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3778" w:rsidRPr="00477F6F" w:rsidRDefault="007C3778" w:rsidP="007C3778">
      <w:pPr>
        <w:pStyle w:val="a5"/>
        <w:jc w:val="center"/>
        <w:rPr>
          <w:rFonts w:ascii="Arial" w:hAnsi="Arial" w:cs="Arial"/>
          <w:sz w:val="24"/>
          <w:szCs w:val="24"/>
        </w:rPr>
      </w:pPr>
      <w:r w:rsidRPr="00477F6F">
        <w:rPr>
          <w:rFonts w:ascii="Arial" w:hAnsi="Arial" w:cs="Arial"/>
          <w:sz w:val="24"/>
          <w:szCs w:val="24"/>
        </w:rPr>
        <w:t>АДМИНИСТРАЦИЯ ГОРОДА НОРИЛЬСКА</w:t>
      </w:r>
    </w:p>
    <w:p w:rsidR="007C3778" w:rsidRPr="00477F6F" w:rsidRDefault="007C3778" w:rsidP="007C3778">
      <w:pPr>
        <w:pStyle w:val="a5"/>
        <w:jc w:val="center"/>
        <w:rPr>
          <w:rFonts w:ascii="Arial" w:hAnsi="Arial" w:cs="Arial"/>
          <w:sz w:val="24"/>
          <w:szCs w:val="24"/>
        </w:rPr>
      </w:pPr>
      <w:r w:rsidRPr="00477F6F">
        <w:rPr>
          <w:rFonts w:ascii="Arial" w:hAnsi="Arial" w:cs="Arial"/>
          <w:sz w:val="24"/>
          <w:szCs w:val="24"/>
        </w:rPr>
        <w:t>КРАСНОЯРСКОГО КРАЯ</w:t>
      </w:r>
    </w:p>
    <w:p w:rsidR="007C3778" w:rsidRPr="00477F6F" w:rsidRDefault="007C3778" w:rsidP="007C3778">
      <w:pPr>
        <w:pStyle w:val="a5"/>
        <w:jc w:val="center"/>
        <w:rPr>
          <w:rFonts w:ascii="Arial" w:hAnsi="Arial" w:cs="Arial"/>
          <w:sz w:val="24"/>
          <w:szCs w:val="24"/>
        </w:rPr>
      </w:pPr>
    </w:p>
    <w:p w:rsidR="007C3778" w:rsidRPr="00477F6F" w:rsidRDefault="007C3778" w:rsidP="007C3778">
      <w:pPr>
        <w:pStyle w:val="a5"/>
        <w:jc w:val="center"/>
        <w:rPr>
          <w:rFonts w:ascii="Arial" w:hAnsi="Arial" w:cs="Arial"/>
          <w:b/>
          <w:sz w:val="24"/>
          <w:szCs w:val="24"/>
        </w:rPr>
      </w:pPr>
      <w:r w:rsidRPr="00477F6F">
        <w:rPr>
          <w:rFonts w:ascii="Arial" w:hAnsi="Arial" w:cs="Arial"/>
          <w:b/>
          <w:sz w:val="24"/>
          <w:szCs w:val="24"/>
        </w:rPr>
        <w:t>ПОСТАНОВЛЕНИЕ</w:t>
      </w:r>
    </w:p>
    <w:p w:rsidR="007C3778" w:rsidRPr="00477F6F" w:rsidRDefault="007C3778" w:rsidP="007C3778">
      <w:pPr>
        <w:pStyle w:val="a5"/>
        <w:jc w:val="center"/>
        <w:rPr>
          <w:rFonts w:ascii="Arial" w:hAnsi="Arial" w:cs="Arial"/>
          <w:sz w:val="24"/>
          <w:szCs w:val="24"/>
        </w:rPr>
      </w:pPr>
    </w:p>
    <w:p w:rsidR="007C3778" w:rsidRPr="00477F6F" w:rsidRDefault="00957E46" w:rsidP="007C3778">
      <w:pPr>
        <w:pStyle w:val="a5"/>
        <w:tabs>
          <w:tab w:val="clear" w:pos="4153"/>
          <w:tab w:val="clear" w:pos="8306"/>
          <w:tab w:val="left" w:pos="4253"/>
          <w:tab w:val="left" w:pos="7513"/>
        </w:tabs>
        <w:rPr>
          <w:rFonts w:ascii="Arial" w:hAnsi="Arial" w:cs="Arial"/>
          <w:sz w:val="24"/>
          <w:szCs w:val="24"/>
        </w:rPr>
      </w:pPr>
      <w:r>
        <w:rPr>
          <w:rFonts w:ascii="Arial" w:hAnsi="Arial" w:cs="Arial"/>
          <w:sz w:val="24"/>
          <w:szCs w:val="24"/>
        </w:rPr>
        <w:t>07</w:t>
      </w:r>
      <w:r w:rsidR="00F80C27">
        <w:rPr>
          <w:rFonts w:ascii="Arial" w:hAnsi="Arial" w:cs="Arial"/>
          <w:sz w:val="24"/>
          <w:szCs w:val="24"/>
        </w:rPr>
        <w:t>.1</w:t>
      </w:r>
      <w:r>
        <w:rPr>
          <w:rFonts w:ascii="Arial" w:hAnsi="Arial" w:cs="Arial"/>
          <w:sz w:val="24"/>
          <w:szCs w:val="24"/>
        </w:rPr>
        <w:t>2</w:t>
      </w:r>
      <w:r w:rsidR="00F80C27">
        <w:rPr>
          <w:rFonts w:ascii="Arial" w:hAnsi="Arial" w:cs="Arial"/>
          <w:sz w:val="24"/>
          <w:szCs w:val="24"/>
        </w:rPr>
        <w:t>.</w:t>
      </w:r>
      <w:r w:rsidR="007C3778" w:rsidRPr="00477F6F">
        <w:rPr>
          <w:rFonts w:ascii="Arial" w:hAnsi="Arial" w:cs="Arial"/>
          <w:sz w:val="24"/>
          <w:szCs w:val="24"/>
        </w:rPr>
        <w:t>201</w:t>
      </w:r>
      <w:r w:rsidR="001864F8" w:rsidRPr="00477F6F">
        <w:rPr>
          <w:rFonts w:ascii="Arial" w:hAnsi="Arial" w:cs="Arial"/>
          <w:sz w:val="24"/>
          <w:szCs w:val="24"/>
        </w:rPr>
        <w:t>6</w:t>
      </w:r>
      <w:r w:rsidR="00A0091F" w:rsidRPr="00477F6F">
        <w:rPr>
          <w:rFonts w:ascii="Arial" w:hAnsi="Arial" w:cs="Arial"/>
          <w:sz w:val="24"/>
          <w:szCs w:val="24"/>
        </w:rPr>
        <w:t xml:space="preserve">            </w:t>
      </w:r>
      <w:r w:rsidR="009C75B0" w:rsidRPr="00477F6F">
        <w:rPr>
          <w:rFonts w:ascii="Arial" w:hAnsi="Arial" w:cs="Arial"/>
          <w:sz w:val="24"/>
          <w:szCs w:val="24"/>
        </w:rPr>
        <w:t xml:space="preserve">         </w:t>
      </w:r>
      <w:r w:rsidR="00F80C27">
        <w:rPr>
          <w:rFonts w:ascii="Arial" w:hAnsi="Arial" w:cs="Arial"/>
          <w:sz w:val="24"/>
          <w:szCs w:val="24"/>
        </w:rPr>
        <w:t xml:space="preserve">                     </w:t>
      </w:r>
      <w:r w:rsidR="009C75B0" w:rsidRPr="00477F6F">
        <w:rPr>
          <w:rFonts w:ascii="Arial" w:hAnsi="Arial" w:cs="Arial"/>
          <w:sz w:val="24"/>
          <w:szCs w:val="24"/>
        </w:rPr>
        <w:t xml:space="preserve"> </w:t>
      </w:r>
      <w:r w:rsidR="007C3778" w:rsidRPr="00477F6F">
        <w:rPr>
          <w:rFonts w:ascii="Arial" w:hAnsi="Arial" w:cs="Arial"/>
          <w:sz w:val="24"/>
          <w:szCs w:val="24"/>
        </w:rPr>
        <w:t xml:space="preserve"> г.</w:t>
      </w:r>
      <w:r w:rsidR="00F3511F" w:rsidRPr="00477F6F">
        <w:rPr>
          <w:rFonts w:ascii="Arial" w:hAnsi="Arial" w:cs="Arial"/>
          <w:sz w:val="24"/>
          <w:szCs w:val="24"/>
        </w:rPr>
        <w:t xml:space="preserve"> </w:t>
      </w:r>
      <w:r w:rsidR="007C3778" w:rsidRPr="00477F6F">
        <w:rPr>
          <w:rFonts w:ascii="Arial" w:hAnsi="Arial" w:cs="Arial"/>
          <w:sz w:val="24"/>
          <w:szCs w:val="24"/>
        </w:rPr>
        <w:t xml:space="preserve">Норильск            </w:t>
      </w:r>
      <w:r w:rsidR="00F3511F" w:rsidRPr="00477F6F">
        <w:rPr>
          <w:rFonts w:ascii="Arial" w:hAnsi="Arial" w:cs="Arial"/>
          <w:sz w:val="24"/>
          <w:szCs w:val="24"/>
        </w:rPr>
        <w:t xml:space="preserve">         </w:t>
      </w:r>
      <w:r w:rsidR="007C3778" w:rsidRPr="00477F6F">
        <w:rPr>
          <w:rFonts w:ascii="Arial" w:hAnsi="Arial" w:cs="Arial"/>
          <w:sz w:val="24"/>
          <w:szCs w:val="24"/>
        </w:rPr>
        <w:t xml:space="preserve">            </w:t>
      </w:r>
      <w:r w:rsidR="00F3511F" w:rsidRPr="00477F6F">
        <w:rPr>
          <w:rFonts w:ascii="Arial" w:hAnsi="Arial" w:cs="Arial"/>
          <w:sz w:val="24"/>
          <w:szCs w:val="24"/>
        </w:rPr>
        <w:t xml:space="preserve">         </w:t>
      </w:r>
      <w:r w:rsidR="007C3778" w:rsidRPr="00477F6F">
        <w:rPr>
          <w:rFonts w:ascii="Arial" w:hAnsi="Arial" w:cs="Arial"/>
          <w:sz w:val="24"/>
          <w:szCs w:val="24"/>
        </w:rPr>
        <w:t xml:space="preserve">     №</w:t>
      </w:r>
      <w:r w:rsidR="009C75B0" w:rsidRPr="00477F6F">
        <w:rPr>
          <w:rFonts w:ascii="Arial" w:hAnsi="Arial" w:cs="Arial"/>
          <w:sz w:val="24"/>
          <w:szCs w:val="24"/>
        </w:rPr>
        <w:t xml:space="preserve"> </w:t>
      </w:r>
      <w:r>
        <w:rPr>
          <w:rFonts w:ascii="Arial" w:hAnsi="Arial" w:cs="Arial"/>
          <w:sz w:val="24"/>
          <w:szCs w:val="24"/>
        </w:rPr>
        <w:t>585</w:t>
      </w:r>
    </w:p>
    <w:p w:rsidR="00732DB5" w:rsidRPr="00477F6F" w:rsidRDefault="00732DB5" w:rsidP="009C75B0">
      <w:pPr>
        <w:tabs>
          <w:tab w:val="left" w:pos="1260"/>
        </w:tabs>
        <w:ind w:right="252"/>
        <w:jc w:val="both"/>
        <w:outlineLvl w:val="0"/>
        <w:rPr>
          <w:rFonts w:ascii="Arial" w:hAnsi="Arial" w:cs="Arial"/>
        </w:rPr>
      </w:pPr>
    </w:p>
    <w:p w:rsidR="00F3511F" w:rsidRPr="00B2064C" w:rsidRDefault="003778B9" w:rsidP="00477F6F">
      <w:pPr>
        <w:tabs>
          <w:tab w:val="left" w:pos="1260"/>
        </w:tabs>
        <w:jc w:val="center"/>
        <w:outlineLvl w:val="0"/>
        <w:rPr>
          <w:rFonts w:ascii="Arial" w:hAnsi="Arial" w:cs="Arial"/>
          <w:b/>
        </w:rPr>
      </w:pPr>
      <w:r w:rsidRPr="00B2064C">
        <w:rPr>
          <w:rFonts w:ascii="Arial" w:hAnsi="Arial" w:cs="Arial"/>
          <w:b/>
        </w:rPr>
        <w:t xml:space="preserve">Об утверждении </w:t>
      </w:r>
      <w:r w:rsidR="00882B5A" w:rsidRPr="00B2064C">
        <w:rPr>
          <w:rFonts w:ascii="Arial" w:hAnsi="Arial" w:cs="Arial"/>
          <w:b/>
        </w:rPr>
        <w:t>муниципальной программы «Р</w:t>
      </w:r>
      <w:r w:rsidR="009C75B0" w:rsidRPr="00B2064C">
        <w:rPr>
          <w:rFonts w:ascii="Arial" w:hAnsi="Arial" w:cs="Arial"/>
          <w:b/>
        </w:rPr>
        <w:t>еформирование и модернизация жилищно-коммунального хозяйства и повышение энергетической эффективности»</w:t>
      </w:r>
      <w:r w:rsidR="002F2327" w:rsidRPr="00B2064C">
        <w:rPr>
          <w:rFonts w:ascii="Arial" w:hAnsi="Arial" w:cs="Arial"/>
          <w:b/>
        </w:rPr>
        <w:t xml:space="preserve"> на 201</w:t>
      </w:r>
      <w:r w:rsidR="001864F8" w:rsidRPr="00B2064C">
        <w:rPr>
          <w:rFonts w:ascii="Arial" w:hAnsi="Arial" w:cs="Arial"/>
          <w:b/>
        </w:rPr>
        <w:t>7</w:t>
      </w:r>
      <w:r w:rsidR="002F2327" w:rsidRPr="00B2064C">
        <w:rPr>
          <w:rFonts w:ascii="Arial" w:hAnsi="Arial" w:cs="Arial"/>
          <w:b/>
        </w:rPr>
        <w:t>-201</w:t>
      </w:r>
      <w:r w:rsidR="001864F8" w:rsidRPr="00B2064C">
        <w:rPr>
          <w:rFonts w:ascii="Arial" w:hAnsi="Arial" w:cs="Arial"/>
          <w:b/>
        </w:rPr>
        <w:t>9</w:t>
      </w:r>
      <w:r w:rsidR="002F2327" w:rsidRPr="00B2064C">
        <w:rPr>
          <w:rFonts w:ascii="Arial" w:hAnsi="Arial" w:cs="Arial"/>
          <w:b/>
        </w:rPr>
        <w:t xml:space="preserve"> годы</w:t>
      </w:r>
    </w:p>
    <w:p w:rsidR="00851A83" w:rsidRPr="00477F6F" w:rsidRDefault="00851A83" w:rsidP="00EA6848">
      <w:pPr>
        <w:ind w:firstLine="709"/>
        <w:rPr>
          <w:rFonts w:ascii="Arial" w:hAnsi="Arial" w:cs="Arial"/>
        </w:rPr>
      </w:pPr>
    </w:p>
    <w:p w:rsidR="00F50C97" w:rsidRPr="00477F6F" w:rsidRDefault="00D165CC" w:rsidP="00EA6848">
      <w:pPr>
        <w:ind w:firstLine="709"/>
        <w:jc w:val="both"/>
        <w:rPr>
          <w:rFonts w:ascii="Arial" w:hAnsi="Arial" w:cs="Arial"/>
        </w:rPr>
      </w:pPr>
      <w:r w:rsidRPr="00477F6F">
        <w:rPr>
          <w:rFonts w:ascii="Arial" w:hAnsi="Arial" w:cs="Arial"/>
        </w:rPr>
        <w:t>В</w:t>
      </w:r>
      <w:r w:rsidR="009F0700" w:rsidRPr="00477F6F">
        <w:rPr>
          <w:rFonts w:ascii="Arial" w:hAnsi="Arial" w:cs="Arial"/>
        </w:rPr>
        <w:t xml:space="preserve"> соответствии с Порядком разработки, утверждения, реализации и проведени</w:t>
      </w:r>
      <w:r w:rsidR="002C0793" w:rsidRPr="00477F6F">
        <w:rPr>
          <w:rFonts w:ascii="Arial" w:hAnsi="Arial" w:cs="Arial"/>
        </w:rPr>
        <w:t>я</w:t>
      </w:r>
      <w:r w:rsidR="009F0700" w:rsidRPr="00477F6F">
        <w:rPr>
          <w:rFonts w:ascii="Arial" w:hAnsi="Arial" w:cs="Arial"/>
        </w:rPr>
        <w:t xml:space="preserve"> оценки эффективности </w:t>
      </w:r>
      <w:r w:rsidR="00B201EB" w:rsidRPr="00477F6F">
        <w:rPr>
          <w:rFonts w:ascii="Arial" w:hAnsi="Arial" w:cs="Arial"/>
        </w:rPr>
        <w:t>реализации муниципальных программ на территории муниципального образования город Норильск,</w:t>
      </w:r>
      <w:r w:rsidR="002F2327" w:rsidRPr="00477F6F">
        <w:rPr>
          <w:rFonts w:ascii="Arial" w:hAnsi="Arial" w:cs="Arial"/>
        </w:rPr>
        <w:t xml:space="preserve"> утвержденным постановлением Администрации города Норильска от </w:t>
      </w:r>
      <w:r w:rsidR="003D2568" w:rsidRPr="00477F6F">
        <w:rPr>
          <w:rFonts w:ascii="Arial" w:hAnsi="Arial" w:cs="Arial"/>
        </w:rPr>
        <w:t>3</w:t>
      </w:r>
      <w:r w:rsidR="002F2327" w:rsidRPr="00477F6F">
        <w:rPr>
          <w:rFonts w:ascii="Arial" w:hAnsi="Arial" w:cs="Arial"/>
        </w:rPr>
        <w:t>0.0</w:t>
      </w:r>
      <w:r w:rsidR="003D2568" w:rsidRPr="00477F6F">
        <w:rPr>
          <w:rFonts w:ascii="Arial" w:hAnsi="Arial" w:cs="Arial"/>
        </w:rPr>
        <w:t>6</w:t>
      </w:r>
      <w:r w:rsidR="002F2327" w:rsidRPr="00477F6F">
        <w:rPr>
          <w:rFonts w:ascii="Arial" w:hAnsi="Arial" w:cs="Arial"/>
        </w:rPr>
        <w:t>.201</w:t>
      </w:r>
      <w:r w:rsidR="003D2568" w:rsidRPr="00477F6F">
        <w:rPr>
          <w:rFonts w:ascii="Arial" w:hAnsi="Arial" w:cs="Arial"/>
        </w:rPr>
        <w:t>4</w:t>
      </w:r>
      <w:r w:rsidR="002F2327" w:rsidRPr="00477F6F">
        <w:rPr>
          <w:rFonts w:ascii="Arial" w:hAnsi="Arial" w:cs="Arial"/>
        </w:rPr>
        <w:t xml:space="preserve"> № 3</w:t>
      </w:r>
      <w:r w:rsidR="003D2568" w:rsidRPr="00477F6F">
        <w:rPr>
          <w:rFonts w:ascii="Arial" w:hAnsi="Arial" w:cs="Arial"/>
        </w:rPr>
        <w:t>72</w:t>
      </w:r>
      <w:r w:rsidR="002F2327" w:rsidRPr="00477F6F">
        <w:rPr>
          <w:rFonts w:ascii="Arial" w:hAnsi="Arial" w:cs="Arial"/>
        </w:rPr>
        <w:t xml:space="preserve">, </w:t>
      </w:r>
      <w:r w:rsidR="00B201EB" w:rsidRPr="00477F6F">
        <w:rPr>
          <w:rFonts w:ascii="Arial" w:hAnsi="Arial" w:cs="Arial"/>
        </w:rPr>
        <w:t xml:space="preserve">в </w:t>
      </w:r>
      <w:r w:rsidRPr="00477F6F">
        <w:rPr>
          <w:rFonts w:ascii="Arial" w:hAnsi="Arial" w:cs="Arial"/>
        </w:rPr>
        <w:t xml:space="preserve"> целях</w:t>
      </w:r>
      <w:r w:rsidR="006A216D" w:rsidRPr="00477F6F">
        <w:rPr>
          <w:rFonts w:ascii="Arial" w:hAnsi="Arial" w:cs="Arial"/>
        </w:rPr>
        <w:t xml:space="preserve"> </w:t>
      </w:r>
      <w:r w:rsidR="0076395E" w:rsidRPr="00477F6F">
        <w:rPr>
          <w:rFonts w:ascii="Arial" w:hAnsi="Arial" w:cs="Arial"/>
        </w:rPr>
        <w:t>обеспечения надежной эксплуатации объектов инженерной инфраструктуры</w:t>
      </w:r>
      <w:r w:rsidRPr="00477F6F">
        <w:rPr>
          <w:rFonts w:ascii="Arial" w:hAnsi="Arial" w:cs="Arial"/>
        </w:rPr>
        <w:t>,</w:t>
      </w:r>
      <w:r w:rsidR="00464A18" w:rsidRPr="00477F6F">
        <w:rPr>
          <w:rFonts w:ascii="Arial" w:hAnsi="Arial" w:cs="Arial"/>
        </w:rPr>
        <w:t xml:space="preserve"> </w:t>
      </w:r>
      <w:r w:rsidR="00EC57E6" w:rsidRPr="00477F6F">
        <w:rPr>
          <w:rFonts w:ascii="Arial" w:hAnsi="Arial" w:cs="Arial"/>
        </w:rPr>
        <w:t xml:space="preserve">а </w:t>
      </w:r>
      <w:r w:rsidR="0076395E" w:rsidRPr="00477F6F">
        <w:rPr>
          <w:rFonts w:ascii="Arial" w:hAnsi="Arial" w:cs="Arial"/>
        </w:rPr>
        <w:t xml:space="preserve">также сохранения </w:t>
      </w:r>
      <w:r w:rsidR="00EC57E6" w:rsidRPr="00477F6F">
        <w:rPr>
          <w:rFonts w:ascii="Arial" w:hAnsi="Arial" w:cs="Arial"/>
        </w:rPr>
        <w:t>жилищного фонда</w:t>
      </w:r>
      <w:r w:rsidR="0076395E" w:rsidRPr="00477F6F">
        <w:rPr>
          <w:rFonts w:ascii="Arial" w:hAnsi="Arial" w:cs="Arial"/>
        </w:rPr>
        <w:t xml:space="preserve"> на территории</w:t>
      </w:r>
      <w:r w:rsidR="00EC57E6" w:rsidRPr="00477F6F">
        <w:rPr>
          <w:rFonts w:ascii="Arial" w:hAnsi="Arial" w:cs="Arial"/>
        </w:rPr>
        <w:t xml:space="preserve"> муниципального образования город Норильск</w:t>
      </w:r>
      <w:r w:rsidR="00464A18" w:rsidRPr="00477F6F">
        <w:rPr>
          <w:rFonts w:ascii="Arial" w:hAnsi="Arial" w:cs="Arial"/>
        </w:rPr>
        <w:t>,</w:t>
      </w:r>
      <w:r w:rsidR="0076395E" w:rsidRPr="00477F6F">
        <w:rPr>
          <w:rFonts w:ascii="Arial" w:hAnsi="Arial" w:cs="Arial"/>
        </w:rPr>
        <w:t xml:space="preserve"> в соответствии с</w:t>
      </w:r>
      <w:r w:rsidR="009C75B0" w:rsidRPr="00477F6F">
        <w:rPr>
          <w:rFonts w:ascii="Arial" w:hAnsi="Arial" w:cs="Arial"/>
        </w:rPr>
        <w:t xml:space="preserve">о статьей 179 Бюджетного кодекса </w:t>
      </w:r>
      <w:r w:rsidR="0076395E" w:rsidRPr="00477F6F">
        <w:rPr>
          <w:rFonts w:ascii="Arial" w:hAnsi="Arial" w:cs="Arial"/>
        </w:rPr>
        <w:t>Российской Федерации,</w:t>
      </w:r>
      <w:r w:rsidR="009C75B0" w:rsidRPr="00477F6F">
        <w:rPr>
          <w:rFonts w:ascii="Arial" w:hAnsi="Arial" w:cs="Arial"/>
        </w:rPr>
        <w:t xml:space="preserve"> в </w:t>
      </w:r>
      <w:r w:rsidR="009F0700" w:rsidRPr="00477F6F">
        <w:rPr>
          <w:rFonts w:ascii="Arial" w:hAnsi="Arial" w:cs="Arial"/>
        </w:rPr>
        <w:t>связи с совершенствованием бюджетного процесса</w:t>
      </w:r>
      <w:r w:rsidR="0076395E" w:rsidRPr="00477F6F">
        <w:rPr>
          <w:rFonts w:ascii="Arial" w:hAnsi="Arial" w:cs="Arial"/>
        </w:rPr>
        <w:t>,</w:t>
      </w:r>
      <w:r w:rsidR="009F0700" w:rsidRPr="00477F6F">
        <w:rPr>
          <w:rFonts w:ascii="Arial" w:hAnsi="Arial" w:cs="Arial"/>
        </w:rPr>
        <w:t xml:space="preserve"> </w:t>
      </w:r>
    </w:p>
    <w:p w:rsidR="001F5AD0" w:rsidRPr="00477F6F" w:rsidRDefault="008B6A92" w:rsidP="00B20F4B">
      <w:pPr>
        <w:jc w:val="both"/>
        <w:rPr>
          <w:rFonts w:ascii="Arial" w:hAnsi="Arial" w:cs="Arial"/>
        </w:rPr>
      </w:pPr>
      <w:r w:rsidRPr="00477F6F">
        <w:rPr>
          <w:rFonts w:ascii="Arial" w:hAnsi="Arial" w:cs="Arial"/>
        </w:rPr>
        <w:t>ПОСТАНОВЛЯЮ</w:t>
      </w:r>
      <w:r w:rsidR="001F5AD0" w:rsidRPr="00477F6F">
        <w:rPr>
          <w:rFonts w:ascii="Arial" w:hAnsi="Arial" w:cs="Arial"/>
        </w:rPr>
        <w:t>:</w:t>
      </w:r>
    </w:p>
    <w:p w:rsidR="00C224BB" w:rsidRPr="00477F6F" w:rsidRDefault="0098565E" w:rsidP="00F80C27">
      <w:pPr>
        <w:tabs>
          <w:tab w:val="left" w:pos="993"/>
        </w:tabs>
        <w:ind w:firstLine="709"/>
        <w:jc w:val="both"/>
        <w:rPr>
          <w:rFonts w:ascii="Arial" w:hAnsi="Arial" w:cs="Arial"/>
        </w:rPr>
      </w:pPr>
      <w:r>
        <w:rPr>
          <w:rFonts w:ascii="Arial" w:hAnsi="Arial" w:cs="Arial"/>
        </w:rPr>
        <w:t xml:space="preserve">1. </w:t>
      </w:r>
      <w:r w:rsidR="009A3B5E" w:rsidRPr="00477F6F">
        <w:rPr>
          <w:rFonts w:ascii="Arial" w:hAnsi="Arial" w:cs="Arial"/>
        </w:rPr>
        <w:t xml:space="preserve">Утвердить </w:t>
      </w:r>
      <w:r w:rsidR="00E94B36" w:rsidRPr="00477F6F">
        <w:rPr>
          <w:rFonts w:ascii="Arial" w:hAnsi="Arial" w:cs="Arial"/>
        </w:rPr>
        <w:t xml:space="preserve">муниципальную </w:t>
      </w:r>
      <w:r w:rsidR="009C75B0" w:rsidRPr="00477F6F">
        <w:rPr>
          <w:rFonts w:ascii="Arial" w:hAnsi="Arial" w:cs="Arial"/>
        </w:rPr>
        <w:t xml:space="preserve">программу </w:t>
      </w:r>
      <w:r w:rsidR="00E94B36" w:rsidRPr="00477F6F">
        <w:rPr>
          <w:rFonts w:ascii="Arial" w:hAnsi="Arial" w:cs="Arial"/>
        </w:rPr>
        <w:t>«Р</w:t>
      </w:r>
      <w:r w:rsidR="009C75B0" w:rsidRPr="00477F6F">
        <w:rPr>
          <w:rFonts w:ascii="Arial" w:hAnsi="Arial" w:cs="Arial"/>
        </w:rPr>
        <w:t>еформирование и модернизация жилищно-коммунального хозяйства и повышение энергетической эффективности»</w:t>
      </w:r>
      <w:r w:rsidR="002F2327" w:rsidRPr="00477F6F">
        <w:rPr>
          <w:rFonts w:ascii="Arial" w:hAnsi="Arial" w:cs="Arial"/>
        </w:rPr>
        <w:t xml:space="preserve"> на 201</w:t>
      </w:r>
      <w:r w:rsidR="001864F8" w:rsidRPr="00477F6F">
        <w:rPr>
          <w:rFonts w:ascii="Arial" w:hAnsi="Arial" w:cs="Arial"/>
        </w:rPr>
        <w:t>7</w:t>
      </w:r>
      <w:r w:rsidR="002F2327" w:rsidRPr="00477F6F">
        <w:rPr>
          <w:rFonts w:ascii="Arial" w:hAnsi="Arial" w:cs="Arial"/>
        </w:rPr>
        <w:t>-201</w:t>
      </w:r>
      <w:r w:rsidR="001864F8" w:rsidRPr="00477F6F">
        <w:rPr>
          <w:rFonts w:ascii="Arial" w:hAnsi="Arial" w:cs="Arial"/>
        </w:rPr>
        <w:t>9</w:t>
      </w:r>
      <w:r w:rsidR="002F2327" w:rsidRPr="00477F6F">
        <w:rPr>
          <w:rFonts w:ascii="Arial" w:hAnsi="Arial" w:cs="Arial"/>
        </w:rPr>
        <w:t xml:space="preserve"> годы</w:t>
      </w:r>
      <w:r w:rsidR="00851A83" w:rsidRPr="00477F6F">
        <w:rPr>
          <w:rFonts w:ascii="Arial" w:hAnsi="Arial" w:cs="Arial"/>
        </w:rPr>
        <w:t xml:space="preserve"> (прилагается)</w:t>
      </w:r>
      <w:r w:rsidR="009C75B0" w:rsidRPr="00477F6F">
        <w:rPr>
          <w:rFonts w:ascii="Arial" w:hAnsi="Arial" w:cs="Arial"/>
        </w:rPr>
        <w:t>.</w:t>
      </w:r>
    </w:p>
    <w:p w:rsidR="006A5E88" w:rsidRPr="00F80C27" w:rsidRDefault="00F80C27" w:rsidP="00F80C27">
      <w:pPr>
        <w:tabs>
          <w:tab w:val="left" w:pos="993"/>
        </w:tabs>
        <w:ind w:left="709"/>
        <w:jc w:val="both"/>
        <w:rPr>
          <w:rFonts w:ascii="Arial" w:hAnsi="Arial" w:cs="Arial"/>
        </w:rPr>
      </w:pPr>
      <w:r>
        <w:rPr>
          <w:rFonts w:ascii="Arial" w:hAnsi="Arial" w:cs="Arial"/>
        </w:rPr>
        <w:t xml:space="preserve">2. </w:t>
      </w:r>
      <w:r w:rsidR="002F2327" w:rsidRPr="00F80C27">
        <w:rPr>
          <w:rFonts w:ascii="Arial" w:hAnsi="Arial" w:cs="Arial"/>
        </w:rPr>
        <w:t>Признать утратившими силу</w:t>
      </w:r>
      <w:r w:rsidR="007B3903" w:rsidRPr="00F80C27">
        <w:rPr>
          <w:rFonts w:ascii="Arial" w:hAnsi="Arial" w:cs="Arial"/>
        </w:rPr>
        <w:t xml:space="preserve">: </w:t>
      </w:r>
    </w:p>
    <w:p w:rsidR="006A5E88" w:rsidRPr="00477F6F" w:rsidRDefault="007B3903" w:rsidP="001864F8">
      <w:pPr>
        <w:tabs>
          <w:tab w:val="left" w:pos="1260"/>
        </w:tabs>
        <w:ind w:right="-1" w:firstLine="709"/>
        <w:jc w:val="both"/>
        <w:outlineLvl w:val="0"/>
        <w:rPr>
          <w:rFonts w:ascii="Arial" w:hAnsi="Arial" w:cs="Arial"/>
        </w:rPr>
      </w:pPr>
      <w:r w:rsidRPr="00477F6F">
        <w:rPr>
          <w:rFonts w:ascii="Arial" w:hAnsi="Arial" w:cs="Arial"/>
        </w:rPr>
        <w:t>2.1.</w:t>
      </w:r>
      <w:r w:rsidR="003D2568" w:rsidRPr="00477F6F">
        <w:rPr>
          <w:rFonts w:ascii="Arial" w:hAnsi="Arial" w:cs="Arial"/>
        </w:rPr>
        <w:t xml:space="preserve"> </w:t>
      </w:r>
      <w:r w:rsidR="00957E46">
        <w:rPr>
          <w:rFonts w:ascii="Arial" w:hAnsi="Arial" w:cs="Arial"/>
        </w:rPr>
        <w:t>пункт 1 п</w:t>
      </w:r>
      <w:r w:rsidRPr="00477F6F">
        <w:rPr>
          <w:rFonts w:ascii="Arial" w:hAnsi="Arial" w:cs="Arial"/>
        </w:rPr>
        <w:t>остановлени</w:t>
      </w:r>
      <w:r w:rsidR="00957E46">
        <w:rPr>
          <w:rFonts w:ascii="Arial" w:hAnsi="Arial" w:cs="Arial"/>
        </w:rPr>
        <w:t>я</w:t>
      </w:r>
      <w:r w:rsidRPr="00477F6F">
        <w:rPr>
          <w:rFonts w:ascii="Arial" w:hAnsi="Arial" w:cs="Arial"/>
        </w:rPr>
        <w:t xml:space="preserve"> Администрации города Норильска от 0</w:t>
      </w:r>
      <w:r w:rsidR="001864F8" w:rsidRPr="00477F6F">
        <w:rPr>
          <w:rFonts w:ascii="Arial" w:hAnsi="Arial" w:cs="Arial"/>
        </w:rPr>
        <w:t>7</w:t>
      </w:r>
      <w:r w:rsidRPr="00477F6F">
        <w:rPr>
          <w:rFonts w:ascii="Arial" w:hAnsi="Arial" w:cs="Arial"/>
        </w:rPr>
        <w:t>.</w:t>
      </w:r>
      <w:r w:rsidR="001864F8" w:rsidRPr="00477F6F">
        <w:rPr>
          <w:rFonts w:ascii="Arial" w:hAnsi="Arial" w:cs="Arial"/>
        </w:rPr>
        <w:t>12</w:t>
      </w:r>
      <w:r w:rsidRPr="00477F6F">
        <w:rPr>
          <w:rFonts w:ascii="Arial" w:hAnsi="Arial" w:cs="Arial"/>
        </w:rPr>
        <w:t>.201</w:t>
      </w:r>
      <w:r w:rsidR="001864F8" w:rsidRPr="00477F6F">
        <w:rPr>
          <w:rFonts w:ascii="Arial" w:hAnsi="Arial" w:cs="Arial"/>
        </w:rPr>
        <w:t>5</w:t>
      </w:r>
      <w:r w:rsidR="00F80C27">
        <w:rPr>
          <w:rFonts w:ascii="Arial" w:hAnsi="Arial" w:cs="Arial"/>
        </w:rPr>
        <w:t xml:space="preserve"> </w:t>
      </w:r>
      <w:r w:rsidRPr="00477F6F">
        <w:rPr>
          <w:rFonts w:ascii="Arial" w:hAnsi="Arial" w:cs="Arial"/>
        </w:rPr>
        <w:t xml:space="preserve">№ </w:t>
      </w:r>
      <w:r w:rsidR="001864F8" w:rsidRPr="00477F6F">
        <w:rPr>
          <w:rFonts w:ascii="Arial" w:hAnsi="Arial" w:cs="Arial"/>
        </w:rPr>
        <w:t>600</w:t>
      </w:r>
      <w:r w:rsidRPr="00477F6F">
        <w:rPr>
          <w:rFonts w:ascii="Arial" w:hAnsi="Arial" w:cs="Arial"/>
        </w:rPr>
        <w:t xml:space="preserve"> «О</w:t>
      </w:r>
      <w:r w:rsidR="001864F8" w:rsidRPr="00477F6F">
        <w:rPr>
          <w:rFonts w:ascii="Arial" w:hAnsi="Arial" w:cs="Arial"/>
        </w:rPr>
        <w:t>б утверждении муниципальной программы «Реформирование и модернизация жилищно-коммунального хозяйства и повышение энергетической эффективности» на 2016-2018 годы»</w:t>
      </w:r>
      <w:r w:rsidR="00957E46">
        <w:rPr>
          <w:rFonts w:ascii="Arial" w:hAnsi="Arial" w:cs="Arial"/>
        </w:rPr>
        <w:t>;</w:t>
      </w:r>
    </w:p>
    <w:p w:rsidR="000F4283" w:rsidRPr="00477F6F" w:rsidRDefault="007B3903" w:rsidP="00EA6848">
      <w:pPr>
        <w:tabs>
          <w:tab w:val="left" w:pos="993"/>
        </w:tabs>
        <w:ind w:firstLine="709"/>
        <w:jc w:val="both"/>
        <w:rPr>
          <w:rFonts w:ascii="Arial" w:hAnsi="Arial" w:cs="Arial"/>
        </w:rPr>
      </w:pPr>
      <w:r w:rsidRPr="00477F6F">
        <w:rPr>
          <w:rFonts w:ascii="Arial" w:hAnsi="Arial" w:cs="Arial"/>
        </w:rPr>
        <w:t>2.</w:t>
      </w:r>
      <w:r w:rsidR="001864F8" w:rsidRPr="00477F6F">
        <w:rPr>
          <w:rFonts w:ascii="Arial" w:hAnsi="Arial" w:cs="Arial"/>
        </w:rPr>
        <w:t>2</w:t>
      </w:r>
      <w:r w:rsidRPr="00477F6F">
        <w:rPr>
          <w:rFonts w:ascii="Arial" w:hAnsi="Arial" w:cs="Arial"/>
        </w:rPr>
        <w:t xml:space="preserve">. </w:t>
      </w:r>
      <w:r w:rsidR="00957E46">
        <w:rPr>
          <w:rFonts w:ascii="Arial" w:hAnsi="Arial" w:cs="Arial"/>
        </w:rPr>
        <w:t>п</w:t>
      </w:r>
      <w:r w:rsidRPr="00477F6F">
        <w:rPr>
          <w:rFonts w:ascii="Arial" w:hAnsi="Arial" w:cs="Arial"/>
        </w:rPr>
        <w:t xml:space="preserve">остановление Администрации города Норильска </w:t>
      </w:r>
      <w:r w:rsidR="002C0793" w:rsidRPr="00477F6F">
        <w:rPr>
          <w:rFonts w:ascii="Arial" w:hAnsi="Arial" w:cs="Arial"/>
        </w:rPr>
        <w:t>от</w:t>
      </w:r>
      <w:r w:rsidR="00D3021B" w:rsidRPr="00477F6F">
        <w:rPr>
          <w:rFonts w:ascii="Arial" w:hAnsi="Arial" w:cs="Arial"/>
        </w:rPr>
        <w:t xml:space="preserve"> </w:t>
      </w:r>
      <w:r w:rsidR="00957E46">
        <w:rPr>
          <w:rFonts w:ascii="Arial" w:hAnsi="Arial" w:cs="Arial"/>
        </w:rPr>
        <w:t xml:space="preserve">  </w:t>
      </w:r>
      <w:r w:rsidR="001864F8" w:rsidRPr="00477F6F">
        <w:rPr>
          <w:rFonts w:ascii="Arial" w:hAnsi="Arial" w:cs="Arial"/>
        </w:rPr>
        <w:t>3</w:t>
      </w:r>
      <w:r w:rsidR="000F4283" w:rsidRPr="00477F6F">
        <w:rPr>
          <w:rFonts w:ascii="Arial" w:hAnsi="Arial" w:cs="Arial"/>
        </w:rPr>
        <w:t>0</w:t>
      </w:r>
      <w:r w:rsidR="002C0793" w:rsidRPr="00477F6F">
        <w:rPr>
          <w:rFonts w:ascii="Arial" w:hAnsi="Arial" w:cs="Arial"/>
        </w:rPr>
        <w:t>.</w:t>
      </w:r>
      <w:r w:rsidR="001864F8" w:rsidRPr="00477F6F">
        <w:rPr>
          <w:rFonts w:ascii="Arial" w:hAnsi="Arial" w:cs="Arial"/>
        </w:rPr>
        <w:t>12</w:t>
      </w:r>
      <w:r w:rsidR="002C0793" w:rsidRPr="00477F6F">
        <w:rPr>
          <w:rFonts w:ascii="Arial" w:hAnsi="Arial" w:cs="Arial"/>
        </w:rPr>
        <w:t>.201</w:t>
      </w:r>
      <w:r w:rsidR="001864F8" w:rsidRPr="00477F6F">
        <w:rPr>
          <w:rFonts w:ascii="Arial" w:hAnsi="Arial" w:cs="Arial"/>
        </w:rPr>
        <w:t>5</w:t>
      </w:r>
      <w:r w:rsidR="002C0793" w:rsidRPr="00477F6F">
        <w:rPr>
          <w:rFonts w:ascii="Arial" w:hAnsi="Arial" w:cs="Arial"/>
        </w:rPr>
        <w:t xml:space="preserve"> № </w:t>
      </w:r>
      <w:r w:rsidR="001864F8" w:rsidRPr="00477F6F">
        <w:rPr>
          <w:rFonts w:ascii="Arial" w:hAnsi="Arial" w:cs="Arial"/>
        </w:rPr>
        <w:t>650</w:t>
      </w:r>
      <w:r w:rsidRPr="00477F6F">
        <w:rPr>
          <w:rFonts w:ascii="Arial" w:hAnsi="Arial" w:cs="Arial"/>
        </w:rPr>
        <w:t xml:space="preserve"> «О внесении изменений в постановление Администрации города Норильска </w:t>
      </w:r>
      <w:r w:rsidR="00CB0A5F" w:rsidRPr="00477F6F">
        <w:rPr>
          <w:rFonts w:ascii="Arial" w:hAnsi="Arial" w:cs="Arial"/>
        </w:rPr>
        <w:br/>
      </w:r>
      <w:r w:rsidRPr="00477F6F">
        <w:rPr>
          <w:rFonts w:ascii="Arial" w:hAnsi="Arial" w:cs="Arial"/>
        </w:rPr>
        <w:t xml:space="preserve">от </w:t>
      </w:r>
      <w:r w:rsidR="001864F8" w:rsidRPr="00477F6F">
        <w:rPr>
          <w:rFonts w:ascii="Arial" w:hAnsi="Arial" w:cs="Arial"/>
        </w:rPr>
        <w:t>07</w:t>
      </w:r>
      <w:r w:rsidR="00DD2ABF" w:rsidRPr="00477F6F">
        <w:rPr>
          <w:rFonts w:ascii="Arial" w:hAnsi="Arial" w:cs="Arial"/>
        </w:rPr>
        <w:t>.</w:t>
      </w:r>
      <w:r w:rsidRPr="00477F6F">
        <w:rPr>
          <w:rFonts w:ascii="Arial" w:hAnsi="Arial" w:cs="Arial"/>
        </w:rPr>
        <w:t>1</w:t>
      </w:r>
      <w:r w:rsidR="001864F8" w:rsidRPr="00477F6F">
        <w:rPr>
          <w:rFonts w:ascii="Arial" w:hAnsi="Arial" w:cs="Arial"/>
        </w:rPr>
        <w:t>2</w:t>
      </w:r>
      <w:r w:rsidR="00DD2ABF" w:rsidRPr="00477F6F">
        <w:rPr>
          <w:rFonts w:ascii="Arial" w:hAnsi="Arial" w:cs="Arial"/>
        </w:rPr>
        <w:t>.</w:t>
      </w:r>
      <w:r w:rsidRPr="00477F6F">
        <w:rPr>
          <w:rFonts w:ascii="Arial" w:hAnsi="Arial" w:cs="Arial"/>
        </w:rPr>
        <w:t>201</w:t>
      </w:r>
      <w:r w:rsidR="000F4283" w:rsidRPr="00477F6F">
        <w:rPr>
          <w:rFonts w:ascii="Arial" w:hAnsi="Arial" w:cs="Arial"/>
        </w:rPr>
        <w:t>5</w:t>
      </w:r>
      <w:r w:rsidRPr="00477F6F">
        <w:rPr>
          <w:rFonts w:ascii="Arial" w:hAnsi="Arial" w:cs="Arial"/>
        </w:rPr>
        <w:t xml:space="preserve"> № </w:t>
      </w:r>
      <w:r w:rsidR="001864F8" w:rsidRPr="00477F6F">
        <w:rPr>
          <w:rFonts w:ascii="Arial" w:hAnsi="Arial" w:cs="Arial"/>
        </w:rPr>
        <w:t>600</w:t>
      </w:r>
      <w:r w:rsidRPr="00477F6F">
        <w:rPr>
          <w:rFonts w:ascii="Arial" w:hAnsi="Arial" w:cs="Arial"/>
        </w:rPr>
        <w:t>»</w:t>
      </w:r>
      <w:r w:rsidR="00957E46">
        <w:rPr>
          <w:rFonts w:ascii="Arial" w:hAnsi="Arial" w:cs="Arial"/>
        </w:rPr>
        <w:t>;</w:t>
      </w:r>
    </w:p>
    <w:p w:rsidR="00957E46" w:rsidRDefault="000F4283" w:rsidP="00B20F4B">
      <w:pPr>
        <w:tabs>
          <w:tab w:val="left" w:pos="993"/>
        </w:tabs>
        <w:ind w:firstLine="709"/>
        <w:jc w:val="both"/>
        <w:rPr>
          <w:rFonts w:ascii="Arial" w:hAnsi="Arial" w:cs="Arial"/>
        </w:rPr>
      </w:pPr>
      <w:r w:rsidRPr="00477F6F">
        <w:rPr>
          <w:rFonts w:ascii="Arial" w:hAnsi="Arial" w:cs="Arial"/>
        </w:rPr>
        <w:t>2.</w:t>
      </w:r>
      <w:r w:rsidR="001864F8" w:rsidRPr="00477F6F">
        <w:rPr>
          <w:rFonts w:ascii="Arial" w:hAnsi="Arial" w:cs="Arial"/>
        </w:rPr>
        <w:t>3</w:t>
      </w:r>
      <w:r w:rsidRPr="00477F6F">
        <w:rPr>
          <w:rFonts w:ascii="Arial" w:hAnsi="Arial" w:cs="Arial"/>
        </w:rPr>
        <w:t xml:space="preserve">. </w:t>
      </w:r>
      <w:r w:rsidR="00957E46">
        <w:rPr>
          <w:rFonts w:ascii="Arial" w:hAnsi="Arial" w:cs="Arial"/>
        </w:rPr>
        <w:t>п</w:t>
      </w:r>
      <w:r w:rsidRPr="00477F6F">
        <w:rPr>
          <w:rFonts w:ascii="Arial" w:hAnsi="Arial" w:cs="Arial"/>
        </w:rPr>
        <w:t xml:space="preserve">остановление Администрации города Норильска от </w:t>
      </w:r>
      <w:r w:rsidR="00957E46">
        <w:rPr>
          <w:rFonts w:ascii="Arial" w:hAnsi="Arial" w:cs="Arial"/>
        </w:rPr>
        <w:t xml:space="preserve">  </w:t>
      </w:r>
      <w:r w:rsidR="001864F8" w:rsidRPr="00477F6F">
        <w:rPr>
          <w:rFonts w:ascii="Arial" w:hAnsi="Arial" w:cs="Arial"/>
        </w:rPr>
        <w:t>15</w:t>
      </w:r>
      <w:r w:rsidRPr="00477F6F">
        <w:rPr>
          <w:rFonts w:ascii="Arial" w:hAnsi="Arial" w:cs="Arial"/>
        </w:rPr>
        <w:t>.0</w:t>
      </w:r>
      <w:r w:rsidR="001864F8" w:rsidRPr="00477F6F">
        <w:rPr>
          <w:rFonts w:ascii="Arial" w:hAnsi="Arial" w:cs="Arial"/>
        </w:rPr>
        <w:t>2</w:t>
      </w:r>
      <w:r w:rsidRPr="00477F6F">
        <w:rPr>
          <w:rFonts w:ascii="Arial" w:hAnsi="Arial" w:cs="Arial"/>
        </w:rPr>
        <w:t>.201</w:t>
      </w:r>
      <w:r w:rsidR="00C30B6D" w:rsidRPr="00477F6F">
        <w:rPr>
          <w:rFonts w:ascii="Arial" w:hAnsi="Arial" w:cs="Arial"/>
        </w:rPr>
        <w:t>6</w:t>
      </w:r>
      <w:r w:rsidRPr="00477F6F">
        <w:rPr>
          <w:rFonts w:ascii="Arial" w:hAnsi="Arial" w:cs="Arial"/>
        </w:rPr>
        <w:t xml:space="preserve"> № </w:t>
      </w:r>
      <w:r w:rsidR="001864F8" w:rsidRPr="00477F6F">
        <w:rPr>
          <w:rFonts w:ascii="Arial" w:hAnsi="Arial" w:cs="Arial"/>
        </w:rPr>
        <w:t>122</w:t>
      </w:r>
      <w:r w:rsidRPr="00477F6F">
        <w:rPr>
          <w:rFonts w:ascii="Arial" w:hAnsi="Arial" w:cs="Arial"/>
        </w:rPr>
        <w:t xml:space="preserve"> «О внесении изменений в постановление Администрации города Норильска </w:t>
      </w:r>
      <w:r w:rsidRPr="00477F6F">
        <w:rPr>
          <w:rFonts w:ascii="Arial" w:hAnsi="Arial" w:cs="Arial"/>
        </w:rPr>
        <w:br/>
        <w:t xml:space="preserve">от </w:t>
      </w:r>
      <w:r w:rsidR="001864F8" w:rsidRPr="00477F6F">
        <w:rPr>
          <w:rFonts w:ascii="Arial" w:hAnsi="Arial" w:cs="Arial"/>
        </w:rPr>
        <w:t>07</w:t>
      </w:r>
      <w:r w:rsidRPr="00477F6F">
        <w:rPr>
          <w:rFonts w:ascii="Arial" w:hAnsi="Arial" w:cs="Arial"/>
        </w:rPr>
        <w:t>.</w:t>
      </w:r>
      <w:r w:rsidR="001864F8" w:rsidRPr="00477F6F">
        <w:rPr>
          <w:rFonts w:ascii="Arial" w:hAnsi="Arial" w:cs="Arial"/>
        </w:rPr>
        <w:t>12</w:t>
      </w:r>
      <w:r w:rsidRPr="00477F6F">
        <w:rPr>
          <w:rFonts w:ascii="Arial" w:hAnsi="Arial" w:cs="Arial"/>
        </w:rPr>
        <w:t xml:space="preserve">.2015 № </w:t>
      </w:r>
      <w:r w:rsidR="001864F8" w:rsidRPr="00477F6F">
        <w:rPr>
          <w:rFonts w:ascii="Arial" w:hAnsi="Arial" w:cs="Arial"/>
        </w:rPr>
        <w:t>600</w:t>
      </w:r>
      <w:r w:rsidRPr="00477F6F">
        <w:rPr>
          <w:rFonts w:ascii="Arial" w:hAnsi="Arial" w:cs="Arial"/>
        </w:rPr>
        <w:t>»</w:t>
      </w:r>
      <w:r w:rsidR="00957E46">
        <w:rPr>
          <w:rFonts w:ascii="Arial" w:hAnsi="Arial" w:cs="Arial"/>
        </w:rPr>
        <w:t>;</w:t>
      </w:r>
    </w:p>
    <w:p w:rsidR="00B20F4B" w:rsidRPr="00477F6F" w:rsidRDefault="00B20F4B" w:rsidP="00B20F4B">
      <w:pPr>
        <w:tabs>
          <w:tab w:val="left" w:pos="993"/>
        </w:tabs>
        <w:ind w:firstLine="709"/>
        <w:jc w:val="both"/>
        <w:rPr>
          <w:rFonts w:ascii="Arial" w:hAnsi="Arial" w:cs="Arial"/>
        </w:rPr>
      </w:pPr>
      <w:r w:rsidRPr="00477F6F">
        <w:rPr>
          <w:rFonts w:ascii="Arial" w:hAnsi="Arial" w:cs="Arial"/>
        </w:rPr>
        <w:t>2.</w:t>
      </w:r>
      <w:r w:rsidR="001864F8" w:rsidRPr="00477F6F">
        <w:rPr>
          <w:rFonts w:ascii="Arial" w:hAnsi="Arial" w:cs="Arial"/>
        </w:rPr>
        <w:t>4</w:t>
      </w:r>
      <w:r w:rsidRPr="00477F6F">
        <w:rPr>
          <w:rFonts w:ascii="Arial" w:hAnsi="Arial" w:cs="Arial"/>
        </w:rPr>
        <w:t xml:space="preserve">. </w:t>
      </w:r>
      <w:r w:rsidR="00957E46">
        <w:rPr>
          <w:rFonts w:ascii="Arial" w:hAnsi="Arial" w:cs="Arial"/>
        </w:rPr>
        <w:t>п</w:t>
      </w:r>
      <w:r w:rsidRPr="00477F6F">
        <w:rPr>
          <w:rFonts w:ascii="Arial" w:hAnsi="Arial" w:cs="Arial"/>
        </w:rPr>
        <w:t xml:space="preserve">остановление Администрации города Норильска от </w:t>
      </w:r>
      <w:r w:rsidR="00957E46">
        <w:rPr>
          <w:rFonts w:ascii="Arial" w:hAnsi="Arial" w:cs="Arial"/>
        </w:rPr>
        <w:t xml:space="preserve">  </w:t>
      </w:r>
      <w:r w:rsidR="00C30B6D" w:rsidRPr="00477F6F">
        <w:rPr>
          <w:rFonts w:ascii="Arial" w:hAnsi="Arial" w:cs="Arial"/>
        </w:rPr>
        <w:t>28</w:t>
      </w:r>
      <w:r w:rsidRPr="00477F6F">
        <w:rPr>
          <w:rFonts w:ascii="Arial" w:hAnsi="Arial" w:cs="Arial"/>
        </w:rPr>
        <w:t>.</w:t>
      </w:r>
      <w:r w:rsidR="00C30B6D" w:rsidRPr="00477F6F">
        <w:rPr>
          <w:rFonts w:ascii="Arial" w:hAnsi="Arial" w:cs="Arial"/>
        </w:rPr>
        <w:t>03</w:t>
      </w:r>
      <w:r w:rsidRPr="00477F6F">
        <w:rPr>
          <w:rFonts w:ascii="Arial" w:hAnsi="Arial" w:cs="Arial"/>
        </w:rPr>
        <w:t>.201</w:t>
      </w:r>
      <w:r w:rsidR="00C30B6D" w:rsidRPr="00477F6F">
        <w:rPr>
          <w:rFonts w:ascii="Arial" w:hAnsi="Arial" w:cs="Arial"/>
        </w:rPr>
        <w:t>6</w:t>
      </w:r>
      <w:r w:rsidRPr="00477F6F">
        <w:rPr>
          <w:rFonts w:ascii="Arial" w:hAnsi="Arial" w:cs="Arial"/>
        </w:rPr>
        <w:t xml:space="preserve"> № </w:t>
      </w:r>
      <w:r w:rsidR="00C30B6D" w:rsidRPr="00477F6F">
        <w:rPr>
          <w:rFonts w:ascii="Arial" w:hAnsi="Arial" w:cs="Arial"/>
        </w:rPr>
        <w:t>180</w:t>
      </w:r>
      <w:r w:rsidRPr="00477F6F">
        <w:rPr>
          <w:rFonts w:ascii="Arial" w:hAnsi="Arial" w:cs="Arial"/>
        </w:rPr>
        <w:t xml:space="preserve"> «О внесении изменений в постановление Администрации города Норильска </w:t>
      </w:r>
      <w:r w:rsidRPr="00477F6F">
        <w:rPr>
          <w:rFonts w:ascii="Arial" w:hAnsi="Arial" w:cs="Arial"/>
        </w:rPr>
        <w:br/>
        <w:t xml:space="preserve">от </w:t>
      </w:r>
      <w:r w:rsidR="00C30B6D" w:rsidRPr="00477F6F">
        <w:rPr>
          <w:rFonts w:ascii="Arial" w:hAnsi="Arial" w:cs="Arial"/>
        </w:rPr>
        <w:t>07</w:t>
      </w:r>
      <w:r w:rsidRPr="00477F6F">
        <w:rPr>
          <w:rFonts w:ascii="Arial" w:hAnsi="Arial" w:cs="Arial"/>
        </w:rPr>
        <w:t>.1</w:t>
      </w:r>
      <w:r w:rsidR="00C30B6D" w:rsidRPr="00477F6F">
        <w:rPr>
          <w:rFonts w:ascii="Arial" w:hAnsi="Arial" w:cs="Arial"/>
        </w:rPr>
        <w:t>2</w:t>
      </w:r>
      <w:r w:rsidRPr="00477F6F">
        <w:rPr>
          <w:rFonts w:ascii="Arial" w:hAnsi="Arial" w:cs="Arial"/>
        </w:rPr>
        <w:t xml:space="preserve">.2015 № </w:t>
      </w:r>
      <w:r w:rsidR="00C30B6D" w:rsidRPr="00477F6F">
        <w:rPr>
          <w:rFonts w:ascii="Arial" w:hAnsi="Arial" w:cs="Arial"/>
        </w:rPr>
        <w:t>600</w:t>
      </w:r>
      <w:r w:rsidRPr="00477F6F">
        <w:rPr>
          <w:rFonts w:ascii="Arial" w:hAnsi="Arial" w:cs="Arial"/>
        </w:rPr>
        <w:t>»</w:t>
      </w:r>
      <w:r w:rsidR="0098565E">
        <w:rPr>
          <w:rFonts w:ascii="Arial" w:hAnsi="Arial" w:cs="Arial"/>
        </w:rPr>
        <w:t>;</w:t>
      </w:r>
    </w:p>
    <w:p w:rsidR="00C30B6D" w:rsidRPr="00477F6F" w:rsidRDefault="00C30B6D" w:rsidP="00B20F4B">
      <w:pPr>
        <w:tabs>
          <w:tab w:val="left" w:pos="993"/>
        </w:tabs>
        <w:ind w:firstLine="709"/>
        <w:jc w:val="both"/>
        <w:rPr>
          <w:rFonts w:ascii="Arial" w:hAnsi="Arial" w:cs="Arial"/>
        </w:rPr>
      </w:pPr>
      <w:r w:rsidRPr="00477F6F">
        <w:rPr>
          <w:rFonts w:ascii="Arial" w:hAnsi="Arial" w:cs="Arial"/>
        </w:rPr>
        <w:t xml:space="preserve">2.5. </w:t>
      </w:r>
      <w:r w:rsidR="00957E46">
        <w:rPr>
          <w:rFonts w:ascii="Arial" w:hAnsi="Arial" w:cs="Arial"/>
        </w:rPr>
        <w:t>п</w:t>
      </w:r>
      <w:r w:rsidRPr="00477F6F">
        <w:rPr>
          <w:rFonts w:ascii="Arial" w:hAnsi="Arial" w:cs="Arial"/>
        </w:rPr>
        <w:t xml:space="preserve">остановление Администрации города Норильска от 27.05.2016 № 304 «О внесении изменений в постановление Администрации города Норильска </w:t>
      </w:r>
      <w:r w:rsidRPr="00477F6F">
        <w:rPr>
          <w:rFonts w:ascii="Arial" w:hAnsi="Arial" w:cs="Arial"/>
        </w:rPr>
        <w:br/>
        <w:t>от 07.12.2015 № 600»</w:t>
      </w:r>
      <w:r w:rsidR="0098565E">
        <w:rPr>
          <w:rFonts w:ascii="Arial" w:hAnsi="Arial" w:cs="Arial"/>
        </w:rPr>
        <w:t>;</w:t>
      </w:r>
    </w:p>
    <w:p w:rsidR="00EC0CB3" w:rsidRPr="00477F6F" w:rsidRDefault="00EC0CB3" w:rsidP="00EC0CB3">
      <w:pPr>
        <w:tabs>
          <w:tab w:val="left" w:pos="993"/>
        </w:tabs>
        <w:ind w:firstLine="709"/>
        <w:jc w:val="both"/>
        <w:rPr>
          <w:rFonts w:ascii="Arial" w:hAnsi="Arial" w:cs="Arial"/>
        </w:rPr>
      </w:pPr>
      <w:r w:rsidRPr="00477F6F">
        <w:rPr>
          <w:rFonts w:ascii="Arial" w:hAnsi="Arial" w:cs="Arial"/>
        </w:rPr>
        <w:t xml:space="preserve">2.6. </w:t>
      </w:r>
      <w:r w:rsidR="00957E46">
        <w:rPr>
          <w:rFonts w:ascii="Arial" w:hAnsi="Arial" w:cs="Arial"/>
        </w:rPr>
        <w:t>п</w:t>
      </w:r>
      <w:r w:rsidRPr="00477F6F">
        <w:rPr>
          <w:rFonts w:ascii="Arial" w:hAnsi="Arial" w:cs="Arial"/>
        </w:rPr>
        <w:t>остановление Администрации города Норильска от</w:t>
      </w:r>
      <w:r w:rsidR="00957E46">
        <w:rPr>
          <w:rFonts w:ascii="Arial" w:hAnsi="Arial" w:cs="Arial"/>
        </w:rPr>
        <w:t xml:space="preserve"> </w:t>
      </w:r>
      <w:r w:rsidRPr="00477F6F">
        <w:rPr>
          <w:rFonts w:ascii="Arial" w:hAnsi="Arial" w:cs="Arial"/>
        </w:rPr>
        <w:t>03.</w:t>
      </w:r>
      <w:r w:rsidR="0098565E">
        <w:rPr>
          <w:rFonts w:ascii="Arial" w:hAnsi="Arial" w:cs="Arial"/>
        </w:rPr>
        <w:t>1</w:t>
      </w:r>
      <w:r w:rsidRPr="00477F6F">
        <w:rPr>
          <w:rFonts w:ascii="Arial" w:hAnsi="Arial" w:cs="Arial"/>
        </w:rPr>
        <w:t xml:space="preserve">0.2016 № 490 «О внесении изменений в постановление Администрации города Норильска </w:t>
      </w:r>
      <w:r w:rsidRPr="00477F6F">
        <w:rPr>
          <w:rFonts w:ascii="Arial" w:hAnsi="Arial" w:cs="Arial"/>
        </w:rPr>
        <w:br/>
        <w:t>от 07.12.2015 № 600».</w:t>
      </w:r>
    </w:p>
    <w:p w:rsidR="001244EC" w:rsidRPr="00477F6F" w:rsidRDefault="00DD2ABF" w:rsidP="00EA6848">
      <w:pPr>
        <w:tabs>
          <w:tab w:val="left" w:pos="993"/>
        </w:tabs>
        <w:ind w:firstLine="709"/>
        <w:jc w:val="both"/>
        <w:rPr>
          <w:rFonts w:ascii="Arial" w:hAnsi="Arial" w:cs="Arial"/>
        </w:rPr>
      </w:pPr>
      <w:r w:rsidRPr="00477F6F">
        <w:rPr>
          <w:rFonts w:ascii="Arial" w:hAnsi="Arial" w:cs="Arial"/>
        </w:rPr>
        <w:t xml:space="preserve">3. </w:t>
      </w:r>
      <w:r w:rsidR="00957E46">
        <w:rPr>
          <w:rFonts w:ascii="Arial" w:hAnsi="Arial" w:cs="Arial"/>
        </w:rPr>
        <w:t xml:space="preserve">Опубликовать </w:t>
      </w:r>
      <w:r w:rsidR="001244EC" w:rsidRPr="00477F6F">
        <w:rPr>
          <w:rFonts w:ascii="Arial" w:hAnsi="Arial" w:cs="Arial"/>
        </w:rPr>
        <w:t>настоящ</w:t>
      </w:r>
      <w:r w:rsidR="000F4283" w:rsidRPr="00477F6F">
        <w:rPr>
          <w:rFonts w:ascii="Arial" w:hAnsi="Arial" w:cs="Arial"/>
        </w:rPr>
        <w:t>ее постановление</w:t>
      </w:r>
      <w:r w:rsidR="00957E46">
        <w:rPr>
          <w:rFonts w:ascii="Arial" w:hAnsi="Arial" w:cs="Arial"/>
        </w:rPr>
        <w:t xml:space="preserve"> в газете «Заполярная правда» и разместить его</w:t>
      </w:r>
      <w:r w:rsidR="000F4283" w:rsidRPr="00477F6F">
        <w:rPr>
          <w:rFonts w:ascii="Arial" w:hAnsi="Arial" w:cs="Arial"/>
        </w:rPr>
        <w:t xml:space="preserve"> на официальном </w:t>
      </w:r>
      <w:r w:rsidR="001244EC" w:rsidRPr="00477F6F">
        <w:rPr>
          <w:rFonts w:ascii="Arial" w:hAnsi="Arial" w:cs="Arial"/>
        </w:rPr>
        <w:t>сайте муниципального образования город Норильск.</w:t>
      </w:r>
    </w:p>
    <w:p w:rsidR="00DD2ABF" w:rsidRPr="00477F6F" w:rsidRDefault="00DD2ABF" w:rsidP="00B20F4B">
      <w:pPr>
        <w:tabs>
          <w:tab w:val="left" w:pos="993"/>
        </w:tabs>
        <w:ind w:firstLine="709"/>
        <w:jc w:val="both"/>
        <w:rPr>
          <w:rFonts w:ascii="Arial" w:hAnsi="Arial" w:cs="Arial"/>
        </w:rPr>
      </w:pPr>
      <w:r w:rsidRPr="00477F6F">
        <w:rPr>
          <w:rFonts w:ascii="Arial" w:hAnsi="Arial" w:cs="Arial"/>
        </w:rPr>
        <w:t xml:space="preserve">4. </w:t>
      </w:r>
      <w:r w:rsidR="002F2327" w:rsidRPr="00477F6F">
        <w:rPr>
          <w:rFonts w:ascii="Arial" w:hAnsi="Arial" w:cs="Arial"/>
        </w:rPr>
        <w:t>Настоящее постановлен</w:t>
      </w:r>
      <w:r w:rsidR="007B3950" w:rsidRPr="00477F6F">
        <w:rPr>
          <w:rFonts w:ascii="Arial" w:hAnsi="Arial" w:cs="Arial"/>
        </w:rPr>
        <w:t>ие вступает в силу с 01.01.201</w:t>
      </w:r>
      <w:r w:rsidR="00EC0CB3" w:rsidRPr="00477F6F">
        <w:rPr>
          <w:rFonts w:ascii="Arial" w:hAnsi="Arial" w:cs="Arial"/>
        </w:rPr>
        <w:t>7</w:t>
      </w:r>
      <w:r w:rsidR="00630197" w:rsidRPr="00477F6F">
        <w:rPr>
          <w:rFonts w:ascii="Arial" w:hAnsi="Arial" w:cs="Arial"/>
        </w:rPr>
        <w:t xml:space="preserve"> года</w:t>
      </w:r>
      <w:r w:rsidR="002F2327" w:rsidRPr="00477F6F">
        <w:rPr>
          <w:rFonts w:ascii="Arial" w:hAnsi="Arial" w:cs="Arial"/>
        </w:rPr>
        <w:t>.</w:t>
      </w:r>
    </w:p>
    <w:p w:rsidR="00EC0CB3" w:rsidRDefault="00EC0CB3" w:rsidP="00165CED">
      <w:pPr>
        <w:jc w:val="both"/>
        <w:rPr>
          <w:rFonts w:ascii="Arial" w:hAnsi="Arial" w:cs="Arial"/>
        </w:rPr>
      </w:pPr>
    </w:p>
    <w:p w:rsidR="00957E46" w:rsidRPr="00477F6F" w:rsidRDefault="00957E46" w:rsidP="00165CED">
      <w:pPr>
        <w:jc w:val="both"/>
        <w:rPr>
          <w:rFonts w:ascii="Arial" w:hAnsi="Arial" w:cs="Arial"/>
        </w:rPr>
      </w:pPr>
    </w:p>
    <w:p w:rsidR="00165CED" w:rsidRPr="00477F6F" w:rsidRDefault="00732DB5" w:rsidP="00165CED">
      <w:pPr>
        <w:jc w:val="both"/>
        <w:rPr>
          <w:rFonts w:ascii="Arial" w:hAnsi="Arial" w:cs="Arial"/>
        </w:rPr>
      </w:pPr>
      <w:r w:rsidRPr="00477F6F">
        <w:rPr>
          <w:rFonts w:ascii="Arial" w:hAnsi="Arial" w:cs="Arial"/>
        </w:rPr>
        <w:t>Руководител</w:t>
      </w:r>
      <w:r w:rsidR="002F2327" w:rsidRPr="00477F6F">
        <w:rPr>
          <w:rFonts w:ascii="Arial" w:hAnsi="Arial" w:cs="Arial"/>
        </w:rPr>
        <w:t>ь</w:t>
      </w:r>
      <w:r w:rsidR="00E94B36" w:rsidRPr="00477F6F">
        <w:rPr>
          <w:rFonts w:ascii="Arial" w:hAnsi="Arial" w:cs="Arial"/>
        </w:rPr>
        <w:t xml:space="preserve"> </w:t>
      </w:r>
      <w:r w:rsidR="00D90DF9" w:rsidRPr="00477F6F">
        <w:rPr>
          <w:rFonts w:ascii="Arial" w:hAnsi="Arial" w:cs="Arial"/>
        </w:rPr>
        <w:t xml:space="preserve">Администрации </w:t>
      </w:r>
      <w:r w:rsidR="0005059B" w:rsidRPr="00477F6F">
        <w:rPr>
          <w:rFonts w:ascii="Arial" w:hAnsi="Arial" w:cs="Arial"/>
        </w:rPr>
        <w:t>города Норильска</w:t>
      </w:r>
      <w:r w:rsidR="0005059B" w:rsidRPr="00477F6F">
        <w:rPr>
          <w:rFonts w:ascii="Arial" w:hAnsi="Arial" w:cs="Arial"/>
        </w:rPr>
        <w:tab/>
      </w:r>
      <w:r w:rsidRPr="00477F6F">
        <w:rPr>
          <w:rFonts w:ascii="Arial" w:hAnsi="Arial" w:cs="Arial"/>
        </w:rPr>
        <w:t xml:space="preserve">       </w:t>
      </w:r>
      <w:r w:rsidR="00477F6F">
        <w:rPr>
          <w:rFonts w:ascii="Arial" w:hAnsi="Arial" w:cs="Arial"/>
        </w:rPr>
        <w:t xml:space="preserve"> </w:t>
      </w:r>
      <w:r w:rsidRPr="00477F6F">
        <w:rPr>
          <w:rFonts w:ascii="Arial" w:hAnsi="Arial" w:cs="Arial"/>
        </w:rPr>
        <w:t xml:space="preserve">    </w:t>
      </w:r>
      <w:r w:rsidR="00E94B36" w:rsidRPr="00477F6F">
        <w:rPr>
          <w:rFonts w:ascii="Arial" w:hAnsi="Arial" w:cs="Arial"/>
        </w:rPr>
        <w:t xml:space="preserve">    </w:t>
      </w:r>
      <w:r w:rsidR="002F2327" w:rsidRPr="00477F6F">
        <w:rPr>
          <w:rFonts w:ascii="Arial" w:hAnsi="Arial" w:cs="Arial"/>
        </w:rPr>
        <w:t xml:space="preserve">       </w:t>
      </w:r>
      <w:r w:rsidR="00376688">
        <w:rPr>
          <w:rFonts w:ascii="Arial" w:hAnsi="Arial" w:cs="Arial"/>
        </w:rPr>
        <w:t xml:space="preserve">    </w:t>
      </w:r>
      <w:r w:rsidR="002F2327" w:rsidRPr="00477F6F">
        <w:rPr>
          <w:rFonts w:ascii="Arial" w:hAnsi="Arial" w:cs="Arial"/>
        </w:rPr>
        <w:t xml:space="preserve">     </w:t>
      </w:r>
      <w:r w:rsidR="00630197" w:rsidRPr="00477F6F">
        <w:rPr>
          <w:rFonts w:ascii="Arial" w:hAnsi="Arial" w:cs="Arial"/>
        </w:rPr>
        <w:t>Е.Ю.</w:t>
      </w:r>
      <w:r w:rsidR="00376688">
        <w:rPr>
          <w:rFonts w:ascii="Arial" w:hAnsi="Arial" w:cs="Arial"/>
        </w:rPr>
        <w:t xml:space="preserve"> </w:t>
      </w:r>
      <w:r w:rsidR="00630197" w:rsidRPr="00477F6F">
        <w:rPr>
          <w:rFonts w:ascii="Arial" w:hAnsi="Arial" w:cs="Arial"/>
        </w:rPr>
        <w:t>Поздняков</w:t>
      </w:r>
    </w:p>
    <w:p w:rsidR="00EC0CB3" w:rsidRPr="00477F6F" w:rsidRDefault="00EC0CB3" w:rsidP="00A0091F">
      <w:pPr>
        <w:autoSpaceDE w:val="0"/>
        <w:autoSpaceDN w:val="0"/>
        <w:adjustRightInd w:val="0"/>
        <w:outlineLvl w:val="0"/>
        <w:rPr>
          <w:rFonts w:ascii="Arial" w:hAnsi="Arial" w:cs="Arial"/>
        </w:rPr>
      </w:pPr>
    </w:p>
    <w:p w:rsidR="00906F77" w:rsidRDefault="00906F77" w:rsidP="00477F6F">
      <w:pPr>
        <w:widowControl w:val="0"/>
        <w:tabs>
          <w:tab w:val="left" w:pos="1985"/>
          <w:tab w:val="left" w:pos="5670"/>
          <w:tab w:val="left" w:pos="7230"/>
        </w:tabs>
        <w:autoSpaceDE w:val="0"/>
        <w:autoSpaceDN w:val="0"/>
        <w:adjustRightInd w:val="0"/>
        <w:ind w:left="5670"/>
        <w:outlineLvl w:val="0"/>
        <w:rPr>
          <w:rFonts w:ascii="Arial" w:hAnsi="Arial" w:cs="Arial"/>
        </w:rPr>
      </w:pPr>
      <w:bookmarkStart w:id="0" w:name="Par38"/>
      <w:bookmarkEnd w:id="0"/>
    </w:p>
    <w:p w:rsidR="00906F77" w:rsidRDefault="00906F77" w:rsidP="00477F6F">
      <w:pPr>
        <w:widowControl w:val="0"/>
        <w:tabs>
          <w:tab w:val="left" w:pos="1985"/>
          <w:tab w:val="left" w:pos="5670"/>
          <w:tab w:val="left" w:pos="7230"/>
        </w:tabs>
        <w:autoSpaceDE w:val="0"/>
        <w:autoSpaceDN w:val="0"/>
        <w:adjustRightInd w:val="0"/>
        <w:ind w:left="5670"/>
        <w:outlineLvl w:val="0"/>
        <w:rPr>
          <w:rFonts w:ascii="Arial" w:hAnsi="Arial" w:cs="Arial"/>
        </w:rPr>
      </w:pPr>
    </w:p>
    <w:p w:rsidR="00906F77" w:rsidRDefault="00906F77" w:rsidP="00477F6F">
      <w:pPr>
        <w:widowControl w:val="0"/>
        <w:tabs>
          <w:tab w:val="left" w:pos="1985"/>
          <w:tab w:val="left" w:pos="5670"/>
          <w:tab w:val="left" w:pos="7230"/>
        </w:tabs>
        <w:autoSpaceDE w:val="0"/>
        <w:autoSpaceDN w:val="0"/>
        <w:adjustRightInd w:val="0"/>
        <w:ind w:left="5670"/>
        <w:outlineLvl w:val="0"/>
        <w:rPr>
          <w:rFonts w:ascii="Arial" w:hAnsi="Arial" w:cs="Arial"/>
        </w:rPr>
      </w:pPr>
    </w:p>
    <w:p w:rsidR="00906F77" w:rsidRDefault="00906F77" w:rsidP="00477F6F">
      <w:pPr>
        <w:widowControl w:val="0"/>
        <w:tabs>
          <w:tab w:val="left" w:pos="1985"/>
          <w:tab w:val="left" w:pos="5670"/>
          <w:tab w:val="left" w:pos="7230"/>
        </w:tabs>
        <w:autoSpaceDE w:val="0"/>
        <w:autoSpaceDN w:val="0"/>
        <w:adjustRightInd w:val="0"/>
        <w:ind w:left="5670"/>
        <w:outlineLvl w:val="0"/>
        <w:rPr>
          <w:rFonts w:ascii="Arial" w:hAnsi="Arial" w:cs="Arial"/>
        </w:rPr>
      </w:pPr>
    </w:p>
    <w:p w:rsidR="004C59BE" w:rsidRPr="00477F6F" w:rsidRDefault="004C59BE" w:rsidP="00477F6F">
      <w:pPr>
        <w:widowControl w:val="0"/>
        <w:tabs>
          <w:tab w:val="left" w:pos="1985"/>
          <w:tab w:val="left" w:pos="5670"/>
          <w:tab w:val="left" w:pos="7230"/>
        </w:tabs>
        <w:autoSpaceDE w:val="0"/>
        <w:autoSpaceDN w:val="0"/>
        <w:adjustRightInd w:val="0"/>
        <w:ind w:left="5670"/>
        <w:outlineLvl w:val="0"/>
        <w:rPr>
          <w:rFonts w:ascii="Arial" w:hAnsi="Arial" w:cs="Arial"/>
        </w:rPr>
      </w:pPr>
      <w:r w:rsidRPr="00477F6F">
        <w:rPr>
          <w:rFonts w:ascii="Arial" w:hAnsi="Arial" w:cs="Arial"/>
        </w:rPr>
        <w:t>УТВЕРЖДЕНО</w:t>
      </w:r>
    </w:p>
    <w:p w:rsidR="004C59BE" w:rsidRPr="00477F6F" w:rsidRDefault="004C59BE" w:rsidP="00477F6F">
      <w:pPr>
        <w:widowControl w:val="0"/>
        <w:autoSpaceDE w:val="0"/>
        <w:autoSpaceDN w:val="0"/>
        <w:adjustRightInd w:val="0"/>
        <w:ind w:left="5670"/>
        <w:rPr>
          <w:rFonts w:ascii="Arial" w:hAnsi="Arial" w:cs="Arial"/>
        </w:rPr>
      </w:pPr>
      <w:r w:rsidRPr="00477F6F">
        <w:rPr>
          <w:rFonts w:ascii="Arial" w:hAnsi="Arial" w:cs="Arial"/>
        </w:rPr>
        <w:t>Постановлением Администрации</w:t>
      </w:r>
    </w:p>
    <w:p w:rsidR="004C59BE" w:rsidRPr="00477F6F" w:rsidRDefault="004C59BE" w:rsidP="00477F6F">
      <w:pPr>
        <w:widowControl w:val="0"/>
        <w:autoSpaceDE w:val="0"/>
        <w:autoSpaceDN w:val="0"/>
        <w:adjustRightInd w:val="0"/>
        <w:ind w:left="5670"/>
        <w:rPr>
          <w:rFonts w:ascii="Arial" w:hAnsi="Arial" w:cs="Arial"/>
        </w:rPr>
      </w:pPr>
      <w:r w:rsidRPr="00477F6F">
        <w:rPr>
          <w:rFonts w:ascii="Arial" w:hAnsi="Arial" w:cs="Arial"/>
        </w:rPr>
        <w:t>города Норильска</w:t>
      </w:r>
    </w:p>
    <w:p w:rsidR="004C59BE" w:rsidRPr="00477F6F" w:rsidRDefault="004C59BE" w:rsidP="00477F6F">
      <w:pPr>
        <w:widowControl w:val="0"/>
        <w:autoSpaceDE w:val="0"/>
        <w:autoSpaceDN w:val="0"/>
        <w:adjustRightInd w:val="0"/>
        <w:ind w:left="5670"/>
        <w:rPr>
          <w:rFonts w:ascii="Arial" w:hAnsi="Arial" w:cs="Arial"/>
        </w:rPr>
      </w:pPr>
      <w:r w:rsidRPr="00477F6F">
        <w:rPr>
          <w:rFonts w:ascii="Arial" w:hAnsi="Arial" w:cs="Arial"/>
        </w:rPr>
        <w:t xml:space="preserve">от </w:t>
      </w:r>
      <w:r w:rsidR="00957E46">
        <w:rPr>
          <w:rFonts w:ascii="Arial" w:hAnsi="Arial" w:cs="Arial"/>
        </w:rPr>
        <w:t>07.12.</w:t>
      </w:r>
      <w:r w:rsidRPr="00477F6F">
        <w:rPr>
          <w:rFonts w:ascii="Arial" w:hAnsi="Arial" w:cs="Arial"/>
        </w:rPr>
        <w:t xml:space="preserve"> 2016 г. № </w:t>
      </w:r>
      <w:r w:rsidR="00957E46">
        <w:rPr>
          <w:rFonts w:ascii="Arial" w:hAnsi="Arial" w:cs="Arial"/>
        </w:rPr>
        <w:t>585</w:t>
      </w:r>
    </w:p>
    <w:p w:rsidR="004C59BE" w:rsidRPr="00477F6F" w:rsidRDefault="004C59BE" w:rsidP="004C59BE">
      <w:pPr>
        <w:widowControl w:val="0"/>
        <w:autoSpaceDE w:val="0"/>
        <w:autoSpaceDN w:val="0"/>
        <w:adjustRightInd w:val="0"/>
        <w:rPr>
          <w:rFonts w:ascii="Arial" w:hAnsi="Arial" w:cs="Arial"/>
        </w:rPr>
      </w:pPr>
    </w:p>
    <w:p w:rsidR="004C59BE" w:rsidRPr="00477F6F" w:rsidRDefault="004C59BE" w:rsidP="004C59BE">
      <w:pPr>
        <w:widowControl w:val="0"/>
        <w:autoSpaceDE w:val="0"/>
        <w:autoSpaceDN w:val="0"/>
        <w:adjustRightInd w:val="0"/>
        <w:jc w:val="center"/>
        <w:rPr>
          <w:rFonts w:ascii="Arial" w:hAnsi="Arial" w:cs="Arial"/>
        </w:rPr>
      </w:pPr>
      <w:bookmarkStart w:id="1" w:name="Par44"/>
      <w:bookmarkStart w:id="2" w:name="Par55"/>
      <w:bookmarkEnd w:id="1"/>
      <w:bookmarkEnd w:id="2"/>
      <w:r w:rsidRPr="00477F6F">
        <w:rPr>
          <w:rFonts w:ascii="Arial" w:hAnsi="Arial" w:cs="Arial"/>
        </w:rPr>
        <w:t>1. Паспорт муниципальной программы</w:t>
      </w:r>
    </w:p>
    <w:p w:rsidR="004C59BE" w:rsidRPr="00477F6F" w:rsidRDefault="004C59BE" w:rsidP="004C59BE">
      <w:pPr>
        <w:widowControl w:val="0"/>
        <w:autoSpaceDE w:val="0"/>
        <w:autoSpaceDN w:val="0"/>
        <w:adjustRightInd w:val="0"/>
        <w:jc w:val="center"/>
        <w:rPr>
          <w:rFonts w:ascii="Arial" w:hAnsi="Arial" w:cs="Arial"/>
          <w:b/>
        </w:rPr>
      </w:pPr>
      <w:r w:rsidRPr="00477F6F">
        <w:rPr>
          <w:rFonts w:ascii="Arial" w:hAnsi="Arial" w:cs="Arial"/>
          <w:b/>
        </w:rPr>
        <w:t>«Реформирование и модернизация жилищно-коммунального</w:t>
      </w:r>
    </w:p>
    <w:p w:rsidR="004C59BE" w:rsidRPr="00477F6F" w:rsidRDefault="004C59BE" w:rsidP="004C59BE">
      <w:pPr>
        <w:widowControl w:val="0"/>
        <w:autoSpaceDE w:val="0"/>
        <w:autoSpaceDN w:val="0"/>
        <w:adjustRightInd w:val="0"/>
        <w:jc w:val="center"/>
        <w:rPr>
          <w:rFonts w:ascii="Arial" w:hAnsi="Arial" w:cs="Arial"/>
          <w:b/>
        </w:rPr>
      </w:pPr>
      <w:r w:rsidRPr="00477F6F">
        <w:rPr>
          <w:rFonts w:ascii="Arial" w:hAnsi="Arial" w:cs="Arial"/>
          <w:b/>
        </w:rPr>
        <w:t>хозяйства и повышение энергетической эффективности»</w:t>
      </w:r>
    </w:p>
    <w:p w:rsidR="004C59BE" w:rsidRPr="00477F6F" w:rsidRDefault="004C59BE" w:rsidP="004C59BE">
      <w:pPr>
        <w:widowControl w:val="0"/>
        <w:autoSpaceDE w:val="0"/>
        <w:autoSpaceDN w:val="0"/>
        <w:adjustRightInd w:val="0"/>
        <w:jc w:val="center"/>
        <w:rPr>
          <w:rFonts w:ascii="Arial" w:hAnsi="Arial" w:cs="Arial"/>
          <w:b/>
        </w:rPr>
      </w:pPr>
      <w:r w:rsidRPr="00477F6F">
        <w:rPr>
          <w:rFonts w:ascii="Arial" w:hAnsi="Arial" w:cs="Arial"/>
          <w:b/>
        </w:rPr>
        <w:t>на 2017 - 2019 годы (далее – МП)</w:t>
      </w:r>
    </w:p>
    <w:p w:rsidR="004C59BE" w:rsidRPr="00477F6F" w:rsidRDefault="004C59BE" w:rsidP="004C59BE">
      <w:pPr>
        <w:widowControl w:val="0"/>
        <w:autoSpaceDE w:val="0"/>
        <w:autoSpaceDN w:val="0"/>
        <w:adjustRightInd w:val="0"/>
        <w:jc w:val="center"/>
        <w:outlineLvl w:val="1"/>
        <w:rPr>
          <w:rFonts w:ascii="Arial" w:hAnsi="Arial" w:cs="Arial"/>
        </w:rPr>
      </w:pPr>
    </w:p>
    <w:tbl>
      <w:tblPr>
        <w:tblW w:w="9780"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2268"/>
        <w:gridCol w:w="7512"/>
      </w:tblGrid>
      <w:tr w:rsidR="004C59BE" w:rsidRPr="00906F77" w:rsidTr="00973097">
        <w:trPr>
          <w:trHeight w:val="1800"/>
          <w:tblCellSpacing w:w="5" w:type="nil"/>
        </w:trPr>
        <w:tc>
          <w:tcPr>
            <w:tcW w:w="2268" w:type="dxa"/>
          </w:tcPr>
          <w:p w:rsidR="004C59BE" w:rsidRPr="00906F77" w:rsidRDefault="004C59BE" w:rsidP="00137D4A">
            <w:pPr>
              <w:widowControl w:val="0"/>
              <w:autoSpaceDE w:val="0"/>
              <w:autoSpaceDN w:val="0"/>
              <w:adjustRightInd w:val="0"/>
              <w:rPr>
                <w:rFonts w:ascii="Arial" w:hAnsi="Arial" w:cs="Arial"/>
              </w:rPr>
            </w:pPr>
            <w:r w:rsidRPr="00906F77">
              <w:rPr>
                <w:rFonts w:ascii="Arial" w:hAnsi="Arial" w:cs="Arial"/>
              </w:rPr>
              <w:t xml:space="preserve">Основание для </w:t>
            </w:r>
          </w:p>
          <w:p w:rsidR="004C59BE" w:rsidRPr="00906F77" w:rsidRDefault="00477F6F" w:rsidP="00477F6F">
            <w:pPr>
              <w:widowControl w:val="0"/>
              <w:autoSpaceDE w:val="0"/>
              <w:autoSpaceDN w:val="0"/>
              <w:adjustRightInd w:val="0"/>
              <w:rPr>
                <w:rFonts w:ascii="Arial" w:hAnsi="Arial" w:cs="Arial"/>
              </w:rPr>
            </w:pPr>
            <w:r w:rsidRPr="00906F77">
              <w:rPr>
                <w:rFonts w:ascii="Arial" w:hAnsi="Arial" w:cs="Arial"/>
              </w:rPr>
              <w:t>р</w:t>
            </w:r>
            <w:r w:rsidR="004C59BE" w:rsidRPr="00906F77">
              <w:rPr>
                <w:rFonts w:ascii="Arial" w:hAnsi="Arial" w:cs="Arial"/>
              </w:rPr>
              <w:t>азработки</w:t>
            </w:r>
            <w:r w:rsidRPr="00906F77">
              <w:rPr>
                <w:rFonts w:ascii="Arial" w:hAnsi="Arial" w:cs="Arial"/>
              </w:rPr>
              <w:t xml:space="preserve"> </w:t>
            </w:r>
            <w:r w:rsidR="004C59BE" w:rsidRPr="00906F77">
              <w:rPr>
                <w:rFonts w:ascii="Arial" w:hAnsi="Arial" w:cs="Arial"/>
              </w:rPr>
              <w:t>МП (наименование, номер и дата правового акта, утверждающего Перечень МП)</w:t>
            </w:r>
          </w:p>
        </w:tc>
        <w:tc>
          <w:tcPr>
            <w:tcW w:w="7512" w:type="dxa"/>
          </w:tcPr>
          <w:p w:rsidR="004C59BE" w:rsidRPr="00906F77" w:rsidRDefault="004C59BE" w:rsidP="00477F6F">
            <w:pPr>
              <w:widowControl w:val="0"/>
              <w:autoSpaceDE w:val="0"/>
              <w:autoSpaceDN w:val="0"/>
              <w:adjustRightInd w:val="0"/>
              <w:rPr>
                <w:rFonts w:ascii="Arial" w:hAnsi="Arial" w:cs="Arial"/>
              </w:rPr>
            </w:pPr>
            <w:r w:rsidRPr="00906F77">
              <w:rPr>
                <w:rFonts w:ascii="Arial" w:hAnsi="Arial" w:cs="Arial"/>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4C59BE" w:rsidRPr="00906F77" w:rsidTr="00973097">
        <w:trPr>
          <w:trHeight w:val="106"/>
          <w:tblCellSpacing w:w="5" w:type="nil"/>
        </w:trPr>
        <w:tc>
          <w:tcPr>
            <w:tcW w:w="2268" w:type="dxa"/>
          </w:tcPr>
          <w:p w:rsidR="004C59BE" w:rsidRPr="00906F77" w:rsidRDefault="004C59BE" w:rsidP="00477F6F">
            <w:pPr>
              <w:widowControl w:val="0"/>
              <w:autoSpaceDE w:val="0"/>
              <w:autoSpaceDN w:val="0"/>
              <w:adjustRightInd w:val="0"/>
              <w:rPr>
                <w:rFonts w:ascii="Arial" w:hAnsi="Arial" w:cs="Arial"/>
              </w:rPr>
            </w:pPr>
            <w:r w:rsidRPr="00906F77">
              <w:rPr>
                <w:rFonts w:ascii="Arial" w:hAnsi="Arial" w:cs="Arial"/>
              </w:rPr>
              <w:t>Заказчик МП</w:t>
            </w:r>
          </w:p>
        </w:tc>
        <w:tc>
          <w:tcPr>
            <w:tcW w:w="7512" w:type="dxa"/>
          </w:tcPr>
          <w:p w:rsidR="004C59BE" w:rsidRPr="00906F77" w:rsidRDefault="004C59BE" w:rsidP="00477F6F">
            <w:pPr>
              <w:widowControl w:val="0"/>
              <w:autoSpaceDE w:val="0"/>
              <w:autoSpaceDN w:val="0"/>
              <w:adjustRightInd w:val="0"/>
              <w:rPr>
                <w:rFonts w:ascii="Arial" w:hAnsi="Arial" w:cs="Arial"/>
              </w:rPr>
            </w:pPr>
            <w:r w:rsidRPr="00906F77">
              <w:rPr>
                <w:rFonts w:ascii="Arial" w:hAnsi="Arial" w:cs="Arial"/>
              </w:rPr>
              <w:t xml:space="preserve">Администрация города Норильска </w:t>
            </w:r>
          </w:p>
        </w:tc>
      </w:tr>
      <w:tr w:rsidR="004C59BE" w:rsidRPr="00906F77" w:rsidTr="00973097">
        <w:trPr>
          <w:trHeight w:val="663"/>
          <w:tblCellSpacing w:w="5" w:type="nil"/>
        </w:trPr>
        <w:tc>
          <w:tcPr>
            <w:tcW w:w="2268" w:type="dxa"/>
          </w:tcPr>
          <w:p w:rsidR="004C59BE" w:rsidRPr="00906F77" w:rsidRDefault="004C59BE" w:rsidP="00137D4A">
            <w:pPr>
              <w:widowControl w:val="0"/>
              <w:autoSpaceDE w:val="0"/>
              <w:autoSpaceDN w:val="0"/>
              <w:adjustRightInd w:val="0"/>
              <w:rPr>
                <w:rFonts w:ascii="Arial" w:hAnsi="Arial" w:cs="Arial"/>
              </w:rPr>
            </w:pPr>
            <w:r w:rsidRPr="00906F77">
              <w:rPr>
                <w:rFonts w:ascii="Arial" w:hAnsi="Arial" w:cs="Arial"/>
              </w:rPr>
              <w:t xml:space="preserve">Ответственный </w:t>
            </w:r>
          </w:p>
          <w:p w:rsidR="004C59BE" w:rsidRPr="00906F77" w:rsidRDefault="004C59BE" w:rsidP="00137D4A">
            <w:pPr>
              <w:widowControl w:val="0"/>
              <w:autoSpaceDE w:val="0"/>
              <w:autoSpaceDN w:val="0"/>
              <w:adjustRightInd w:val="0"/>
              <w:rPr>
                <w:rFonts w:ascii="Arial" w:hAnsi="Arial" w:cs="Arial"/>
              </w:rPr>
            </w:pPr>
            <w:r w:rsidRPr="00906F77">
              <w:rPr>
                <w:rFonts w:ascii="Arial" w:hAnsi="Arial" w:cs="Arial"/>
              </w:rPr>
              <w:t>исполнитель</w:t>
            </w:r>
          </w:p>
          <w:p w:rsidR="004C59BE" w:rsidRPr="00906F77" w:rsidRDefault="00477F6F" w:rsidP="00477F6F">
            <w:pPr>
              <w:widowControl w:val="0"/>
              <w:autoSpaceDE w:val="0"/>
              <w:autoSpaceDN w:val="0"/>
              <w:adjustRightInd w:val="0"/>
              <w:rPr>
                <w:rFonts w:ascii="Arial" w:hAnsi="Arial" w:cs="Arial"/>
              </w:rPr>
            </w:pPr>
            <w:r w:rsidRPr="00906F77">
              <w:rPr>
                <w:rFonts w:ascii="Arial" w:hAnsi="Arial" w:cs="Arial"/>
              </w:rPr>
              <w:t xml:space="preserve">(разработчик) </w:t>
            </w:r>
            <w:r w:rsidR="004C59BE" w:rsidRPr="00906F77">
              <w:rPr>
                <w:rFonts w:ascii="Arial" w:hAnsi="Arial" w:cs="Arial"/>
              </w:rPr>
              <w:t>МП</w:t>
            </w:r>
          </w:p>
        </w:tc>
        <w:tc>
          <w:tcPr>
            <w:tcW w:w="7512" w:type="dxa"/>
          </w:tcPr>
          <w:p w:rsidR="004C59BE" w:rsidRPr="00906F77" w:rsidRDefault="004C59BE" w:rsidP="00477F6F">
            <w:pPr>
              <w:widowControl w:val="0"/>
              <w:autoSpaceDE w:val="0"/>
              <w:autoSpaceDN w:val="0"/>
              <w:adjustRightInd w:val="0"/>
              <w:rPr>
                <w:rFonts w:ascii="Arial" w:hAnsi="Arial" w:cs="Arial"/>
              </w:rPr>
            </w:pPr>
            <w:r w:rsidRPr="00906F77">
              <w:rPr>
                <w:rFonts w:ascii="Arial" w:hAnsi="Arial" w:cs="Arial"/>
              </w:rPr>
              <w:t>МУ «Управление жилищно-коммунального хозяйства Администрации города Норильска»</w:t>
            </w:r>
          </w:p>
        </w:tc>
      </w:tr>
      <w:tr w:rsidR="004C59BE" w:rsidRPr="00906F77" w:rsidTr="00973097">
        <w:trPr>
          <w:trHeight w:val="1099"/>
          <w:tblCellSpacing w:w="5" w:type="nil"/>
        </w:trPr>
        <w:tc>
          <w:tcPr>
            <w:tcW w:w="2268" w:type="dxa"/>
          </w:tcPr>
          <w:p w:rsidR="004C59BE" w:rsidRPr="00906F77" w:rsidRDefault="004C59BE" w:rsidP="00477F6F">
            <w:pPr>
              <w:widowControl w:val="0"/>
              <w:autoSpaceDE w:val="0"/>
              <w:autoSpaceDN w:val="0"/>
              <w:adjustRightInd w:val="0"/>
              <w:rPr>
                <w:rFonts w:ascii="Arial" w:hAnsi="Arial" w:cs="Arial"/>
              </w:rPr>
            </w:pPr>
            <w:r w:rsidRPr="00906F77">
              <w:rPr>
                <w:rFonts w:ascii="Arial" w:hAnsi="Arial" w:cs="Arial"/>
              </w:rPr>
              <w:t xml:space="preserve">Участник МП </w:t>
            </w:r>
          </w:p>
        </w:tc>
        <w:tc>
          <w:tcPr>
            <w:tcW w:w="7512" w:type="dxa"/>
          </w:tcPr>
          <w:p w:rsidR="004C59BE" w:rsidRPr="00906F77" w:rsidRDefault="004C59BE" w:rsidP="00137D4A">
            <w:pPr>
              <w:widowControl w:val="0"/>
              <w:autoSpaceDE w:val="0"/>
              <w:autoSpaceDN w:val="0"/>
              <w:adjustRightInd w:val="0"/>
              <w:rPr>
                <w:rFonts w:ascii="Arial" w:hAnsi="Arial" w:cs="Arial"/>
              </w:rPr>
            </w:pPr>
            <w:r w:rsidRPr="00906F77">
              <w:rPr>
                <w:rFonts w:ascii="Arial" w:hAnsi="Arial" w:cs="Arial"/>
              </w:rPr>
              <w:t>Администрация города Норильска,</w:t>
            </w:r>
          </w:p>
          <w:p w:rsidR="004C59BE" w:rsidRPr="00906F77" w:rsidRDefault="004C59BE" w:rsidP="00477F6F">
            <w:pPr>
              <w:widowControl w:val="0"/>
              <w:autoSpaceDE w:val="0"/>
              <w:autoSpaceDN w:val="0"/>
              <w:adjustRightInd w:val="0"/>
              <w:rPr>
                <w:rFonts w:ascii="Arial" w:hAnsi="Arial" w:cs="Arial"/>
              </w:rPr>
            </w:pPr>
            <w:r w:rsidRPr="00906F77">
              <w:rPr>
                <w:rFonts w:ascii="Arial" w:hAnsi="Arial" w:cs="Arial"/>
              </w:rPr>
              <w:t>Управление по спорту Администрации города Норильска, Управление общего и дошкольного образования Администрации города Норильска, Управление по делам культуры и искусства Администрации города Норильска</w:t>
            </w:r>
          </w:p>
        </w:tc>
      </w:tr>
      <w:tr w:rsidR="004C59BE" w:rsidRPr="00906F77" w:rsidTr="00973097">
        <w:trPr>
          <w:trHeight w:val="2000"/>
          <w:tblCellSpacing w:w="5" w:type="nil"/>
        </w:trPr>
        <w:tc>
          <w:tcPr>
            <w:tcW w:w="2268" w:type="dxa"/>
          </w:tcPr>
          <w:p w:rsidR="004C59BE" w:rsidRPr="00906F77" w:rsidRDefault="004C59BE" w:rsidP="00477F6F">
            <w:pPr>
              <w:widowControl w:val="0"/>
              <w:autoSpaceDE w:val="0"/>
              <w:autoSpaceDN w:val="0"/>
              <w:adjustRightInd w:val="0"/>
              <w:rPr>
                <w:rFonts w:ascii="Arial" w:hAnsi="Arial" w:cs="Arial"/>
              </w:rPr>
            </w:pPr>
            <w:r w:rsidRPr="00906F77">
              <w:rPr>
                <w:rFonts w:ascii="Arial" w:hAnsi="Arial" w:cs="Arial"/>
              </w:rPr>
              <w:t>Подпро</w:t>
            </w:r>
            <w:r w:rsidR="00477F6F" w:rsidRPr="00906F77">
              <w:rPr>
                <w:rFonts w:ascii="Arial" w:hAnsi="Arial" w:cs="Arial"/>
              </w:rPr>
              <w:t xml:space="preserve">граммы </w:t>
            </w:r>
            <w:r w:rsidRPr="00906F77">
              <w:rPr>
                <w:rFonts w:ascii="Arial" w:hAnsi="Arial" w:cs="Arial"/>
              </w:rPr>
              <w:t xml:space="preserve">МП и отдельные мероприятия МП </w:t>
            </w:r>
          </w:p>
        </w:tc>
        <w:tc>
          <w:tcPr>
            <w:tcW w:w="7512" w:type="dxa"/>
          </w:tcPr>
          <w:p w:rsidR="004C59BE" w:rsidRPr="00906F77" w:rsidRDefault="004C59BE" w:rsidP="00137D4A">
            <w:pPr>
              <w:widowControl w:val="0"/>
              <w:autoSpaceDE w:val="0"/>
              <w:autoSpaceDN w:val="0"/>
              <w:adjustRightInd w:val="0"/>
              <w:jc w:val="both"/>
              <w:rPr>
                <w:rFonts w:ascii="Arial" w:hAnsi="Arial" w:cs="Arial"/>
              </w:rPr>
            </w:pPr>
            <w:r w:rsidRPr="00906F77">
              <w:rPr>
                <w:rFonts w:ascii="Arial" w:hAnsi="Arial" w:cs="Arial"/>
              </w:rPr>
              <w:t xml:space="preserve">- </w:t>
            </w:r>
            <w:hyperlink w:anchor="Par1087" w:history="1">
              <w:r w:rsidRPr="00906F77">
                <w:rPr>
                  <w:rFonts w:ascii="Arial" w:hAnsi="Arial" w:cs="Arial"/>
                </w:rPr>
                <w:t>подпрограмма 1</w:t>
              </w:r>
            </w:hyperlink>
            <w:r w:rsidRPr="00906F77">
              <w:rPr>
                <w:rFonts w:ascii="Arial" w:hAnsi="Arial" w:cs="Arial"/>
              </w:rPr>
              <w:t xml:space="preserve"> – «Развит</w:t>
            </w:r>
            <w:r w:rsidR="00477F6F" w:rsidRPr="00906F77">
              <w:rPr>
                <w:rFonts w:ascii="Arial" w:hAnsi="Arial" w:cs="Arial"/>
              </w:rPr>
              <w:t xml:space="preserve">ие объектов социальной сферы, </w:t>
            </w:r>
            <w:r w:rsidRPr="00906F77">
              <w:rPr>
                <w:rFonts w:ascii="Arial" w:hAnsi="Arial" w:cs="Arial"/>
              </w:rPr>
              <w:t xml:space="preserve">капитальный ремонт объектов коммунальной инфраструктуры и жилищного фонда» на 2017 - 2020 годы; </w:t>
            </w:r>
            <w:hyperlink w:anchor="Par99" w:history="1">
              <w:r w:rsidRPr="00906F77">
                <w:rPr>
                  <w:rFonts w:ascii="Arial" w:hAnsi="Arial" w:cs="Arial"/>
                  <w:color w:val="0000FF"/>
                </w:rPr>
                <w:t>&lt;*&gt;</w:t>
              </w:r>
            </w:hyperlink>
          </w:p>
          <w:p w:rsidR="004C59BE" w:rsidRPr="00906F77" w:rsidRDefault="004C59BE" w:rsidP="00137D4A">
            <w:pPr>
              <w:widowControl w:val="0"/>
              <w:autoSpaceDE w:val="0"/>
              <w:autoSpaceDN w:val="0"/>
              <w:adjustRightInd w:val="0"/>
              <w:jc w:val="both"/>
              <w:rPr>
                <w:rFonts w:ascii="Arial" w:hAnsi="Arial" w:cs="Arial"/>
              </w:rPr>
            </w:pPr>
            <w:r w:rsidRPr="00906F77">
              <w:rPr>
                <w:rFonts w:ascii="Arial" w:hAnsi="Arial" w:cs="Arial"/>
              </w:rPr>
              <w:t xml:space="preserve">- </w:t>
            </w:r>
            <w:hyperlink w:anchor="Par2960" w:history="1">
              <w:r w:rsidRPr="00906F77">
                <w:rPr>
                  <w:rFonts w:ascii="Arial" w:hAnsi="Arial" w:cs="Arial"/>
                </w:rPr>
                <w:t>подпрограмма 2</w:t>
              </w:r>
            </w:hyperlink>
            <w:r w:rsidRPr="00906F77">
              <w:rPr>
                <w:rFonts w:ascii="Arial" w:hAnsi="Arial" w:cs="Arial"/>
              </w:rPr>
              <w:t xml:space="preserve"> – «Орга</w:t>
            </w:r>
            <w:r w:rsidR="00477F6F" w:rsidRPr="00906F77">
              <w:rPr>
                <w:rFonts w:ascii="Arial" w:hAnsi="Arial" w:cs="Arial"/>
              </w:rPr>
              <w:t>низация проведения капитального ремонта многоквартирных домов»;</w:t>
            </w:r>
          </w:p>
          <w:p w:rsidR="004C59BE" w:rsidRPr="00906F77" w:rsidRDefault="004C59BE" w:rsidP="00137D4A">
            <w:pPr>
              <w:widowControl w:val="0"/>
              <w:autoSpaceDE w:val="0"/>
              <w:autoSpaceDN w:val="0"/>
              <w:adjustRightInd w:val="0"/>
              <w:jc w:val="both"/>
              <w:rPr>
                <w:rFonts w:ascii="Arial" w:hAnsi="Arial" w:cs="Arial"/>
              </w:rPr>
            </w:pPr>
            <w:r w:rsidRPr="00906F77">
              <w:rPr>
                <w:rFonts w:ascii="Arial" w:hAnsi="Arial" w:cs="Arial"/>
              </w:rPr>
              <w:t xml:space="preserve">- </w:t>
            </w:r>
            <w:hyperlink w:anchor="Par3289" w:history="1">
              <w:r w:rsidRPr="00906F77">
                <w:rPr>
                  <w:rFonts w:ascii="Arial" w:hAnsi="Arial" w:cs="Arial"/>
                </w:rPr>
                <w:t>подпрограмма 3</w:t>
              </w:r>
            </w:hyperlink>
            <w:r w:rsidRPr="00906F77">
              <w:rPr>
                <w:rFonts w:ascii="Arial" w:hAnsi="Arial" w:cs="Arial"/>
              </w:rPr>
              <w:t xml:space="preserve"> – «</w:t>
            </w:r>
            <w:proofErr w:type="spellStart"/>
            <w:r w:rsidRPr="00906F77">
              <w:rPr>
                <w:rFonts w:ascii="Arial" w:hAnsi="Arial" w:cs="Arial"/>
              </w:rPr>
              <w:t>Энергоэффективность</w:t>
            </w:r>
            <w:proofErr w:type="spellEnd"/>
            <w:r w:rsidRPr="00906F77">
              <w:rPr>
                <w:rFonts w:ascii="Arial" w:hAnsi="Arial" w:cs="Arial"/>
              </w:rPr>
              <w:t xml:space="preserve"> и развитие</w:t>
            </w:r>
            <w:r w:rsidR="00477F6F" w:rsidRPr="00906F77">
              <w:rPr>
                <w:rFonts w:ascii="Arial" w:hAnsi="Arial" w:cs="Arial"/>
              </w:rPr>
              <w:t xml:space="preserve"> </w:t>
            </w:r>
            <w:r w:rsidRPr="00906F77">
              <w:rPr>
                <w:rFonts w:ascii="Arial" w:hAnsi="Arial" w:cs="Arial"/>
              </w:rPr>
              <w:t>энергетики»;</w:t>
            </w:r>
          </w:p>
          <w:p w:rsidR="004C59BE" w:rsidRPr="00906F77" w:rsidRDefault="004C59BE" w:rsidP="00137D4A">
            <w:pPr>
              <w:widowControl w:val="0"/>
              <w:autoSpaceDE w:val="0"/>
              <w:autoSpaceDN w:val="0"/>
              <w:adjustRightInd w:val="0"/>
              <w:jc w:val="both"/>
              <w:rPr>
                <w:rFonts w:ascii="Arial" w:hAnsi="Arial" w:cs="Arial"/>
              </w:rPr>
            </w:pPr>
            <w:r w:rsidRPr="00906F77">
              <w:rPr>
                <w:rFonts w:ascii="Arial" w:hAnsi="Arial" w:cs="Arial"/>
              </w:rPr>
              <w:t xml:space="preserve"> </w:t>
            </w:r>
            <w:r w:rsidRPr="00906F77">
              <w:rPr>
                <w:rFonts w:ascii="Arial" w:hAnsi="Arial" w:cs="Arial"/>
                <w:color w:val="0000FF"/>
              </w:rPr>
              <w:t xml:space="preserve">- </w:t>
            </w:r>
            <w:r w:rsidRPr="00906F77">
              <w:rPr>
                <w:rFonts w:ascii="Arial" w:hAnsi="Arial" w:cs="Arial"/>
              </w:rPr>
              <w:t>отдельное мероприятие 1 – «Обеспечение выполнения функций органов местного самоуправления в области жилищно-коммунального хозяйства»;</w:t>
            </w:r>
          </w:p>
          <w:p w:rsidR="004C59BE" w:rsidRPr="00906F77" w:rsidRDefault="004C59BE" w:rsidP="00137D4A">
            <w:pPr>
              <w:pStyle w:val="ConsPlusNormal"/>
              <w:rPr>
                <w:sz w:val="24"/>
                <w:szCs w:val="24"/>
              </w:rPr>
            </w:pPr>
            <w:r w:rsidRPr="00906F77">
              <w:rPr>
                <w:sz w:val="24"/>
                <w:szCs w:val="24"/>
              </w:rPr>
              <w:t xml:space="preserve"> - отдельное мероприятие 2 – «Предоставление компенсации части платы граждан за коммунальные услуги»;</w:t>
            </w:r>
          </w:p>
          <w:p w:rsidR="004C59BE" w:rsidRPr="00906F77" w:rsidRDefault="004C59BE" w:rsidP="00137D4A">
            <w:pPr>
              <w:widowControl w:val="0"/>
              <w:autoSpaceDE w:val="0"/>
              <w:autoSpaceDN w:val="0"/>
              <w:adjustRightInd w:val="0"/>
              <w:jc w:val="both"/>
              <w:rPr>
                <w:rFonts w:ascii="Arial" w:hAnsi="Arial" w:cs="Arial"/>
              </w:rPr>
            </w:pPr>
            <w:r w:rsidRPr="00906F77">
              <w:rPr>
                <w:rFonts w:ascii="Arial" w:hAnsi="Arial" w:cs="Arial"/>
              </w:rPr>
              <w:t xml:space="preserve"> </w:t>
            </w:r>
            <w:r w:rsidRPr="00906F77">
              <w:rPr>
                <w:rFonts w:ascii="Arial" w:hAnsi="Arial" w:cs="Arial"/>
                <w:color w:val="0000FF"/>
              </w:rPr>
              <w:t xml:space="preserve">- </w:t>
            </w:r>
            <w:r w:rsidRPr="00906F77">
              <w:rPr>
                <w:rFonts w:ascii="Arial" w:hAnsi="Arial" w:cs="Arial"/>
              </w:rPr>
              <w:t>отдельное мероприятие 3 «Гранты в форме субсидий, предоставляемые на конкурсной основе организациям, предоставляющим населению жилищные услуги, для реализации проектов по благоустройству в целях формирования благоприятных условий и комфортного пребывания граждан в городской среде»;</w:t>
            </w:r>
          </w:p>
          <w:p w:rsidR="004C59BE" w:rsidRPr="00906F77" w:rsidRDefault="004C59BE" w:rsidP="00137D4A">
            <w:pPr>
              <w:widowControl w:val="0"/>
              <w:autoSpaceDE w:val="0"/>
              <w:autoSpaceDN w:val="0"/>
              <w:adjustRightInd w:val="0"/>
              <w:jc w:val="both"/>
              <w:rPr>
                <w:rFonts w:ascii="Arial" w:hAnsi="Arial" w:cs="Arial"/>
              </w:rPr>
            </w:pPr>
            <w:r w:rsidRPr="00906F77">
              <w:rPr>
                <w:rFonts w:ascii="Arial" w:hAnsi="Arial" w:cs="Arial"/>
              </w:rPr>
              <w:t xml:space="preserve"> - отдельное мероприятие 4 – «Поддержание консервации выселенных аварийных многоквартирных домов (далее –МКД) и отдельных выселенных аварийных подъездов в МКД»;</w:t>
            </w:r>
          </w:p>
          <w:p w:rsidR="004C59BE" w:rsidRPr="00906F77" w:rsidRDefault="004C59BE" w:rsidP="00137D4A">
            <w:pPr>
              <w:widowControl w:val="0"/>
              <w:autoSpaceDE w:val="0"/>
              <w:autoSpaceDN w:val="0"/>
              <w:adjustRightInd w:val="0"/>
              <w:jc w:val="both"/>
              <w:rPr>
                <w:rFonts w:ascii="Arial" w:hAnsi="Arial" w:cs="Arial"/>
              </w:rPr>
            </w:pPr>
            <w:r w:rsidRPr="00906F77">
              <w:rPr>
                <w:rFonts w:ascii="Arial" w:hAnsi="Arial" w:cs="Arial"/>
              </w:rPr>
              <w:t xml:space="preserve"> </w:t>
            </w:r>
            <w:r w:rsidRPr="00906F77">
              <w:rPr>
                <w:rFonts w:ascii="Arial" w:hAnsi="Arial" w:cs="Arial"/>
                <w:color w:val="0000FF"/>
              </w:rPr>
              <w:t xml:space="preserve">- </w:t>
            </w:r>
            <w:r w:rsidRPr="00906F77">
              <w:rPr>
                <w:rFonts w:ascii="Arial" w:hAnsi="Arial" w:cs="Arial"/>
              </w:rPr>
              <w:t>отдельное мероприятие 5 – «Возмещение расходов по проведению</w:t>
            </w:r>
            <w:r w:rsidR="0098565E">
              <w:rPr>
                <w:rFonts w:ascii="Arial" w:hAnsi="Arial" w:cs="Arial"/>
              </w:rPr>
              <w:t xml:space="preserve"> </w:t>
            </w:r>
            <w:proofErr w:type="gramStart"/>
            <w:r w:rsidR="0098565E">
              <w:rPr>
                <w:rFonts w:ascii="Arial" w:hAnsi="Arial" w:cs="Arial"/>
              </w:rPr>
              <w:t>с</w:t>
            </w:r>
            <w:r w:rsidRPr="00906F77">
              <w:rPr>
                <w:rFonts w:ascii="Arial" w:hAnsi="Arial" w:cs="Arial"/>
              </w:rPr>
              <w:t>анитарно-дезинфекционных работ</w:t>
            </w:r>
            <w:proofErr w:type="gramEnd"/>
            <w:r w:rsidR="000F71B4">
              <w:rPr>
                <w:rFonts w:ascii="Arial" w:hAnsi="Arial" w:cs="Arial"/>
              </w:rPr>
              <w:t xml:space="preserve"> в</w:t>
            </w:r>
            <w:r w:rsidRPr="00906F77">
              <w:rPr>
                <w:rFonts w:ascii="Arial" w:hAnsi="Arial" w:cs="Arial"/>
              </w:rPr>
              <w:t>ысвободившихся муниципальных жилых помещений многоквартирных домов для последующего заселения»</w:t>
            </w:r>
          </w:p>
          <w:p w:rsidR="004C59BE" w:rsidRPr="00906F77" w:rsidRDefault="004C59BE" w:rsidP="00477F6F">
            <w:pPr>
              <w:widowControl w:val="0"/>
              <w:autoSpaceDE w:val="0"/>
              <w:autoSpaceDN w:val="0"/>
              <w:adjustRightInd w:val="0"/>
              <w:jc w:val="both"/>
              <w:rPr>
                <w:rFonts w:ascii="Arial" w:hAnsi="Arial" w:cs="Arial"/>
              </w:rPr>
            </w:pPr>
            <w:bookmarkStart w:id="3" w:name="Par99"/>
            <w:bookmarkEnd w:id="3"/>
            <w:r w:rsidRPr="00906F77">
              <w:rPr>
                <w:rFonts w:ascii="Arial" w:hAnsi="Arial" w:cs="Arial"/>
              </w:rPr>
              <w:t>&lt;*&gt; - в соответствии с краевой подпрограммой</w:t>
            </w:r>
          </w:p>
        </w:tc>
      </w:tr>
      <w:tr w:rsidR="004C59BE" w:rsidRPr="00906F77" w:rsidTr="00973097">
        <w:trPr>
          <w:trHeight w:val="1967"/>
          <w:tblCellSpacing w:w="5" w:type="nil"/>
        </w:trPr>
        <w:tc>
          <w:tcPr>
            <w:tcW w:w="2268" w:type="dxa"/>
          </w:tcPr>
          <w:p w:rsidR="004C59BE" w:rsidRPr="00906F77" w:rsidRDefault="004C59BE" w:rsidP="00B576BE">
            <w:pPr>
              <w:widowControl w:val="0"/>
              <w:autoSpaceDE w:val="0"/>
              <w:autoSpaceDN w:val="0"/>
              <w:adjustRightInd w:val="0"/>
              <w:rPr>
                <w:rFonts w:ascii="Arial" w:hAnsi="Arial" w:cs="Arial"/>
              </w:rPr>
            </w:pPr>
            <w:r w:rsidRPr="00906F77">
              <w:rPr>
                <w:rFonts w:ascii="Arial" w:hAnsi="Arial" w:cs="Arial"/>
              </w:rPr>
              <w:lastRenderedPageBreak/>
              <w:t>Цели МП</w:t>
            </w:r>
          </w:p>
        </w:tc>
        <w:tc>
          <w:tcPr>
            <w:tcW w:w="7512" w:type="dxa"/>
          </w:tcPr>
          <w:p w:rsidR="004C59BE" w:rsidRPr="00906F77" w:rsidRDefault="004C59BE" w:rsidP="00137D4A">
            <w:pPr>
              <w:widowControl w:val="0"/>
              <w:autoSpaceDE w:val="0"/>
              <w:autoSpaceDN w:val="0"/>
              <w:adjustRightInd w:val="0"/>
              <w:jc w:val="both"/>
              <w:rPr>
                <w:rFonts w:ascii="Arial" w:hAnsi="Arial" w:cs="Arial"/>
              </w:rPr>
            </w:pPr>
            <w:r w:rsidRPr="00906F77">
              <w:rPr>
                <w:rFonts w:ascii="Arial" w:hAnsi="Arial" w:cs="Arial"/>
              </w:rPr>
              <w:t>- комплексное решение проблем устойчивого функционирования и развития жилищно-коммунального хозяйства, обеспечивающего безопасные и комфортные условия   проживания;</w:t>
            </w:r>
          </w:p>
          <w:p w:rsidR="004C59BE" w:rsidRPr="00906F77" w:rsidRDefault="004C59BE" w:rsidP="00137D4A">
            <w:pPr>
              <w:widowControl w:val="0"/>
              <w:autoSpaceDE w:val="0"/>
              <w:autoSpaceDN w:val="0"/>
              <w:adjustRightInd w:val="0"/>
              <w:jc w:val="both"/>
              <w:rPr>
                <w:rFonts w:ascii="Arial" w:hAnsi="Arial" w:cs="Arial"/>
              </w:rPr>
            </w:pPr>
            <w:r w:rsidRPr="00906F77">
              <w:rPr>
                <w:rFonts w:ascii="Arial" w:hAnsi="Arial" w:cs="Arial"/>
              </w:rPr>
              <w:t>- повышение качества и надежности предоставления</w:t>
            </w:r>
            <w:r w:rsidR="00B576BE" w:rsidRPr="00906F77">
              <w:rPr>
                <w:rFonts w:ascii="Arial" w:hAnsi="Arial" w:cs="Arial"/>
              </w:rPr>
              <w:t xml:space="preserve"> </w:t>
            </w:r>
            <w:r w:rsidRPr="00906F77">
              <w:rPr>
                <w:rFonts w:ascii="Arial" w:hAnsi="Arial" w:cs="Arial"/>
              </w:rPr>
              <w:t>жилищно-коммунальных услуг;</w:t>
            </w:r>
          </w:p>
          <w:p w:rsidR="004C59BE" w:rsidRPr="00906F77" w:rsidRDefault="004C59BE" w:rsidP="00137D4A">
            <w:pPr>
              <w:widowControl w:val="0"/>
              <w:autoSpaceDE w:val="0"/>
              <w:autoSpaceDN w:val="0"/>
              <w:adjustRightInd w:val="0"/>
              <w:jc w:val="both"/>
              <w:rPr>
                <w:rFonts w:ascii="Arial" w:hAnsi="Arial" w:cs="Arial"/>
              </w:rPr>
            </w:pPr>
            <w:r w:rsidRPr="00906F77">
              <w:rPr>
                <w:rFonts w:ascii="Arial" w:hAnsi="Arial" w:cs="Arial"/>
              </w:rPr>
              <w:t>- формирование целостности и эффективной системы</w:t>
            </w:r>
          </w:p>
          <w:p w:rsidR="004C59BE" w:rsidRPr="00906F77" w:rsidRDefault="004C59BE" w:rsidP="00CF4A7A">
            <w:pPr>
              <w:widowControl w:val="0"/>
              <w:autoSpaceDE w:val="0"/>
              <w:autoSpaceDN w:val="0"/>
              <w:adjustRightInd w:val="0"/>
              <w:jc w:val="both"/>
              <w:rPr>
                <w:rFonts w:ascii="Arial" w:hAnsi="Arial" w:cs="Arial"/>
              </w:rPr>
            </w:pPr>
            <w:r w:rsidRPr="00906F77">
              <w:rPr>
                <w:rFonts w:ascii="Arial" w:hAnsi="Arial" w:cs="Arial"/>
              </w:rPr>
              <w:t>управления энергосбережением и повышением энергетической эффективности</w:t>
            </w:r>
          </w:p>
        </w:tc>
      </w:tr>
      <w:tr w:rsidR="004C59BE" w:rsidRPr="00906F77" w:rsidTr="00973097">
        <w:trPr>
          <w:trHeight w:val="1800"/>
          <w:tblCellSpacing w:w="5" w:type="nil"/>
        </w:trPr>
        <w:tc>
          <w:tcPr>
            <w:tcW w:w="2268" w:type="dxa"/>
          </w:tcPr>
          <w:p w:rsidR="004C59BE" w:rsidRPr="00906F77" w:rsidRDefault="004C59BE" w:rsidP="00CF4A7A">
            <w:pPr>
              <w:widowControl w:val="0"/>
              <w:autoSpaceDE w:val="0"/>
              <w:autoSpaceDN w:val="0"/>
              <w:adjustRightInd w:val="0"/>
              <w:rPr>
                <w:rFonts w:ascii="Arial" w:hAnsi="Arial" w:cs="Arial"/>
              </w:rPr>
            </w:pPr>
            <w:r w:rsidRPr="00906F77">
              <w:rPr>
                <w:rFonts w:ascii="Arial" w:hAnsi="Arial" w:cs="Arial"/>
              </w:rPr>
              <w:t>Задачи МП</w:t>
            </w:r>
          </w:p>
        </w:tc>
        <w:tc>
          <w:tcPr>
            <w:tcW w:w="7512" w:type="dxa"/>
          </w:tcPr>
          <w:p w:rsidR="004C59BE" w:rsidRPr="00906F77" w:rsidRDefault="004C59BE" w:rsidP="00137D4A">
            <w:pPr>
              <w:widowControl w:val="0"/>
              <w:autoSpaceDE w:val="0"/>
              <w:autoSpaceDN w:val="0"/>
              <w:adjustRightInd w:val="0"/>
              <w:jc w:val="both"/>
              <w:rPr>
                <w:rFonts w:ascii="Arial" w:hAnsi="Arial" w:cs="Arial"/>
              </w:rPr>
            </w:pPr>
            <w:r w:rsidRPr="00906F77">
              <w:rPr>
                <w:rFonts w:ascii="Arial" w:hAnsi="Arial" w:cs="Arial"/>
              </w:rPr>
              <w:t>- модернизация и капитальный ремонт объектов коммунальной инфраструктуры и жилищного фонда;</w:t>
            </w:r>
          </w:p>
          <w:p w:rsidR="004C59BE" w:rsidRPr="00906F77" w:rsidRDefault="004C59BE" w:rsidP="00137D4A">
            <w:pPr>
              <w:widowControl w:val="0"/>
              <w:autoSpaceDE w:val="0"/>
              <w:autoSpaceDN w:val="0"/>
              <w:adjustRightInd w:val="0"/>
              <w:jc w:val="both"/>
              <w:rPr>
                <w:rFonts w:ascii="Arial" w:hAnsi="Arial" w:cs="Arial"/>
              </w:rPr>
            </w:pPr>
            <w:r w:rsidRPr="00906F77">
              <w:rPr>
                <w:rFonts w:ascii="Arial" w:hAnsi="Arial" w:cs="Arial"/>
              </w:rPr>
              <w:t>- обеспечение надежной эксплуатации жилищного фонда;</w:t>
            </w:r>
          </w:p>
          <w:p w:rsidR="004C59BE" w:rsidRPr="00906F77" w:rsidRDefault="004C59BE" w:rsidP="00137D4A">
            <w:pPr>
              <w:widowControl w:val="0"/>
              <w:autoSpaceDE w:val="0"/>
              <w:autoSpaceDN w:val="0"/>
              <w:adjustRightInd w:val="0"/>
              <w:jc w:val="both"/>
              <w:rPr>
                <w:rFonts w:ascii="Arial" w:hAnsi="Arial" w:cs="Arial"/>
              </w:rPr>
            </w:pPr>
            <w:r w:rsidRPr="00906F77">
              <w:rPr>
                <w:rFonts w:ascii="Arial" w:hAnsi="Arial" w:cs="Arial"/>
              </w:rPr>
              <w:t>- обеспечение надежной эксплуатации объектов инженерной</w:t>
            </w:r>
            <w:r w:rsidR="00CF4A7A" w:rsidRPr="00906F77">
              <w:rPr>
                <w:rFonts w:ascii="Arial" w:hAnsi="Arial" w:cs="Arial"/>
              </w:rPr>
              <w:t xml:space="preserve"> инфраструктуры;</w:t>
            </w:r>
          </w:p>
          <w:p w:rsidR="004C59BE" w:rsidRPr="00906F77" w:rsidRDefault="004C59BE" w:rsidP="00137D4A">
            <w:pPr>
              <w:widowControl w:val="0"/>
              <w:autoSpaceDE w:val="0"/>
              <w:autoSpaceDN w:val="0"/>
              <w:adjustRightInd w:val="0"/>
              <w:jc w:val="both"/>
              <w:rPr>
                <w:rFonts w:ascii="Arial" w:hAnsi="Arial" w:cs="Arial"/>
              </w:rPr>
            </w:pPr>
            <w:r w:rsidRPr="00906F77">
              <w:rPr>
                <w:rFonts w:ascii="Arial" w:hAnsi="Arial" w:cs="Arial"/>
              </w:rPr>
              <w:t>- стимулирование рационального потребления коммунальных   услуг;</w:t>
            </w:r>
          </w:p>
          <w:p w:rsidR="004C59BE" w:rsidRPr="00906F77" w:rsidRDefault="004C59BE" w:rsidP="00137D4A">
            <w:pPr>
              <w:widowControl w:val="0"/>
              <w:autoSpaceDE w:val="0"/>
              <w:autoSpaceDN w:val="0"/>
              <w:adjustRightInd w:val="0"/>
              <w:jc w:val="both"/>
              <w:rPr>
                <w:rFonts w:ascii="Arial" w:hAnsi="Arial" w:cs="Arial"/>
              </w:rPr>
            </w:pPr>
            <w:r w:rsidRPr="00906F77">
              <w:rPr>
                <w:rFonts w:ascii="Arial" w:hAnsi="Arial" w:cs="Arial"/>
              </w:rPr>
              <w:t xml:space="preserve">- повышение энергосбережения и </w:t>
            </w:r>
            <w:proofErr w:type="spellStart"/>
            <w:r w:rsidRPr="00906F77">
              <w:rPr>
                <w:rFonts w:ascii="Arial" w:hAnsi="Arial" w:cs="Arial"/>
              </w:rPr>
              <w:t>энергоэффективности</w:t>
            </w:r>
            <w:proofErr w:type="spellEnd"/>
            <w:r w:rsidRPr="00906F77">
              <w:rPr>
                <w:rFonts w:ascii="Arial" w:hAnsi="Arial" w:cs="Arial"/>
              </w:rPr>
              <w:t>;</w:t>
            </w:r>
          </w:p>
          <w:p w:rsidR="004C59BE" w:rsidRPr="00906F77" w:rsidRDefault="004C59BE" w:rsidP="00CF4A7A">
            <w:pPr>
              <w:widowControl w:val="0"/>
              <w:autoSpaceDE w:val="0"/>
              <w:autoSpaceDN w:val="0"/>
              <w:adjustRightInd w:val="0"/>
              <w:jc w:val="both"/>
              <w:rPr>
                <w:rFonts w:ascii="Arial" w:hAnsi="Arial" w:cs="Arial"/>
              </w:rPr>
            </w:pPr>
            <w:r w:rsidRPr="00906F77">
              <w:rPr>
                <w:rFonts w:ascii="Arial" w:hAnsi="Arial" w:cs="Arial"/>
              </w:rPr>
              <w:t>- обеспечение реализации МП.</w:t>
            </w:r>
          </w:p>
        </w:tc>
      </w:tr>
      <w:tr w:rsidR="004C59BE" w:rsidRPr="00906F77" w:rsidTr="00973097">
        <w:trPr>
          <w:trHeight w:val="379"/>
          <w:tblCellSpacing w:w="5" w:type="nil"/>
        </w:trPr>
        <w:tc>
          <w:tcPr>
            <w:tcW w:w="2268" w:type="dxa"/>
          </w:tcPr>
          <w:p w:rsidR="004C59BE" w:rsidRPr="00906F77" w:rsidRDefault="004C59BE" w:rsidP="00CF4A7A">
            <w:pPr>
              <w:widowControl w:val="0"/>
              <w:autoSpaceDE w:val="0"/>
              <w:autoSpaceDN w:val="0"/>
              <w:adjustRightInd w:val="0"/>
              <w:rPr>
                <w:rFonts w:ascii="Arial" w:hAnsi="Arial" w:cs="Arial"/>
              </w:rPr>
            </w:pPr>
            <w:r w:rsidRPr="00906F77">
              <w:rPr>
                <w:rFonts w:ascii="Arial" w:hAnsi="Arial" w:cs="Arial"/>
              </w:rPr>
              <w:t>Срок реализации МП</w:t>
            </w:r>
          </w:p>
        </w:tc>
        <w:tc>
          <w:tcPr>
            <w:tcW w:w="7512" w:type="dxa"/>
          </w:tcPr>
          <w:p w:rsidR="004C59BE" w:rsidRPr="00906F77" w:rsidRDefault="004C59BE" w:rsidP="00CF4A7A">
            <w:pPr>
              <w:widowControl w:val="0"/>
              <w:autoSpaceDE w:val="0"/>
              <w:autoSpaceDN w:val="0"/>
              <w:adjustRightInd w:val="0"/>
              <w:rPr>
                <w:rFonts w:ascii="Arial" w:hAnsi="Arial" w:cs="Arial"/>
              </w:rPr>
            </w:pPr>
            <w:r w:rsidRPr="00906F77">
              <w:rPr>
                <w:rFonts w:ascii="Arial" w:hAnsi="Arial" w:cs="Arial"/>
              </w:rPr>
              <w:t xml:space="preserve">2017 - 2019 годы </w:t>
            </w:r>
          </w:p>
        </w:tc>
      </w:tr>
      <w:tr w:rsidR="004C59BE" w:rsidRPr="00906F77" w:rsidTr="00973097">
        <w:trPr>
          <w:trHeight w:val="1540"/>
          <w:tblCellSpacing w:w="5" w:type="nil"/>
        </w:trPr>
        <w:tc>
          <w:tcPr>
            <w:tcW w:w="2268" w:type="dxa"/>
          </w:tcPr>
          <w:p w:rsidR="00CF4A7A" w:rsidRPr="00906F77" w:rsidRDefault="004C59BE" w:rsidP="00CF4A7A">
            <w:pPr>
              <w:widowControl w:val="0"/>
              <w:autoSpaceDE w:val="0"/>
              <w:autoSpaceDN w:val="0"/>
              <w:adjustRightInd w:val="0"/>
              <w:rPr>
                <w:rFonts w:ascii="Arial" w:hAnsi="Arial" w:cs="Arial"/>
              </w:rPr>
            </w:pPr>
            <w:r w:rsidRPr="00906F77">
              <w:rPr>
                <w:rFonts w:ascii="Arial" w:hAnsi="Arial" w:cs="Arial"/>
              </w:rPr>
              <w:t>Объемы и</w:t>
            </w:r>
            <w:r w:rsidR="00CF4A7A" w:rsidRPr="00906F77">
              <w:rPr>
                <w:rFonts w:ascii="Arial" w:hAnsi="Arial" w:cs="Arial"/>
              </w:rPr>
              <w:t xml:space="preserve"> </w:t>
            </w:r>
            <w:r w:rsidRPr="00906F77">
              <w:rPr>
                <w:rFonts w:ascii="Arial" w:hAnsi="Arial" w:cs="Arial"/>
              </w:rPr>
              <w:t>источники</w:t>
            </w:r>
            <w:r w:rsidR="00CF4A7A" w:rsidRPr="00906F77">
              <w:rPr>
                <w:rFonts w:ascii="Arial" w:hAnsi="Arial" w:cs="Arial"/>
              </w:rPr>
              <w:t xml:space="preserve"> </w:t>
            </w:r>
            <w:r w:rsidRPr="00906F77">
              <w:rPr>
                <w:rFonts w:ascii="Arial" w:hAnsi="Arial" w:cs="Arial"/>
              </w:rPr>
              <w:t>финансирования</w:t>
            </w:r>
            <w:r w:rsidR="00CF4A7A" w:rsidRPr="00906F77">
              <w:rPr>
                <w:rFonts w:ascii="Arial" w:hAnsi="Arial" w:cs="Arial"/>
              </w:rPr>
              <w:t xml:space="preserve"> </w:t>
            </w:r>
            <w:r w:rsidRPr="00906F77">
              <w:rPr>
                <w:rFonts w:ascii="Arial" w:hAnsi="Arial" w:cs="Arial"/>
              </w:rPr>
              <w:t xml:space="preserve">МП по годам </w:t>
            </w:r>
            <w:r w:rsidR="00CF4A7A" w:rsidRPr="00906F77">
              <w:rPr>
                <w:rFonts w:ascii="Arial" w:hAnsi="Arial" w:cs="Arial"/>
              </w:rPr>
              <w:t>реализации</w:t>
            </w:r>
          </w:p>
          <w:p w:rsidR="004C59BE" w:rsidRPr="00906F77" w:rsidRDefault="00CF4A7A" w:rsidP="00CF4A7A">
            <w:pPr>
              <w:widowControl w:val="0"/>
              <w:autoSpaceDE w:val="0"/>
              <w:autoSpaceDN w:val="0"/>
              <w:adjustRightInd w:val="0"/>
              <w:rPr>
                <w:rFonts w:ascii="Arial" w:hAnsi="Arial" w:cs="Arial"/>
              </w:rPr>
            </w:pPr>
            <w:r w:rsidRPr="00906F77">
              <w:rPr>
                <w:rFonts w:ascii="Arial" w:hAnsi="Arial" w:cs="Arial"/>
              </w:rPr>
              <w:t>(тыс. руб.)</w:t>
            </w:r>
          </w:p>
        </w:tc>
        <w:tc>
          <w:tcPr>
            <w:tcW w:w="7512" w:type="dxa"/>
          </w:tcPr>
          <w:p w:rsidR="004C59BE" w:rsidRPr="00906F77" w:rsidRDefault="004C59BE" w:rsidP="00137D4A">
            <w:pPr>
              <w:widowControl w:val="0"/>
              <w:autoSpaceDE w:val="0"/>
              <w:autoSpaceDN w:val="0"/>
              <w:adjustRightInd w:val="0"/>
              <w:rPr>
                <w:rFonts w:ascii="Arial" w:hAnsi="Arial" w:cs="Arial"/>
              </w:rPr>
            </w:pPr>
            <w:r w:rsidRPr="00906F77">
              <w:rPr>
                <w:rFonts w:ascii="Arial" w:hAnsi="Arial" w:cs="Arial"/>
              </w:rPr>
              <w:t>Общий объем финансирования муниципальной программы на период 2017 - 2019 годов за счет всех источников финансирования составит: 4 394 039,9 тыс. руб.,</w:t>
            </w:r>
          </w:p>
          <w:p w:rsidR="004C59BE" w:rsidRPr="00906F77" w:rsidRDefault="004C59BE" w:rsidP="00137D4A">
            <w:pPr>
              <w:widowControl w:val="0"/>
              <w:autoSpaceDE w:val="0"/>
              <w:autoSpaceDN w:val="0"/>
              <w:adjustRightInd w:val="0"/>
              <w:rPr>
                <w:rFonts w:ascii="Arial" w:hAnsi="Arial" w:cs="Arial"/>
              </w:rPr>
            </w:pPr>
            <w:r w:rsidRPr="00906F77">
              <w:rPr>
                <w:rFonts w:ascii="Arial" w:hAnsi="Arial" w:cs="Arial"/>
              </w:rPr>
              <w:t>в том числе за счет средств:</w:t>
            </w:r>
          </w:p>
          <w:p w:rsidR="004C59BE" w:rsidRPr="00906F77" w:rsidRDefault="004C59BE" w:rsidP="00137D4A">
            <w:pPr>
              <w:widowControl w:val="0"/>
              <w:autoSpaceDE w:val="0"/>
              <w:autoSpaceDN w:val="0"/>
              <w:adjustRightInd w:val="0"/>
              <w:rPr>
                <w:rFonts w:ascii="Arial" w:hAnsi="Arial" w:cs="Arial"/>
              </w:rPr>
            </w:pPr>
            <w:r w:rsidRPr="00906F77">
              <w:rPr>
                <w:rFonts w:ascii="Arial" w:hAnsi="Arial" w:cs="Arial"/>
              </w:rPr>
              <w:t>- краевого бюджета – 1 785 514,5 тыс. руб., в том числе по</w:t>
            </w:r>
            <w:r w:rsidR="00CF4A7A" w:rsidRPr="00906F77">
              <w:rPr>
                <w:rFonts w:ascii="Arial" w:hAnsi="Arial" w:cs="Arial"/>
              </w:rPr>
              <w:t xml:space="preserve"> </w:t>
            </w:r>
            <w:r w:rsidRPr="00906F77">
              <w:rPr>
                <w:rFonts w:ascii="Arial" w:hAnsi="Arial" w:cs="Arial"/>
              </w:rPr>
              <w:t>годам:</w:t>
            </w:r>
          </w:p>
          <w:p w:rsidR="004C59BE" w:rsidRPr="00906F77" w:rsidRDefault="004C59BE" w:rsidP="00137D4A">
            <w:pPr>
              <w:widowControl w:val="0"/>
              <w:autoSpaceDE w:val="0"/>
              <w:autoSpaceDN w:val="0"/>
              <w:adjustRightInd w:val="0"/>
              <w:rPr>
                <w:rFonts w:ascii="Arial" w:hAnsi="Arial" w:cs="Arial"/>
              </w:rPr>
            </w:pPr>
            <w:r w:rsidRPr="00906F77">
              <w:rPr>
                <w:rFonts w:ascii="Arial" w:hAnsi="Arial" w:cs="Arial"/>
              </w:rPr>
              <w:t>2017 год – 257 602,2 тыс. руб.;</w:t>
            </w:r>
          </w:p>
          <w:p w:rsidR="004C59BE" w:rsidRPr="00906F77" w:rsidRDefault="004C59BE" w:rsidP="00137D4A">
            <w:pPr>
              <w:widowControl w:val="0"/>
              <w:autoSpaceDE w:val="0"/>
              <w:autoSpaceDN w:val="0"/>
              <w:adjustRightInd w:val="0"/>
              <w:rPr>
                <w:rFonts w:ascii="Arial" w:hAnsi="Arial" w:cs="Arial"/>
              </w:rPr>
            </w:pPr>
            <w:r w:rsidRPr="00906F77">
              <w:rPr>
                <w:rFonts w:ascii="Arial" w:hAnsi="Arial" w:cs="Arial"/>
              </w:rPr>
              <w:t>2018 год -  873 251,4 тыс. руб.;</w:t>
            </w:r>
          </w:p>
          <w:p w:rsidR="004C59BE" w:rsidRPr="00906F77" w:rsidRDefault="004C59BE" w:rsidP="00137D4A">
            <w:pPr>
              <w:widowControl w:val="0"/>
              <w:autoSpaceDE w:val="0"/>
              <w:autoSpaceDN w:val="0"/>
              <w:adjustRightInd w:val="0"/>
              <w:rPr>
                <w:rFonts w:ascii="Arial" w:hAnsi="Arial" w:cs="Arial"/>
              </w:rPr>
            </w:pPr>
            <w:r w:rsidRPr="00906F77">
              <w:rPr>
                <w:rFonts w:ascii="Arial" w:hAnsi="Arial" w:cs="Arial"/>
              </w:rPr>
              <w:t>2019 год -  654 660,9 тыс. руб.</w:t>
            </w:r>
          </w:p>
          <w:p w:rsidR="00906F77" w:rsidRDefault="004C59BE" w:rsidP="00137D4A">
            <w:pPr>
              <w:widowControl w:val="0"/>
              <w:autoSpaceDE w:val="0"/>
              <w:autoSpaceDN w:val="0"/>
              <w:adjustRightInd w:val="0"/>
              <w:rPr>
                <w:rFonts w:ascii="Arial" w:hAnsi="Arial" w:cs="Arial"/>
              </w:rPr>
            </w:pPr>
            <w:r w:rsidRPr="00906F77">
              <w:rPr>
                <w:rFonts w:ascii="Arial" w:hAnsi="Arial" w:cs="Arial"/>
              </w:rPr>
              <w:t xml:space="preserve">- бюджета муниципального образования – 2 285 709,6 </w:t>
            </w:r>
            <w:r w:rsidR="00CF4A7A" w:rsidRPr="00906F77">
              <w:rPr>
                <w:rFonts w:ascii="Arial" w:hAnsi="Arial" w:cs="Arial"/>
              </w:rPr>
              <w:t>тыс.</w:t>
            </w:r>
            <w:r w:rsidR="000F71B4">
              <w:rPr>
                <w:rFonts w:ascii="Arial" w:hAnsi="Arial" w:cs="Arial"/>
              </w:rPr>
              <w:t xml:space="preserve"> </w:t>
            </w:r>
            <w:r w:rsidRPr="00906F77">
              <w:rPr>
                <w:rFonts w:ascii="Arial" w:hAnsi="Arial" w:cs="Arial"/>
              </w:rPr>
              <w:t>руб.</w:t>
            </w:r>
            <w:r w:rsidR="00CF4A7A" w:rsidRPr="00906F77">
              <w:rPr>
                <w:rFonts w:ascii="Arial" w:hAnsi="Arial" w:cs="Arial"/>
              </w:rPr>
              <w:t>,</w:t>
            </w:r>
          </w:p>
          <w:p w:rsidR="004C59BE" w:rsidRPr="00906F77" w:rsidRDefault="00CF4A7A" w:rsidP="00137D4A">
            <w:pPr>
              <w:widowControl w:val="0"/>
              <w:autoSpaceDE w:val="0"/>
              <w:autoSpaceDN w:val="0"/>
              <w:adjustRightInd w:val="0"/>
              <w:rPr>
                <w:rFonts w:ascii="Arial" w:hAnsi="Arial" w:cs="Arial"/>
              </w:rPr>
            </w:pPr>
            <w:r w:rsidRPr="00906F77">
              <w:rPr>
                <w:rFonts w:ascii="Arial" w:hAnsi="Arial" w:cs="Arial"/>
              </w:rPr>
              <w:t>в том числе по годам:</w:t>
            </w:r>
          </w:p>
          <w:p w:rsidR="004C59BE" w:rsidRPr="00906F77" w:rsidRDefault="004C59BE" w:rsidP="00137D4A">
            <w:pPr>
              <w:widowControl w:val="0"/>
              <w:autoSpaceDE w:val="0"/>
              <w:autoSpaceDN w:val="0"/>
              <w:adjustRightInd w:val="0"/>
              <w:rPr>
                <w:rFonts w:ascii="Arial" w:hAnsi="Arial" w:cs="Arial"/>
              </w:rPr>
            </w:pPr>
            <w:r w:rsidRPr="00906F77">
              <w:rPr>
                <w:rFonts w:ascii="Arial" w:hAnsi="Arial" w:cs="Arial"/>
              </w:rPr>
              <w:t>2017 год – 717 717,3 тыс. руб.;</w:t>
            </w:r>
          </w:p>
          <w:p w:rsidR="004C59BE" w:rsidRPr="00906F77" w:rsidRDefault="00F80C27" w:rsidP="00137D4A">
            <w:pPr>
              <w:widowControl w:val="0"/>
              <w:autoSpaceDE w:val="0"/>
              <w:autoSpaceDN w:val="0"/>
              <w:adjustRightInd w:val="0"/>
              <w:rPr>
                <w:rFonts w:ascii="Arial" w:hAnsi="Arial" w:cs="Arial"/>
              </w:rPr>
            </w:pPr>
            <w:r>
              <w:rPr>
                <w:rFonts w:ascii="Arial" w:hAnsi="Arial" w:cs="Arial"/>
              </w:rPr>
              <w:t xml:space="preserve">2018 год - </w:t>
            </w:r>
            <w:r w:rsidR="004C59BE" w:rsidRPr="00906F77">
              <w:rPr>
                <w:rFonts w:ascii="Arial" w:hAnsi="Arial" w:cs="Arial"/>
              </w:rPr>
              <w:t>776 357,8 тыс. руб.;</w:t>
            </w:r>
          </w:p>
          <w:p w:rsidR="004C59BE" w:rsidRPr="00906F77" w:rsidRDefault="00F80C27" w:rsidP="00137D4A">
            <w:pPr>
              <w:widowControl w:val="0"/>
              <w:autoSpaceDE w:val="0"/>
              <w:autoSpaceDN w:val="0"/>
              <w:adjustRightInd w:val="0"/>
              <w:rPr>
                <w:rFonts w:ascii="Arial" w:hAnsi="Arial" w:cs="Arial"/>
              </w:rPr>
            </w:pPr>
            <w:r>
              <w:rPr>
                <w:rFonts w:ascii="Arial" w:hAnsi="Arial" w:cs="Arial"/>
              </w:rPr>
              <w:t xml:space="preserve">2019 год - </w:t>
            </w:r>
            <w:r w:rsidR="004C59BE" w:rsidRPr="00906F77">
              <w:rPr>
                <w:rFonts w:ascii="Arial" w:hAnsi="Arial" w:cs="Arial"/>
              </w:rPr>
              <w:t>791 634,5 тыс. руб.</w:t>
            </w:r>
          </w:p>
          <w:p w:rsidR="00906F77" w:rsidRDefault="004C59BE" w:rsidP="00137D4A">
            <w:pPr>
              <w:widowControl w:val="0"/>
              <w:autoSpaceDE w:val="0"/>
              <w:autoSpaceDN w:val="0"/>
              <w:adjustRightInd w:val="0"/>
              <w:rPr>
                <w:rFonts w:ascii="Arial" w:hAnsi="Arial" w:cs="Arial"/>
              </w:rPr>
            </w:pPr>
            <w:r w:rsidRPr="00906F77">
              <w:rPr>
                <w:rFonts w:ascii="Arial" w:hAnsi="Arial" w:cs="Arial"/>
              </w:rPr>
              <w:t>- внебюджетных источников – 322 815,8 тыс. руб., в том</w:t>
            </w:r>
            <w:r w:rsidR="00906F77">
              <w:rPr>
                <w:rFonts w:ascii="Arial" w:hAnsi="Arial" w:cs="Arial"/>
              </w:rPr>
              <w:t xml:space="preserve"> числе</w:t>
            </w:r>
          </w:p>
          <w:p w:rsidR="004C59BE" w:rsidRPr="00906F77" w:rsidRDefault="00CF4A7A" w:rsidP="00137D4A">
            <w:pPr>
              <w:widowControl w:val="0"/>
              <w:autoSpaceDE w:val="0"/>
              <w:autoSpaceDN w:val="0"/>
              <w:adjustRightInd w:val="0"/>
              <w:rPr>
                <w:rFonts w:ascii="Arial" w:hAnsi="Arial" w:cs="Arial"/>
              </w:rPr>
            </w:pPr>
            <w:r w:rsidRPr="00906F77">
              <w:rPr>
                <w:rFonts w:ascii="Arial" w:hAnsi="Arial" w:cs="Arial"/>
              </w:rPr>
              <w:t>по годам:</w:t>
            </w:r>
          </w:p>
          <w:p w:rsidR="004C59BE" w:rsidRPr="00906F77" w:rsidRDefault="004C59BE" w:rsidP="00137D4A">
            <w:pPr>
              <w:widowControl w:val="0"/>
              <w:autoSpaceDE w:val="0"/>
              <w:autoSpaceDN w:val="0"/>
              <w:adjustRightInd w:val="0"/>
              <w:rPr>
                <w:rFonts w:ascii="Arial" w:hAnsi="Arial" w:cs="Arial"/>
              </w:rPr>
            </w:pPr>
            <w:r w:rsidRPr="00906F77">
              <w:rPr>
                <w:rFonts w:ascii="Arial" w:hAnsi="Arial" w:cs="Arial"/>
              </w:rPr>
              <w:t>2017 год – 106 861,2</w:t>
            </w:r>
            <w:r w:rsidRPr="00906F77">
              <w:rPr>
                <w:rFonts w:ascii="Arial" w:hAnsi="Arial" w:cs="Arial"/>
                <w:color w:val="FF0000"/>
              </w:rPr>
              <w:t xml:space="preserve"> </w:t>
            </w:r>
            <w:r w:rsidR="00CF4A7A" w:rsidRPr="00906F77">
              <w:rPr>
                <w:rFonts w:ascii="Arial" w:hAnsi="Arial" w:cs="Arial"/>
              </w:rPr>
              <w:t>тыс. руб.;</w:t>
            </w:r>
          </w:p>
          <w:p w:rsidR="004C59BE" w:rsidRPr="00906F77" w:rsidRDefault="004C59BE" w:rsidP="00137D4A">
            <w:pPr>
              <w:widowControl w:val="0"/>
              <w:autoSpaceDE w:val="0"/>
              <w:autoSpaceDN w:val="0"/>
              <w:adjustRightInd w:val="0"/>
              <w:rPr>
                <w:rFonts w:ascii="Arial" w:hAnsi="Arial" w:cs="Arial"/>
              </w:rPr>
            </w:pPr>
            <w:r w:rsidRPr="00906F77">
              <w:rPr>
                <w:rFonts w:ascii="Arial" w:hAnsi="Arial" w:cs="Arial"/>
              </w:rPr>
              <w:t>2018 год - 107 977,3 тыс. руб.;</w:t>
            </w:r>
          </w:p>
          <w:p w:rsidR="004C59BE" w:rsidRPr="00906F77" w:rsidRDefault="004C59BE" w:rsidP="00CF4A7A">
            <w:pPr>
              <w:widowControl w:val="0"/>
              <w:autoSpaceDE w:val="0"/>
              <w:autoSpaceDN w:val="0"/>
              <w:adjustRightInd w:val="0"/>
              <w:rPr>
                <w:rFonts w:ascii="Arial" w:hAnsi="Arial" w:cs="Arial"/>
              </w:rPr>
            </w:pPr>
            <w:r w:rsidRPr="00906F77">
              <w:rPr>
                <w:rFonts w:ascii="Arial" w:hAnsi="Arial" w:cs="Arial"/>
              </w:rPr>
              <w:t>2019 год – 107 977,3 тыс. руб.</w:t>
            </w:r>
          </w:p>
        </w:tc>
      </w:tr>
      <w:tr w:rsidR="004C59BE" w:rsidRPr="00906F77" w:rsidTr="00973097">
        <w:trPr>
          <w:trHeight w:val="4030"/>
          <w:tblCellSpacing w:w="5" w:type="nil"/>
        </w:trPr>
        <w:tc>
          <w:tcPr>
            <w:tcW w:w="2268" w:type="dxa"/>
          </w:tcPr>
          <w:p w:rsidR="004C59BE" w:rsidRPr="00906F77" w:rsidRDefault="004C59BE" w:rsidP="00CF4A7A">
            <w:pPr>
              <w:widowControl w:val="0"/>
              <w:autoSpaceDE w:val="0"/>
              <w:autoSpaceDN w:val="0"/>
              <w:adjustRightInd w:val="0"/>
              <w:rPr>
                <w:rFonts w:ascii="Arial" w:hAnsi="Arial" w:cs="Arial"/>
              </w:rPr>
            </w:pPr>
            <w:r w:rsidRPr="00906F77">
              <w:rPr>
                <w:rFonts w:ascii="Arial" w:hAnsi="Arial" w:cs="Arial"/>
              </w:rPr>
              <w:t>Основные ожидаемые</w:t>
            </w:r>
            <w:r w:rsidR="00CF4A7A" w:rsidRPr="00906F77">
              <w:rPr>
                <w:rFonts w:ascii="Arial" w:hAnsi="Arial" w:cs="Arial"/>
              </w:rPr>
              <w:t xml:space="preserve"> </w:t>
            </w:r>
            <w:r w:rsidRPr="00906F77">
              <w:rPr>
                <w:rFonts w:ascii="Arial" w:hAnsi="Arial" w:cs="Arial"/>
              </w:rPr>
              <w:t>результаты реализации МП (индикаторы результативности МП с ожидаемыми значениями на конец периода реализации МП)</w:t>
            </w:r>
          </w:p>
        </w:tc>
        <w:tc>
          <w:tcPr>
            <w:tcW w:w="7512" w:type="dxa"/>
          </w:tcPr>
          <w:p w:rsidR="004C59BE" w:rsidRPr="00906F77" w:rsidRDefault="004C59BE" w:rsidP="00137D4A">
            <w:pPr>
              <w:widowControl w:val="0"/>
              <w:autoSpaceDE w:val="0"/>
              <w:autoSpaceDN w:val="0"/>
              <w:adjustRightInd w:val="0"/>
              <w:rPr>
                <w:rFonts w:ascii="Arial" w:hAnsi="Arial" w:cs="Arial"/>
              </w:rPr>
            </w:pPr>
            <w:r w:rsidRPr="00906F77">
              <w:rPr>
                <w:rFonts w:ascii="Arial" w:hAnsi="Arial" w:cs="Arial"/>
              </w:rPr>
              <w:t>За период 2017-2019 годы:</w:t>
            </w:r>
          </w:p>
          <w:p w:rsidR="004C59BE" w:rsidRPr="00906F77" w:rsidRDefault="00F80C27" w:rsidP="00137D4A">
            <w:pPr>
              <w:widowControl w:val="0"/>
              <w:autoSpaceDE w:val="0"/>
              <w:autoSpaceDN w:val="0"/>
              <w:adjustRightInd w:val="0"/>
              <w:rPr>
                <w:rFonts w:ascii="Arial" w:hAnsi="Arial" w:cs="Arial"/>
              </w:rPr>
            </w:pPr>
            <w:r>
              <w:rPr>
                <w:rFonts w:ascii="Arial" w:hAnsi="Arial" w:cs="Arial"/>
              </w:rPr>
              <w:t xml:space="preserve"> - объем ремонта инженерных </w:t>
            </w:r>
            <w:r w:rsidR="004C59BE" w:rsidRPr="00906F77">
              <w:rPr>
                <w:rFonts w:ascii="Arial" w:hAnsi="Arial" w:cs="Arial"/>
              </w:rPr>
              <w:t>сетей – 6 793 м. п.;</w:t>
            </w:r>
          </w:p>
          <w:p w:rsidR="004C59BE" w:rsidRPr="00906F77" w:rsidRDefault="004C59BE" w:rsidP="00137D4A">
            <w:pPr>
              <w:widowControl w:val="0"/>
              <w:autoSpaceDE w:val="0"/>
              <w:autoSpaceDN w:val="0"/>
              <w:adjustRightInd w:val="0"/>
              <w:rPr>
                <w:rFonts w:ascii="Arial" w:hAnsi="Arial" w:cs="Arial"/>
              </w:rPr>
            </w:pPr>
            <w:r w:rsidRPr="00906F77">
              <w:rPr>
                <w:rFonts w:ascii="Arial" w:hAnsi="Arial" w:cs="Arial"/>
              </w:rPr>
              <w:t xml:space="preserve"> - количество перспективных строений с завершенным комплексом работ по сохранению устойчивости – 208 строений; </w:t>
            </w:r>
          </w:p>
          <w:p w:rsidR="004C59BE" w:rsidRPr="00906F77" w:rsidRDefault="004C59BE" w:rsidP="00137D4A">
            <w:pPr>
              <w:widowControl w:val="0"/>
              <w:autoSpaceDE w:val="0"/>
              <w:autoSpaceDN w:val="0"/>
              <w:adjustRightInd w:val="0"/>
              <w:rPr>
                <w:rFonts w:ascii="Arial" w:hAnsi="Arial" w:cs="Arial"/>
              </w:rPr>
            </w:pPr>
            <w:r w:rsidRPr="00906F77">
              <w:rPr>
                <w:rFonts w:ascii="Arial" w:hAnsi="Arial" w:cs="Arial"/>
              </w:rPr>
              <w:t xml:space="preserve"> - количество снесенных аварийных и ветхих строений – 3 строения;</w:t>
            </w:r>
          </w:p>
          <w:p w:rsidR="004C59BE" w:rsidRPr="00906F77" w:rsidRDefault="004C59BE" w:rsidP="00137D4A">
            <w:pPr>
              <w:widowControl w:val="0"/>
              <w:autoSpaceDE w:val="0"/>
              <w:autoSpaceDN w:val="0"/>
              <w:adjustRightInd w:val="0"/>
              <w:rPr>
                <w:rFonts w:ascii="Arial" w:hAnsi="Arial" w:cs="Arial"/>
              </w:rPr>
            </w:pPr>
            <w:r w:rsidRPr="00906F77">
              <w:rPr>
                <w:rFonts w:ascii="Arial" w:hAnsi="Arial" w:cs="Arial"/>
              </w:rPr>
              <w:t xml:space="preserve"> - количество отремонтированных квартир под переселение из аварийного и ветхого жилищного фонда – 320 квартир;</w:t>
            </w:r>
          </w:p>
          <w:p w:rsidR="004C59BE" w:rsidRPr="00906F77" w:rsidRDefault="004C59BE" w:rsidP="00137D4A">
            <w:pPr>
              <w:widowControl w:val="0"/>
              <w:autoSpaceDE w:val="0"/>
              <w:autoSpaceDN w:val="0"/>
              <w:adjustRightInd w:val="0"/>
              <w:rPr>
                <w:rFonts w:ascii="Arial" w:hAnsi="Arial" w:cs="Arial"/>
              </w:rPr>
            </w:pPr>
            <w:r w:rsidRPr="00906F77">
              <w:rPr>
                <w:rFonts w:ascii="Arial" w:hAnsi="Arial" w:cs="Arial"/>
              </w:rPr>
              <w:t xml:space="preserve"> -обеспечение устойчивого теплоснабжения, водоснабжения и водоотведения объектов инженерной инфраструктуры;</w:t>
            </w:r>
          </w:p>
          <w:p w:rsidR="004C59BE" w:rsidRPr="00906F77" w:rsidRDefault="004C59BE" w:rsidP="00137D4A">
            <w:pPr>
              <w:widowControl w:val="0"/>
              <w:autoSpaceDE w:val="0"/>
              <w:autoSpaceDN w:val="0"/>
              <w:adjustRightInd w:val="0"/>
              <w:rPr>
                <w:rFonts w:ascii="Arial" w:hAnsi="Arial" w:cs="Arial"/>
              </w:rPr>
            </w:pPr>
            <w:r w:rsidRPr="00906F77">
              <w:rPr>
                <w:rFonts w:ascii="Arial" w:hAnsi="Arial" w:cs="Arial"/>
              </w:rPr>
              <w:t xml:space="preserve"> - введение коммерческого учета электрической, тепловой </w:t>
            </w:r>
            <w:r w:rsidR="00CF4A7A" w:rsidRPr="00906F77">
              <w:rPr>
                <w:rFonts w:ascii="Arial" w:hAnsi="Arial" w:cs="Arial"/>
              </w:rPr>
              <w:t>энергии и воды;</w:t>
            </w:r>
          </w:p>
          <w:p w:rsidR="004C59BE" w:rsidRPr="00906F77" w:rsidRDefault="004C59BE" w:rsidP="00CF4A7A">
            <w:pPr>
              <w:widowControl w:val="0"/>
              <w:autoSpaceDE w:val="0"/>
              <w:autoSpaceDN w:val="0"/>
              <w:adjustRightInd w:val="0"/>
              <w:rPr>
                <w:rFonts w:ascii="Arial" w:hAnsi="Arial" w:cs="Arial"/>
              </w:rPr>
            </w:pPr>
            <w:r w:rsidRPr="00906F77">
              <w:rPr>
                <w:rFonts w:ascii="Arial" w:hAnsi="Arial" w:cs="Arial"/>
              </w:rPr>
              <w:t xml:space="preserve">- повышение надежности </w:t>
            </w:r>
            <w:proofErr w:type="spellStart"/>
            <w:r w:rsidRPr="00906F77">
              <w:rPr>
                <w:rFonts w:ascii="Arial" w:hAnsi="Arial" w:cs="Arial"/>
              </w:rPr>
              <w:t>ресурсоснабжения</w:t>
            </w:r>
            <w:proofErr w:type="spellEnd"/>
            <w:r w:rsidR="00376688">
              <w:rPr>
                <w:rFonts w:ascii="Arial" w:hAnsi="Arial" w:cs="Arial"/>
              </w:rPr>
              <w:t xml:space="preserve"> </w:t>
            </w:r>
            <w:r w:rsidRPr="00906F77">
              <w:rPr>
                <w:rFonts w:ascii="Arial" w:hAnsi="Arial" w:cs="Arial"/>
              </w:rPr>
              <w:t>жилых домов и социальных объектов.</w:t>
            </w:r>
          </w:p>
        </w:tc>
      </w:tr>
    </w:tbl>
    <w:p w:rsidR="00973097" w:rsidRDefault="00973097" w:rsidP="004C59BE">
      <w:pPr>
        <w:widowControl w:val="0"/>
        <w:autoSpaceDE w:val="0"/>
        <w:autoSpaceDN w:val="0"/>
        <w:adjustRightInd w:val="0"/>
        <w:jc w:val="center"/>
        <w:outlineLvl w:val="1"/>
        <w:rPr>
          <w:rFonts w:ascii="Arial" w:hAnsi="Arial" w:cs="Arial"/>
        </w:rPr>
      </w:pPr>
      <w:bookmarkStart w:id="4" w:name="Par197"/>
      <w:bookmarkEnd w:id="4"/>
    </w:p>
    <w:p w:rsidR="004C59BE" w:rsidRPr="00477F6F" w:rsidRDefault="004C59BE" w:rsidP="004C59BE">
      <w:pPr>
        <w:widowControl w:val="0"/>
        <w:autoSpaceDE w:val="0"/>
        <w:autoSpaceDN w:val="0"/>
        <w:adjustRightInd w:val="0"/>
        <w:jc w:val="center"/>
        <w:outlineLvl w:val="1"/>
        <w:rPr>
          <w:rFonts w:ascii="Arial" w:hAnsi="Arial" w:cs="Arial"/>
        </w:rPr>
      </w:pPr>
      <w:r w:rsidRPr="00477F6F">
        <w:rPr>
          <w:rFonts w:ascii="Arial" w:hAnsi="Arial" w:cs="Arial"/>
        </w:rPr>
        <w:lastRenderedPageBreak/>
        <w:t>2. Текущее состояние</w:t>
      </w:r>
    </w:p>
    <w:p w:rsidR="004C59BE" w:rsidRPr="00477F6F" w:rsidRDefault="004C59BE" w:rsidP="004C59BE">
      <w:pPr>
        <w:widowControl w:val="0"/>
        <w:autoSpaceDE w:val="0"/>
        <w:autoSpaceDN w:val="0"/>
        <w:adjustRightInd w:val="0"/>
        <w:ind w:left="540"/>
        <w:jc w:val="both"/>
        <w:rPr>
          <w:rFonts w:ascii="Arial" w:hAnsi="Arial" w:cs="Arial"/>
        </w:rPr>
      </w:pPr>
    </w:p>
    <w:p w:rsidR="004C59BE" w:rsidRPr="00477F6F" w:rsidRDefault="004C59BE" w:rsidP="004C59BE">
      <w:pPr>
        <w:widowControl w:val="0"/>
        <w:autoSpaceDE w:val="0"/>
        <w:autoSpaceDN w:val="0"/>
        <w:adjustRightInd w:val="0"/>
        <w:ind w:firstLine="709"/>
        <w:jc w:val="both"/>
        <w:rPr>
          <w:rFonts w:ascii="Arial" w:hAnsi="Arial" w:cs="Arial"/>
        </w:rPr>
      </w:pPr>
      <w:r w:rsidRPr="00477F6F">
        <w:rPr>
          <w:rFonts w:ascii="Arial" w:hAnsi="Arial" w:cs="Arial"/>
        </w:rPr>
        <w:t>Жилищно-коммунальное хозяйство является базовой отраслью экономики муниципального образования город Норильск, обеспечивающей население жизненно-важными услугами: отоплением, горячим и холодным водоснабжением, водоотведением, электроснабжением.</w:t>
      </w:r>
    </w:p>
    <w:p w:rsidR="004C59BE" w:rsidRPr="00477F6F" w:rsidRDefault="004C59BE" w:rsidP="004C59BE">
      <w:pPr>
        <w:widowControl w:val="0"/>
        <w:autoSpaceDE w:val="0"/>
        <w:autoSpaceDN w:val="0"/>
        <w:adjustRightInd w:val="0"/>
        <w:ind w:firstLine="709"/>
        <w:jc w:val="both"/>
        <w:rPr>
          <w:rFonts w:ascii="Arial" w:hAnsi="Arial" w:cs="Arial"/>
        </w:rPr>
      </w:pPr>
      <w:r w:rsidRPr="00477F6F">
        <w:rPr>
          <w:rFonts w:ascii="Arial" w:hAnsi="Arial" w:cs="Arial"/>
        </w:rPr>
        <w:t>Согласно опросам общественного мнения, проводимым Всероссийским центром изучения общественного мнения (ВЦИОМ), на протяжении нескольких последних лет ситуация в жилищно-коммунальном хозяйстве остается главной проблемой, волнующей россиян (в том числе и жителей муниципального образования город Норильск).</w:t>
      </w:r>
    </w:p>
    <w:p w:rsidR="004C59BE" w:rsidRPr="00477F6F" w:rsidRDefault="004C59BE" w:rsidP="004C59BE">
      <w:pPr>
        <w:widowControl w:val="0"/>
        <w:autoSpaceDE w:val="0"/>
        <w:autoSpaceDN w:val="0"/>
        <w:adjustRightInd w:val="0"/>
        <w:ind w:firstLine="709"/>
        <w:jc w:val="both"/>
        <w:rPr>
          <w:rFonts w:ascii="Arial" w:hAnsi="Arial" w:cs="Arial"/>
        </w:rPr>
      </w:pPr>
      <w:r w:rsidRPr="00477F6F">
        <w:rPr>
          <w:rFonts w:ascii="Arial" w:hAnsi="Arial" w:cs="Arial"/>
        </w:rPr>
        <w:t>Реформирование жилищно-коммунального хозяйства прошло несколько важных этапов, в ходе которых были в целом выполнены задачи реформы оплаты жилья и коммунальных услуг, создания системы адресной социальной поддержки граждан, совершенствования системы управления многоквартирными жилыми домами, финансового оздоровления организаций жилищно-коммунального комплекса, развития в жилищно-коммунальной сфере конкурентных рыночных отношений.</w:t>
      </w:r>
    </w:p>
    <w:p w:rsidR="004C59BE" w:rsidRPr="00477F6F" w:rsidRDefault="004C59BE" w:rsidP="004C59BE">
      <w:pPr>
        <w:widowControl w:val="0"/>
        <w:autoSpaceDE w:val="0"/>
        <w:autoSpaceDN w:val="0"/>
        <w:adjustRightInd w:val="0"/>
        <w:ind w:firstLine="709"/>
        <w:jc w:val="both"/>
        <w:rPr>
          <w:rFonts w:ascii="Arial" w:hAnsi="Arial" w:cs="Arial"/>
        </w:rPr>
      </w:pPr>
      <w:r w:rsidRPr="00477F6F">
        <w:rPr>
          <w:rFonts w:ascii="Arial" w:hAnsi="Arial" w:cs="Arial"/>
        </w:rPr>
        <w:t>Основными показателями, характеризующими отрасль жилищно-коммунального хозяйства муниципального образования город Норильск, являются:</w:t>
      </w:r>
    </w:p>
    <w:p w:rsidR="004C59BE" w:rsidRPr="00477F6F" w:rsidRDefault="004C59BE" w:rsidP="004C59BE">
      <w:pPr>
        <w:widowControl w:val="0"/>
        <w:numPr>
          <w:ilvl w:val="0"/>
          <w:numId w:val="20"/>
        </w:numPr>
        <w:tabs>
          <w:tab w:val="left" w:pos="993"/>
        </w:tabs>
        <w:autoSpaceDE w:val="0"/>
        <w:autoSpaceDN w:val="0"/>
        <w:adjustRightInd w:val="0"/>
        <w:ind w:left="0" w:firstLine="709"/>
        <w:jc w:val="both"/>
        <w:rPr>
          <w:rFonts w:ascii="Arial" w:hAnsi="Arial" w:cs="Arial"/>
        </w:rPr>
      </w:pPr>
      <w:r w:rsidRPr="00477F6F">
        <w:rPr>
          <w:rFonts w:ascii="Arial" w:hAnsi="Arial" w:cs="Arial"/>
        </w:rPr>
        <w:t>высокий уровень износа основных фондов;</w:t>
      </w:r>
    </w:p>
    <w:p w:rsidR="004C59BE" w:rsidRPr="00477F6F" w:rsidRDefault="004C59BE" w:rsidP="004C59BE">
      <w:pPr>
        <w:widowControl w:val="0"/>
        <w:numPr>
          <w:ilvl w:val="0"/>
          <w:numId w:val="20"/>
        </w:numPr>
        <w:tabs>
          <w:tab w:val="left" w:pos="993"/>
        </w:tabs>
        <w:autoSpaceDE w:val="0"/>
        <w:autoSpaceDN w:val="0"/>
        <w:adjustRightInd w:val="0"/>
        <w:ind w:left="0" w:firstLine="709"/>
        <w:jc w:val="both"/>
        <w:rPr>
          <w:rFonts w:ascii="Arial" w:hAnsi="Arial" w:cs="Arial"/>
        </w:rPr>
      </w:pPr>
      <w:r w:rsidRPr="00477F6F">
        <w:rPr>
          <w:rFonts w:ascii="Arial" w:hAnsi="Arial" w:cs="Arial"/>
        </w:rPr>
        <w:t>высокие потери энергоресурсов на всех стадиях от производства до потребления;</w:t>
      </w:r>
    </w:p>
    <w:p w:rsidR="004C59BE" w:rsidRPr="00477F6F" w:rsidRDefault="004C59BE" w:rsidP="004C59BE">
      <w:pPr>
        <w:widowControl w:val="0"/>
        <w:numPr>
          <w:ilvl w:val="0"/>
          <w:numId w:val="20"/>
        </w:numPr>
        <w:tabs>
          <w:tab w:val="left" w:pos="993"/>
        </w:tabs>
        <w:autoSpaceDE w:val="0"/>
        <w:autoSpaceDN w:val="0"/>
        <w:adjustRightInd w:val="0"/>
        <w:ind w:left="0" w:firstLine="709"/>
        <w:jc w:val="both"/>
        <w:rPr>
          <w:rFonts w:ascii="Arial" w:hAnsi="Arial" w:cs="Arial"/>
        </w:rPr>
      </w:pPr>
      <w:r w:rsidRPr="00477F6F">
        <w:rPr>
          <w:rFonts w:ascii="Arial" w:hAnsi="Arial" w:cs="Arial"/>
        </w:rPr>
        <w:t>высокая себестоимость производства коммунальных услуг из-за сверхнормативного потребления энергоресурсов,</w:t>
      </w:r>
      <w:r w:rsidR="000F71B4">
        <w:rPr>
          <w:rFonts w:ascii="Arial" w:hAnsi="Arial" w:cs="Arial"/>
        </w:rPr>
        <w:t xml:space="preserve"> </w:t>
      </w:r>
      <w:proofErr w:type="gramStart"/>
      <w:r w:rsidRPr="00477F6F">
        <w:rPr>
          <w:rFonts w:ascii="Arial" w:hAnsi="Arial" w:cs="Arial"/>
        </w:rPr>
        <w:t>наличия</w:t>
      </w:r>
      <w:proofErr w:type="gramEnd"/>
      <w:r w:rsidR="000F71B4">
        <w:rPr>
          <w:rFonts w:ascii="Arial" w:hAnsi="Arial" w:cs="Arial"/>
        </w:rPr>
        <w:t xml:space="preserve"> </w:t>
      </w:r>
      <w:r w:rsidRPr="00477F6F">
        <w:rPr>
          <w:rFonts w:ascii="Arial" w:hAnsi="Arial" w:cs="Arial"/>
        </w:rPr>
        <w:t>нерационально функционирующих затратных технологических схем.</w:t>
      </w:r>
    </w:p>
    <w:p w:rsidR="004C59BE" w:rsidRPr="00477F6F" w:rsidRDefault="004C59BE" w:rsidP="004C59BE">
      <w:pPr>
        <w:widowControl w:val="0"/>
        <w:autoSpaceDE w:val="0"/>
        <w:autoSpaceDN w:val="0"/>
        <w:adjustRightInd w:val="0"/>
        <w:ind w:firstLine="709"/>
        <w:jc w:val="both"/>
        <w:rPr>
          <w:rFonts w:ascii="Arial" w:hAnsi="Arial" w:cs="Arial"/>
        </w:rPr>
      </w:pPr>
      <w:r w:rsidRPr="00477F6F">
        <w:rPr>
          <w:rFonts w:ascii="Arial" w:hAnsi="Arial" w:cs="Arial"/>
        </w:rPr>
        <w:t xml:space="preserve">Вместе с тем, в жилищно-коммунальном хозяйстве в настоящее время проводятся преобразования, закладывающие основы развития отрасли на долгосрочную перспективу. На федеральном уровне приняты новые законодательные акты, регулирующие отношения в сферах теплоснабжения, электроснабжения, водоснабжения и водоотведения. Устанавливаются детальные требования к качеству и надежности жилищно-коммунальных услуг. Принят Федеральный </w:t>
      </w:r>
      <w:hyperlink r:id="rId5" w:history="1">
        <w:r w:rsidRPr="00477F6F">
          <w:rPr>
            <w:rFonts w:ascii="Arial" w:hAnsi="Arial" w:cs="Arial"/>
          </w:rPr>
          <w:t>закон</w:t>
        </w:r>
      </w:hyperlink>
      <w:r w:rsidRPr="00477F6F">
        <w:rPr>
          <w:rFonts w:ascii="Arial" w:hAnsi="Arial" w:cs="Arial"/>
        </w:rPr>
        <w:t xml:space="preserve"> от 25.12.2012 № 271-ФЗ «О внесении изменений в Жилищный кодекс Российской Федерации и отдельные законодательные акты Российской Федерации и признании утратившими силу отдельных положений законодательных актов Российской Федерации», призванный системно решить задачу капитального ремонта многоквартирных домов. Во многом рассмотрены правила работы управляющих организаций.</w:t>
      </w:r>
    </w:p>
    <w:p w:rsidR="004C59BE" w:rsidRPr="00477F6F" w:rsidRDefault="004C59BE" w:rsidP="004C59BE">
      <w:pPr>
        <w:widowControl w:val="0"/>
        <w:autoSpaceDE w:val="0"/>
        <w:autoSpaceDN w:val="0"/>
        <w:adjustRightInd w:val="0"/>
        <w:ind w:firstLine="709"/>
        <w:jc w:val="both"/>
        <w:rPr>
          <w:rFonts w:ascii="Arial" w:hAnsi="Arial" w:cs="Arial"/>
        </w:rPr>
      </w:pPr>
      <w:r w:rsidRPr="00477F6F">
        <w:rPr>
          <w:rFonts w:ascii="Arial" w:hAnsi="Arial" w:cs="Arial"/>
        </w:rPr>
        <w:t xml:space="preserve">Площадь жилищного фонда (жилые и нежилые помещения в многоквартирных домах) муниципального образования город Норильск составляет 4 642,2 тыс. </w:t>
      </w:r>
      <w:proofErr w:type="spellStart"/>
      <w:r w:rsidRPr="00477F6F">
        <w:rPr>
          <w:rFonts w:ascii="Arial" w:hAnsi="Arial" w:cs="Arial"/>
        </w:rPr>
        <w:t>кв.м</w:t>
      </w:r>
      <w:proofErr w:type="spellEnd"/>
      <w:r w:rsidRPr="00477F6F">
        <w:rPr>
          <w:rFonts w:ascii="Arial" w:hAnsi="Arial" w:cs="Arial"/>
        </w:rPr>
        <w:t>., это 866 многоквартирных домов, из которых:</w:t>
      </w:r>
    </w:p>
    <w:p w:rsidR="004C59BE" w:rsidRPr="00477F6F" w:rsidRDefault="004C59BE" w:rsidP="004C59BE">
      <w:pPr>
        <w:widowControl w:val="0"/>
        <w:numPr>
          <w:ilvl w:val="0"/>
          <w:numId w:val="21"/>
        </w:numPr>
        <w:tabs>
          <w:tab w:val="left" w:pos="993"/>
        </w:tabs>
        <w:autoSpaceDE w:val="0"/>
        <w:autoSpaceDN w:val="0"/>
        <w:adjustRightInd w:val="0"/>
        <w:ind w:left="0" w:firstLine="709"/>
        <w:jc w:val="both"/>
        <w:rPr>
          <w:rFonts w:ascii="Arial" w:hAnsi="Arial" w:cs="Arial"/>
        </w:rPr>
      </w:pPr>
      <w:r w:rsidRPr="00477F6F">
        <w:rPr>
          <w:rFonts w:ascii="Arial" w:hAnsi="Arial" w:cs="Arial"/>
        </w:rPr>
        <w:t>471 многоквартирный дом улучшенной планировки;</w:t>
      </w:r>
    </w:p>
    <w:p w:rsidR="004C59BE" w:rsidRPr="00477F6F" w:rsidRDefault="004C59BE" w:rsidP="004C59BE">
      <w:pPr>
        <w:widowControl w:val="0"/>
        <w:numPr>
          <w:ilvl w:val="0"/>
          <w:numId w:val="21"/>
        </w:numPr>
        <w:tabs>
          <w:tab w:val="left" w:pos="993"/>
        </w:tabs>
        <w:autoSpaceDE w:val="0"/>
        <w:autoSpaceDN w:val="0"/>
        <w:adjustRightInd w:val="0"/>
        <w:ind w:left="0" w:firstLine="709"/>
        <w:jc w:val="both"/>
        <w:rPr>
          <w:rFonts w:ascii="Arial" w:hAnsi="Arial" w:cs="Arial"/>
        </w:rPr>
      </w:pPr>
      <w:r w:rsidRPr="00477F6F">
        <w:rPr>
          <w:rFonts w:ascii="Arial" w:hAnsi="Arial" w:cs="Arial"/>
        </w:rPr>
        <w:t>359 многоквартирных домов «</w:t>
      </w:r>
      <w:proofErr w:type="spellStart"/>
      <w:r w:rsidRPr="00477F6F">
        <w:rPr>
          <w:rFonts w:ascii="Arial" w:hAnsi="Arial" w:cs="Arial"/>
        </w:rPr>
        <w:t>сталинка</w:t>
      </w:r>
      <w:proofErr w:type="spellEnd"/>
      <w:r w:rsidRPr="00477F6F">
        <w:rPr>
          <w:rFonts w:ascii="Arial" w:hAnsi="Arial" w:cs="Arial"/>
        </w:rPr>
        <w:t>», «</w:t>
      </w:r>
      <w:proofErr w:type="spellStart"/>
      <w:r w:rsidRPr="00477F6F">
        <w:rPr>
          <w:rFonts w:ascii="Arial" w:hAnsi="Arial" w:cs="Arial"/>
        </w:rPr>
        <w:t>хрущевка</w:t>
      </w:r>
      <w:proofErr w:type="spellEnd"/>
      <w:r w:rsidRPr="00477F6F">
        <w:rPr>
          <w:rFonts w:ascii="Arial" w:hAnsi="Arial" w:cs="Arial"/>
        </w:rPr>
        <w:t>», «индивидуальная планировка»;</w:t>
      </w:r>
    </w:p>
    <w:p w:rsidR="004C59BE" w:rsidRPr="00477F6F" w:rsidRDefault="004C59BE" w:rsidP="004C59BE">
      <w:pPr>
        <w:widowControl w:val="0"/>
        <w:numPr>
          <w:ilvl w:val="0"/>
          <w:numId w:val="21"/>
        </w:numPr>
        <w:tabs>
          <w:tab w:val="left" w:pos="993"/>
        </w:tabs>
        <w:autoSpaceDE w:val="0"/>
        <w:autoSpaceDN w:val="0"/>
        <w:adjustRightInd w:val="0"/>
        <w:ind w:left="0" w:firstLine="709"/>
        <w:jc w:val="both"/>
        <w:rPr>
          <w:rFonts w:ascii="Arial" w:hAnsi="Arial" w:cs="Arial"/>
        </w:rPr>
      </w:pPr>
      <w:r w:rsidRPr="00477F6F">
        <w:rPr>
          <w:rFonts w:ascii="Arial" w:hAnsi="Arial" w:cs="Arial"/>
        </w:rPr>
        <w:t>30 домов гостиничного типа;</w:t>
      </w:r>
    </w:p>
    <w:p w:rsidR="004C59BE" w:rsidRPr="00477F6F" w:rsidRDefault="004C59BE" w:rsidP="004C59BE">
      <w:pPr>
        <w:widowControl w:val="0"/>
        <w:numPr>
          <w:ilvl w:val="0"/>
          <w:numId w:val="21"/>
        </w:numPr>
        <w:tabs>
          <w:tab w:val="left" w:pos="993"/>
        </w:tabs>
        <w:autoSpaceDE w:val="0"/>
        <w:autoSpaceDN w:val="0"/>
        <w:adjustRightInd w:val="0"/>
        <w:ind w:left="0" w:firstLine="709"/>
        <w:jc w:val="both"/>
        <w:rPr>
          <w:rFonts w:ascii="Arial" w:hAnsi="Arial" w:cs="Arial"/>
        </w:rPr>
      </w:pPr>
      <w:r w:rsidRPr="00477F6F">
        <w:rPr>
          <w:rFonts w:ascii="Arial" w:hAnsi="Arial" w:cs="Arial"/>
        </w:rPr>
        <w:t xml:space="preserve">6 кирпичных многоквартирных домов в п. </w:t>
      </w:r>
      <w:proofErr w:type="spellStart"/>
      <w:r w:rsidRPr="00477F6F">
        <w:rPr>
          <w:rFonts w:ascii="Arial" w:hAnsi="Arial" w:cs="Arial"/>
        </w:rPr>
        <w:t>Снежногорск</w:t>
      </w:r>
      <w:proofErr w:type="spellEnd"/>
      <w:r w:rsidRPr="00477F6F">
        <w:rPr>
          <w:rFonts w:ascii="Arial" w:hAnsi="Arial" w:cs="Arial"/>
        </w:rPr>
        <w:t>.</w:t>
      </w:r>
    </w:p>
    <w:p w:rsidR="004C59BE" w:rsidRPr="00477F6F" w:rsidRDefault="004C59BE" w:rsidP="004C59BE">
      <w:pPr>
        <w:ind w:firstLine="709"/>
        <w:jc w:val="both"/>
        <w:rPr>
          <w:rFonts w:ascii="Arial" w:hAnsi="Arial" w:cs="Arial"/>
        </w:rPr>
      </w:pPr>
      <w:r w:rsidRPr="00477F6F">
        <w:rPr>
          <w:rFonts w:ascii="Arial" w:hAnsi="Arial" w:cs="Arial"/>
        </w:rPr>
        <w:t>Массовая застройка муниципального образования город Норильск проводилась в период с 1940 - 1950 годов и в период 1960 - 1990 годов. Период 1940 - 1950 годов ознаменован строительством монументальных жилых зданий «сталинской планировки» с лепными архитектурными элементами на фасадах</w:t>
      </w:r>
      <w:r w:rsidRPr="00477F6F">
        <w:rPr>
          <w:rFonts w:ascii="Arial" w:hAnsi="Arial" w:cs="Arial"/>
          <w:color w:val="FF0000"/>
        </w:rPr>
        <w:t xml:space="preserve">.   </w:t>
      </w:r>
      <w:r w:rsidRPr="00477F6F">
        <w:rPr>
          <w:rFonts w:ascii="Arial" w:hAnsi="Arial" w:cs="Arial"/>
        </w:rPr>
        <w:t>В 60-</w:t>
      </w:r>
      <w:smartTag w:uri="urn:schemas-microsoft-com:office:smarttags" w:element="PersonName">
        <w:r w:rsidRPr="00477F6F">
          <w:rPr>
            <w:rFonts w:ascii="Arial" w:hAnsi="Arial" w:cs="Arial"/>
          </w:rPr>
          <w:t>8</w:t>
        </w:r>
      </w:smartTag>
      <w:r w:rsidRPr="00477F6F">
        <w:rPr>
          <w:rFonts w:ascii="Arial" w:hAnsi="Arial" w:cs="Arial"/>
        </w:rPr>
        <w:t>0-е годы велось массовое строительство девятиэтажных домов гостиничного типа и пятиэтажных серийных домов, так называемых «</w:t>
      </w:r>
      <w:proofErr w:type="spellStart"/>
      <w:r w:rsidRPr="00477F6F">
        <w:rPr>
          <w:rFonts w:ascii="Arial" w:hAnsi="Arial" w:cs="Arial"/>
        </w:rPr>
        <w:t>хрущевок</w:t>
      </w:r>
      <w:proofErr w:type="spellEnd"/>
      <w:r w:rsidRPr="00477F6F">
        <w:rPr>
          <w:rFonts w:ascii="Arial" w:hAnsi="Arial" w:cs="Arial"/>
        </w:rPr>
        <w:t xml:space="preserve">» с применением стеновых панелей и блоков из </w:t>
      </w:r>
      <w:proofErr w:type="spellStart"/>
      <w:r w:rsidRPr="00477F6F">
        <w:rPr>
          <w:rFonts w:ascii="Arial" w:hAnsi="Arial" w:cs="Arial"/>
        </w:rPr>
        <w:t>газозолобетона</w:t>
      </w:r>
      <w:proofErr w:type="spellEnd"/>
      <w:r w:rsidRPr="00477F6F">
        <w:rPr>
          <w:rFonts w:ascii="Arial" w:hAnsi="Arial" w:cs="Arial"/>
        </w:rPr>
        <w:t xml:space="preserve">. В экстремальных климатических условиях Норильска их максимальный срок службы по исследованиям НВИИ </w:t>
      </w:r>
      <w:r w:rsidRPr="00477F6F">
        <w:rPr>
          <w:rFonts w:ascii="Arial" w:hAnsi="Arial" w:cs="Arial"/>
        </w:rPr>
        <w:lastRenderedPageBreak/>
        <w:t xml:space="preserve">составляет </w:t>
      </w:r>
      <w:smartTag w:uri="urn:schemas-microsoft-com:office:smarttags" w:element="PersonName">
        <w:smartTag w:uri="urn:schemas-microsoft-com:office:smarttags" w:element="PersonName">
          <w:r w:rsidRPr="00477F6F">
            <w:rPr>
              <w:rFonts w:ascii="Arial" w:hAnsi="Arial" w:cs="Arial"/>
            </w:rPr>
            <w:t>2</w:t>
          </w:r>
        </w:smartTag>
        <w:smartTag w:uri="urn:schemas-microsoft-com:office:smarttags" w:element="PersonName">
          <w:r w:rsidRPr="00477F6F">
            <w:rPr>
              <w:rFonts w:ascii="Arial" w:hAnsi="Arial" w:cs="Arial"/>
            </w:rPr>
            <w:t>5</w:t>
          </w:r>
        </w:smartTag>
      </w:smartTag>
      <w:r w:rsidRPr="00477F6F">
        <w:rPr>
          <w:rFonts w:ascii="Arial" w:hAnsi="Arial" w:cs="Arial"/>
        </w:rPr>
        <w:t>-</w:t>
      </w:r>
      <w:smartTag w:uri="urn:schemas-microsoft-com:office:smarttags" w:element="PersonName">
        <w:smartTag w:uri="urn:schemas-microsoft-com:office:smarttags" w:element="PersonName">
          <w:r w:rsidRPr="00477F6F">
            <w:rPr>
              <w:rFonts w:ascii="Arial" w:hAnsi="Arial" w:cs="Arial"/>
            </w:rPr>
            <w:t>3</w:t>
          </w:r>
        </w:smartTag>
        <w:r w:rsidRPr="00477F6F">
          <w:rPr>
            <w:rFonts w:ascii="Arial" w:hAnsi="Arial" w:cs="Arial"/>
          </w:rPr>
          <w:t>0</w:t>
        </w:r>
      </w:smartTag>
      <w:r w:rsidRPr="00477F6F">
        <w:rPr>
          <w:rFonts w:ascii="Arial" w:hAnsi="Arial" w:cs="Arial"/>
        </w:rPr>
        <w:t xml:space="preserve"> лет. Последний многоквартирный жилой дом сдан в эксплуатацию после завершения строительства в </w:t>
      </w:r>
      <w:smartTag w:uri="urn:schemas-microsoft-com:office:smarttags" w:element="PersonName">
        <w:smartTag w:uri="urn:schemas-microsoft-com:office:smarttags" w:element="PersonName">
          <w:r w:rsidRPr="00477F6F">
            <w:rPr>
              <w:rFonts w:ascii="Arial" w:hAnsi="Arial" w:cs="Arial"/>
            </w:rPr>
            <w:t>2</w:t>
          </w:r>
        </w:smartTag>
        <w:r w:rsidRPr="00477F6F">
          <w:rPr>
            <w:rFonts w:ascii="Arial" w:hAnsi="Arial" w:cs="Arial"/>
          </w:rPr>
          <w:t>0</w:t>
        </w:r>
      </w:smartTag>
      <w:r w:rsidRPr="00477F6F">
        <w:rPr>
          <w:rFonts w:ascii="Arial" w:hAnsi="Arial" w:cs="Arial"/>
        </w:rPr>
        <w:t>0</w:t>
      </w:r>
      <w:smartTag w:uri="urn:schemas-microsoft-com:office:smarttags" w:element="PersonName">
        <w:r w:rsidRPr="00477F6F">
          <w:rPr>
            <w:rFonts w:ascii="Arial" w:hAnsi="Arial" w:cs="Arial"/>
          </w:rPr>
          <w:t>2</w:t>
        </w:r>
      </w:smartTag>
      <w:r w:rsidRPr="00477F6F">
        <w:rPr>
          <w:rFonts w:ascii="Arial" w:hAnsi="Arial" w:cs="Arial"/>
        </w:rPr>
        <w:t xml:space="preserve"> году. В 2011 году началось строительство малоэтажного жилья на ростверках ранее снесенных аварийных строений. Три новых строения из облегченных конструкций введены в эксплуатацию в 2012 году, в 2015 году введено в эксплуатацию еще одно строение.</w:t>
      </w:r>
    </w:p>
    <w:p w:rsidR="004C59BE" w:rsidRPr="00477F6F" w:rsidRDefault="004C59BE" w:rsidP="004C59BE">
      <w:pPr>
        <w:ind w:firstLine="709"/>
        <w:jc w:val="both"/>
        <w:rPr>
          <w:rFonts w:ascii="Arial" w:hAnsi="Arial" w:cs="Arial"/>
        </w:rPr>
      </w:pPr>
      <w:r w:rsidRPr="00477F6F">
        <w:rPr>
          <w:rFonts w:ascii="Arial" w:hAnsi="Arial" w:cs="Arial"/>
        </w:rPr>
        <w:t>Более 20,3 км (30% от общей протяженности) магистральных коллекторов со степенью износа 100% имеют ветхое или аварийное состояние, т.к. наблюдаются многочисленные повреждения конструктивных элементов: просадки, разрушения, смещения и расхождения бетонных блоков, выпадение раствора по стыковым швам, нарушения связей сварных соединений, локальные обрушения, большая часть камер переключения имеют трещины и разрушения бетона. Нижние ярусы коллекторов обводнены и заилены. Уровень заиливания доходит до 1 м, уровень обводнения - до полного заполнения нижнего яруса коллектора. Обрушены кабельные конструкции, в результате чего силовые и слаботочные кабели лежат на дне заиленных или заполненных водой коллекторов. Отсутствие тепловой изоляции на магистральных трубопроводах вызывает потери тепла. Техногенное подтопление и засоление грунтов приводит к повсеместному на территории росту глубин сезонно-талого слоя, к повышению притока тепла в мерзлую толщу за счет увеличения теплопроводности грунтов, а это в свою очередь приводит к ослаблению структуры грунтов, уменьшению их плотности, снижению прочности, подъему уровня грунтовых вод.</w:t>
      </w:r>
    </w:p>
    <w:p w:rsidR="004C59BE" w:rsidRPr="00477F6F" w:rsidRDefault="004C59BE" w:rsidP="004C59BE">
      <w:pPr>
        <w:widowControl w:val="0"/>
        <w:autoSpaceDE w:val="0"/>
        <w:autoSpaceDN w:val="0"/>
        <w:adjustRightInd w:val="0"/>
        <w:ind w:firstLine="709"/>
        <w:jc w:val="both"/>
        <w:rPr>
          <w:rFonts w:ascii="Arial" w:hAnsi="Arial" w:cs="Arial"/>
        </w:rPr>
      </w:pPr>
      <w:r w:rsidRPr="00477F6F">
        <w:rPr>
          <w:rFonts w:ascii="Arial" w:hAnsi="Arial" w:cs="Arial"/>
        </w:rPr>
        <w:t>Развитие аварийной ситуации на любом участке коллекторов с предельной степенью износа вызовет аварийное прекращение предоставления коммунальных услуг значительной части потребителей (более 10 000 жителей), что в условиях Крайнего Севера недопустимо. Разрушение строительной части осложнит устранение аварийной ситуации по причине возникшей необходимости производства земляных работ, что в свою очередь требует значительных временных ресурсов в условиях вечномерзлых грунтов.</w:t>
      </w:r>
    </w:p>
    <w:p w:rsidR="004C59BE" w:rsidRPr="00477F6F" w:rsidRDefault="004C59BE" w:rsidP="004C59BE">
      <w:pPr>
        <w:ind w:firstLine="709"/>
        <w:jc w:val="both"/>
        <w:rPr>
          <w:rFonts w:ascii="Arial" w:hAnsi="Arial" w:cs="Arial"/>
        </w:rPr>
      </w:pPr>
      <w:r w:rsidRPr="00477F6F">
        <w:rPr>
          <w:rFonts w:ascii="Arial" w:hAnsi="Arial" w:cs="Arial"/>
        </w:rPr>
        <w:t>Основными причинами возникновения проблем в инженерной инфраструктуре и на объектах жилищного фонда муниципального образования город Норильск являются:</w:t>
      </w:r>
    </w:p>
    <w:p w:rsidR="004C59BE" w:rsidRPr="00477F6F" w:rsidRDefault="004C59BE" w:rsidP="004C59BE">
      <w:pPr>
        <w:numPr>
          <w:ilvl w:val="0"/>
          <w:numId w:val="22"/>
        </w:numPr>
        <w:tabs>
          <w:tab w:val="left" w:pos="993"/>
        </w:tabs>
        <w:ind w:left="0" w:firstLine="709"/>
        <w:jc w:val="both"/>
        <w:rPr>
          <w:rFonts w:ascii="Arial" w:hAnsi="Arial" w:cs="Arial"/>
        </w:rPr>
      </w:pPr>
      <w:r w:rsidRPr="00477F6F">
        <w:rPr>
          <w:rFonts w:ascii="Arial" w:hAnsi="Arial" w:cs="Arial"/>
        </w:rPr>
        <w:t>эксплуатация инженерной инфраструктуры и объектов жилищного фонда в суровых климатических условиях;</w:t>
      </w:r>
    </w:p>
    <w:p w:rsidR="004C59BE" w:rsidRPr="00477F6F" w:rsidRDefault="004C59BE" w:rsidP="004C59BE">
      <w:pPr>
        <w:numPr>
          <w:ilvl w:val="0"/>
          <w:numId w:val="22"/>
        </w:numPr>
        <w:tabs>
          <w:tab w:val="left" w:pos="993"/>
        </w:tabs>
        <w:ind w:left="0" w:firstLine="709"/>
        <w:jc w:val="both"/>
        <w:rPr>
          <w:rFonts w:ascii="Arial" w:hAnsi="Arial" w:cs="Arial"/>
        </w:rPr>
      </w:pPr>
      <w:r w:rsidRPr="00477F6F">
        <w:rPr>
          <w:rFonts w:ascii="Arial" w:hAnsi="Arial" w:cs="Arial"/>
        </w:rPr>
        <w:t>техногенное подтопление и засоление грунтов, нерешенность проблем отвода ливневых и паводковых вод, изменения теплофизических свойств грунтов;</w:t>
      </w:r>
    </w:p>
    <w:p w:rsidR="004C59BE" w:rsidRPr="00477F6F" w:rsidRDefault="004C59BE" w:rsidP="004C59BE">
      <w:pPr>
        <w:numPr>
          <w:ilvl w:val="0"/>
          <w:numId w:val="22"/>
        </w:numPr>
        <w:tabs>
          <w:tab w:val="left" w:pos="993"/>
        </w:tabs>
        <w:ind w:left="0" w:firstLine="709"/>
        <w:jc w:val="both"/>
        <w:rPr>
          <w:rFonts w:ascii="Arial" w:hAnsi="Arial" w:cs="Arial"/>
        </w:rPr>
      </w:pPr>
      <w:r w:rsidRPr="00477F6F">
        <w:rPr>
          <w:rFonts w:ascii="Arial" w:hAnsi="Arial" w:cs="Arial"/>
        </w:rPr>
        <w:t>наличие техногенных аварийных ситуаций, приведших к изменению температурного режима толщи вечномерзлых грунтов и деструкции бетона несущих конструкций</w:t>
      </w:r>
      <w:r w:rsidR="0098565E">
        <w:rPr>
          <w:rFonts w:ascii="Arial" w:hAnsi="Arial" w:cs="Arial"/>
        </w:rPr>
        <w:t xml:space="preserve">, </w:t>
      </w:r>
      <w:r w:rsidRPr="00477F6F">
        <w:rPr>
          <w:rFonts w:ascii="Arial" w:hAnsi="Arial" w:cs="Arial"/>
        </w:rPr>
        <w:t>к деформациям конструкций жилых зданий;</w:t>
      </w:r>
    </w:p>
    <w:p w:rsidR="004C59BE" w:rsidRPr="00477F6F" w:rsidRDefault="004C59BE" w:rsidP="004C59BE">
      <w:pPr>
        <w:numPr>
          <w:ilvl w:val="0"/>
          <w:numId w:val="22"/>
        </w:numPr>
        <w:tabs>
          <w:tab w:val="left" w:pos="993"/>
        </w:tabs>
        <w:ind w:left="0" w:firstLine="709"/>
        <w:jc w:val="both"/>
        <w:rPr>
          <w:rFonts w:ascii="Arial" w:hAnsi="Arial" w:cs="Arial"/>
        </w:rPr>
      </w:pPr>
      <w:r w:rsidRPr="00477F6F">
        <w:rPr>
          <w:rFonts w:ascii="Arial" w:hAnsi="Arial" w:cs="Arial"/>
        </w:rPr>
        <w:t>деградация мерзлотных пород, несовершенство существующих методов инженерной подготовки территорий перед застройкой;</w:t>
      </w:r>
    </w:p>
    <w:p w:rsidR="004C59BE" w:rsidRPr="00477F6F" w:rsidRDefault="004C59BE" w:rsidP="004C59BE">
      <w:pPr>
        <w:numPr>
          <w:ilvl w:val="0"/>
          <w:numId w:val="22"/>
        </w:numPr>
        <w:tabs>
          <w:tab w:val="left" w:pos="993"/>
        </w:tabs>
        <w:ind w:left="0" w:firstLine="709"/>
        <w:jc w:val="both"/>
        <w:rPr>
          <w:rFonts w:ascii="Arial" w:hAnsi="Arial" w:cs="Arial"/>
        </w:rPr>
      </w:pPr>
      <w:r w:rsidRPr="00477F6F">
        <w:rPr>
          <w:rFonts w:ascii="Arial" w:hAnsi="Arial" w:cs="Arial"/>
        </w:rPr>
        <w:t xml:space="preserve">принос тепла в грунты при </w:t>
      </w:r>
      <w:proofErr w:type="spellStart"/>
      <w:r w:rsidRPr="00477F6F">
        <w:rPr>
          <w:rFonts w:ascii="Arial" w:hAnsi="Arial" w:cs="Arial"/>
        </w:rPr>
        <w:t>фундаментостроении</w:t>
      </w:r>
      <w:proofErr w:type="spellEnd"/>
      <w:r w:rsidRPr="00477F6F">
        <w:rPr>
          <w:rFonts w:ascii="Arial" w:hAnsi="Arial" w:cs="Arial"/>
        </w:rPr>
        <w:t>, многочисленные нарушения в эксплуатации подполий и других охлаждающих устройств;</w:t>
      </w:r>
    </w:p>
    <w:p w:rsidR="004C59BE" w:rsidRPr="00477F6F" w:rsidRDefault="004C59BE" w:rsidP="004C59BE">
      <w:pPr>
        <w:numPr>
          <w:ilvl w:val="0"/>
          <w:numId w:val="22"/>
        </w:numPr>
        <w:tabs>
          <w:tab w:val="left" w:pos="993"/>
        </w:tabs>
        <w:ind w:left="0" w:firstLine="709"/>
        <w:jc w:val="both"/>
        <w:rPr>
          <w:rFonts w:ascii="Arial" w:hAnsi="Arial" w:cs="Arial"/>
        </w:rPr>
      </w:pPr>
      <w:r w:rsidRPr="00477F6F">
        <w:rPr>
          <w:rFonts w:ascii="Arial" w:hAnsi="Arial" w:cs="Arial"/>
        </w:rPr>
        <w:t>механизированное перераспределение снежного покрова;</w:t>
      </w:r>
    </w:p>
    <w:p w:rsidR="004C59BE" w:rsidRPr="00477F6F" w:rsidRDefault="004C59BE" w:rsidP="004C59BE">
      <w:pPr>
        <w:numPr>
          <w:ilvl w:val="0"/>
          <w:numId w:val="22"/>
        </w:numPr>
        <w:tabs>
          <w:tab w:val="left" w:pos="993"/>
        </w:tabs>
        <w:ind w:left="0" w:firstLine="709"/>
        <w:jc w:val="both"/>
        <w:rPr>
          <w:rFonts w:ascii="Arial" w:hAnsi="Arial" w:cs="Arial"/>
        </w:rPr>
      </w:pPr>
      <w:r w:rsidRPr="00477F6F">
        <w:rPr>
          <w:rFonts w:ascii="Arial" w:hAnsi="Arial" w:cs="Arial"/>
        </w:rPr>
        <w:t xml:space="preserve">применение при массовом строительстве 70-80-х годов стеновых панелей и блоков из </w:t>
      </w:r>
      <w:proofErr w:type="spellStart"/>
      <w:r w:rsidRPr="00477F6F">
        <w:rPr>
          <w:rFonts w:ascii="Arial" w:hAnsi="Arial" w:cs="Arial"/>
        </w:rPr>
        <w:t>газозолобетона</w:t>
      </w:r>
      <w:proofErr w:type="spellEnd"/>
      <w:r w:rsidRPr="00477F6F">
        <w:rPr>
          <w:rFonts w:ascii="Arial" w:hAnsi="Arial" w:cs="Arial"/>
        </w:rPr>
        <w:t>, обладающих низкими свойствами и прочностью, имеющие максимальный срок эксплуатации 25-30 лет;</w:t>
      </w:r>
    </w:p>
    <w:p w:rsidR="004C59BE" w:rsidRPr="00477F6F" w:rsidRDefault="004C59BE" w:rsidP="004C59BE">
      <w:pPr>
        <w:numPr>
          <w:ilvl w:val="0"/>
          <w:numId w:val="22"/>
        </w:numPr>
        <w:tabs>
          <w:tab w:val="left" w:pos="993"/>
        </w:tabs>
        <w:ind w:left="0" w:firstLine="709"/>
        <w:jc w:val="both"/>
        <w:rPr>
          <w:rFonts w:ascii="Arial" w:hAnsi="Arial" w:cs="Arial"/>
        </w:rPr>
      </w:pPr>
      <w:r w:rsidRPr="00477F6F">
        <w:rPr>
          <w:rFonts w:ascii="Arial" w:hAnsi="Arial" w:cs="Arial"/>
        </w:rPr>
        <w:t>низкие объемы капитальных ремонтов, недостаточные для покрытия износа оборудования и строительной части инженерной инфраструктуры, строительных конструкций и инженерного оборудования многоквартирных домов;</w:t>
      </w:r>
    </w:p>
    <w:p w:rsidR="004C59BE" w:rsidRPr="00477F6F" w:rsidRDefault="004C59BE" w:rsidP="004C59BE">
      <w:pPr>
        <w:numPr>
          <w:ilvl w:val="0"/>
          <w:numId w:val="22"/>
        </w:numPr>
        <w:tabs>
          <w:tab w:val="left" w:pos="993"/>
        </w:tabs>
        <w:ind w:left="0" w:firstLine="709"/>
        <w:jc w:val="both"/>
        <w:rPr>
          <w:rFonts w:ascii="Arial" w:hAnsi="Arial" w:cs="Arial"/>
        </w:rPr>
      </w:pPr>
      <w:r w:rsidRPr="00477F6F">
        <w:rPr>
          <w:rFonts w:ascii="Arial" w:hAnsi="Arial" w:cs="Arial"/>
        </w:rPr>
        <w:t>практически отсутствие нового строительства многоквартирных домов;</w:t>
      </w:r>
    </w:p>
    <w:p w:rsidR="004C59BE" w:rsidRPr="00477F6F" w:rsidRDefault="004C59BE" w:rsidP="004C59BE">
      <w:pPr>
        <w:numPr>
          <w:ilvl w:val="0"/>
          <w:numId w:val="22"/>
        </w:numPr>
        <w:tabs>
          <w:tab w:val="left" w:pos="993"/>
        </w:tabs>
        <w:ind w:left="0" w:firstLine="709"/>
        <w:jc w:val="both"/>
        <w:rPr>
          <w:rFonts w:ascii="Arial" w:hAnsi="Arial" w:cs="Arial"/>
        </w:rPr>
      </w:pPr>
      <w:r w:rsidRPr="00477F6F">
        <w:rPr>
          <w:rFonts w:ascii="Arial" w:hAnsi="Arial" w:cs="Arial"/>
        </w:rPr>
        <w:t>наличие на территории аварийного и неперспективного жилищного фонда.</w:t>
      </w:r>
    </w:p>
    <w:p w:rsidR="004C59BE" w:rsidRPr="00477F6F" w:rsidRDefault="004C59BE" w:rsidP="004C59BE">
      <w:pPr>
        <w:ind w:firstLine="709"/>
        <w:jc w:val="both"/>
        <w:rPr>
          <w:rFonts w:ascii="Arial" w:hAnsi="Arial" w:cs="Arial"/>
        </w:rPr>
      </w:pPr>
      <w:r w:rsidRPr="00477F6F">
        <w:rPr>
          <w:rFonts w:ascii="Arial" w:hAnsi="Arial" w:cs="Arial"/>
        </w:rPr>
        <w:t>Для решения проблем, связанных с состоянием объектов коммунальной инфраструктуры и жилищного фонда, необходимо:</w:t>
      </w:r>
    </w:p>
    <w:p w:rsidR="004C59BE" w:rsidRPr="00477F6F" w:rsidRDefault="004C59BE" w:rsidP="004C59BE">
      <w:pPr>
        <w:numPr>
          <w:ilvl w:val="0"/>
          <w:numId w:val="23"/>
        </w:numPr>
        <w:tabs>
          <w:tab w:val="left" w:pos="993"/>
          <w:tab w:val="left" w:pos="7230"/>
        </w:tabs>
        <w:ind w:left="0" w:firstLine="709"/>
        <w:jc w:val="both"/>
        <w:rPr>
          <w:rFonts w:ascii="Arial" w:hAnsi="Arial" w:cs="Arial"/>
        </w:rPr>
      </w:pPr>
      <w:r w:rsidRPr="00477F6F">
        <w:rPr>
          <w:rFonts w:ascii="Arial" w:hAnsi="Arial" w:cs="Arial"/>
        </w:rPr>
        <w:lastRenderedPageBreak/>
        <w:t xml:space="preserve">увеличение объемов капитального ремонта строительной части магистральных коллекторов с применением современных материалов </w:t>
      </w:r>
      <w:proofErr w:type="spellStart"/>
      <w:r w:rsidRPr="00477F6F">
        <w:rPr>
          <w:rFonts w:ascii="Arial" w:hAnsi="Arial" w:cs="Arial"/>
        </w:rPr>
        <w:t>гидро</w:t>
      </w:r>
      <w:proofErr w:type="spellEnd"/>
      <w:r w:rsidRPr="00477F6F">
        <w:rPr>
          <w:rFonts w:ascii="Arial" w:hAnsi="Arial" w:cs="Arial"/>
        </w:rPr>
        <w:t xml:space="preserve">- и теплоизоляции, с целью исключения последующего </w:t>
      </w:r>
      <w:proofErr w:type="spellStart"/>
      <w:r w:rsidRPr="00477F6F">
        <w:rPr>
          <w:rFonts w:ascii="Arial" w:hAnsi="Arial" w:cs="Arial"/>
        </w:rPr>
        <w:t>растепления</w:t>
      </w:r>
      <w:proofErr w:type="spellEnd"/>
      <w:r w:rsidRPr="00477F6F">
        <w:rPr>
          <w:rFonts w:ascii="Arial" w:hAnsi="Arial" w:cs="Arial"/>
        </w:rPr>
        <w:t xml:space="preserve"> грунтов и, как следствие, просадки коллекторов;</w:t>
      </w:r>
    </w:p>
    <w:p w:rsidR="004C59BE" w:rsidRPr="00477F6F" w:rsidRDefault="004C59BE" w:rsidP="004C59BE">
      <w:pPr>
        <w:numPr>
          <w:ilvl w:val="0"/>
          <w:numId w:val="23"/>
        </w:numPr>
        <w:tabs>
          <w:tab w:val="left" w:pos="993"/>
        </w:tabs>
        <w:ind w:left="0" w:firstLine="709"/>
        <w:jc w:val="both"/>
        <w:rPr>
          <w:rFonts w:ascii="Arial" w:hAnsi="Arial" w:cs="Arial"/>
        </w:rPr>
      </w:pPr>
      <w:r w:rsidRPr="00477F6F">
        <w:rPr>
          <w:rFonts w:ascii="Arial" w:hAnsi="Arial" w:cs="Arial"/>
        </w:rPr>
        <w:t>проведение капитального ремонта трубопроводов с применением современных материалов, имеющих более продолжительные сроки службы;</w:t>
      </w:r>
    </w:p>
    <w:p w:rsidR="004C59BE" w:rsidRPr="00477F6F" w:rsidRDefault="004C59BE" w:rsidP="004C59BE">
      <w:pPr>
        <w:numPr>
          <w:ilvl w:val="0"/>
          <w:numId w:val="23"/>
        </w:numPr>
        <w:tabs>
          <w:tab w:val="left" w:pos="993"/>
        </w:tabs>
        <w:ind w:left="0" w:firstLine="709"/>
        <w:jc w:val="both"/>
        <w:rPr>
          <w:rFonts w:ascii="Arial" w:hAnsi="Arial" w:cs="Arial"/>
        </w:rPr>
      </w:pPr>
      <w:r w:rsidRPr="00477F6F">
        <w:rPr>
          <w:rFonts w:ascii="Arial" w:hAnsi="Arial" w:cs="Arial"/>
        </w:rPr>
        <w:t>увеличение объемов работ по сохранению несущей способности оснований и фундаментов зданий;</w:t>
      </w:r>
    </w:p>
    <w:p w:rsidR="004C59BE" w:rsidRPr="00477F6F" w:rsidRDefault="004C59BE" w:rsidP="004C59BE">
      <w:pPr>
        <w:numPr>
          <w:ilvl w:val="0"/>
          <w:numId w:val="23"/>
        </w:numPr>
        <w:tabs>
          <w:tab w:val="left" w:pos="993"/>
        </w:tabs>
        <w:ind w:left="0" w:firstLine="709"/>
        <w:jc w:val="both"/>
        <w:rPr>
          <w:rFonts w:ascii="Arial" w:hAnsi="Arial" w:cs="Arial"/>
        </w:rPr>
      </w:pPr>
      <w:r w:rsidRPr="00477F6F">
        <w:rPr>
          <w:rFonts w:ascii="Arial" w:hAnsi="Arial" w:cs="Arial"/>
        </w:rPr>
        <w:t>проведение комплексного капитального ремонта объектов перспективного жилищного фонда;</w:t>
      </w:r>
    </w:p>
    <w:p w:rsidR="004C59BE" w:rsidRPr="00477F6F" w:rsidRDefault="004C59BE" w:rsidP="004C59BE">
      <w:pPr>
        <w:numPr>
          <w:ilvl w:val="0"/>
          <w:numId w:val="23"/>
        </w:numPr>
        <w:tabs>
          <w:tab w:val="left" w:pos="993"/>
        </w:tabs>
        <w:ind w:left="0" w:firstLine="709"/>
        <w:jc w:val="both"/>
        <w:rPr>
          <w:rFonts w:ascii="Arial" w:hAnsi="Arial" w:cs="Arial"/>
        </w:rPr>
      </w:pPr>
      <w:r w:rsidRPr="00477F6F">
        <w:rPr>
          <w:rFonts w:ascii="Arial" w:hAnsi="Arial" w:cs="Arial"/>
        </w:rPr>
        <w:t>увеличение количества ежегодно отремонтированных квартир для ускорения процесса переселения граждан из аварийного и ветхого жилищного фонда;</w:t>
      </w:r>
    </w:p>
    <w:p w:rsidR="004C59BE" w:rsidRPr="00477F6F" w:rsidRDefault="004C59BE" w:rsidP="004C59BE">
      <w:pPr>
        <w:numPr>
          <w:ilvl w:val="0"/>
          <w:numId w:val="23"/>
        </w:numPr>
        <w:tabs>
          <w:tab w:val="left" w:pos="993"/>
        </w:tabs>
        <w:ind w:left="0" w:firstLine="709"/>
        <w:jc w:val="both"/>
        <w:rPr>
          <w:rFonts w:ascii="Arial" w:hAnsi="Arial" w:cs="Arial"/>
        </w:rPr>
      </w:pPr>
      <w:r w:rsidRPr="00477F6F">
        <w:rPr>
          <w:rFonts w:ascii="Arial" w:hAnsi="Arial" w:cs="Arial"/>
        </w:rPr>
        <w:t>проведение работ по модернизации и капитальному ремонту объектов инженерной инфраструктуры и жилищного фонда с применением энергосберегающих материалов и технологий с учетом законодательства Российской Федерации об энергосбережении и повышении энергетической эффективности.</w:t>
      </w:r>
    </w:p>
    <w:p w:rsidR="004C59BE" w:rsidRPr="00477F6F" w:rsidRDefault="004C59BE" w:rsidP="004C59BE">
      <w:pPr>
        <w:autoSpaceDE w:val="0"/>
        <w:autoSpaceDN w:val="0"/>
        <w:adjustRightInd w:val="0"/>
        <w:ind w:firstLine="709"/>
        <w:jc w:val="both"/>
        <w:outlineLvl w:val="2"/>
        <w:rPr>
          <w:rFonts w:ascii="Arial" w:hAnsi="Arial" w:cs="Arial"/>
        </w:rPr>
      </w:pPr>
      <w:r w:rsidRPr="00477F6F">
        <w:rPr>
          <w:rFonts w:ascii="Arial" w:hAnsi="Arial" w:cs="Arial"/>
        </w:rPr>
        <w:t>Принятие МП обусловлено необходимостью предупреждения ситуаций, которые могут привести к нарушению функционирования систем жизнеобеспечения населения муниципального образования город Норильск, предотвращения критического уровня износа основных фондов жилищно-коммунального комплекса, повышения надежности предоставления коммунальных услуг потребителям требуемого объема и качества.</w:t>
      </w:r>
    </w:p>
    <w:p w:rsidR="004C59BE" w:rsidRPr="00477F6F" w:rsidRDefault="004C59BE" w:rsidP="004C59BE">
      <w:pPr>
        <w:widowControl w:val="0"/>
        <w:autoSpaceDE w:val="0"/>
        <w:autoSpaceDN w:val="0"/>
        <w:adjustRightInd w:val="0"/>
        <w:ind w:firstLine="709"/>
        <w:jc w:val="both"/>
        <w:rPr>
          <w:rFonts w:ascii="Arial" w:hAnsi="Arial" w:cs="Arial"/>
        </w:rPr>
      </w:pPr>
      <w:r w:rsidRPr="00477F6F">
        <w:rPr>
          <w:rFonts w:ascii="Arial" w:hAnsi="Arial" w:cs="Arial"/>
        </w:rPr>
        <w:t>За период 2014-2015 годов</w:t>
      </w:r>
      <w:r w:rsidRPr="00477F6F">
        <w:rPr>
          <w:rFonts w:ascii="Arial" w:hAnsi="Arial" w:cs="Arial"/>
          <w:color w:val="FF0000"/>
        </w:rPr>
        <w:t xml:space="preserve"> </w:t>
      </w:r>
      <w:r w:rsidRPr="00477F6F">
        <w:rPr>
          <w:rFonts w:ascii="Arial" w:hAnsi="Arial" w:cs="Arial"/>
        </w:rPr>
        <w:t xml:space="preserve">для решения существующих проблем в рамках реализации мероприятий подпрограмм муниципальной программы «Реформирование и модернизация жилищно-коммунального хозяйства и повышение энергетической эффективности» выполнено: </w:t>
      </w:r>
    </w:p>
    <w:p w:rsidR="004C59BE" w:rsidRPr="00477F6F" w:rsidRDefault="004C59BE" w:rsidP="004C59BE">
      <w:pPr>
        <w:widowControl w:val="0"/>
        <w:autoSpaceDE w:val="0"/>
        <w:autoSpaceDN w:val="0"/>
        <w:adjustRightInd w:val="0"/>
        <w:ind w:firstLine="709"/>
        <w:jc w:val="both"/>
        <w:rPr>
          <w:rFonts w:ascii="Arial" w:hAnsi="Arial" w:cs="Arial"/>
        </w:rPr>
      </w:pPr>
      <w:r w:rsidRPr="00477F6F">
        <w:rPr>
          <w:rFonts w:ascii="Arial" w:hAnsi="Arial" w:cs="Arial"/>
        </w:rPr>
        <w:t>- по подпрограмме «Развитие объектов социальной сферы, капитальный ремонт объектов коммунальной инфраструктуры и жилищного фонда» - ремонт и замена 6 981 п. м. инженерных сетей ( 2014 год - 4 220 п. м., 2015 год – 2 761 п. м.), завершен комплекс работ по сохранению устойчивости 32 зданий перспективного жилищного фонда (2014 год – 27 зданий, 2015 год – 5 зданий), завершен ком</w:t>
      </w:r>
      <w:r w:rsidR="00F80C27">
        <w:rPr>
          <w:rFonts w:ascii="Arial" w:hAnsi="Arial" w:cs="Arial"/>
        </w:rPr>
        <w:t xml:space="preserve">плексный капитальный ремонт двух </w:t>
      </w:r>
      <w:r w:rsidRPr="00477F6F">
        <w:rPr>
          <w:rFonts w:ascii="Arial" w:hAnsi="Arial" w:cs="Arial"/>
        </w:rPr>
        <w:t>многоквартирных домов – № 3 по ул. Б.</w:t>
      </w:r>
      <w:r w:rsidR="000F71B4">
        <w:rPr>
          <w:rFonts w:ascii="Arial" w:hAnsi="Arial" w:cs="Arial"/>
        </w:rPr>
        <w:t xml:space="preserve"> </w:t>
      </w:r>
      <w:r w:rsidRPr="00477F6F">
        <w:rPr>
          <w:rFonts w:ascii="Arial" w:hAnsi="Arial" w:cs="Arial"/>
        </w:rPr>
        <w:t>Хмельницкого, № 10 (1, 2 подъезд) по пр. Ленинский и  в 2014 году начат первый этап работ, а в 2015 году продолжены работы по ко</w:t>
      </w:r>
      <w:r w:rsidR="00F80C27">
        <w:rPr>
          <w:rFonts w:ascii="Arial" w:hAnsi="Arial" w:cs="Arial"/>
        </w:rPr>
        <w:t>мплексному капитальному ремонту</w:t>
      </w:r>
      <w:r w:rsidRPr="00477F6F">
        <w:rPr>
          <w:rFonts w:ascii="Arial" w:hAnsi="Arial" w:cs="Arial"/>
        </w:rPr>
        <w:t xml:space="preserve"> многоквартирного дома № 1 по ул. Кирова (2,3,4,5 подъезды),  выполнены работы по сносу 1 аварийного строения, выполнен ремонт 320 квартир (по 160 квартир ежегодно) под переселение из аварийного и ветхого жилищного фонда;</w:t>
      </w:r>
    </w:p>
    <w:p w:rsidR="004C59BE" w:rsidRPr="00477F6F" w:rsidRDefault="004C59BE" w:rsidP="004C59BE">
      <w:pPr>
        <w:widowControl w:val="0"/>
        <w:autoSpaceDE w:val="0"/>
        <w:autoSpaceDN w:val="0"/>
        <w:adjustRightInd w:val="0"/>
        <w:ind w:firstLine="709"/>
        <w:jc w:val="both"/>
        <w:rPr>
          <w:rFonts w:ascii="Arial" w:hAnsi="Arial" w:cs="Arial"/>
        </w:rPr>
      </w:pPr>
      <w:r w:rsidRPr="00477F6F">
        <w:rPr>
          <w:rFonts w:ascii="Arial" w:hAnsi="Arial" w:cs="Arial"/>
        </w:rPr>
        <w:t>- по подпрограмме «Организация проведения капитального ремонта общего имущества многоквартирных домов» - ремонт и окраска 78 312,5 кв. м. фасадов (в 2014 году – 43 515 кв. м., в 2015 году – 34 797,5 кв. м.) 31 многоквартирных домов (в 2014 году – 17, в 2015 году – 14), ремонт 352 кв. м мягкой кровли одного многоквартирного дома,  ремонт  1 915 кв. м металлической кровли двух многоквартирных домов, ремонт 31-ой муниципальной квартиры (в 2014 году – 2-х квартир, в 2015 году – 29 квартир, из которых 19 квартир для детей-сирот), ремонт системы ТВС 1 многоквартирного дома, установлено 89 общедомовых прибора учета, восстановлено 1 478 разрушенных холодильных плит (2014 год – 537 шт., 2015 год – 941 шт.) на фаса</w:t>
      </w:r>
      <w:r w:rsidR="00F80C27">
        <w:rPr>
          <w:rFonts w:ascii="Arial" w:hAnsi="Arial" w:cs="Arial"/>
        </w:rPr>
        <w:t xml:space="preserve">дах 31 многоквартирного дома </w:t>
      </w:r>
      <w:r w:rsidRPr="00477F6F">
        <w:rPr>
          <w:rFonts w:ascii="Arial" w:hAnsi="Arial" w:cs="Arial"/>
        </w:rPr>
        <w:t>(2014 год – 13 МКД, 2015 год - 18 МКД), ремонт (замена) 110  телевизионных антенн коллективного пользования, ремонт душевых в 3-х общежитиях общего типа, ремонт 12 междуэтажных, цокольных, чердачных деревянных перекрытий, ремонт 29 213 кв. м. асфальтового покрытия 24 придомовых территорий многоквартирных домов, ремонт 2-х лифтов;</w:t>
      </w:r>
    </w:p>
    <w:p w:rsidR="004C59BE" w:rsidRPr="00477F6F" w:rsidRDefault="004C59BE" w:rsidP="004C59BE">
      <w:pPr>
        <w:widowControl w:val="0"/>
        <w:autoSpaceDE w:val="0"/>
        <w:autoSpaceDN w:val="0"/>
        <w:adjustRightInd w:val="0"/>
        <w:ind w:firstLine="709"/>
        <w:jc w:val="both"/>
        <w:rPr>
          <w:rFonts w:ascii="Arial" w:hAnsi="Arial" w:cs="Arial"/>
        </w:rPr>
      </w:pPr>
      <w:r w:rsidRPr="00477F6F">
        <w:rPr>
          <w:rFonts w:ascii="Arial" w:hAnsi="Arial" w:cs="Arial"/>
        </w:rPr>
        <w:lastRenderedPageBreak/>
        <w:t xml:space="preserve">- по подпрограмме «Модернизация и реконструкция объектов </w:t>
      </w:r>
      <w:r w:rsidR="00F80C27">
        <w:rPr>
          <w:rFonts w:ascii="Arial" w:hAnsi="Arial" w:cs="Arial"/>
        </w:rPr>
        <w:t xml:space="preserve">коммунальной инфраструктуры» - </w:t>
      </w:r>
      <w:r w:rsidRPr="00477F6F">
        <w:rPr>
          <w:rFonts w:ascii="Arial" w:hAnsi="Arial" w:cs="Arial"/>
        </w:rPr>
        <w:t xml:space="preserve">разработана проектно-сметная документация на капитальный ремонт объекта «Подкачивающая насосная станция ж/д 665 м/р 10 Центрального района города Норильска по ул. Нансена, д.36» с целью улучшения гидравлических режимов ул. Красноярская, ул. Орджоникидзе и пл. Металлургов Центрального района города Норильска и на модернизацию и капитальный ремонт трансформаторной подстанции ТП-510 Т, района </w:t>
      </w:r>
      <w:proofErr w:type="spellStart"/>
      <w:r w:rsidRPr="00477F6F">
        <w:rPr>
          <w:rFonts w:ascii="Arial" w:hAnsi="Arial" w:cs="Arial"/>
        </w:rPr>
        <w:t>Талнах</w:t>
      </w:r>
      <w:proofErr w:type="spellEnd"/>
      <w:r w:rsidRPr="00477F6F">
        <w:rPr>
          <w:rFonts w:ascii="Arial" w:hAnsi="Arial" w:cs="Arial"/>
        </w:rPr>
        <w:t>, по ул.</w:t>
      </w:r>
      <w:r w:rsidR="000F71B4">
        <w:rPr>
          <w:rFonts w:ascii="Arial" w:hAnsi="Arial" w:cs="Arial"/>
        </w:rPr>
        <w:t xml:space="preserve"> </w:t>
      </w:r>
      <w:proofErr w:type="spellStart"/>
      <w:r w:rsidRPr="00477F6F">
        <w:rPr>
          <w:rFonts w:ascii="Arial" w:hAnsi="Arial" w:cs="Arial"/>
        </w:rPr>
        <w:t>Игарская</w:t>
      </w:r>
      <w:proofErr w:type="spellEnd"/>
      <w:r w:rsidRPr="00477F6F">
        <w:rPr>
          <w:rFonts w:ascii="Arial" w:hAnsi="Arial" w:cs="Arial"/>
        </w:rPr>
        <w:t xml:space="preserve"> район ж/д 48, выполнен первый этап строительства ТП-510 Т, выполнены инженерные изыскания для выполнения реконструкции очистных сооружений города Норильска, завершено строительство локальных очистных сооружений </w:t>
      </w:r>
      <w:proofErr w:type="spellStart"/>
      <w:r w:rsidRPr="00477F6F">
        <w:rPr>
          <w:rFonts w:ascii="Arial" w:hAnsi="Arial" w:cs="Arial"/>
        </w:rPr>
        <w:t>паталогоанатомического</w:t>
      </w:r>
      <w:proofErr w:type="spellEnd"/>
      <w:r w:rsidRPr="00477F6F">
        <w:rPr>
          <w:rFonts w:ascii="Arial" w:hAnsi="Arial" w:cs="Arial"/>
        </w:rPr>
        <w:t xml:space="preserve"> корпуса городского кладбища города Норильска, выполнены ремонт вводных коллекторов к многоквартирным домам по адресам пр. Ленинский д.48 и д.47, произведены дополнительные работы по замене тепловой изоляции трубопровода теплосети и холодного водоснабжения, замена кабельных конструкций в магистральн</w:t>
      </w:r>
      <w:r w:rsidR="00F80C27">
        <w:rPr>
          <w:rFonts w:ascii="Arial" w:hAnsi="Arial" w:cs="Arial"/>
        </w:rPr>
        <w:t xml:space="preserve">ом двухъярусном коллекторе по </w:t>
      </w:r>
      <w:r w:rsidRPr="00477F6F">
        <w:rPr>
          <w:rFonts w:ascii="Arial" w:hAnsi="Arial" w:cs="Arial"/>
        </w:rPr>
        <w:t xml:space="preserve">ул. </w:t>
      </w:r>
      <w:proofErr w:type="spellStart"/>
      <w:r w:rsidRPr="00477F6F">
        <w:rPr>
          <w:rFonts w:ascii="Arial" w:hAnsi="Arial" w:cs="Arial"/>
        </w:rPr>
        <w:t>Талнахская</w:t>
      </w:r>
      <w:proofErr w:type="spellEnd"/>
      <w:r w:rsidRPr="00477F6F">
        <w:rPr>
          <w:rFonts w:ascii="Arial" w:hAnsi="Arial" w:cs="Arial"/>
        </w:rPr>
        <w:t xml:space="preserve"> от ул. Михайличенко до ул. Ленинградской, выполнены работы по капитальному ремонту магистрального двухъярусного коллектора по ул. Нансена от ул. Красноярской до ул. </w:t>
      </w:r>
      <w:proofErr w:type="spellStart"/>
      <w:r w:rsidRPr="00477F6F">
        <w:rPr>
          <w:rFonts w:ascii="Arial" w:hAnsi="Arial" w:cs="Arial"/>
        </w:rPr>
        <w:t>Хантайской</w:t>
      </w:r>
      <w:proofErr w:type="spellEnd"/>
      <w:r w:rsidRPr="00477F6F">
        <w:rPr>
          <w:rFonts w:ascii="Arial" w:hAnsi="Arial" w:cs="Arial"/>
        </w:rPr>
        <w:t>;</w:t>
      </w:r>
    </w:p>
    <w:p w:rsidR="004C59BE" w:rsidRPr="00477F6F" w:rsidRDefault="004C59BE" w:rsidP="004C59BE">
      <w:pPr>
        <w:widowControl w:val="0"/>
        <w:autoSpaceDE w:val="0"/>
        <w:autoSpaceDN w:val="0"/>
        <w:adjustRightInd w:val="0"/>
        <w:ind w:firstLine="709"/>
        <w:jc w:val="both"/>
        <w:rPr>
          <w:rFonts w:ascii="Arial" w:hAnsi="Arial" w:cs="Arial"/>
        </w:rPr>
      </w:pPr>
      <w:r w:rsidRPr="00477F6F">
        <w:rPr>
          <w:rFonts w:ascii="Arial" w:hAnsi="Arial" w:cs="Arial"/>
        </w:rPr>
        <w:t>- по подпрограмме «</w:t>
      </w:r>
      <w:proofErr w:type="spellStart"/>
      <w:r w:rsidRPr="00477F6F">
        <w:rPr>
          <w:rFonts w:ascii="Arial" w:hAnsi="Arial" w:cs="Arial"/>
        </w:rPr>
        <w:t>Энергоэффективность</w:t>
      </w:r>
      <w:proofErr w:type="spellEnd"/>
      <w:r w:rsidRPr="00477F6F">
        <w:rPr>
          <w:rFonts w:ascii="Arial" w:hAnsi="Arial" w:cs="Arial"/>
        </w:rPr>
        <w:t xml:space="preserve"> и развитие энергетики» - разработана и утверждена схема водоснабжения и водоотведения, актуализирована схема теплоснабжения муниципального образования города Норильск, заменено 272 единицы (2014 год – 28 един., 2015 год – 244 един.) неэффективного осветительного оборудования внутреннего/наружного освещения на современное светодиодное, проведено 7 энергетических обследований, заменено 9 расходомеров, установлено 3 232 индивидуальных приборов учета электрической энергии, холодной, горячей воды (2014 год – 1 812 един., 2015 год – 1 420 един.).</w:t>
      </w:r>
    </w:p>
    <w:p w:rsidR="004C59BE" w:rsidRPr="00477F6F" w:rsidRDefault="004C59BE" w:rsidP="004C59BE">
      <w:pPr>
        <w:ind w:firstLine="709"/>
        <w:jc w:val="both"/>
        <w:rPr>
          <w:rFonts w:ascii="Arial" w:hAnsi="Arial" w:cs="Arial"/>
        </w:rPr>
      </w:pPr>
      <w:r w:rsidRPr="00477F6F">
        <w:rPr>
          <w:rFonts w:ascii="Arial" w:hAnsi="Arial" w:cs="Arial"/>
        </w:rPr>
        <w:t>Масштабы жилищно-коммунального хозяйства муниципального образования город Норильск и перспективы его развития находятся в прямой зависимости от функционирования производственных мощностей градообразующего предприятия ЗФ ПАО «ГМК «Норильский никель».</w:t>
      </w:r>
    </w:p>
    <w:p w:rsidR="004C59BE" w:rsidRPr="00477F6F" w:rsidRDefault="004C59BE" w:rsidP="004C59BE">
      <w:pPr>
        <w:ind w:firstLine="709"/>
        <w:jc w:val="both"/>
        <w:rPr>
          <w:rFonts w:ascii="Arial" w:hAnsi="Arial" w:cs="Arial"/>
        </w:rPr>
      </w:pPr>
      <w:r w:rsidRPr="00477F6F">
        <w:rPr>
          <w:rFonts w:ascii="Arial" w:hAnsi="Arial" w:cs="Arial"/>
        </w:rPr>
        <w:t>Принятие градообразующим предприятием производственной стратегии, которая дает понимание объемов производства в долгосрочной перспективе, определяет основные направления развития жилищно-коммунальной сферы и предполагает создание условий для системного подхода к решению существующих проблем, учитывая особенности современного социально-экономического положения муниципального образования город Норильск.</w:t>
      </w:r>
      <w:bookmarkStart w:id="5" w:name="Par217"/>
      <w:bookmarkEnd w:id="5"/>
    </w:p>
    <w:p w:rsidR="004C59BE" w:rsidRPr="00477F6F" w:rsidRDefault="004C59BE" w:rsidP="004C59BE">
      <w:pPr>
        <w:ind w:firstLine="709"/>
        <w:jc w:val="both"/>
        <w:rPr>
          <w:rFonts w:ascii="Arial" w:hAnsi="Arial" w:cs="Arial"/>
        </w:rPr>
      </w:pPr>
      <w:r w:rsidRPr="00477F6F">
        <w:rPr>
          <w:rFonts w:ascii="Arial" w:hAnsi="Arial" w:cs="Arial"/>
        </w:rPr>
        <w:t>Ожидаемый социальный эффект от реализации мероприятий МП:</w:t>
      </w:r>
    </w:p>
    <w:p w:rsidR="004C59BE" w:rsidRPr="00477F6F" w:rsidRDefault="004C59BE" w:rsidP="004C59BE">
      <w:pPr>
        <w:numPr>
          <w:ilvl w:val="0"/>
          <w:numId w:val="24"/>
        </w:numPr>
        <w:tabs>
          <w:tab w:val="left" w:pos="993"/>
        </w:tabs>
        <w:ind w:left="0" w:firstLine="709"/>
        <w:jc w:val="both"/>
        <w:rPr>
          <w:rFonts w:ascii="Arial" w:hAnsi="Arial" w:cs="Arial"/>
        </w:rPr>
      </w:pPr>
      <w:r w:rsidRPr="00477F6F">
        <w:rPr>
          <w:rFonts w:ascii="Arial" w:hAnsi="Arial" w:cs="Arial"/>
        </w:rPr>
        <w:t>обеспечение безаварийного функционирования жилых домов и объектов коммунальной инфраструктуры теплоснабжения, водоснабжения и водоотведения;</w:t>
      </w:r>
    </w:p>
    <w:p w:rsidR="004C59BE" w:rsidRPr="00477F6F" w:rsidRDefault="004C59BE" w:rsidP="004C59BE">
      <w:pPr>
        <w:numPr>
          <w:ilvl w:val="0"/>
          <w:numId w:val="24"/>
        </w:numPr>
        <w:tabs>
          <w:tab w:val="left" w:pos="993"/>
        </w:tabs>
        <w:ind w:left="0" w:firstLine="709"/>
        <w:jc w:val="both"/>
        <w:rPr>
          <w:rFonts w:ascii="Arial" w:hAnsi="Arial" w:cs="Arial"/>
        </w:rPr>
      </w:pPr>
      <w:r w:rsidRPr="00477F6F">
        <w:rPr>
          <w:rFonts w:ascii="Arial" w:hAnsi="Arial" w:cs="Arial"/>
        </w:rPr>
        <w:t>стабилизация мерзлотной обстановки в основаниях многоквартирных домов и подземных инженерных сооружений (коллекторов);</w:t>
      </w:r>
    </w:p>
    <w:p w:rsidR="004C59BE" w:rsidRPr="00477F6F" w:rsidRDefault="004C59BE" w:rsidP="004C59BE">
      <w:pPr>
        <w:numPr>
          <w:ilvl w:val="0"/>
          <w:numId w:val="24"/>
        </w:numPr>
        <w:tabs>
          <w:tab w:val="left" w:pos="993"/>
        </w:tabs>
        <w:ind w:left="0" w:firstLine="709"/>
        <w:jc w:val="both"/>
        <w:rPr>
          <w:rFonts w:ascii="Arial" w:hAnsi="Arial" w:cs="Arial"/>
        </w:rPr>
      </w:pPr>
      <w:r w:rsidRPr="00477F6F">
        <w:rPr>
          <w:rFonts w:ascii="Arial" w:hAnsi="Arial" w:cs="Arial"/>
        </w:rPr>
        <w:t>сохранение эстетического облика города;</w:t>
      </w:r>
    </w:p>
    <w:p w:rsidR="004C59BE" w:rsidRPr="00477F6F" w:rsidRDefault="004C59BE" w:rsidP="004C59BE">
      <w:pPr>
        <w:numPr>
          <w:ilvl w:val="0"/>
          <w:numId w:val="24"/>
        </w:numPr>
        <w:tabs>
          <w:tab w:val="left" w:pos="993"/>
        </w:tabs>
        <w:ind w:left="0" w:firstLine="709"/>
        <w:jc w:val="both"/>
        <w:rPr>
          <w:rFonts w:ascii="Arial" w:hAnsi="Arial" w:cs="Arial"/>
        </w:rPr>
      </w:pPr>
      <w:r w:rsidRPr="00477F6F">
        <w:rPr>
          <w:rFonts w:ascii="Arial" w:hAnsi="Arial" w:cs="Arial"/>
        </w:rPr>
        <w:t>создание безопасных и комфортных условий проживания.</w:t>
      </w:r>
    </w:p>
    <w:p w:rsidR="004C59BE" w:rsidRPr="00477F6F" w:rsidRDefault="004C59BE" w:rsidP="004C59BE">
      <w:pPr>
        <w:ind w:firstLine="709"/>
        <w:jc w:val="both"/>
        <w:rPr>
          <w:rFonts w:ascii="Arial" w:hAnsi="Arial" w:cs="Arial"/>
        </w:rPr>
      </w:pPr>
    </w:p>
    <w:p w:rsidR="004C59BE" w:rsidRPr="00477F6F" w:rsidRDefault="004C59BE" w:rsidP="004C59BE">
      <w:pPr>
        <w:widowControl w:val="0"/>
        <w:autoSpaceDE w:val="0"/>
        <w:autoSpaceDN w:val="0"/>
        <w:adjustRightInd w:val="0"/>
        <w:jc w:val="center"/>
        <w:outlineLvl w:val="1"/>
        <w:rPr>
          <w:rFonts w:ascii="Arial" w:hAnsi="Arial" w:cs="Arial"/>
        </w:rPr>
      </w:pPr>
      <w:r w:rsidRPr="00477F6F">
        <w:rPr>
          <w:rFonts w:ascii="Arial" w:hAnsi="Arial" w:cs="Arial"/>
        </w:rPr>
        <w:t>3. Цели, задачи и подпрограммы МП</w:t>
      </w:r>
    </w:p>
    <w:p w:rsidR="004C59BE" w:rsidRPr="00477F6F" w:rsidRDefault="004C59BE" w:rsidP="004C59BE">
      <w:pPr>
        <w:widowControl w:val="0"/>
        <w:autoSpaceDE w:val="0"/>
        <w:autoSpaceDN w:val="0"/>
        <w:adjustRightInd w:val="0"/>
        <w:jc w:val="both"/>
        <w:rPr>
          <w:rFonts w:ascii="Arial" w:hAnsi="Arial" w:cs="Arial"/>
        </w:rPr>
      </w:pPr>
    </w:p>
    <w:p w:rsidR="004C59BE" w:rsidRPr="00477F6F" w:rsidRDefault="004C59BE" w:rsidP="004C59BE">
      <w:pPr>
        <w:widowControl w:val="0"/>
        <w:autoSpaceDE w:val="0"/>
        <w:autoSpaceDN w:val="0"/>
        <w:adjustRightInd w:val="0"/>
        <w:ind w:firstLine="709"/>
        <w:jc w:val="both"/>
        <w:rPr>
          <w:rFonts w:ascii="Arial" w:hAnsi="Arial" w:cs="Arial"/>
        </w:rPr>
      </w:pPr>
      <w:r w:rsidRPr="00477F6F">
        <w:rPr>
          <w:rFonts w:ascii="Arial" w:hAnsi="Arial" w:cs="Arial"/>
        </w:rPr>
        <w:t>Целями МП являются:</w:t>
      </w:r>
    </w:p>
    <w:p w:rsidR="004C59BE" w:rsidRPr="00477F6F" w:rsidRDefault="004C59BE" w:rsidP="004C59BE">
      <w:pPr>
        <w:widowControl w:val="0"/>
        <w:numPr>
          <w:ilvl w:val="0"/>
          <w:numId w:val="25"/>
        </w:numPr>
        <w:tabs>
          <w:tab w:val="left" w:pos="993"/>
        </w:tabs>
        <w:autoSpaceDE w:val="0"/>
        <w:autoSpaceDN w:val="0"/>
        <w:adjustRightInd w:val="0"/>
        <w:ind w:left="0" w:firstLine="709"/>
        <w:jc w:val="both"/>
        <w:rPr>
          <w:rFonts w:ascii="Arial" w:hAnsi="Arial" w:cs="Arial"/>
        </w:rPr>
      </w:pPr>
      <w:r w:rsidRPr="00477F6F">
        <w:rPr>
          <w:rFonts w:ascii="Arial" w:hAnsi="Arial" w:cs="Arial"/>
        </w:rPr>
        <w:t>комплексное решение проблем устойчивого функционирования и развития жилищно-коммунального хозяйства, обеспечивающего безопасные и комфортные условия проживания;</w:t>
      </w:r>
    </w:p>
    <w:p w:rsidR="004C59BE" w:rsidRPr="00477F6F" w:rsidRDefault="004C59BE" w:rsidP="004C59BE">
      <w:pPr>
        <w:widowControl w:val="0"/>
        <w:numPr>
          <w:ilvl w:val="0"/>
          <w:numId w:val="25"/>
        </w:numPr>
        <w:tabs>
          <w:tab w:val="left" w:pos="993"/>
        </w:tabs>
        <w:autoSpaceDE w:val="0"/>
        <w:autoSpaceDN w:val="0"/>
        <w:adjustRightInd w:val="0"/>
        <w:ind w:left="0" w:firstLine="709"/>
        <w:jc w:val="both"/>
        <w:rPr>
          <w:rFonts w:ascii="Arial" w:hAnsi="Arial" w:cs="Arial"/>
        </w:rPr>
      </w:pPr>
      <w:r w:rsidRPr="00477F6F">
        <w:rPr>
          <w:rFonts w:ascii="Arial" w:hAnsi="Arial" w:cs="Arial"/>
        </w:rPr>
        <w:t>повышение качества и надежности предоставления жилищно-коммунальных услуг;</w:t>
      </w:r>
    </w:p>
    <w:p w:rsidR="004C59BE" w:rsidRPr="00477F6F" w:rsidRDefault="004C59BE" w:rsidP="004C59BE">
      <w:pPr>
        <w:widowControl w:val="0"/>
        <w:numPr>
          <w:ilvl w:val="0"/>
          <w:numId w:val="25"/>
        </w:numPr>
        <w:tabs>
          <w:tab w:val="left" w:pos="993"/>
        </w:tabs>
        <w:autoSpaceDE w:val="0"/>
        <w:autoSpaceDN w:val="0"/>
        <w:adjustRightInd w:val="0"/>
        <w:ind w:left="0" w:firstLine="709"/>
        <w:jc w:val="both"/>
        <w:rPr>
          <w:rFonts w:ascii="Arial" w:hAnsi="Arial" w:cs="Arial"/>
        </w:rPr>
      </w:pPr>
      <w:r w:rsidRPr="00477F6F">
        <w:rPr>
          <w:rFonts w:ascii="Arial" w:hAnsi="Arial" w:cs="Arial"/>
        </w:rPr>
        <w:t>формирование целостности и эффективной системы управления энергосбережением и повышением энергетической эффективности.</w:t>
      </w:r>
    </w:p>
    <w:p w:rsidR="004C59BE" w:rsidRPr="00477F6F" w:rsidRDefault="004C59BE" w:rsidP="004C59BE">
      <w:pPr>
        <w:widowControl w:val="0"/>
        <w:autoSpaceDE w:val="0"/>
        <w:autoSpaceDN w:val="0"/>
        <w:adjustRightInd w:val="0"/>
        <w:ind w:firstLine="540"/>
        <w:jc w:val="both"/>
        <w:rPr>
          <w:rFonts w:ascii="Arial" w:hAnsi="Arial" w:cs="Arial"/>
        </w:rPr>
      </w:pPr>
      <w:r w:rsidRPr="00477F6F">
        <w:rPr>
          <w:rFonts w:ascii="Arial" w:hAnsi="Arial" w:cs="Arial"/>
        </w:rPr>
        <w:t>Для достижения целей планируется решить следующие ключевые задачи:</w:t>
      </w:r>
    </w:p>
    <w:p w:rsidR="004C59BE" w:rsidRPr="00477F6F" w:rsidRDefault="00F80C27" w:rsidP="00F80C27">
      <w:pPr>
        <w:widowControl w:val="0"/>
        <w:tabs>
          <w:tab w:val="left" w:pos="993"/>
        </w:tabs>
        <w:autoSpaceDE w:val="0"/>
        <w:autoSpaceDN w:val="0"/>
        <w:adjustRightInd w:val="0"/>
        <w:ind w:firstLine="709"/>
        <w:jc w:val="both"/>
        <w:rPr>
          <w:rFonts w:ascii="Arial" w:hAnsi="Arial" w:cs="Arial"/>
        </w:rPr>
      </w:pPr>
      <w:r>
        <w:rPr>
          <w:rFonts w:ascii="Arial" w:hAnsi="Arial" w:cs="Arial"/>
        </w:rPr>
        <w:lastRenderedPageBreak/>
        <w:t xml:space="preserve">1. </w:t>
      </w:r>
      <w:r w:rsidR="004C59BE" w:rsidRPr="00477F6F">
        <w:rPr>
          <w:rFonts w:ascii="Arial" w:hAnsi="Arial" w:cs="Arial"/>
        </w:rPr>
        <w:t>Модернизация и капитальный ремонт объектов коммунальной инфраструктуры и жилищного фонда – через реализацию мероприятий подпрограммы 1 «Развитие объектов социальной сферы, капитальный ремонт объектов коммунальной инфраструктуры и жилищного фонда» на 2017-2020 годы» (приложение № 4 к настоящей муниципальной программе), подпрограммы 2 «Организация проведения капитального ремонта многоквартирных домов» (приложение № 5 к настоящей муниципальной программе);</w:t>
      </w:r>
    </w:p>
    <w:p w:rsidR="004C59BE" w:rsidRPr="00477F6F" w:rsidRDefault="00F80C27" w:rsidP="00F80C27">
      <w:pPr>
        <w:widowControl w:val="0"/>
        <w:autoSpaceDE w:val="0"/>
        <w:autoSpaceDN w:val="0"/>
        <w:adjustRightInd w:val="0"/>
        <w:ind w:firstLine="567"/>
        <w:jc w:val="both"/>
        <w:rPr>
          <w:rFonts w:ascii="Arial" w:hAnsi="Arial" w:cs="Arial"/>
        </w:rPr>
      </w:pPr>
      <w:r>
        <w:rPr>
          <w:rFonts w:ascii="Arial" w:hAnsi="Arial" w:cs="Arial"/>
        </w:rPr>
        <w:t>2.</w:t>
      </w:r>
      <w:r w:rsidR="004C59BE" w:rsidRPr="00477F6F">
        <w:rPr>
          <w:rFonts w:ascii="Arial" w:hAnsi="Arial" w:cs="Arial"/>
        </w:rPr>
        <w:t>Обеспечение надежной эксплуатации жилищного фонда – через реализацию мероприятий подпрограммы 1 «Развитие объектов социальной сферы, капитальный ремонт объектов коммунальной инфраструктуры и жилищного фонда» на 2017-2020 годы», подпрограммы 2 «Организация проведения капитального ремонта многоквартирных домов»;</w:t>
      </w:r>
    </w:p>
    <w:p w:rsidR="004C59BE" w:rsidRPr="00477F6F" w:rsidRDefault="00F80C27" w:rsidP="00F80C27">
      <w:pPr>
        <w:widowControl w:val="0"/>
        <w:autoSpaceDE w:val="0"/>
        <w:autoSpaceDN w:val="0"/>
        <w:adjustRightInd w:val="0"/>
        <w:ind w:firstLine="709"/>
        <w:jc w:val="both"/>
        <w:rPr>
          <w:rFonts w:ascii="Arial" w:hAnsi="Arial" w:cs="Arial"/>
        </w:rPr>
      </w:pPr>
      <w:r>
        <w:rPr>
          <w:rFonts w:ascii="Arial" w:hAnsi="Arial" w:cs="Arial"/>
        </w:rPr>
        <w:t>3.</w:t>
      </w:r>
      <w:r w:rsidR="004C59BE" w:rsidRPr="00477F6F">
        <w:rPr>
          <w:rFonts w:ascii="Arial" w:hAnsi="Arial" w:cs="Arial"/>
        </w:rPr>
        <w:t>Обеспечение надежной эксплуатации объектов инженерной инфраструктуры – через реализацию мероприятий подпрограммы 1 «Развитие объектов социальной сферы, капитальный ремонт объектов коммунальной инфраструктуры и жилищного фонда» на 2017-2020 годы»;</w:t>
      </w:r>
    </w:p>
    <w:p w:rsidR="004C59BE" w:rsidRPr="00CF4A7A" w:rsidRDefault="00F80C27" w:rsidP="00F80C27">
      <w:pPr>
        <w:widowControl w:val="0"/>
        <w:tabs>
          <w:tab w:val="left" w:pos="993"/>
        </w:tabs>
        <w:autoSpaceDE w:val="0"/>
        <w:autoSpaceDN w:val="0"/>
        <w:adjustRightInd w:val="0"/>
        <w:ind w:firstLine="851"/>
        <w:jc w:val="both"/>
        <w:rPr>
          <w:rFonts w:ascii="Arial" w:hAnsi="Arial" w:cs="Arial"/>
        </w:rPr>
      </w:pPr>
      <w:r>
        <w:rPr>
          <w:rFonts w:ascii="Arial" w:hAnsi="Arial" w:cs="Arial"/>
        </w:rPr>
        <w:t>4.</w:t>
      </w:r>
      <w:r w:rsidR="004C59BE" w:rsidRPr="00477F6F">
        <w:rPr>
          <w:rFonts w:ascii="Arial" w:hAnsi="Arial" w:cs="Arial"/>
        </w:rPr>
        <w:t>Стимулирование рационального потребления коммунальных услуг – через реализацию мероприятий подпрограммы 3 «</w:t>
      </w:r>
      <w:proofErr w:type="spellStart"/>
      <w:r w:rsidR="004C59BE" w:rsidRPr="00477F6F">
        <w:rPr>
          <w:rFonts w:ascii="Arial" w:hAnsi="Arial" w:cs="Arial"/>
        </w:rPr>
        <w:t>Энергоэффективность</w:t>
      </w:r>
      <w:proofErr w:type="spellEnd"/>
      <w:r w:rsidR="004C59BE" w:rsidRPr="00477F6F">
        <w:rPr>
          <w:rFonts w:ascii="Arial" w:hAnsi="Arial" w:cs="Arial"/>
        </w:rPr>
        <w:t xml:space="preserve"> и развитие </w:t>
      </w:r>
      <w:r w:rsidR="004C59BE" w:rsidRPr="00CF4A7A">
        <w:rPr>
          <w:rFonts w:ascii="Arial" w:hAnsi="Arial" w:cs="Arial"/>
        </w:rPr>
        <w:t>энергетики» (приложение № 6 к настоящей муниципальной программе);</w:t>
      </w:r>
    </w:p>
    <w:p w:rsidR="004C59BE" w:rsidRPr="00CF4A7A" w:rsidRDefault="00F80C27" w:rsidP="00F80C27">
      <w:pPr>
        <w:widowControl w:val="0"/>
        <w:tabs>
          <w:tab w:val="left" w:pos="993"/>
        </w:tabs>
        <w:autoSpaceDE w:val="0"/>
        <w:autoSpaceDN w:val="0"/>
        <w:adjustRightInd w:val="0"/>
        <w:ind w:firstLine="851"/>
        <w:jc w:val="both"/>
        <w:rPr>
          <w:rFonts w:ascii="Arial" w:hAnsi="Arial" w:cs="Arial"/>
        </w:rPr>
      </w:pPr>
      <w:r>
        <w:rPr>
          <w:rFonts w:ascii="Arial" w:hAnsi="Arial" w:cs="Arial"/>
        </w:rPr>
        <w:t>5.</w:t>
      </w:r>
      <w:r w:rsidR="004C59BE" w:rsidRPr="00CF4A7A">
        <w:rPr>
          <w:rFonts w:ascii="Arial" w:hAnsi="Arial" w:cs="Arial"/>
        </w:rPr>
        <w:t xml:space="preserve">Повышение энергосбережения и </w:t>
      </w:r>
      <w:proofErr w:type="spellStart"/>
      <w:r w:rsidR="004C59BE" w:rsidRPr="00CF4A7A">
        <w:rPr>
          <w:rFonts w:ascii="Arial" w:hAnsi="Arial" w:cs="Arial"/>
        </w:rPr>
        <w:t>энергоэффективности</w:t>
      </w:r>
      <w:proofErr w:type="spellEnd"/>
      <w:r w:rsidR="004C59BE" w:rsidRPr="00CF4A7A">
        <w:rPr>
          <w:rFonts w:ascii="Arial" w:hAnsi="Arial" w:cs="Arial"/>
        </w:rPr>
        <w:t xml:space="preserve"> – через реализацию мероприятий подпрограммы 3 «</w:t>
      </w:r>
      <w:proofErr w:type="spellStart"/>
      <w:r w:rsidR="004C59BE" w:rsidRPr="00CF4A7A">
        <w:rPr>
          <w:rFonts w:ascii="Arial" w:hAnsi="Arial" w:cs="Arial"/>
        </w:rPr>
        <w:t>Энергоэффективность</w:t>
      </w:r>
      <w:proofErr w:type="spellEnd"/>
      <w:r w:rsidR="004C59BE" w:rsidRPr="00CF4A7A">
        <w:rPr>
          <w:rFonts w:ascii="Arial" w:hAnsi="Arial" w:cs="Arial"/>
        </w:rPr>
        <w:t xml:space="preserve"> и развитие энергетики».</w:t>
      </w:r>
    </w:p>
    <w:p w:rsidR="004C59BE" w:rsidRPr="00CF4A7A" w:rsidRDefault="00F80C27" w:rsidP="00F80C27">
      <w:pPr>
        <w:widowControl w:val="0"/>
        <w:tabs>
          <w:tab w:val="left" w:pos="993"/>
        </w:tabs>
        <w:autoSpaceDE w:val="0"/>
        <w:autoSpaceDN w:val="0"/>
        <w:adjustRightInd w:val="0"/>
        <w:ind w:firstLine="852"/>
        <w:jc w:val="both"/>
        <w:rPr>
          <w:rFonts w:ascii="Arial" w:hAnsi="Arial" w:cs="Arial"/>
        </w:rPr>
      </w:pPr>
      <w:r>
        <w:rPr>
          <w:rFonts w:ascii="Arial" w:hAnsi="Arial" w:cs="Arial"/>
        </w:rPr>
        <w:t>6.</w:t>
      </w:r>
      <w:r w:rsidR="004C59BE" w:rsidRPr="00CF4A7A">
        <w:rPr>
          <w:rFonts w:ascii="Arial" w:hAnsi="Arial" w:cs="Arial"/>
        </w:rPr>
        <w:t xml:space="preserve">Обеспечение реализации </w:t>
      </w:r>
      <w:proofErr w:type="spellStart"/>
      <w:r w:rsidR="004C59BE" w:rsidRPr="00CF4A7A">
        <w:rPr>
          <w:rFonts w:ascii="Arial" w:hAnsi="Arial" w:cs="Arial"/>
        </w:rPr>
        <w:t>МП</w:t>
      </w:r>
      <w:proofErr w:type="spellEnd"/>
      <w:r w:rsidR="004C59BE" w:rsidRPr="00CF4A7A">
        <w:rPr>
          <w:rFonts w:ascii="Arial" w:hAnsi="Arial" w:cs="Arial"/>
        </w:rPr>
        <w:t xml:space="preserve"> – через мероприятие 1 «Обеспечение выполнения функций органов местного самоуправления в области жилищно-коммунального хозяйства».</w:t>
      </w:r>
    </w:p>
    <w:p w:rsidR="004C59BE" w:rsidRPr="00477F6F" w:rsidRDefault="004C59BE" w:rsidP="004C59BE">
      <w:pPr>
        <w:widowControl w:val="0"/>
        <w:tabs>
          <w:tab w:val="left" w:pos="993"/>
        </w:tabs>
        <w:autoSpaceDE w:val="0"/>
        <w:autoSpaceDN w:val="0"/>
        <w:adjustRightInd w:val="0"/>
        <w:ind w:firstLine="709"/>
        <w:jc w:val="both"/>
        <w:rPr>
          <w:rFonts w:ascii="Arial" w:hAnsi="Arial" w:cs="Arial"/>
        </w:rPr>
      </w:pPr>
      <w:r w:rsidRPr="00CF4A7A">
        <w:rPr>
          <w:rFonts w:ascii="Arial" w:hAnsi="Arial" w:cs="Arial"/>
        </w:rPr>
        <w:t>Кроме подпрограмм решение задач планируется обеспечить через</w:t>
      </w:r>
      <w:r w:rsidRPr="00477F6F">
        <w:rPr>
          <w:rFonts w:ascii="Arial" w:hAnsi="Arial" w:cs="Arial"/>
        </w:rPr>
        <w:t xml:space="preserve"> реализацию 5-ти отдельных мероприятий:</w:t>
      </w:r>
    </w:p>
    <w:p w:rsidR="004C59BE" w:rsidRPr="00477F6F" w:rsidRDefault="00ED1E7D" w:rsidP="004C59BE">
      <w:pPr>
        <w:widowControl w:val="0"/>
        <w:numPr>
          <w:ilvl w:val="0"/>
          <w:numId w:val="27"/>
        </w:numPr>
        <w:tabs>
          <w:tab w:val="left" w:pos="993"/>
        </w:tabs>
        <w:autoSpaceDE w:val="0"/>
        <w:autoSpaceDN w:val="0"/>
        <w:adjustRightInd w:val="0"/>
        <w:ind w:left="0" w:firstLine="709"/>
        <w:jc w:val="both"/>
        <w:rPr>
          <w:rFonts w:ascii="Arial" w:hAnsi="Arial" w:cs="Arial"/>
        </w:rPr>
      </w:pPr>
      <w:hyperlink w:anchor="Par238" w:history="1">
        <w:r w:rsidR="004C59BE" w:rsidRPr="00477F6F">
          <w:rPr>
            <w:rFonts w:ascii="Arial" w:hAnsi="Arial" w:cs="Arial"/>
          </w:rPr>
          <w:t>мероприятие 1</w:t>
        </w:r>
      </w:hyperlink>
      <w:r w:rsidR="004C59BE" w:rsidRPr="00477F6F">
        <w:rPr>
          <w:rFonts w:ascii="Arial" w:hAnsi="Arial" w:cs="Arial"/>
        </w:rPr>
        <w:t xml:space="preserve"> «Обеспечение выполнения функций органов местного самоуправления в области жилищно-коммунального хозяйства»;</w:t>
      </w:r>
    </w:p>
    <w:p w:rsidR="004C59BE" w:rsidRPr="00477F6F" w:rsidRDefault="00ED1E7D" w:rsidP="004C59BE">
      <w:pPr>
        <w:widowControl w:val="0"/>
        <w:numPr>
          <w:ilvl w:val="0"/>
          <w:numId w:val="27"/>
        </w:numPr>
        <w:tabs>
          <w:tab w:val="left" w:pos="993"/>
        </w:tabs>
        <w:autoSpaceDE w:val="0"/>
        <w:autoSpaceDN w:val="0"/>
        <w:adjustRightInd w:val="0"/>
        <w:ind w:left="0" w:firstLine="709"/>
        <w:jc w:val="both"/>
        <w:rPr>
          <w:rFonts w:ascii="Arial" w:hAnsi="Arial" w:cs="Arial"/>
        </w:rPr>
      </w:pPr>
      <w:hyperlink w:anchor="Par267" w:history="1">
        <w:r w:rsidR="004C59BE" w:rsidRPr="00477F6F">
          <w:rPr>
            <w:rFonts w:ascii="Arial" w:hAnsi="Arial" w:cs="Arial"/>
          </w:rPr>
          <w:t>мероприятие 2</w:t>
        </w:r>
      </w:hyperlink>
      <w:r w:rsidR="004C59BE" w:rsidRPr="00477F6F">
        <w:rPr>
          <w:rFonts w:ascii="Arial" w:hAnsi="Arial" w:cs="Arial"/>
        </w:rPr>
        <w:t xml:space="preserve"> «Предоставление компенсации части платы граждан за коммунальные услуги»;</w:t>
      </w:r>
    </w:p>
    <w:p w:rsidR="004C59BE" w:rsidRPr="00477F6F" w:rsidRDefault="004C59BE" w:rsidP="004C59BE">
      <w:pPr>
        <w:widowControl w:val="0"/>
        <w:numPr>
          <w:ilvl w:val="0"/>
          <w:numId w:val="27"/>
        </w:numPr>
        <w:tabs>
          <w:tab w:val="left" w:pos="993"/>
        </w:tabs>
        <w:autoSpaceDE w:val="0"/>
        <w:autoSpaceDN w:val="0"/>
        <w:adjustRightInd w:val="0"/>
        <w:ind w:left="0" w:firstLine="709"/>
        <w:jc w:val="both"/>
        <w:rPr>
          <w:rFonts w:ascii="Arial" w:hAnsi="Arial" w:cs="Arial"/>
        </w:rPr>
      </w:pPr>
      <w:r w:rsidRPr="00477F6F">
        <w:rPr>
          <w:rFonts w:ascii="Arial" w:hAnsi="Arial" w:cs="Arial"/>
        </w:rPr>
        <w:t>мероприятие 3 «Гранты в форме субсидий, предоставляемые на конкурсной основе организациям, предоставляющим населению жилищные услуги, для реализации проектов по благоустройству в целях формирования благоприятных условий и комфортного пребывания граждан в городской среде»;</w:t>
      </w:r>
    </w:p>
    <w:p w:rsidR="004C59BE" w:rsidRPr="00477F6F" w:rsidRDefault="00ED1E7D" w:rsidP="004C59BE">
      <w:pPr>
        <w:widowControl w:val="0"/>
        <w:numPr>
          <w:ilvl w:val="0"/>
          <w:numId w:val="27"/>
        </w:numPr>
        <w:tabs>
          <w:tab w:val="left" w:pos="993"/>
        </w:tabs>
        <w:autoSpaceDE w:val="0"/>
        <w:autoSpaceDN w:val="0"/>
        <w:adjustRightInd w:val="0"/>
        <w:ind w:left="0" w:firstLine="709"/>
        <w:jc w:val="both"/>
        <w:rPr>
          <w:rFonts w:ascii="Arial" w:hAnsi="Arial" w:cs="Arial"/>
        </w:rPr>
      </w:pPr>
      <w:hyperlink w:anchor="Par267" w:history="1">
        <w:r w:rsidR="004C59BE" w:rsidRPr="00477F6F">
          <w:rPr>
            <w:rFonts w:ascii="Arial" w:hAnsi="Arial" w:cs="Arial"/>
          </w:rPr>
          <w:t>мероприятие 4</w:t>
        </w:r>
      </w:hyperlink>
      <w:r w:rsidR="004C59BE" w:rsidRPr="00477F6F">
        <w:rPr>
          <w:rFonts w:ascii="Arial" w:hAnsi="Arial" w:cs="Arial"/>
        </w:rPr>
        <w:t xml:space="preserve"> «Поддержание консервации выселенных аварийных МКД и отдельных выселенных аварийных подъездов в МКД»;</w:t>
      </w:r>
    </w:p>
    <w:p w:rsidR="004C59BE" w:rsidRPr="00477F6F" w:rsidRDefault="004C59BE" w:rsidP="004C59BE">
      <w:pPr>
        <w:widowControl w:val="0"/>
        <w:numPr>
          <w:ilvl w:val="0"/>
          <w:numId w:val="27"/>
        </w:numPr>
        <w:tabs>
          <w:tab w:val="left" w:pos="993"/>
        </w:tabs>
        <w:autoSpaceDE w:val="0"/>
        <w:autoSpaceDN w:val="0"/>
        <w:adjustRightInd w:val="0"/>
        <w:ind w:left="0" w:firstLine="709"/>
        <w:jc w:val="both"/>
        <w:rPr>
          <w:rFonts w:ascii="Arial" w:hAnsi="Arial" w:cs="Arial"/>
        </w:rPr>
      </w:pPr>
      <w:r w:rsidRPr="00477F6F">
        <w:rPr>
          <w:rFonts w:ascii="Arial" w:hAnsi="Arial" w:cs="Arial"/>
        </w:rPr>
        <w:t xml:space="preserve">мероприятие 5 «Возмещение расходов по проведению </w:t>
      </w:r>
      <w:proofErr w:type="gramStart"/>
      <w:r w:rsidRPr="00477F6F">
        <w:rPr>
          <w:rFonts w:ascii="Arial" w:hAnsi="Arial" w:cs="Arial"/>
        </w:rPr>
        <w:t>санитарно-дезинфекционных</w:t>
      </w:r>
      <w:r w:rsidR="000F71B4">
        <w:rPr>
          <w:rFonts w:ascii="Arial" w:hAnsi="Arial" w:cs="Arial"/>
        </w:rPr>
        <w:t xml:space="preserve"> </w:t>
      </w:r>
      <w:r w:rsidRPr="00477F6F">
        <w:rPr>
          <w:rFonts w:ascii="Arial" w:hAnsi="Arial" w:cs="Arial"/>
        </w:rPr>
        <w:t>работ</w:t>
      </w:r>
      <w:proofErr w:type="gramEnd"/>
      <w:r w:rsidRPr="00477F6F">
        <w:rPr>
          <w:rFonts w:ascii="Arial" w:hAnsi="Arial" w:cs="Arial"/>
        </w:rPr>
        <w:t xml:space="preserve"> высвободившихся муниципальных жилых помещений многоквартирных домов для последующего заселения».</w:t>
      </w:r>
    </w:p>
    <w:p w:rsidR="004C59BE" w:rsidRPr="00477F6F" w:rsidRDefault="004C59BE" w:rsidP="004C59BE">
      <w:pPr>
        <w:widowControl w:val="0"/>
        <w:autoSpaceDE w:val="0"/>
        <w:autoSpaceDN w:val="0"/>
        <w:adjustRightInd w:val="0"/>
        <w:jc w:val="center"/>
        <w:outlineLvl w:val="1"/>
        <w:rPr>
          <w:rFonts w:ascii="Arial" w:hAnsi="Arial" w:cs="Arial"/>
        </w:rPr>
      </w:pPr>
      <w:bookmarkStart w:id="6" w:name="Par238"/>
      <w:bookmarkEnd w:id="6"/>
    </w:p>
    <w:p w:rsidR="004C59BE" w:rsidRPr="00477F6F" w:rsidRDefault="004C59BE" w:rsidP="004C59BE">
      <w:pPr>
        <w:widowControl w:val="0"/>
        <w:autoSpaceDE w:val="0"/>
        <w:autoSpaceDN w:val="0"/>
        <w:adjustRightInd w:val="0"/>
        <w:jc w:val="center"/>
        <w:outlineLvl w:val="1"/>
        <w:rPr>
          <w:rFonts w:ascii="Arial" w:hAnsi="Arial" w:cs="Arial"/>
        </w:rPr>
      </w:pPr>
      <w:r w:rsidRPr="00477F6F">
        <w:rPr>
          <w:rFonts w:ascii="Arial" w:hAnsi="Arial" w:cs="Arial"/>
        </w:rPr>
        <w:t>4. Механизм реализации МП</w:t>
      </w:r>
    </w:p>
    <w:p w:rsidR="004C59BE" w:rsidRPr="00477F6F" w:rsidRDefault="004C59BE" w:rsidP="004C59BE">
      <w:pPr>
        <w:widowControl w:val="0"/>
        <w:autoSpaceDE w:val="0"/>
        <w:autoSpaceDN w:val="0"/>
        <w:adjustRightInd w:val="0"/>
        <w:ind w:firstLine="709"/>
        <w:jc w:val="both"/>
        <w:rPr>
          <w:rFonts w:ascii="Arial" w:hAnsi="Arial" w:cs="Arial"/>
        </w:rPr>
      </w:pPr>
      <w:r w:rsidRPr="00477F6F">
        <w:rPr>
          <w:rFonts w:ascii="Arial" w:hAnsi="Arial" w:cs="Arial"/>
        </w:rPr>
        <w:t>4.1. Нормативные правовые акты органов местного самоуправления муниципального образования город Норильск, регламентирующие реализацию МП:</w:t>
      </w:r>
    </w:p>
    <w:p w:rsidR="004C59BE" w:rsidRPr="00477F6F" w:rsidRDefault="004C59BE" w:rsidP="004C59BE">
      <w:pPr>
        <w:widowControl w:val="0"/>
        <w:numPr>
          <w:ilvl w:val="0"/>
          <w:numId w:val="28"/>
        </w:numPr>
        <w:tabs>
          <w:tab w:val="left" w:pos="993"/>
        </w:tabs>
        <w:autoSpaceDE w:val="0"/>
        <w:autoSpaceDN w:val="0"/>
        <w:adjustRightInd w:val="0"/>
        <w:ind w:left="0" w:firstLine="709"/>
        <w:jc w:val="both"/>
        <w:rPr>
          <w:rFonts w:ascii="Arial" w:hAnsi="Arial" w:cs="Arial"/>
        </w:rPr>
      </w:pPr>
      <w:r w:rsidRPr="00477F6F">
        <w:rPr>
          <w:rFonts w:ascii="Arial" w:hAnsi="Arial" w:cs="Arial"/>
        </w:rPr>
        <w:t>постановление Администрации города Норильска от 13.04.2011 № 174 «Об утверждении Положения о порядке предоставления из средств местного бюджета субсидий управляющим организациям и товариществам собственников жилья на возмещение затрат по проведению капитального ремонта многоквартирных домов муниципального жилищного фонда муниципального образования город Норильск»;</w:t>
      </w:r>
    </w:p>
    <w:p w:rsidR="004C59BE" w:rsidRPr="00477F6F" w:rsidRDefault="004C59BE" w:rsidP="004C59BE">
      <w:pPr>
        <w:widowControl w:val="0"/>
        <w:numPr>
          <w:ilvl w:val="0"/>
          <w:numId w:val="28"/>
        </w:numPr>
        <w:tabs>
          <w:tab w:val="left" w:pos="993"/>
        </w:tabs>
        <w:autoSpaceDE w:val="0"/>
        <w:autoSpaceDN w:val="0"/>
        <w:adjustRightInd w:val="0"/>
        <w:ind w:left="0" w:firstLine="709"/>
        <w:jc w:val="both"/>
        <w:rPr>
          <w:rFonts w:ascii="Arial" w:hAnsi="Arial" w:cs="Arial"/>
        </w:rPr>
      </w:pPr>
      <w:r w:rsidRPr="00477F6F">
        <w:rPr>
          <w:rFonts w:ascii="Arial" w:hAnsi="Arial" w:cs="Arial"/>
        </w:rPr>
        <w:t>п</w:t>
      </w:r>
      <w:hyperlink r:id="rId6" w:history="1">
        <w:r w:rsidRPr="00477F6F">
          <w:rPr>
            <w:rFonts w:ascii="Arial" w:hAnsi="Arial" w:cs="Arial"/>
          </w:rPr>
          <w:t>остановление</w:t>
        </w:r>
      </w:hyperlink>
      <w:r w:rsidRPr="00477F6F">
        <w:rPr>
          <w:rFonts w:ascii="Arial" w:hAnsi="Arial" w:cs="Arial"/>
        </w:rPr>
        <w:t xml:space="preserve"> Администрации города Норильска от 19.06.2009 № 303 «Об утверждении Порядка предоставления из средств местного бюджета субсидий управляющим организациям и товариществам собственников жилья на возмещение затрат по проведению капитального ремонта многоквартирных домов муниципального жилищного фонда муниципального образования город Норильск»;</w:t>
      </w:r>
    </w:p>
    <w:p w:rsidR="004C59BE" w:rsidRPr="00477F6F" w:rsidRDefault="004C59BE" w:rsidP="004C59BE">
      <w:pPr>
        <w:widowControl w:val="0"/>
        <w:numPr>
          <w:ilvl w:val="0"/>
          <w:numId w:val="28"/>
        </w:numPr>
        <w:tabs>
          <w:tab w:val="left" w:pos="993"/>
        </w:tabs>
        <w:autoSpaceDE w:val="0"/>
        <w:autoSpaceDN w:val="0"/>
        <w:adjustRightInd w:val="0"/>
        <w:ind w:left="0" w:firstLine="709"/>
        <w:jc w:val="both"/>
        <w:rPr>
          <w:rFonts w:ascii="Arial" w:hAnsi="Arial" w:cs="Arial"/>
        </w:rPr>
      </w:pPr>
      <w:r w:rsidRPr="00477F6F">
        <w:rPr>
          <w:rFonts w:ascii="Arial" w:hAnsi="Arial" w:cs="Arial"/>
        </w:rPr>
        <w:lastRenderedPageBreak/>
        <w:t>п</w:t>
      </w:r>
      <w:hyperlink r:id="rId7" w:history="1">
        <w:r w:rsidRPr="00477F6F">
          <w:rPr>
            <w:rFonts w:ascii="Arial" w:hAnsi="Arial" w:cs="Arial"/>
          </w:rPr>
          <w:t>остановление</w:t>
        </w:r>
      </w:hyperlink>
      <w:r w:rsidRPr="00477F6F">
        <w:rPr>
          <w:rFonts w:ascii="Arial" w:hAnsi="Arial" w:cs="Arial"/>
        </w:rPr>
        <w:t xml:space="preserve"> Администрации города Норильска от 03.07.2015 № 342 «Об осуществлении Администрацией города Норильска отдельных государственных полномочий»;</w:t>
      </w:r>
    </w:p>
    <w:p w:rsidR="004C59BE" w:rsidRPr="00477F6F" w:rsidRDefault="004C59BE" w:rsidP="004C59BE">
      <w:pPr>
        <w:widowControl w:val="0"/>
        <w:numPr>
          <w:ilvl w:val="0"/>
          <w:numId w:val="28"/>
        </w:numPr>
        <w:tabs>
          <w:tab w:val="left" w:pos="993"/>
        </w:tabs>
        <w:autoSpaceDE w:val="0"/>
        <w:autoSpaceDN w:val="0"/>
        <w:adjustRightInd w:val="0"/>
        <w:ind w:left="0" w:firstLine="709"/>
        <w:jc w:val="both"/>
        <w:rPr>
          <w:rFonts w:ascii="Arial" w:hAnsi="Arial" w:cs="Arial"/>
        </w:rPr>
      </w:pPr>
      <w:r w:rsidRPr="00477F6F">
        <w:rPr>
          <w:rFonts w:ascii="Arial" w:hAnsi="Arial" w:cs="Arial"/>
        </w:rPr>
        <w:t xml:space="preserve">постановление Администрации города Норильска от 04.09.2015 № 465 «О реализации отдельных мер по обеспечению ограничения платы граждан за коммунальные услуги». </w:t>
      </w:r>
    </w:p>
    <w:p w:rsidR="004C59BE" w:rsidRPr="00477F6F" w:rsidRDefault="004C59BE" w:rsidP="004C59BE">
      <w:pPr>
        <w:widowControl w:val="0"/>
        <w:autoSpaceDE w:val="0"/>
        <w:autoSpaceDN w:val="0"/>
        <w:adjustRightInd w:val="0"/>
        <w:ind w:firstLine="709"/>
        <w:jc w:val="both"/>
        <w:rPr>
          <w:rFonts w:ascii="Arial" w:hAnsi="Arial" w:cs="Arial"/>
        </w:rPr>
      </w:pPr>
      <w:r w:rsidRPr="00477F6F">
        <w:rPr>
          <w:rFonts w:ascii="Arial" w:hAnsi="Arial" w:cs="Arial"/>
        </w:rPr>
        <w:t xml:space="preserve">4.2. </w:t>
      </w:r>
      <w:hyperlink w:anchor="Par351" w:history="1">
        <w:r w:rsidRPr="00477F6F">
          <w:rPr>
            <w:rFonts w:ascii="Arial" w:hAnsi="Arial" w:cs="Arial"/>
          </w:rPr>
          <w:t>Перечень</w:t>
        </w:r>
      </w:hyperlink>
      <w:r w:rsidRPr="00477F6F">
        <w:rPr>
          <w:rFonts w:ascii="Arial" w:hAnsi="Arial" w:cs="Arial"/>
        </w:rPr>
        <w:t xml:space="preserve"> планируемых к принятию нормативных правовых актов Администрации города Норильска изложен в приложении № 1 к настоящей МП.</w:t>
      </w:r>
    </w:p>
    <w:p w:rsidR="004C59BE" w:rsidRPr="00477F6F" w:rsidRDefault="004C59BE" w:rsidP="004C59BE">
      <w:pPr>
        <w:widowControl w:val="0"/>
        <w:autoSpaceDE w:val="0"/>
        <w:autoSpaceDN w:val="0"/>
        <w:adjustRightInd w:val="0"/>
        <w:ind w:firstLine="709"/>
        <w:jc w:val="both"/>
        <w:outlineLvl w:val="2"/>
        <w:rPr>
          <w:rFonts w:ascii="Arial" w:hAnsi="Arial" w:cs="Arial"/>
        </w:rPr>
      </w:pPr>
      <w:r w:rsidRPr="00477F6F">
        <w:rPr>
          <w:rFonts w:ascii="Arial" w:hAnsi="Arial" w:cs="Arial"/>
        </w:rPr>
        <w:t>4.3. Реализация отдельных мероприятий МП:</w:t>
      </w:r>
    </w:p>
    <w:p w:rsidR="004C59BE" w:rsidRPr="00477F6F" w:rsidRDefault="004C59BE" w:rsidP="004C59BE">
      <w:pPr>
        <w:widowControl w:val="0"/>
        <w:autoSpaceDE w:val="0"/>
        <w:autoSpaceDN w:val="0"/>
        <w:adjustRightInd w:val="0"/>
        <w:ind w:firstLine="709"/>
        <w:jc w:val="both"/>
        <w:outlineLvl w:val="2"/>
        <w:rPr>
          <w:rFonts w:ascii="Arial" w:hAnsi="Arial" w:cs="Arial"/>
        </w:rPr>
      </w:pPr>
      <w:r w:rsidRPr="00477F6F">
        <w:rPr>
          <w:rFonts w:ascii="Arial" w:hAnsi="Arial" w:cs="Arial"/>
          <w:u w:val="single"/>
        </w:rPr>
        <w:t>Мероприятие 1</w:t>
      </w:r>
      <w:r w:rsidRPr="00477F6F">
        <w:rPr>
          <w:rFonts w:ascii="Arial" w:hAnsi="Arial" w:cs="Arial"/>
        </w:rPr>
        <w:t>: «Обеспечение выполнения функций органов местного самоуправления в области жилищно-коммунального хозяйства» (главный распорядитель средств бюджета муниципального образования город Норильск – Управление жилищно-коммунального хозяйства Администрации города Норильска).</w:t>
      </w:r>
    </w:p>
    <w:p w:rsidR="004C59BE" w:rsidRPr="00477F6F" w:rsidRDefault="004C59BE" w:rsidP="004C59BE">
      <w:pPr>
        <w:pStyle w:val="ConsPlusNormal"/>
        <w:ind w:firstLine="540"/>
        <w:jc w:val="both"/>
        <w:rPr>
          <w:rFonts w:eastAsia="Calibri"/>
          <w:sz w:val="24"/>
          <w:szCs w:val="24"/>
        </w:rPr>
      </w:pPr>
      <w:r w:rsidRPr="00477F6F">
        <w:rPr>
          <w:sz w:val="24"/>
          <w:szCs w:val="24"/>
        </w:rPr>
        <w:t xml:space="preserve">Согласно </w:t>
      </w:r>
      <w:hyperlink r:id="rId8" w:history="1">
        <w:r w:rsidRPr="00477F6F">
          <w:rPr>
            <w:sz w:val="24"/>
            <w:szCs w:val="24"/>
          </w:rPr>
          <w:t>Положению</w:t>
        </w:r>
      </w:hyperlink>
      <w:r w:rsidRPr="00477F6F">
        <w:rPr>
          <w:sz w:val="24"/>
          <w:szCs w:val="24"/>
        </w:rPr>
        <w:t xml:space="preserve"> об Управлении жилищно-коммунального хозяйства Администрации города Норильска, утвержденному решением Норильского городского Совета депутатов от 31.03.2015 № 23/4-495, </w:t>
      </w:r>
      <w:r w:rsidRPr="00477F6F">
        <w:rPr>
          <w:rFonts w:eastAsia="Calibri"/>
          <w:sz w:val="24"/>
          <w:szCs w:val="24"/>
        </w:rPr>
        <w:t>Управление жилищно-коммунального хозяйства Администрации города Норильска является структурным подразделением (функциональным органом) Администрации города Норильска, осуществляющим полномочия Администрации города Норильска в области организации функционирования жилищно-коммунального хозяйства, управления муниципальным жилищным фондом муниципального образования город Норильск, тепло-, водо-, электроснабжения, водоотведения, энергосбережения и повышения энергетической эффективности структурных подразделений Администрации города Норильска, муниципальных учреждений, муниципальных унитарных предприятий муниципального образования город Норильск, организации и обеспечения деятельности территориальной системы энергоснабжения на территории муниципального образования город Норильск.</w:t>
      </w:r>
    </w:p>
    <w:p w:rsidR="004C59BE" w:rsidRPr="00477F6F" w:rsidRDefault="004C59BE" w:rsidP="004C59BE">
      <w:pPr>
        <w:widowControl w:val="0"/>
        <w:autoSpaceDE w:val="0"/>
        <w:autoSpaceDN w:val="0"/>
        <w:adjustRightInd w:val="0"/>
        <w:ind w:firstLine="709"/>
        <w:jc w:val="both"/>
        <w:rPr>
          <w:rFonts w:ascii="Arial" w:hAnsi="Arial" w:cs="Arial"/>
        </w:rPr>
      </w:pPr>
      <w:r w:rsidRPr="00477F6F">
        <w:rPr>
          <w:rFonts w:ascii="Arial" w:hAnsi="Arial" w:cs="Arial"/>
        </w:rPr>
        <w:t>Функции обеспечения деятельности жилищно-коммунального комплекса выполняет Управление жилищно-коммунального хозяйства Администрации города Норильска численностью 49 человек. Действующая в настоящее время организационная структура и штатная численность утверждены распоряжением Администрации города Норильска от 23.06.2015 № 3716</w:t>
      </w:r>
      <w:r w:rsidRPr="00477F6F">
        <w:rPr>
          <w:rFonts w:ascii="Arial" w:hAnsi="Arial" w:cs="Arial"/>
          <w:color w:val="FF0000"/>
        </w:rPr>
        <w:t>.</w:t>
      </w:r>
    </w:p>
    <w:p w:rsidR="004C59BE" w:rsidRPr="00477F6F" w:rsidRDefault="004C59BE" w:rsidP="004C59BE">
      <w:pPr>
        <w:widowControl w:val="0"/>
        <w:autoSpaceDE w:val="0"/>
        <w:autoSpaceDN w:val="0"/>
        <w:adjustRightInd w:val="0"/>
        <w:ind w:firstLine="709"/>
        <w:jc w:val="both"/>
        <w:rPr>
          <w:rFonts w:ascii="Arial" w:hAnsi="Arial" w:cs="Arial"/>
        </w:rPr>
      </w:pPr>
      <w:r w:rsidRPr="00477F6F">
        <w:rPr>
          <w:rFonts w:ascii="Arial" w:hAnsi="Arial" w:cs="Arial"/>
        </w:rPr>
        <w:t>Основами функционирования Управления жилищно-коммунального хозяйства Администрации города Норильска являются нормативные правовые акты, определяющие полномочия органов местного самоуправления в области жилищно-коммунального хозяйства:</w:t>
      </w:r>
    </w:p>
    <w:p w:rsidR="004C59BE" w:rsidRPr="00477F6F" w:rsidRDefault="004C59BE" w:rsidP="004C59BE">
      <w:pPr>
        <w:widowControl w:val="0"/>
        <w:numPr>
          <w:ilvl w:val="0"/>
          <w:numId w:val="29"/>
        </w:numPr>
        <w:tabs>
          <w:tab w:val="left" w:pos="993"/>
        </w:tabs>
        <w:autoSpaceDE w:val="0"/>
        <w:autoSpaceDN w:val="0"/>
        <w:adjustRightInd w:val="0"/>
        <w:ind w:left="0" w:firstLine="709"/>
        <w:jc w:val="both"/>
        <w:rPr>
          <w:rFonts w:ascii="Arial" w:hAnsi="Arial" w:cs="Arial"/>
        </w:rPr>
      </w:pPr>
      <w:r w:rsidRPr="00477F6F">
        <w:rPr>
          <w:rFonts w:ascii="Arial" w:hAnsi="Arial" w:cs="Arial"/>
        </w:rPr>
        <w:t xml:space="preserve">Основополагающим нормативным актом является Жилищный </w:t>
      </w:r>
      <w:hyperlink r:id="rId9" w:history="1">
        <w:r w:rsidRPr="00477F6F">
          <w:rPr>
            <w:rFonts w:ascii="Arial" w:hAnsi="Arial" w:cs="Arial"/>
          </w:rPr>
          <w:t>кодекс</w:t>
        </w:r>
      </w:hyperlink>
      <w:r w:rsidRPr="00477F6F">
        <w:rPr>
          <w:rFonts w:ascii="Arial" w:hAnsi="Arial" w:cs="Arial"/>
        </w:rPr>
        <w:t xml:space="preserve"> Российской Федерации, одной из основных функций которого в области полномочий органов местного самоуправления – «осуществление муниципального жилищного контроля»;</w:t>
      </w:r>
    </w:p>
    <w:p w:rsidR="004C59BE" w:rsidRPr="00477F6F" w:rsidRDefault="004C59BE" w:rsidP="004C59BE">
      <w:pPr>
        <w:widowControl w:val="0"/>
        <w:numPr>
          <w:ilvl w:val="0"/>
          <w:numId w:val="29"/>
        </w:numPr>
        <w:tabs>
          <w:tab w:val="left" w:pos="993"/>
        </w:tabs>
        <w:autoSpaceDE w:val="0"/>
        <w:autoSpaceDN w:val="0"/>
        <w:adjustRightInd w:val="0"/>
        <w:ind w:left="0" w:firstLine="709"/>
        <w:jc w:val="both"/>
        <w:rPr>
          <w:rFonts w:ascii="Arial" w:hAnsi="Arial" w:cs="Arial"/>
        </w:rPr>
      </w:pPr>
      <w:r w:rsidRPr="00477F6F">
        <w:rPr>
          <w:rFonts w:ascii="Arial" w:hAnsi="Arial" w:cs="Arial"/>
        </w:rPr>
        <w:t xml:space="preserve">Федеральные законы от 27.07.2010 № </w:t>
      </w:r>
      <w:hyperlink r:id="rId10" w:history="1">
        <w:r w:rsidRPr="00477F6F">
          <w:rPr>
            <w:rFonts w:ascii="Arial" w:hAnsi="Arial" w:cs="Arial"/>
          </w:rPr>
          <w:t>190-ФЗ</w:t>
        </w:r>
      </w:hyperlink>
      <w:r w:rsidRPr="00477F6F">
        <w:rPr>
          <w:rFonts w:ascii="Arial" w:hAnsi="Arial" w:cs="Arial"/>
        </w:rPr>
        <w:t xml:space="preserve"> «О теплоснабжении», от 07.12.2011 № 416-ФЗ «О водоснабжении и водоотведении» - основная обязанность - организация надежного обеспечения потребителей коммунальными услугами;</w:t>
      </w:r>
    </w:p>
    <w:p w:rsidR="004C59BE" w:rsidRPr="00477F6F" w:rsidRDefault="00ED1E7D" w:rsidP="004C59BE">
      <w:pPr>
        <w:widowControl w:val="0"/>
        <w:numPr>
          <w:ilvl w:val="0"/>
          <w:numId w:val="29"/>
        </w:numPr>
        <w:tabs>
          <w:tab w:val="left" w:pos="993"/>
        </w:tabs>
        <w:autoSpaceDE w:val="0"/>
        <w:autoSpaceDN w:val="0"/>
        <w:adjustRightInd w:val="0"/>
        <w:ind w:left="0" w:firstLine="709"/>
        <w:jc w:val="both"/>
        <w:rPr>
          <w:rFonts w:ascii="Arial" w:hAnsi="Arial" w:cs="Arial"/>
        </w:rPr>
      </w:pPr>
      <w:hyperlink r:id="rId11" w:history="1">
        <w:r w:rsidR="004C59BE" w:rsidRPr="00477F6F">
          <w:rPr>
            <w:rFonts w:ascii="Arial" w:hAnsi="Arial" w:cs="Arial"/>
          </w:rPr>
          <w:t>Постановление</w:t>
        </w:r>
      </w:hyperlink>
      <w:r w:rsidR="004C59BE" w:rsidRPr="00477F6F">
        <w:rPr>
          <w:rFonts w:ascii="Arial" w:hAnsi="Arial" w:cs="Arial"/>
        </w:rPr>
        <w:t xml:space="preserve"> Правительства Российской Федерации от 06.05.2011 № 354 «О предоставлении коммунальных услуг собственникам и пользователям помещений в многоквартирных домах и жилых домов» - осуществление контроля качества предоставления коммунальных услуг.</w:t>
      </w:r>
    </w:p>
    <w:p w:rsidR="004C59BE" w:rsidRPr="00477F6F" w:rsidRDefault="004C59BE" w:rsidP="004C59BE">
      <w:pPr>
        <w:widowControl w:val="0"/>
        <w:autoSpaceDE w:val="0"/>
        <w:autoSpaceDN w:val="0"/>
        <w:adjustRightInd w:val="0"/>
        <w:ind w:firstLine="709"/>
        <w:jc w:val="both"/>
        <w:rPr>
          <w:rFonts w:ascii="Arial" w:hAnsi="Arial" w:cs="Arial"/>
        </w:rPr>
      </w:pPr>
      <w:r w:rsidRPr="00477F6F">
        <w:rPr>
          <w:rFonts w:ascii="Arial" w:hAnsi="Arial" w:cs="Arial"/>
        </w:rPr>
        <w:t>Учитывая перечисленные нормативные правовые акты, действующие в отрасли жилищно-коммунального хозяйства (далее - ЖКХ), основными направлениями деятельности Управления жилищно-коммунального хозяйства Администрации города Норильска являются:</w:t>
      </w:r>
    </w:p>
    <w:p w:rsidR="004C59BE" w:rsidRPr="00477F6F" w:rsidRDefault="004C59BE" w:rsidP="004C59BE">
      <w:pPr>
        <w:autoSpaceDE w:val="0"/>
        <w:autoSpaceDN w:val="0"/>
        <w:adjustRightInd w:val="0"/>
        <w:ind w:firstLine="540"/>
        <w:jc w:val="both"/>
        <w:rPr>
          <w:rFonts w:ascii="Arial" w:hAnsi="Arial" w:cs="Arial"/>
        </w:rPr>
      </w:pPr>
      <w:r w:rsidRPr="00477F6F">
        <w:rPr>
          <w:rFonts w:ascii="Arial" w:hAnsi="Arial" w:cs="Arial"/>
        </w:rPr>
        <w:t>-  создание условий для эффективного управления многоквартирными домами на территории муниципального образования город Норильск;</w:t>
      </w:r>
    </w:p>
    <w:p w:rsidR="004C59BE" w:rsidRPr="00477F6F" w:rsidRDefault="004C59BE" w:rsidP="004C59BE">
      <w:pPr>
        <w:autoSpaceDE w:val="0"/>
        <w:autoSpaceDN w:val="0"/>
        <w:adjustRightInd w:val="0"/>
        <w:ind w:firstLine="540"/>
        <w:jc w:val="both"/>
        <w:rPr>
          <w:rFonts w:ascii="Arial" w:hAnsi="Arial" w:cs="Arial"/>
        </w:rPr>
      </w:pPr>
      <w:r w:rsidRPr="00477F6F">
        <w:rPr>
          <w:rFonts w:ascii="Arial" w:hAnsi="Arial" w:cs="Arial"/>
        </w:rPr>
        <w:lastRenderedPageBreak/>
        <w:t>- обеспечение содержания, сохранности и эксплуатации жилищного фонда муниципального образования город Норильск, его инженерной и коммунальной инфраструктур;</w:t>
      </w:r>
    </w:p>
    <w:p w:rsidR="004C59BE" w:rsidRPr="00477F6F" w:rsidRDefault="004C59BE" w:rsidP="004C59BE">
      <w:pPr>
        <w:autoSpaceDE w:val="0"/>
        <w:autoSpaceDN w:val="0"/>
        <w:adjustRightInd w:val="0"/>
        <w:ind w:firstLine="540"/>
        <w:jc w:val="both"/>
        <w:rPr>
          <w:rFonts w:ascii="Arial" w:hAnsi="Arial" w:cs="Arial"/>
        </w:rPr>
      </w:pPr>
      <w:r w:rsidRPr="00477F6F">
        <w:rPr>
          <w:rFonts w:ascii="Arial" w:hAnsi="Arial" w:cs="Arial"/>
        </w:rPr>
        <w:t>- участие в работе по определению потребности муниципального образования город Норильск в бюджетных ассигнованиях, обеспечивающих функциональную деятельность объектов жилищно-коммунального хозяйства на территории муниципального образования город Норильск;</w:t>
      </w:r>
    </w:p>
    <w:p w:rsidR="004C59BE" w:rsidRPr="00477F6F" w:rsidRDefault="004C59BE" w:rsidP="004C59BE">
      <w:pPr>
        <w:autoSpaceDE w:val="0"/>
        <w:autoSpaceDN w:val="0"/>
        <w:adjustRightInd w:val="0"/>
        <w:ind w:firstLine="540"/>
        <w:jc w:val="both"/>
        <w:rPr>
          <w:rFonts w:ascii="Arial" w:hAnsi="Arial" w:cs="Arial"/>
        </w:rPr>
      </w:pPr>
      <w:r w:rsidRPr="00477F6F">
        <w:rPr>
          <w:rFonts w:ascii="Arial" w:hAnsi="Arial" w:cs="Arial"/>
        </w:rPr>
        <w:t>- формирование и проведение политики муниципального образования город Норильск в области энергосбережения и надежного обеспечения энергоресурсами муниципального образования город Норильск;</w:t>
      </w:r>
    </w:p>
    <w:p w:rsidR="004C59BE" w:rsidRPr="00477F6F" w:rsidRDefault="004C59BE" w:rsidP="004C59BE">
      <w:pPr>
        <w:autoSpaceDE w:val="0"/>
        <w:autoSpaceDN w:val="0"/>
        <w:adjustRightInd w:val="0"/>
        <w:ind w:firstLine="540"/>
        <w:jc w:val="both"/>
        <w:rPr>
          <w:rFonts w:ascii="Arial" w:hAnsi="Arial" w:cs="Arial"/>
        </w:rPr>
      </w:pPr>
      <w:r w:rsidRPr="00477F6F">
        <w:rPr>
          <w:rFonts w:ascii="Arial" w:hAnsi="Arial" w:cs="Arial"/>
        </w:rPr>
        <w:t>- проведение технического анализа состояния объектов энергетического хозяйства (сетей тепло-, водоснабжения, коллекторного хозяйства, электрохозяйства), находящихся на балансе Администрации города Норильска;</w:t>
      </w:r>
    </w:p>
    <w:p w:rsidR="004C59BE" w:rsidRPr="00477F6F" w:rsidRDefault="004C59BE" w:rsidP="004C59BE">
      <w:pPr>
        <w:autoSpaceDE w:val="0"/>
        <w:autoSpaceDN w:val="0"/>
        <w:adjustRightInd w:val="0"/>
        <w:ind w:firstLine="540"/>
        <w:jc w:val="both"/>
        <w:rPr>
          <w:rFonts w:ascii="Arial" w:hAnsi="Arial" w:cs="Arial"/>
          <w:highlight w:val="yellow"/>
        </w:rPr>
      </w:pPr>
      <w:r w:rsidRPr="00477F6F">
        <w:rPr>
          <w:rFonts w:ascii="Arial" w:hAnsi="Arial" w:cs="Arial"/>
        </w:rPr>
        <w:t xml:space="preserve">- организация работы по экономному использованию потребителями всех видов тепло-, </w:t>
      </w:r>
      <w:proofErr w:type="spellStart"/>
      <w:r w:rsidRPr="00477F6F">
        <w:rPr>
          <w:rFonts w:ascii="Arial" w:hAnsi="Arial" w:cs="Arial"/>
        </w:rPr>
        <w:t>водоресурсов</w:t>
      </w:r>
      <w:proofErr w:type="spellEnd"/>
      <w:r w:rsidRPr="00477F6F">
        <w:rPr>
          <w:rFonts w:ascii="Arial" w:hAnsi="Arial" w:cs="Arial"/>
        </w:rPr>
        <w:t xml:space="preserve"> и электрической энергии;</w:t>
      </w:r>
    </w:p>
    <w:p w:rsidR="004C59BE" w:rsidRPr="00477F6F" w:rsidRDefault="004C59BE" w:rsidP="00CF4A7A">
      <w:pPr>
        <w:widowControl w:val="0"/>
        <w:tabs>
          <w:tab w:val="left" w:pos="993"/>
        </w:tabs>
        <w:autoSpaceDE w:val="0"/>
        <w:autoSpaceDN w:val="0"/>
        <w:adjustRightInd w:val="0"/>
        <w:ind w:firstLine="567"/>
        <w:jc w:val="both"/>
        <w:rPr>
          <w:rFonts w:ascii="Arial" w:hAnsi="Arial" w:cs="Arial"/>
        </w:rPr>
      </w:pPr>
      <w:r w:rsidRPr="00477F6F">
        <w:rPr>
          <w:rFonts w:ascii="Arial" w:hAnsi="Arial" w:cs="Arial"/>
        </w:rPr>
        <w:t>- участие в разработке тарифов на услуги организаций коммунального комплекса;</w:t>
      </w:r>
    </w:p>
    <w:p w:rsidR="004C59BE" w:rsidRPr="00477F6F" w:rsidRDefault="004C59BE" w:rsidP="00CF4A7A">
      <w:pPr>
        <w:widowControl w:val="0"/>
        <w:tabs>
          <w:tab w:val="left" w:pos="993"/>
        </w:tabs>
        <w:autoSpaceDE w:val="0"/>
        <w:autoSpaceDN w:val="0"/>
        <w:adjustRightInd w:val="0"/>
        <w:ind w:firstLine="567"/>
        <w:jc w:val="both"/>
        <w:rPr>
          <w:rFonts w:ascii="Arial" w:hAnsi="Arial" w:cs="Arial"/>
        </w:rPr>
      </w:pPr>
      <w:r w:rsidRPr="00477F6F">
        <w:rPr>
          <w:rFonts w:ascii="Arial" w:hAnsi="Arial" w:cs="Arial"/>
        </w:rPr>
        <w:t>- планирование и контроль реализации программ капитального и текущего ремонтов жилищного фонда и объектов коммунальной инфраструктуры;</w:t>
      </w:r>
    </w:p>
    <w:p w:rsidR="004C59BE" w:rsidRPr="00477F6F" w:rsidRDefault="004C59BE" w:rsidP="00CF4A7A">
      <w:pPr>
        <w:widowControl w:val="0"/>
        <w:tabs>
          <w:tab w:val="left" w:pos="993"/>
        </w:tabs>
        <w:autoSpaceDE w:val="0"/>
        <w:autoSpaceDN w:val="0"/>
        <w:adjustRightInd w:val="0"/>
        <w:ind w:firstLine="567"/>
        <w:jc w:val="both"/>
        <w:rPr>
          <w:rFonts w:ascii="Arial" w:hAnsi="Arial" w:cs="Arial"/>
        </w:rPr>
      </w:pPr>
      <w:r w:rsidRPr="00477F6F">
        <w:rPr>
          <w:rFonts w:ascii="Arial" w:hAnsi="Arial" w:cs="Arial"/>
        </w:rPr>
        <w:t xml:space="preserve">- осуществление муниципального контроля управления многоквартирными домами, оказания муниципальных услуг и осуществление работы </w:t>
      </w:r>
      <w:r w:rsidR="00CF4A7A" w:rsidRPr="00477F6F">
        <w:rPr>
          <w:rFonts w:ascii="Arial" w:hAnsi="Arial" w:cs="Arial"/>
        </w:rPr>
        <w:t>постояннодействующих</w:t>
      </w:r>
      <w:r w:rsidRPr="00477F6F">
        <w:rPr>
          <w:rFonts w:ascii="Arial" w:hAnsi="Arial" w:cs="Arial"/>
        </w:rPr>
        <w:t xml:space="preserve"> комиссий в области ЖКХ.</w:t>
      </w:r>
    </w:p>
    <w:p w:rsidR="004C59BE" w:rsidRPr="00477F6F" w:rsidRDefault="004C59BE" w:rsidP="004C59BE">
      <w:pPr>
        <w:widowControl w:val="0"/>
        <w:autoSpaceDE w:val="0"/>
        <w:autoSpaceDN w:val="0"/>
        <w:adjustRightInd w:val="0"/>
        <w:ind w:firstLine="709"/>
        <w:jc w:val="both"/>
        <w:rPr>
          <w:rFonts w:ascii="Arial" w:hAnsi="Arial" w:cs="Arial"/>
        </w:rPr>
      </w:pPr>
      <w:r w:rsidRPr="00477F6F">
        <w:rPr>
          <w:rFonts w:ascii="Arial" w:hAnsi="Arial" w:cs="Arial"/>
        </w:rPr>
        <w:t>Также в рамках мероприятия предусмотрено приобретение материальных запасов и основных средств для Управления жилищно-коммунального хозяйства Администрации города Норильска.</w:t>
      </w:r>
    </w:p>
    <w:p w:rsidR="004C59BE" w:rsidRPr="00477F6F" w:rsidRDefault="004C59BE" w:rsidP="004C59BE">
      <w:pPr>
        <w:widowControl w:val="0"/>
        <w:numPr>
          <w:ilvl w:val="0"/>
          <w:numId w:val="27"/>
        </w:numPr>
        <w:tabs>
          <w:tab w:val="left" w:pos="993"/>
        </w:tabs>
        <w:autoSpaceDE w:val="0"/>
        <w:autoSpaceDN w:val="0"/>
        <w:adjustRightInd w:val="0"/>
        <w:ind w:left="0" w:firstLine="709"/>
        <w:jc w:val="both"/>
        <w:outlineLvl w:val="2"/>
        <w:rPr>
          <w:rFonts w:ascii="Arial" w:hAnsi="Arial" w:cs="Arial"/>
        </w:rPr>
      </w:pPr>
      <w:r w:rsidRPr="00477F6F">
        <w:rPr>
          <w:rFonts w:ascii="Arial" w:hAnsi="Arial" w:cs="Arial"/>
          <w:u w:val="single"/>
        </w:rPr>
        <w:t xml:space="preserve">Мероприятие 2: </w:t>
      </w:r>
      <w:r w:rsidRPr="00477F6F">
        <w:rPr>
          <w:rFonts w:ascii="Arial" w:hAnsi="Arial" w:cs="Arial"/>
        </w:rPr>
        <w:t>«Предоставление компенсации части платы граждан за коммунальные услуги» (главный распорядитель средств бюджета муниципального образования город Норильск – Управление жилищно-коммунального хозяйства Администрации города Норильска).</w:t>
      </w:r>
    </w:p>
    <w:p w:rsidR="004C59BE" w:rsidRPr="00477F6F" w:rsidRDefault="004C59BE" w:rsidP="00CF4A7A">
      <w:pPr>
        <w:ind w:firstLine="709"/>
        <w:jc w:val="both"/>
        <w:rPr>
          <w:rFonts w:ascii="Arial" w:hAnsi="Arial" w:cs="Arial"/>
        </w:rPr>
      </w:pPr>
      <w:r w:rsidRPr="00477F6F">
        <w:rPr>
          <w:rFonts w:ascii="Arial" w:hAnsi="Arial" w:cs="Arial"/>
        </w:rPr>
        <w:t>Законом Красноярского края от 01.12.2014 № 7-2835 «Об отдельных мерах по обеспечению ограничения платы граждан за коммунальные услуги» предусмотрена компенсация части совокупных расходов граждан при предоставлении коммунальных услуг с учетом предельных (максимальных) индексов изменения размера вносимой платы граждан за коммунальные услуги в муниципальных образованиях, утверждаемых Губернатором Красноярского края, в соответствии со ст. 157.1 Жилищного кодекса Российской Федерации.</w:t>
      </w:r>
    </w:p>
    <w:p w:rsidR="004C59BE" w:rsidRPr="00477F6F" w:rsidRDefault="004C59BE" w:rsidP="00CF4A7A">
      <w:pPr>
        <w:ind w:firstLine="709"/>
        <w:jc w:val="both"/>
        <w:rPr>
          <w:rFonts w:ascii="Arial" w:hAnsi="Arial" w:cs="Arial"/>
        </w:rPr>
      </w:pPr>
      <w:r w:rsidRPr="00477F6F">
        <w:rPr>
          <w:rFonts w:ascii="Arial" w:hAnsi="Arial" w:cs="Arial"/>
        </w:rPr>
        <w:t>Оказание временных мер поддержки населения в целях обеспечения доступности коммунальных услуг осуществляется органами местного самоуправления в соответствии с Законом от 01.12.2014 № 7-2839 «О наделении органов местного самоуправления городских округов и муниципальных районов края отдельными государственными полномочиями Красноярского края по реализации отдельных мер по обеспечению ограничения платы граждан за коммунальные услуги».</w:t>
      </w:r>
    </w:p>
    <w:p w:rsidR="004C59BE" w:rsidRPr="00477F6F" w:rsidRDefault="004C59BE" w:rsidP="00CF4A7A">
      <w:pPr>
        <w:ind w:firstLine="709"/>
        <w:jc w:val="both"/>
        <w:rPr>
          <w:rFonts w:ascii="Arial" w:hAnsi="Arial" w:cs="Arial"/>
        </w:rPr>
      </w:pPr>
      <w:r w:rsidRPr="00477F6F">
        <w:rPr>
          <w:rFonts w:ascii="Arial" w:hAnsi="Arial" w:cs="Arial"/>
        </w:rPr>
        <w:t>Постановлением Администрации города Норильска от 03.07.2015 № 342 на Управление жилищно-коммунального хозяйства Администрации города Норильска возложено осуществление следующих государственных полномочий:</w:t>
      </w:r>
    </w:p>
    <w:p w:rsidR="004C59BE" w:rsidRPr="00477F6F" w:rsidRDefault="004C59BE" w:rsidP="00CF4A7A">
      <w:pPr>
        <w:ind w:firstLine="709"/>
        <w:jc w:val="both"/>
        <w:rPr>
          <w:rFonts w:ascii="Arial" w:hAnsi="Arial" w:cs="Arial"/>
        </w:rPr>
      </w:pPr>
      <w:r w:rsidRPr="00477F6F">
        <w:rPr>
          <w:rFonts w:ascii="Arial" w:hAnsi="Arial" w:cs="Arial"/>
        </w:rPr>
        <w:t>- прием документов для предоставления исполнителям коммунальных услуг компенсации части платы граждан за коммунальные услуги, проверку достоверности сведений, указанных в них;</w:t>
      </w:r>
    </w:p>
    <w:p w:rsidR="004C59BE" w:rsidRPr="00477F6F" w:rsidRDefault="004C59BE" w:rsidP="00CF4A7A">
      <w:pPr>
        <w:ind w:firstLine="709"/>
        <w:jc w:val="both"/>
        <w:rPr>
          <w:rFonts w:ascii="Arial" w:hAnsi="Arial" w:cs="Arial"/>
        </w:rPr>
      </w:pPr>
      <w:r w:rsidRPr="00477F6F">
        <w:rPr>
          <w:rFonts w:ascii="Arial" w:hAnsi="Arial" w:cs="Arial"/>
        </w:rPr>
        <w:t>- расчет размера компенсации части платы граждан за коммунальные услуги исполнителям коммунальных услуг;</w:t>
      </w:r>
    </w:p>
    <w:p w:rsidR="004C59BE" w:rsidRPr="00477F6F" w:rsidRDefault="004C59BE" w:rsidP="00CF4A7A">
      <w:pPr>
        <w:ind w:firstLine="709"/>
        <w:jc w:val="both"/>
        <w:rPr>
          <w:rFonts w:ascii="Arial" w:hAnsi="Arial" w:cs="Arial"/>
        </w:rPr>
      </w:pPr>
      <w:r w:rsidRPr="00477F6F">
        <w:rPr>
          <w:rFonts w:ascii="Arial" w:hAnsi="Arial" w:cs="Arial"/>
        </w:rPr>
        <w:t>- принятие решений о предоставлении субсидий на компенсацию части платы граждан за коммунальные услуги;</w:t>
      </w:r>
    </w:p>
    <w:p w:rsidR="004C59BE" w:rsidRPr="00477F6F" w:rsidRDefault="004C59BE" w:rsidP="00CF4A7A">
      <w:pPr>
        <w:ind w:firstLine="709"/>
        <w:jc w:val="both"/>
        <w:rPr>
          <w:rFonts w:ascii="Arial" w:hAnsi="Arial" w:cs="Arial"/>
        </w:rPr>
      </w:pPr>
      <w:r w:rsidRPr="00477F6F">
        <w:rPr>
          <w:rFonts w:ascii="Arial" w:hAnsi="Arial" w:cs="Arial"/>
        </w:rPr>
        <w:lastRenderedPageBreak/>
        <w:t>- перечисление субсидий исполнителям коммунальных услуг на компенсацию части платы граждан за коммунальные услуги;</w:t>
      </w:r>
    </w:p>
    <w:p w:rsidR="004C59BE" w:rsidRPr="00477F6F" w:rsidRDefault="004C59BE" w:rsidP="00CF4A7A">
      <w:pPr>
        <w:ind w:firstLine="709"/>
        <w:jc w:val="both"/>
        <w:rPr>
          <w:rFonts w:ascii="Arial" w:hAnsi="Arial" w:cs="Arial"/>
        </w:rPr>
      </w:pPr>
      <w:r w:rsidRPr="00477F6F">
        <w:rPr>
          <w:rFonts w:ascii="Arial" w:hAnsi="Arial" w:cs="Arial"/>
        </w:rPr>
        <w:t>- контроль за соблюдением условий, установленных при предоставлении субсидий на компенсацию части платы граждан за коммунальные услуги, принятие мер по возврату субсидий в случае нарушения таких условий.</w:t>
      </w:r>
    </w:p>
    <w:p w:rsidR="004C59BE" w:rsidRPr="00477F6F" w:rsidRDefault="004C59BE" w:rsidP="00CF4A7A">
      <w:pPr>
        <w:ind w:firstLine="709"/>
        <w:jc w:val="both"/>
        <w:rPr>
          <w:rFonts w:ascii="Arial" w:hAnsi="Arial" w:cs="Arial"/>
        </w:rPr>
      </w:pPr>
      <w:r w:rsidRPr="00477F6F">
        <w:rPr>
          <w:rFonts w:ascii="Arial" w:hAnsi="Arial" w:cs="Arial"/>
        </w:rPr>
        <w:t>Постановлением Администрации города Норильска Красноярского края от 04.09.2015 № 465 утвержден Порядок предоставления компенсации части платы граждан за коммунальные услуги, контроля за соблюдением условий предоставления компенсации части платы граждан за коммунальные услуги, а также возврата субсидий в случае нарушения условий их предоставления (далее- Порядок).</w:t>
      </w:r>
    </w:p>
    <w:p w:rsidR="004C59BE" w:rsidRPr="00477F6F" w:rsidRDefault="004C59BE" w:rsidP="00CF4A7A">
      <w:pPr>
        <w:ind w:firstLine="709"/>
        <w:jc w:val="both"/>
        <w:rPr>
          <w:rFonts w:ascii="Arial" w:hAnsi="Arial" w:cs="Arial"/>
        </w:rPr>
      </w:pPr>
      <w:r w:rsidRPr="00477F6F">
        <w:rPr>
          <w:rFonts w:ascii="Arial" w:hAnsi="Arial" w:cs="Arial"/>
        </w:rPr>
        <w:t>Компенсация части расходов граждан муниципального образования город Норильск предоставляется всем исполнителям коммунальных услуг, подавшим заявление с приложением документов указанных в Порядке.</w:t>
      </w:r>
    </w:p>
    <w:p w:rsidR="004C59BE" w:rsidRPr="00477F6F" w:rsidRDefault="004C59BE" w:rsidP="00CF4A7A">
      <w:pPr>
        <w:ind w:firstLine="709"/>
        <w:jc w:val="both"/>
        <w:rPr>
          <w:rFonts w:ascii="Arial" w:hAnsi="Arial" w:cs="Arial"/>
        </w:rPr>
      </w:pPr>
      <w:r w:rsidRPr="00477F6F">
        <w:rPr>
          <w:rFonts w:ascii="Arial" w:hAnsi="Arial" w:cs="Arial"/>
        </w:rPr>
        <w:t>Расходы исполнителей коммунальных услуг на коммунальные услуги превышают доходы, поступающие от граждан муниципального образования город Норильск за коммунальные услуги, поскольку граждане оплачивают услуги в пределах индекса изменения размера вносимой гражданами платы за коммунальные услуги, утвержденного Указом Губернатора Красноярского края от 31.12.2015 № 315-уг, определяемого с 1 января 2015 по 2018 год по формуле:</w:t>
      </w:r>
    </w:p>
    <w:p w:rsidR="004C59BE" w:rsidRPr="00477F6F" w:rsidRDefault="004C59BE" w:rsidP="004C59BE">
      <w:pPr>
        <w:ind w:left="1260"/>
        <w:jc w:val="both"/>
        <w:rPr>
          <w:rFonts w:ascii="Arial" w:hAnsi="Arial" w:cs="Arial"/>
        </w:rPr>
      </w:pPr>
      <w:r w:rsidRPr="00477F6F">
        <w:rPr>
          <w:rFonts w:ascii="Arial" w:hAnsi="Arial" w:cs="Arial"/>
          <w:noProof/>
          <w:position w:val="-28"/>
        </w:rPr>
        <w:drawing>
          <wp:inline distT="0" distB="0" distL="0" distR="0">
            <wp:extent cx="3101340" cy="50292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01340" cy="502920"/>
                    </a:xfrm>
                    <a:prstGeom prst="rect">
                      <a:avLst/>
                    </a:prstGeom>
                    <a:noFill/>
                    <a:ln>
                      <a:noFill/>
                    </a:ln>
                  </pic:spPr>
                </pic:pic>
              </a:graphicData>
            </a:graphic>
          </wp:inline>
        </w:drawing>
      </w:r>
      <w:r w:rsidRPr="00477F6F">
        <w:rPr>
          <w:rFonts w:ascii="Arial" w:hAnsi="Arial" w:cs="Arial"/>
        </w:rPr>
        <w:t>, где:</w:t>
      </w:r>
    </w:p>
    <w:p w:rsidR="004C59BE" w:rsidRPr="00477F6F" w:rsidRDefault="004C59BE" w:rsidP="00823FFE">
      <w:pPr>
        <w:ind w:firstLine="709"/>
        <w:jc w:val="both"/>
        <w:rPr>
          <w:rFonts w:ascii="Arial" w:hAnsi="Arial" w:cs="Arial"/>
        </w:rPr>
      </w:pPr>
      <w:r w:rsidRPr="00477F6F">
        <w:rPr>
          <w:rFonts w:ascii="Arial" w:hAnsi="Arial" w:cs="Arial"/>
          <w:noProof/>
          <w:position w:val="-6"/>
        </w:rPr>
        <w:drawing>
          <wp:inline distT="0" distB="0" distL="0" distR="0">
            <wp:extent cx="891540" cy="2286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91540" cy="228600"/>
                    </a:xfrm>
                    <a:prstGeom prst="rect">
                      <a:avLst/>
                    </a:prstGeom>
                    <a:noFill/>
                    <a:ln>
                      <a:noFill/>
                    </a:ln>
                  </pic:spPr>
                </pic:pic>
              </a:graphicData>
            </a:graphic>
          </wp:inline>
        </w:drawing>
      </w:r>
      <w:r w:rsidRPr="00477F6F">
        <w:rPr>
          <w:rFonts w:ascii="Arial" w:hAnsi="Arial" w:cs="Arial"/>
        </w:rPr>
        <w:t xml:space="preserve"> - предельные (максимальные) индексы изменения размера вносимой гражданами платы за коммунальные услуги в муниципальных образованиях Красноярского края;</w:t>
      </w:r>
    </w:p>
    <w:p w:rsidR="004C59BE" w:rsidRPr="00477F6F" w:rsidRDefault="004C59BE" w:rsidP="00823FFE">
      <w:pPr>
        <w:ind w:firstLine="709"/>
        <w:jc w:val="both"/>
        <w:rPr>
          <w:rFonts w:ascii="Arial" w:hAnsi="Arial" w:cs="Arial"/>
        </w:rPr>
      </w:pPr>
      <w:r w:rsidRPr="00477F6F">
        <w:rPr>
          <w:rFonts w:ascii="Arial" w:hAnsi="Arial" w:cs="Arial"/>
          <w:noProof/>
          <w:position w:val="-10"/>
        </w:rPr>
        <w:drawing>
          <wp:inline distT="0" distB="0" distL="0" distR="0">
            <wp:extent cx="975360" cy="25146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75360" cy="251460"/>
                    </a:xfrm>
                    <a:prstGeom prst="rect">
                      <a:avLst/>
                    </a:prstGeom>
                    <a:noFill/>
                    <a:ln>
                      <a:noFill/>
                    </a:ln>
                  </pic:spPr>
                </pic:pic>
              </a:graphicData>
            </a:graphic>
          </wp:inline>
        </w:drawing>
      </w:r>
      <w:r w:rsidRPr="00477F6F">
        <w:rPr>
          <w:rFonts w:ascii="Arial" w:hAnsi="Arial" w:cs="Arial"/>
        </w:rPr>
        <w:t xml:space="preserve"> - размер вносимой гражданином платы за коммунальные услуги с наиболее невыгодным для потребителя (с точки зрения прироста платы за коммунальные услуги) набором коммунальных услуг (степенью благоустройства) на </w:t>
      </w:r>
      <w:r w:rsidRPr="00477F6F">
        <w:rPr>
          <w:rFonts w:ascii="Arial" w:hAnsi="Arial" w:cs="Arial"/>
          <w:noProof/>
          <w:position w:val="-10"/>
        </w:rPr>
        <w:drawing>
          <wp:inline distT="0" distB="0" distL="0" distR="0">
            <wp:extent cx="137160" cy="20574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7160" cy="205740"/>
                    </a:xfrm>
                    <a:prstGeom prst="rect">
                      <a:avLst/>
                    </a:prstGeom>
                    <a:noFill/>
                    <a:ln>
                      <a:noFill/>
                    </a:ln>
                  </pic:spPr>
                </pic:pic>
              </a:graphicData>
            </a:graphic>
          </wp:inline>
        </w:drawing>
      </w:r>
      <w:r w:rsidRPr="00477F6F">
        <w:rPr>
          <w:rFonts w:ascii="Arial" w:hAnsi="Arial" w:cs="Arial"/>
        </w:rPr>
        <w:t>-й месяц года долгосрочного периода, в котором размер вносимой гражданином платы за коммунальные услуги по Красноярскому краю максимален (рублей);</w:t>
      </w:r>
    </w:p>
    <w:p w:rsidR="004C59BE" w:rsidRPr="00477F6F" w:rsidRDefault="004C59BE" w:rsidP="00823FFE">
      <w:pPr>
        <w:ind w:firstLine="709"/>
        <w:jc w:val="both"/>
        <w:rPr>
          <w:rFonts w:ascii="Arial" w:hAnsi="Arial" w:cs="Arial"/>
        </w:rPr>
      </w:pPr>
      <w:r w:rsidRPr="00477F6F">
        <w:rPr>
          <w:rFonts w:ascii="Arial" w:hAnsi="Arial" w:cs="Arial"/>
          <w:noProof/>
          <w:position w:val="-10"/>
        </w:rPr>
        <w:drawing>
          <wp:inline distT="0" distB="0" distL="0" distR="0">
            <wp:extent cx="807720" cy="25146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07720" cy="251460"/>
                    </a:xfrm>
                    <a:prstGeom prst="rect">
                      <a:avLst/>
                    </a:prstGeom>
                    <a:noFill/>
                    <a:ln>
                      <a:noFill/>
                    </a:ln>
                  </pic:spPr>
                </pic:pic>
              </a:graphicData>
            </a:graphic>
          </wp:inline>
        </w:drawing>
      </w:r>
      <w:r w:rsidRPr="00477F6F">
        <w:rPr>
          <w:rFonts w:ascii="Arial" w:hAnsi="Arial" w:cs="Arial"/>
        </w:rPr>
        <w:t xml:space="preserve"> - размер вносимой гражданином платы за коммунальные услуги с наиболее невыгодным для потребителя (с точки зрения прироста платы за коммунальные услуги) набором коммунальных услуг (степенью благоустройства) в декабре предыдущего календарного года (рублей);</w:t>
      </w:r>
    </w:p>
    <w:p w:rsidR="004C59BE" w:rsidRPr="00477F6F" w:rsidRDefault="004C59BE" w:rsidP="00823FFE">
      <w:pPr>
        <w:ind w:firstLine="709"/>
        <w:jc w:val="both"/>
        <w:rPr>
          <w:rFonts w:ascii="Arial" w:hAnsi="Arial" w:cs="Arial"/>
        </w:rPr>
      </w:pPr>
      <w:r w:rsidRPr="00477F6F">
        <w:rPr>
          <w:rFonts w:ascii="Arial" w:hAnsi="Arial" w:cs="Arial"/>
          <w:noProof/>
          <w:position w:val="-10"/>
        </w:rPr>
        <w:drawing>
          <wp:inline distT="0" distB="0" distL="0" distR="0">
            <wp:extent cx="137160" cy="20574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7160" cy="205740"/>
                    </a:xfrm>
                    <a:prstGeom prst="rect">
                      <a:avLst/>
                    </a:prstGeom>
                    <a:noFill/>
                    <a:ln>
                      <a:noFill/>
                    </a:ln>
                  </pic:spPr>
                </pic:pic>
              </a:graphicData>
            </a:graphic>
          </wp:inline>
        </w:drawing>
      </w:r>
      <w:r w:rsidRPr="00477F6F">
        <w:rPr>
          <w:rFonts w:ascii="Arial" w:hAnsi="Arial" w:cs="Arial"/>
        </w:rPr>
        <w:t xml:space="preserve"> - месяц года долгосрочного периода.</w:t>
      </w:r>
    </w:p>
    <w:p w:rsidR="004C59BE" w:rsidRPr="00477F6F" w:rsidRDefault="004C59BE" w:rsidP="00823FFE">
      <w:pPr>
        <w:ind w:firstLine="709"/>
        <w:jc w:val="both"/>
        <w:rPr>
          <w:rFonts w:ascii="Arial" w:hAnsi="Arial" w:cs="Arial"/>
        </w:rPr>
      </w:pPr>
      <w:r w:rsidRPr="00477F6F">
        <w:rPr>
          <w:rFonts w:ascii="Arial" w:hAnsi="Arial" w:cs="Arial"/>
        </w:rPr>
        <w:t>Средства краевого бюджета в виде субвенций поступают в бюджет муниципального образования город Норильск и предназначены для ежемесячных выплат исполнителю коммунальных услуг. Выплаты осуществляются на основании соглашения о субсидировании, заключенного между Управлением жилищно-коммунального хозяйства Администрации города Норильска и исполнителем коммунальных услуг с учетом ежемесячных сверок сумм фактических субсидий, подлежащих выплате.</w:t>
      </w:r>
    </w:p>
    <w:p w:rsidR="004C59BE" w:rsidRPr="00477F6F" w:rsidRDefault="004C59BE" w:rsidP="004C59BE">
      <w:pPr>
        <w:widowControl w:val="0"/>
        <w:autoSpaceDE w:val="0"/>
        <w:autoSpaceDN w:val="0"/>
        <w:adjustRightInd w:val="0"/>
        <w:ind w:firstLine="709"/>
        <w:jc w:val="both"/>
        <w:outlineLvl w:val="2"/>
        <w:rPr>
          <w:rFonts w:ascii="Arial" w:hAnsi="Arial" w:cs="Arial"/>
        </w:rPr>
      </w:pPr>
      <w:r w:rsidRPr="00477F6F">
        <w:rPr>
          <w:rFonts w:ascii="Arial" w:hAnsi="Arial" w:cs="Arial"/>
          <w:u w:val="single"/>
        </w:rPr>
        <w:t>Мероприятие 3</w:t>
      </w:r>
      <w:r w:rsidRPr="00477F6F">
        <w:rPr>
          <w:rFonts w:ascii="Arial" w:hAnsi="Arial" w:cs="Arial"/>
        </w:rPr>
        <w:t>: «Гранты в форме субсидий, предоставляемые на конкурсной основе организациям, предоставляющим населению жилищные услуги, для реализации проектов по благоустройству в целях формирования благоприятных условий и комфортного пребывания граждан в городской среде» (главный распорядитель средств бюджета муниципального образования город Норильск – Управление жилищно-коммунального хозяйства Администрации города Норильска).</w:t>
      </w:r>
    </w:p>
    <w:p w:rsidR="004C59BE" w:rsidRPr="00EA05BC" w:rsidRDefault="004C59BE" w:rsidP="004C59BE">
      <w:pPr>
        <w:widowControl w:val="0"/>
        <w:autoSpaceDE w:val="0"/>
        <w:autoSpaceDN w:val="0"/>
        <w:adjustRightInd w:val="0"/>
        <w:ind w:firstLine="709"/>
        <w:jc w:val="both"/>
        <w:outlineLvl w:val="2"/>
        <w:rPr>
          <w:rFonts w:ascii="Arial" w:hAnsi="Arial" w:cs="Arial"/>
        </w:rPr>
      </w:pPr>
      <w:r w:rsidRPr="00477F6F">
        <w:rPr>
          <w:rFonts w:ascii="Arial" w:hAnsi="Arial" w:cs="Arial"/>
        </w:rPr>
        <w:t xml:space="preserve">Гранты в форме субсидий будут предоставляться на конкурсной основе организациям, предоставляющим населению многоквартирных домов муниципального образования город Норильск жилищные услуги, и направлены на создание здоровой конкурентной среды в жилищно-коммунальной сфере. </w:t>
      </w:r>
      <w:r w:rsidRPr="00477F6F">
        <w:rPr>
          <w:rFonts w:ascii="Arial" w:hAnsi="Arial" w:cs="Arial"/>
        </w:rPr>
        <w:lastRenderedPageBreak/>
        <w:t xml:space="preserve">Планируется проведение конкурсов «Благоустройство дворовых территорий многоквартирных домов» и «Лучшая управляющая организация», подведением </w:t>
      </w:r>
      <w:r w:rsidRPr="00EA05BC">
        <w:rPr>
          <w:rFonts w:ascii="Arial" w:hAnsi="Arial" w:cs="Arial"/>
        </w:rPr>
        <w:t>итогов которых будет предоставление грантов за достигнутые показатели.</w:t>
      </w:r>
    </w:p>
    <w:p w:rsidR="004C59BE" w:rsidRPr="00477F6F" w:rsidRDefault="004C59BE" w:rsidP="004C59BE">
      <w:pPr>
        <w:widowControl w:val="0"/>
        <w:autoSpaceDE w:val="0"/>
        <w:autoSpaceDN w:val="0"/>
        <w:adjustRightInd w:val="0"/>
        <w:ind w:firstLine="709"/>
        <w:jc w:val="both"/>
        <w:rPr>
          <w:rFonts w:ascii="Arial" w:hAnsi="Arial" w:cs="Arial"/>
        </w:rPr>
      </w:pPr>
      <w:r w:rsidRPr="00477F6F">
        <w:rPr>
          <w:rFonts w:ascii="Arial" w:hAnsi="Arial" w:cs="Arial"/>
        </w:rPr>
        <w:t>Реализация данного мероприятия регламентирована Порядком предоставления гранта в форме субсидий, предоставляемого на конкурсной основе организациям, предоставляющим населению жилищные услуги, для реализации проектов по благоустройству в целях формирования благоприятных условий и комфортного пребывания граждан в городской среде, утвержденного постановлением Администрации города Норильска от 29.07.2014 № 443.</w:t>
      </w:r>
    </w:p>
    <w:p w:rsidR="004C59BE" w:rsidRPr="00477F6F" w:rsidRDefault="004C59BE" w:rsidP="004C59BE">
      <w:pPr>
        <w:widowControl w:val="0"/>
        <w:autoSpaceDE w:val="0"/>
        <w:autoSpaceDN w:val="0"/>
        <w:adjustRightInd w:val="0"/>
        <w:ind w:firstLine="709"/>
        <w:jc w:val="both"/>
        <w:outlineLvl w:val="2"/>
        <w:rPr>
          <w:rFonts w:ascii="Arial" w:hAnsi="Arial" w:cs="Arial"/>
        </w:rPr>
      </w:pPr>
      <w:r w:rsidRPr="00477F6F">
        <w:rPr>
          <w:rFonts w:ascii="Arial" w:hAnsi="Arial" w:cs="Arial"/>
          <w:u w:val="single"/>
        </w:rPr>
        <w:t>Мероприятие 4</w:t>
      </w:r>
      <w:r w:rsidRPr="00477F6F">
        <w:rPr>
          <w:rFonts w:ascii="Arial" w:hAnsi="Arial" w:cs="Arial"/>
        </w:rPr>
        <w:t>: «Поддержание консервации выселенных аварийных МКД и отдельных выселенных аварийных подъездов в МКД» (главный распорядитель средств бюджета муниципального образования город Норильск – Управление жилищно-коммунального хозяйства Администрации города Норильска).</w:t>
      </w:r>
    </w:p>
    <w:p w:rsidR="004C59BE" w:rsidRPr="00477F6F" w:rsidRDefault="004C59BE" w:rsidP="004C59BE">
      <w:pPr>
        <w:ind w:firstLine="709"/>
        <w:jc w:val="both"/>
        <w:rPr>
          <w:rFonts w:ascii="Arial" w:hAnsi="Arial" w:cs="Arial"/>
        </w:rPr>
      </w:pPr>
      <w:r w:rsidRPr="00477F6F">
        <w:rPr>
          <w:rFonts w:ascii="Arial" w:hAnsi="Arial" w:cs="Arial"/>
        </w:rPr>
        <w:t xml:space="preserve">На сегодняшний день на территории муниципального образования город Норильск законсервировано 5 аварийных многоквартирных домов, снос которых на ближайшее время не запланирован, 3 многоквартирных дома, выселенные под капитальный ремонт и реконструкцию, 3 многоквартирных дома, в которых завершается процесс расселения, а также 12 отдельных подъездов, из которых 10 подъездов, подлежащих восстановлению и находящихся в эксплуатируемых многоквартирных домах.  Периодически возникает необходимость выполнения работ на данных объектах, в том числе: закрытие дверных и оконных проемов первых этажей во избежание несанкционированного проникновения посторонних лиц в аварийные дома и подъезды; восстановление ограждений и защитных козырьков вдоль выселенных зданий с разрушающимися элементами фасадов. </w:t>
      </w:r>
    </w:p>
    <w:p w:rsidR="004C59BE" w:rsidRPr="00477F6F" w:rsidRDefault="004C59BE" w:rsidP="004C59BE">
      <w:pPr>
        <w:ind w:firstLine="709"/>
        <w:jc w:val="both"/>
        <w:rPr>
          <w:rFonts w:ascii="Arial" w:hAnsi="Arial" w:cs="Arial"/>
        </w:rPr>
      </w:pPr>
      <w:r w:rsidRPr="00477F6F">
        <w:rPr>
          <w:rFonts w:ascii="Arial" w:hAnsi="Arial" w:cs="Arial"/>
        </w:rPr>
        <w:t>Реализация данного мероприятия будет осуществляться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4C59BE" w:rsidRPr="00477F6F" w:rsidRDefault="004C59BE" w:rsidP="004C59BE">
      <w:pPr>
        <w:widowControl w:val="0"/>
        <w:autoSpaceDE w:val="0"/>
        <w:autoSpaceDN w:val="0"/>
        <w:adjustRightInd w:val="0"/>
        <w:ind w:firstLine="709"/>
        <w:jc w:val="both"/>
        <w:outlineLvl w:val="2"/>
        <w:rPr>
          <w:rFonts w:ascii="Arial" w:hAnsi="Arial" w:cs="Arial"/>
        </w:rPr>
      </w:pPr>
      <w:r w:rsidRPr="00477F6F">
        <w:rPr>
          <w:rFonts w:ascii="Arial" w:hAnsi="Arial" w:cs="Arial"/>
          <w:u w:val="single"/>
        </w:rPr>
        <w:t>Мероприятие 5</w:t>
      </w:r>
      <w:r w:rsidRPr="00477F6F">
        <w:rPr>
          <w:rFonts w:ascii="Arial" w:hAnsi="Arial" w:cs="Arial"/>
        </w:rPr>
        <w:t xml:space="preserve">: «Возмещение расходов по проведению </w:t>
      </w:r>
      <w:r w:rsidR="00EA05BC" w:rsidRPr="00477F6F">
        <w:rPr>
          <w:rFonts w:ascii="Arial" w:hAnsi="Arial" w:cs="Arial"/>
        </w:rPr>
        <w:t>санитарно-дезинфекционных работ,</w:t>
      </w:r>
      <w:r w:rsidRPr="00477F6F">
        <w:rPr>
          <w:rFonts w:ascii="Arial" w:hAnsi="Arial" w:cs="Arial"/>
        </w:rPr>
        <w:t xml:space="preserve"> высвободившихся муниципальных жилых помещений многоквартирных домов для последующего заселения» (главный распорядитель средств бюджета муниципального образования город Норильск – Управление жилищно-коммунального хозяйства Администрации города Норильска).</w:t>
      </w:r>
    </w:p>
    <w:p w:rsidR="004C59BE" w:rsidRPr="00477F6F" w:rsidRDefault="004C59BE" w:rsidP="004C59BE">
      <w:pPr>
        <w:ind w:firstLine="709"/>
        <w:jc w:val="both"/>
        <w:rPr>
          <w:rFonts w:ascii="Arial" w:hAnsi="Arial" w:cs="Arial"/>
        </w:rPr>
      </w:pPr>
      <w:r w:rsidRPr="00477F6F">
        <w:rPr>
          <w:rFonts w:ascii="Arial" w:hAnsi="Arial" w:cs="Arial"/>
        </w:rPr>
        <w:t>Ежегодно, в связи со смертью одиноко проживающих нанимателей, для приведения жилых помещений в состояние, соответствующее санитарным нормам, а также освобождение помещений от инвентаря, мебели и других элементов жизнедеятельности, Управляющие организации силами своих сотрудников выполняют комплекс работ, который не является их обязанностью в силу положений договора управления.</w:t>
      </w:r>
    </w:p>
    <w:p w:rsidR="004C59BE" w:rsidRPr="00477F6F" w:rsidRDefault="004C59BE" w:rsidP="004C59BE">
      <w:pPr>
        <w:ind w:firstLine="709"/>
        <w:jc w:val="both"/>
        <w:rPr>
          <w:rFonts w:ascii="Arial" w:hAnsi="Arial" w:cs="Arial"/>
        </w:rPr>
      </w:pPr>
      <w:r w:rsidRPr="00477F6F">
        <w:rPr>
          <w:rFonts w:ascii="Arial" w:hAnsi="Arial" w:cs="Arial"/>
        </w:rPr>
        <w:t xml:space="preserve">Так как данные помещения являются муниципальной собственностью, то согласно пункта 4 статьи 30 Жилищного кодекса Российской Федерации, «Собственник жилого помещения обязан поддерживать данное помещение в надлежащем состоянии, не допуская бесхозяйственного обращения с ним, соблюдать права и законные интересы соседей, правила пользования жилыми помещениями, а также правила содержания общего имущества собственников помещений в многоквартирном доме», понесенные Управляющей организацией расходы должны быть возмещены.  </w:t>
      </w:r>
    </w:p>
    <w:p w:rsidR="004C59BE" w:rsidRPr="00477F6F" w:rsidRDefault="004C59BE" w:rsidP="004C59BE">
      <w:pPr>
        <w:ind w:firstLine="709"/>
        <w:jc w:val="both"/>
        <w:rPr>
          <w:rFonts w:ascii="Arial" w:hAnsi="Arial" w:cs="Arial"/>
        </w:rPr>
      </w:pPr>
      <w:r w:rsidRPr="00477F6F">
        <w:rPr>
          <w:rFonts w:ascii="Arial" w:hAnsi="Arial" w:cs="Arial"/>
        </w:rPr>
        <w:t xml:space="preserve">Реализация данного мероприятия будет осуществляться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p>
    <w:p w:rsidR="004C59BE" w:rsidRPr="00477F6F" w:rsidRDefault="004C59BE" w:rsidP="004C59BE">
      <w:pPr>
        <w:widowControl w:val="0"/>
        <w:autoSpaceDE w:val="0"/>
        <w:autoSpaceDN w:val="0"/>
        <w:adjustRightInd w:val="0"/>
        <w:ind w:firstLine="709"/>
        <w:jc w:val="both"/>
        <w:rPr>
          <w:rFonts w:ascii="Arial" w:hAnsi="Arial" w:cs="Arial"/>
        </w:rPr>
      </w:pPr>
      <w:r w:rsidRPr="00477F6F">
        <w:rPr>
          <w:rFonts w:ascii="Arial" w:hAnsi="Arial" w:cs="Arial"/>
        </w:rPr>
        <w:t>4.4. Главными распорядителями средств бюджета муниципального образования город Норильск, предусмотренных на реализацию подпрограмм, являются:</w:t>
      </w:r>
    </w:p>
    <w:p w:rsidR="004C59BE" w:rsidRPr="00477F6F" w:rsidRDefault="004C59BE" w:rsidP="004C59BE">
      <w:pPr>
        <w:widowControl w:val="0"/>
        <w:numPr>
          <w:ilvl w:val="0"/>
          <w:numId w:val="30"/>
        </w:numPr>
        <w:tabs>
          <w:tab w:val="left" w:pos="993"/>
        </w:tabs>
        <w:autoSpaceDE w:val="0"/>
        <w:autoSpaceDN w:val="0"/>
        <w:adjustRightInd w:val="0"/>
        <w:ind w:left="0" w:firstLine="709"/>
        <w:jc w:val="both"/>
        <w:rPr>
          <w:rFonts w:ascii="Arial" w:hAnsi="Arial" w:cs="Arial"/>
        </w:rPr>
      </w:pPr>
      <w:r w:rsidRPr="00477F6F">
        <w:rPr>
          <w:rFonts w:ascii="Arial" w:hAnsi="Arial" w:cs="Arial"/>
        </w:rPr>
        <w:lastRenderedPageBreak/>
        <w:t>в части мероприятий подпрограмм «Развитие объектов социальной сферы, капитальный ремонт объектов коммунальной инфраструктуры и жилищного фонда» на 2017-2020 и «Организация проведения капитального ремонта многоквартирных домов» – Управление жилищно-коммунального хозяйства Администрации города Норильска;</w:t>
      </w:r>
    </w:p>
    <w:p w:rsidR="004C59BE" w:rsidRPr="00477F6F" w:rsidRDefault="004C59BE" w:rsidP="00EA05BC">
      <w:pPr>
        <w:widowControl w:val="0"/>
        <w:tabs>
          <w:tab w:val="left" w:pos="993"/>
        </w:tabs>
        <w:autoSpaceDE w:val="0"/>
        <w:autoSpaceDN w:val="0"/>
        <w:adjustRightInd w:val="0"/>
        <w:ind w:firstLine="709"/>
        <w:jc w:val="both"/>
        <w:rPr>
          <w:rFonts w:ascii="Arial" w:hAnsi="Arial" w:cs="Arial"/>
        </w:rPr>
      </w:pPr>
      <w:r w:rsidRPr="00477F6F">
        <w:rPr>
          <w:rFonts w:ascii="Arial" w:hAnsi="Arial" w:cs="Arial"/>
        </w:rPr>
        <w:t>-  в части мероприятий подпрограммы «</w:t>
      </w:r>
      <w:proofErr w:type="spellStart"/>
      <w:r w:rsidRPr="00477F6F">
        <w:rPr>
          <w:rFonts w:ascii="Arial" w:hAnsi="Arial" w:cs="Arial"/>
        </w:rPr>
        <w:t>Энергоэффективность</w:t>
      </w:r>
      <w:proofErr w:type="spellEnd"/>
      <w:r w:rsidRPr="00477F6F">
        <w:rPr>
          <w:rFonts w:ascii="Arial" w:hAnsi="Arial" w:cs="Arial"/>
        </w:rPr>
        <w:t xml:space="preserve"> и развитие энергетики» – Администрация города Норильска, Управление жилищно-коммунального хозяйства Администрации города Норильска, Управление по спорту Администрации города Норильска, Управление общего и дошкольного образования Администрации города Норильска, Управление по делам культуры и искусства Администрации города Норильска. </w:t>
      </w:r>
    </w:p>
    <w:p w:rsidR="004C59BE" w:rsidRPr="00477F6F" w:rsidRDefault="004C59BE" w:rsidP="004C59BE">
      <w:pPr>
        <w:widowControl w:val="0"/>
        <w:tabs>
          <w:tab w:val="left" w:pos="993"/>
        </w:tabs>
        <w:autoSpaceDE w:val="0"/>
        <w:autoSpaceDN w:val="0"/>
        <w:adjustRightInd w:val="0"/>
        <w:jc w:val="both"/>
        <w:rPr>
          <w:rFonts w:ascii="Arial" w:hAnsi="Arial" w:cs="Arial"/>
        </w:rPr>
      </w:pPr>
    </w:p>
    <w:p w:rsidR="004C59BE" w:rsidRPr="00477F6F" w:rsidRDefault="004C59BE" w:rsidP="004C59BE">
      <w:pPr>
        <w:widowControl w:val="0"/>
        <w:autoSpaceDE w:val="0"/>
        <w:autoSpaceDN w:val="0"/>
        <w:adjustRightInd w:val="0"/>
        <w:jc w:val="center"/>
        <w:outlineLvl w:val="1"/>
        <w:rPr>
          <w:rFonts w:ascii="Arial" w:hAnsi="Arial" w:cs="Arial"/>
        </w:rPr>
      </w:pPr>
      <w:bookmarkStart w:id="7" w:name="Par306"/>
      <w:bookmarkEnd w:id="7"/>
      <w:r w:rsidRPr="00477F6F">
        <w:rPr>
          <w:rFonts w:ascii="Arial" w:hAnsi="Arial" w:cs="Arial"/>
        </w:rPr>
        <w:t>5. Ресурсное обеспечение МП</w:t>
      </w:r>
    </w:p>
    <w:p w:rsidR="004C59BE" w:rsidRPr="00477F6F" w:rsidRDefault="004C59BE" w:rsidP="004C59BE">
      <w:pPr>
        <w:widowControl w:val="0"/>
        <w:autoSpaceDE w:val="0"/>
        <w:autoSpaceDN w:val="0"/>
        <w:adjustRightInd w:val="0"/>
        <w:ind w:firstLine="540"/>
        <w:jc w:val="both"/>
        <w:rPr>
          <w:rFonts w:ascii="Arial" w:hAnsi="Arial" w:cs="Arial"/>
        </w:rPr>
      </w:pPr>
    </w:p>
    <w:p w:rsidR="004C59BE" w:rsidRPr="00477F6F" w:rsidRDefault="004C59BE" w:rsidP="004C59BE">
      <w:pPr>
        <w:pStyle w:val="a4"/>
        <w:tabs>
          <w:tab w:val="left" w:pos="993"/>
        </w:tabs>
        <w:ind w:left="0" w:firstLine="709"/>
        <w:jc w:val="both"/>
        <w:rPr>
          <w:rFonts w:ascii="Arial" w:hAnsi="Arial" w:cs="Arial"/>
        </w:rPr>
      </w:pPr>
      <w:bookmarkStart w:id="8" w:name="Par314"/>
      <w:bookmarkEnd w:id="8"/>
      <w:r w:rsidRPr="00477F6F">
        <w:rPr>
          <w:rFonts w:ascii="Arial" w:hAnsi="Arial" w:cs="Arial"/>
        </w:rPr>
        <w:t>Источниками финансирования мероприятий МП являются средства бюджета муниципального образования город Норильск, включая предоставляемые бюджету муниципального образования город Норильск средства краевого бюджета, а также внебюджетные источники:</w:t>
      </w:r>
    </w:p>
    <w:p w:rsidR="004C59BE" w:rsidRPr="00477F6F" w:rsidRDefault="004C59BE" w:rsidP="004C59BE">
      <w:pPr>
        <w:tabs>
          <w:tab w:val="left" w:pos="993"/>
        </w:tabs>
        <w:autoSpaceDE w:val="0"/>
        <w:autoSpaceDN w:val="0"/>
        <w:adjustRightInd w:val="0"/>
        <w:ind w:firstLine="709"/>
        <w:jc w:val="both"/>
        <w:rPr>
          <w:rFonts w:ascii="Arial" w:hAnsi="Arial" w:cs="Arial"/>
        </w:rPr>
      </w:pPr>
      <w:r w:rsidRPr="00477F6F">
        <w:rPr>
          <w:rFonts w:ascii="Arial" w:hAnsi="Arial" w:cs="Arial"/>
        </w:rPr>
        <w:t>Распределение расходов по мероприятиям МП приводится    в приложении № 2 к настоящей МП.</w:t>
      </w:r>
    </w:p>
    <w:p w:rsidR="004C59BE" w:rsidRPr="00477F6F" w:rsidRDefault="004C59BE" w:rsidP="004C59BE">
      <w:pPr>
        <w:widowControl w:val="0"/>
        <w:autoSpaceDE w:val="0"/>
        <w:autoSpaceDN w:val="0"/>
        <w:adjustRightInd w:val="0"/>
        <w:jc w:val="center"/>
        <w:outlineLvl w:val="1"/>
        <w:rPr>
          <w:rFonts w:ascii="Arial" w:hAnsi="Arial" w:cs="Arial"/>
        </w:rPr>
      </w:pPr>
    </w:p>
    <w:p w:rsidR="004C59BE" w:rsidRPr="00477F6F" w:rsidRDefault="004C59BE" w:rsidP="004C59BE">
      <w:pPr>
        <w:widowControl w:val="0"/>
        <w:autoSpaceDE w:val="0"/>
        <w:autoSpaceDN w:val="0"/>
        <w:adjustRightInd w:val="0"/>
        <w:jc w:val="center"/>
        <w:outlineLvl w:val="1"/>
        <w:rPr>
          <w:rFonts w:ascii="Arial" w:hAnsi="Arial" w:cs="Arial"/>
        </w:rPr>
      </w:pPr>
      <w:r w:rsidRPr="00477F6F">
        <w:rPr>
          <w:rFonts w:ascii="Arial" w:hAnsi="Arial" w:cs="Arial"/>
        </w:rPr>
        <w:t>6. Индикаторы результативности МП</w:t>
      </w:r>
    </w:p>
    <w:p w:rsidR="004C59BE" w:rsidRPr="00477F6F" w:rsidRDefault="004C59BE" w:rsidP="004C59BE">
      <w:pPr>
        <w:widowControl w:val="0"/>
        <w:autoSpaceDE w:val="0"/>
        <w:autoSpaceDN w:val="0"/>
        <w:adjustRightInd w:val="0"/>
        <w:jc w:val="both"/>
        <w:rPr>
          <w:rFonts w:ascii="Arial" w:hAnsi="Arial" w:cs="Arial"/>
        </w:rPr>
      </w:pPr>
    </w:p>
    <w:p w:rsidR="004C59BE" w:rsidRPr="00477F6F" w:rsidRDefault="004C59BE" w:rsidP="004C59BE">
      <w:pPr>
        <w:widowControl w:val="0"/>
        <w:tabs>
          <w:tab w:val="left" w:pos="993"/>
        </w:tabs>
        <w:autoSpaceDE w:val="0"/>
        <w:autoSpaceDN w:val="0"/>
        <w:adjustRightInd w:val="0"/>
        <w:ind w:firstLine="709"/>
        <w:jc w:val="both"/>
        <w:rPr>
          <w:rFonts w:ascii="Arial" w:hAnsi="Arial" w:cs="Arial"/>
        </w:rPr>
      </w:pPr>
      <w:r w:rsidRPr="00477F6F">
        <w:rPr>
          <w:rFonts w:ascii="Arial" w:hAnsi="Arial" w:cs="Arial"/>
        </w:rPr>
        <w:t xml:space="preserve">В результате реализации муниципальной программы планируется достижение </w:t>
      </w:r>
      <w:hyperlink w:anchor="Par738" w:history="1">
        <w:r w:rsidRPr="00477F6F">
          <w:rPr>
            <w:rFonts w:ascii="Arial" w:hAnsi="Arial" w:cs="Arial"/>
          </w:rPr>
          <w:t>целевых показателей</w:t>
        </w:r>
      </w:hyperlink>
      <w:r w:rsidRPr="00477F6F">
        <w:rPr>
          <w:rFonts w:ascii="Arial" w:hAnsi="Arial" w:cs="Arial"/>
        </w:rPr>
        <w:t xml:space="preserve"> согласно приложению № 3 к настоящей МП, при этом обеспечение комфортных условий проживания и повышение качества предоставления населению жилищно-коммунальных услуг с учетом доступности стоимости жилищно-коммунальных услуг, что будет способствовать повышению качества жизни населения муниципального образования город Норильск.</w:t>
      </w:r>
    </w:p>
    <w:p w:rsidR="004C59BE" w:rsidRPr="00477F6F" w:rsidRDefault="004C59BE" w:rsidP="004C59BE">
      <w:pPr>
        <w:widowControl w:val="0"/>
        <w:tabs>
          <w:tab w:val="left" w:pos="993"/>
        </w:tabs>
        <w:autoSpaceDE w:val="0"/>
        <w:autoSpaceDN w:val="0"/>
        <w:adjustRightInd w:val="0"/>
        <w:ind w:firstLine="709"/>
        <w:jc w:val="both"/>
        <w:rPr>
          <w:rFonts w:ascii="Arial" w:hAnsi="Arial" w:cs="Arial"/>
        </w:rPr>
      </w:pPr>
      <w:r w:rsidRPr="00477F6F">
        <w:rPr>
          <w:rFonts w:ascii="Arial" w:hAnsi="Arial" w:cs="Arial"/>
        </w:rPr>
        <w:t>Реализация МП в период 2017-2019 годов позволит достичь следующих результатов:</w:t>
      </w:r>
    </w:p>
    <w:p w:rsidR="004C59BE" w:rsidRPr="00477F6F" w:rsidRDefault="004C59BE" w:rsidP="004C59BE">
      <w:pPr>
        <w:widowControl w:val="0"/>
        <w:tabs>
          <w:tab w:val="left" w:pos="993"/>
        </w:tabs>
        <w:autoSpaceDE w:val="0"/>
        <w:autoSpaceDN w:val="0"/>
        <w:adjustRightInd w:val="0"/>
        <w:ind w:firstLine="709"/>
        <w:jc w:val="both"/>
        <w:rPr>
          <w:rFonts w:ascii="Arial" w:hAnsi="Arial" w:cs="Arial"/>
        </w:rPr>
      </w:pPr>
      <w:r w:rsidRPr="00477F6F">
        <w:rPr>
          <w:rFonts w:ascii="Arial" w:hAnsi="Arial" w:cs="Arial"/>
        </w:rPr>
        <w:t>1. Обеспечить устойчивое теплоснабжение, водоснабжение и водоотведение потребителей муниципального образования город Норильск, повысить надежность и безопасность эксплуатации инженерных систем, повысить эффективность использования инженерных объектов за счет:</w:t>
      </w:r>
    </w:p>
    <w:p w:rsidR="004C59BE" w:rsidRPr="00477F6F" w:rsidRDefault="004C59BE" w:rsidP="004C59BE">
      <w:pPr>
        <w:widowControl w:val="0"/>
        <w:numPr>
          <w:ilvl w:val="0"/>
          <w:numId w:val="31"/>
        </w:numPr>
        <w:tabs>
          <w:tab w:val="left" w:pos="851"/>
          <w:tab w:val="left" w:pos="993"/>
        </w:tabs>
        <w:autoSpaceDE w:val="0"/>
        <w:autoSpaceDN w:val="0"/>
        <w:adjustRightInd w:val="0"/>
        <w:ind w:left="0" w:firstLine="709"/>
        <w:jc w:val="both"/>
        <w:rPr>
          <w:rFonts w:ascii="Arial" w:hAnsi="Arial" w:cs="Arial"/>
        </w:rPr>
      </w:pPr>
      <w:r w:rsidRPr="00477F6F">
        <w:rPr>
          <w:rFonts w:ascii="Arial" w:hAnsi="Arial" w:cs="Arial"/>
        </w:rPr>
        <w:t>снижения доли магистральных коллекторов с предельно допустимой степенью износа на 6 %;</w:t>
      </w:r>
    </w:p>
    <w:p w:rsidR="004C59BE" w:rsidRPr="00477F6F" w:rsidRDefault="004C59BE" w:rsidP="004C59BE">
      <w:pPr>
        <w:widowControl w:val="0"/>
        <w:numPr>
          <w:ilvl w:val="0"/>
          <w:numId w:val="31"/>
        </w:numPr>
        <w:tabs>
          <w:tab w:val="left" w:pos="851"/>
          <w:tab w:val="left" w:pos="993"/>
        </w:tabs>
        <w:autoSpaceDE w:val="0"/>
        <w:autoSpaceDN w:val="0"/>
        <w:adjustRightInd w:val="0"/>
        <w:ind w:left="0" w:firstLine="709"/>
        <w:jc w:val="both"/>
        <w:rPr>
          <w:rFonts w:ascii="Arial" w:hAnsi="Arial" w:cs="Arial"/>
        </w:rPr>
      </w:pPr>
      <w:r w:rsidRPr="00477F6F">
        <w:rPr>
          <w:rFonts w:ascii="Arial" w:hAnsi="Arial" w:cs="Arial"/>
        </w:rPr>
        <w:t>выполнения объема ремонта инженерных сетей - 6 793 п. м.;</w:t>
      </w:r>
    </w:p>
    <w:p w:rsidR="004C59BE" w:rsidRPr="00477F6F" w:rsidRDefault="004C59BE" w:rsidP="004C59BE">
      <w:pPr>
        <w:widowControl w:val="0"/>
        <w:numPr>
          <w:ilvl w:val="0"/>
          <w:numId w:val="31"/>
        </w:numPr>
        <w:tabs>
          <w:tab w:val="left" w:pos="851"/>
          <w:tab w:val="left" w:pos="993"/>
        </w:tabs>
        <w:autoSpaceDE w:val="0"/>
        <w:autoSpaceDN w:val="0"/>
        <w:adjustRightInd w:val="0"/>
        <w:ind w:left="0" w:firstLine="709"/>
        <w:jc w:val="both"/>
        <w:rPr>
          <w:rFonts w:ascii="Arial" w:hAnsi="Arial" w:cs="Arial"/>
        </w:rPr>
      </w:pPr>
      <w:r w:rsidRPr="00477F6F">
        <w:rPr>
          <w:rFonts w:ascii="Arial" w:hAnsi="Arial" w:cs="Arial"/>
        </w:rPr>
        <w:t>снижения доли потерь тепловой энергии в инженерных сетях на 0,3%;</w:t>
      </w:r>
    </w:p>
    <w:p w:rsidR="004C59BE" w:rsidRPr="00477F6F" w:rsidRDefault="004C59BE" w:rsidP="004C59BE">
      <w:pPr>
        <w:widowControl w:val="0"/>
        <w:tabs>
          <w:tab w:val="left" w:pos="993"/>
        </w:tabs>
        <w:autoSpaceDE w:val="0"/>
        <w:autoSpaceDN w:val="0"/>
        <w:adjustRightInd w:val="0"/>
        <w:ind w:firstLine="709"/>
        <w:jc w:val="both"/>
        <w:rPr>
          <w:rFonts w:ascii="Arial" w:hAnsi="Arial" w:cs="Arial"/>
        </w:rPr>
      </w:pPr>
      <w:r w:rsidRPr="00477F6F">
        <w:rPr>
          <w:rFonts w:ascii="Arial" w:hAnsi="Arial" w:cs="Arial"/>
        </w:rPr>
        <w:t>2. Обеспечить сохранность жилищного фонда муниципального образования город Норильск, переселить в благоустроенное жилье граждан из аварийных и ветхих жилых домов, снизить бюджетное финансирование на переселение жителей из аварийного жилищного фонда, повысить эффективность использования муниципального жилищного фонда, за счет:</w:t>
      </w:r>
    </w:p>
    <w:p w:rsidR="004C59BE" w:rsidRPr="00477F6F" w:rsidRDefault="004C59BE" w:rsidP="004C59BE">
      <w:pPr>
        <w:widowControl w:val="0"/>
        <w:numPr>
          <w:ilvl w:val="0"/>
          <w:numId w:val="32"/>
        </w:numPr>
        <w:tabs>
          <w:tab w:val="left" w:pos="1134"/>
        </w:tabs>
        <w:autoSpaceDE w:val="0"/>
        <w:autoSpaceDN w:val="0"/>
        <w:adjustRightInd w:val="0"/>
        <w:ind w:left="0" w:firstLine="709"/>
        <w:jc w:val="both"/>
        <w:rPr>
          <w:rFonts w:ascii="Arial" w:hAnsi="Arial" w:cs="Arial"/>
        </w:rPr>
      </w:pPr>
      <w:r w:rsidRPr="00477F6F">
        <w:rPr>
          <w:rFonts w:ascii="Arial" w:hAnsi="Arial" w:cs="Arial"/>
        </w:rPr>
        <w:t>снижения доли строений, требующих восстановления несущих способностей конструкций и оснований фундаментов на 19 %;</w:t>
      </w:r>
    </w:p>
    <w:p w:rsidR="004C59BE" w:rsidRPr="00477F6F" w:rsidRDefault="004C59BE" w:rsidP="004C59BE">
      <w:pPr>
        <w:widowControl w:val="0"/>
        <w:numPr>
          <w:ilvl w:val="0"/>
          <w:numId w:val="32"/>
        </w:numPr>
        <w:tabs>
          <w:tab w:val="left" w:pos="1134"/>
        </w:tabs>
        <w:autoSpaceDE w:val="0"/>
        <w:autoSpaceDN w:val="0"/>
        <w:adjustRightInd w:val="0"/>
        <w:ind w:left="0" w:firstLine="709"/>
        <w:jc w:val="both"/>
        <w:rPr>
          <w:rFonts w:ascii="Arial" w:hAnsi="Arial" w:cs="Arial"/>
        </w:rPr>
      </w:pPr>
      <w:r w:rsidRPr="00477F6F">
        <w:rPr>
          <w:rFonts w:ascii="Arial" w:hAnsi="Arial" w:cs="Arial"/>
        </w:rPr>
        <w:t>завершения комплекса работ по сохранению устойчивости перспективных строений   -208 строений;</w:t>
      </w:r>
    </w:p>
    <w:p w:rsidR="004C59BE" w:rsidRPr="00477F6F" w:rsidRDefault="004C59BE" w:rsidP="004C59BE">
      <w:pPr>
        <w:widowControl w:val="0"/>
        <w:numPr>
          <w:ilvl w:val="0"/>
          <w:numId w:val="32"/>
        </w:numPr>
        <w:tabs>
          <w:tab w:val="left" w:pos="1134"/>
        </w:tabs>
        <w:autoSpaceDE w:val="0"/>
        <w:autoSpaceDN w:val="0"/>
        <w:adjustRightInd w:val="0"/>
        <w:ind w:left="0" w:firstLine="709"/>
        <w:jc w:val="both"/>
        <w:rPr>
          <w:rFonts w:ascii="Arial" w:hAnsi="Arial" w:cs="Arial"/>
        </w:rPr>
      </w:pPr>
      <w:r w:rsidRPr="00477F6F">
        <w:rPr>
          <w:rFonts w:ascii="Arial" w:hAnsi="Arial" w:cs="Arial"/>
        </w:rPr>
        <w:t>снижения доли аварийных и ветхих строений в общем количестве строений на 0,3 %;</w:t>
      </w:r>
    </w:p>
    <w:p w:rsidR="004C59BE" w:rsidRPr="00477F6F" w:rsidRDefault="004C59BE" w:rsidP="004C59BE">
      <w:pPr>
        <w:widowControl w:val="0"/>
        <w:numPr>
          <w:ilvl w:val="0"/>
          <w:numId w:val="32"/>
        </w:numPr>
        <w:tabs>
          <w:tab w:val="left" w:pos="1134"/>
        </w:tabs>
        <w:autoSpaceDE w:val="0"/>
        <w:autoSpaceDN w:val="0"/>
        <w:adjustRightInd w:val="0"/>
        <w:ind w:left="0" w:firstLine="709"/>
        <w:jc w:val="both"/>
        <w:rPr>
          <w:rFonts w:ascii="Arial" w:hAnsi="Arial" w:cs="Arial"/>
        </w:rPr>
      </w:pPr>
      <w:r w:rsidRPr="00477F6F">
        <w:rPr>
          <w:rFonts w:ascii="Arial" w:hAnsi="Arial" w:cs="Arial"/>
        </w:rPr>
        <w:t>выполнения работ по сносу аварийных и ветхих строений – 3 строения;</w:t>
      </w:r>
    </w:p>
    <w:p w:rsidR="004C59BE" w:rsidRPr="00477F6F" w:rsidRDefault="004C59BE" w:rsidP="004C59BE">
      <w:pPr>
        <w:widowControl w:val="0"/>
        <w:numPr>
          <w:ilvl w:val="0"/>
          <w:numId w:val="32"/>
        </w:numPr>
        <w:tabs>
          <w:tab w:val="left" w:pos="1134"/>
        </w:tabs>
        <w:autoSpaceDE w:val="0"/>
        <w:autoSpaceDN w:val="0"/>
        <w:adjustRightInd w:val="0"/>
        <w:ind w:left="0" w:firstLine="709"/>
        <w:jc w:val="both"/>
        <w:rPr>
          <w:rFonts w:ascii="Arial" w:hAnsi="Arial" w:cs="Arial"/>
        </w:rPr>
      </w:pPr>
      <w:r w:rsidRPr="00477F6F">
        <w:rPr>
          <w:rFonts w:ascii="Arial" w:hAnsi="Arial" w:cs="Arial"/>
        </w:rPr>
        <w:t>выполнения ремонта квартир под переселение из аварийного и ветхого жилищного фонда – 320 квартир.</w:t>
      </w:r>
    </w:p>
    <w:p w:rsidR="004C59BE" w:rsidRPr="00477F6F" w:rsidRDefault="004C59BE" w:rsidP="004C59BE">
      <w:pPr>
        <w:widowControl w:val="0"/>
        <w:tabs>
          <w:tab w:val="left" w:pos="993"/>
        </w:tabs>
        <w:autoSpaceDE w:val="0"/>
        <w:autoSpaceDN w:val="0"/>
        <w:adjustRightInd w:val="0"/>
        <w:ind w:firstLine="709"/>
        <w:jc w:val="both"/>
        <w:rPr>
          <w:rFonts w:ascii="Arial" w:hAnsi="Arial" w:cs="Arial"/>
        </w:rPr>
      </w:pPr>
      <w:r w:rsidRPr="00477F6F">
        <w:rPr>
          <w:rFonts w:ascii="Arial" w:hAnsi="Arial" w:cs="Arial"/>
        </w:rPr>
        <w:t xml:space="preserve">3. Способствовать созданию условий для приведения жилищного фонда в </w:t>
      </w:r>
      <w:r w:rsidRPr="00477F6F">
        <w:rPr>
          <w:rFonts w:ascii="Arial" w:hAnsi="Arial" w:cs="Arial"/>
        </w:rPr>
        <w:lastRenderedPageBreak/>
        <w:t>соответствие со стандартами качества, обеспечивающими надежную эксплуатацию и сохранение жилищного фонда на территории муниципального образования город Норильск, создание безопасных и комфортных условий проживания за счет:</w:t>
      </w:r>
    </w:p>
    <w:p w:rsidR="004C59BE" w:rsidRPr="00477F6F" w:rsidRDefault="004C59BE" w:rsidP="004C59BE">
      <w:pPr>
        <w:pStyle w:val="ConsPlusCell"/>
        <w:numPr>
          <w:ilvl w:val="0"/>
          <w:numId w:val="33"/>
        </w:numPr>
        <w:tabs>
          <w:tab w:val="left" w:pos="993"/>
        </w:tabs>
        <w:ind w:left="0" w:firstLine="709"/>
        <w:jc w:val="both"/>
        <w:rPr>
          <w:rFonts w:ascii="Arial" w:hAnsi="Arial" w:cs="Arial"/>
          <w:sz w:val="24"/>
          <w:szCs w:val="24"/>
        </w:rPr>
      </w:pPr>
      <w:r w:rsidRPr="00477F6F">
        <w:rPr>
          <w:rFonts w:ascii="Arial" w:hAnsi="Arial" w:cs="Arial"/>
          <w:sz w:val="24"/>
          <w:szCs w:val="24"/>
        </w:rPr>
        <w:t>снижения доли фасадов многоквартирных домов, находящихся в неудовлетворительном состоянии и ухудшающих внешний облик города на 3,5 %;</w:t>
      </w:r>
    </w:p>
    <w:p w:rsidR="004C59BE" w:rsidRPr="00477F6F" w:rsidRDefault="004C59BE" w:rsidP="00EA05BC">
      <w:pPr>
        <w:widowControl w:val="0"/>
        <w:autoSpaceDE w:val="0"/>
        <w:autoSpaceDN w:val="0"/>
        <w:adjustRightInd w:val="0"/>
        <w:ind w:firstLine="709"/>
        <w:jc w:val="both"/>
        <w:rPr>
          <w:rFonts w:ascii="Arial" w:hAnsi="Arial" w:cs="Arial"/>
        </w:rPr>
      </w:pPr>
      <w:r w:rsidRPr="00477F6F">
        <w:rPr>
          <w:rFonts w:ascii="Arial" w:hAnsi="Arial" w:cs="Arial"/>
        </w:rPr>
        <w:t>- снижения доли помещений в МКД «сталинской» планировки, признанных непригодными для дальнейшей эксплуатации из-за аварийного состояния междуэтажных, цокольных, чердачных деревянных перекрытий-на 44 %;</w:t>
      </w:r>
    </w:p>
    <w:p w:rsidR="004C59BE" w:rsidRPr="00477F6F" w:rsidRDefault="004C59BE" w:rsidP="00EA05BC">
      <w:pPr>
        <w:widowControl w:val="0"/>
        <w:autoSpaceDE w:val="0"/>
        <w:autoSpaceDN w:val="0"/>
        <w:adjustRightInd w:val="0"/>
        <w:ind w:firstLine="709"/>
        <w:jc w:val="both"/>
        <w:rPr>
          <w:rFonts w:ascii="Arial" w:hAnsi="Arial" w:cs="Arial"/>
        </w:rPr>
      </w:pPr>
      <w:r w:rsidRPr="00477F6F">
        <w:rPr>
          <w:rFonts w:ascii="Arial" w:hAnsi="Arial" w:cs="Arial"/>
        </w:rPr>
        <w:t>- снижения доли МКД, на которых требуется восстановление аварийных участков наружных стен МКД на 32,1 %;</w:t>
      </w:r>
    </w:p>
    <w:p w:rsidR="004C59BE" w:rsidRPr="00477F6F" w:rsidRDefault="004C59BE" w:rsidP="00EA05BC">
      <w:pPr>
        <w:widowControl w:val="0"/>
        <w:autoSpaceDE w:val="0"/>
        <w:autoSpaceDN w:val="0"/>
        <w:adjustRightInd w:val="0"/>
        <w:ind w:firstLine="709"/>
        <w:jc w:val="both"/>
        <w:rPr>
          <w:rFonts w:ascii="Arial" w:hAnsi="Arial" w:cs="Arial"/>
        </w:rPr>
      </w:pPr>
      <w:r w:rsidRPr="00477F6F">
        <w:rPr>
          <w:rFonts w:ascii="Arial" w:hAnsi="Arial" w:cs="Arial"/>
        </w:rPr>
        <w:t>- снижения количества МКД, на которых выявлены разрушения несущих конструкций «0» циклов, требующих немедленного устранения на 1 ед.;</w:t>
      </w:r>
    </w:p>
    <w:p w:rsidR="004C59BE" w:rsidRPr="00477F6F" w:rsidRDefault="004C59BE" w:rsidP="00EA05BC">
      <w:pPr>
        <w:widowControl w:val="0"/>
        <w:autoSpaceDE w:val="0"/>
        <w:autoSpaceDN w:val="0"/>
        <w:adjustRightInd w:val="0"/>
        <w:ind w:firstLine="709"/>
        <w:jc w:val="both"/>
        <w:rPr>
          <w:rFonts w:ascii="Arial" w:hAnsi="Arial" w:cs="Arial"/>
        </w:rPr>
      </w:pPr>
      <w:r w:rsidRPr="00477F6F">
        <w:rPr>
          <w:rFonts w:ascii="Arial" w:hAnsi="Arial" w:cs="Arial"/>
        </w:rPr>
        <w:t>- выполнения ремонта квартир, пригодных для последующего заселения в количестве – 360 квартир;</w:t>
      </w:r>
    </w:p>
    <w:p w:rsidR="004C59BE" w:rsidRPr="00477F6F" w:rsidRDefault="004C59BE" w:rsidP="00EA05BC">
      <w:pPr>
        <w:widowControl w:val="0"/>
        <w:autoSpaceDE w:val="0"/>
        <w:autoSpaceDN w:val="0"/>
        <w:adjustRightInd w:val="0"/>
        <w:ind w:firstLine="709"/>
        <w:jc w:val="both"/>
        <w:rPr>
          <w:rFonts w:ascii="Arial" w:hAnsi="Arial" w:cs="Arial"/>
        </w:rPr>
      </w:pPr>
      <w:r w:rsidRPr="00477F6F">
        <w:rPr>
          <w:rFonts w:ascii="Arial" w:hAnsi="Arial" w:cs="Arial"/>
        </w:rPr>
        <w:t>- увеличения доли замененных лифтов, отработавших нормативный срок 25 и более лет, на 21 %.</w:t>
      </w:r>
    </w:p>
    <w:p w:rsidR="004C59BE" w:rsidRPr="00477F6F" w:rsidRDefault="004C59BE" w:rsidP="00EA05BC">
      <w:pPr>
        <w:widowControl w:val="0"/>
        <w:autoSpaceDE w:val="0"/>
        <w:autoSpaceDN w:val="0"/>
        <w:adjustRightInd w:val="0"/>
        <w:ind w:firstLine="709"/>
        <w:jc w:val="both"/>
        <w:rPr>
          <w:rFonts w:ascii="Arial" w:hAnsi="Arial" w:cs="Arial"/>
        </w:rPr>
      </w:pPr>
      <w:r w:rsidRPr="00477F6F">
        <w:rPr>
          <w:rFonts w:ascii="Arial" w:hAnsi="Arial" w:cs="Arial"/>
        </w:rPr>
        <w:t>4.Создать условия для обеспечения энергосбережения и повышения энергетической эффективности за счет:</w:t>
      </w:r>
    </w:p>
    <w:p w:rsidR="004C59BE" w:rsidRPr="00477F6F" w:rsidRDefault="004C59BE" w:rsidP="004C59BE">
      <w:pPr>
        <w:widowControl w:val="0"/>
        <w:numPr>
          <w:ilvl w:val="0"/>
          <w:numId w:val="34"/>
        </w:numPr>
        <w:tabs>
          <w:tab w:val="left" w:pos="993"/>
        </w:tabs>
        <w:autoSpaceDE w:val="0"/>
        <w:autoSpaceDN w:val="0"/>
        <w:adjustRightInd w:val="0"/>
        <w:ind w:left="0" w:firstLine="709"/>
        <w:jc w:val="both"/>
        <w:rPr>
          <w:rFonts w:ascii="Arial" w:hAnsi="Arial" w:cs="Arial"/>
        </w:rPr>
      </w:pPr>
      <w:r w:rsidRPr="00477F6F">
        <w:rPr>
          <w:rFonts w:ascii="Arial" w:hAnsi="Arial" w:cs="Arial"/>
        </w:rPr>
        <w:t>актуализации схемы теплоснабжения, водоснабжения и водоотведения муниципального образования город Норильск;</w:t>
      </w:r>
    </w:p>
    <w:p w:rsidR="004C59BE" w:rsidRPr="00477F6F" w:rsidRDefault="004C59BE" w:rsidP="004C59BE">
      <w:pPr>
        <w:widowControl w:val="0"/>
        <w:numPr>
          <w:ilvl w:val="0"/>
          <w:numId w:val="34"/>
        </w:numPr>
        <w:tabs>
          <w:tab w:val="left" w:pos="993"/>
        </w:tabs>
        <w:autoSpaceDE w:val="0"/>
        <w:autoSpaceDN w:val="0"/>
        <w:adjustRightInd w:val="0"/>
        <w:ind w:left="0" w:firstLine="709"/>
        <w:jc w:val="both"/>
        <w:rPr>
          <w:rFonts w:ascii="Arial" w:hAnsi="Arial" w:cs="Arial"/>
        </w:rPr>
      </w:pPr>
      <w:r w:rsidRPr="00477F6F">
        <w:rPr>
          <w:rFonts w:ascii="Arial" w:hAnsi="Arial" w:cs="Arial"/>
        </w:rPr>
        <w:t>замены 1 438 единиц неэффективного осветительного оборудования внутреннего/наружного освещения на современное светодиодное;</w:t>
      </w:r>
    </w:p>
    <w:p w:rsidR="004C59BE" w:rsidRPr="00477F6F" w:rsidRDefault="004C59BE" w:rsidP="004C59BE">
      <w:pPr>
        <w:widowControl w:val="0"/>
        <w:numPr>
          <w:ilvl w:val="0"/>
          <w:numId w:val="34"/>
        </w:numPr>
        <w:tabs>
          <w:tab w:val="left" w:pos="993"/>
        </w:tabs>
        <w:autoSpaceDE w:val="0"/>
        <w:autoSpaceDN w:val="0"/>
        <w:adjustRightInd w:val="0"/>
        <w:ind w:left="0" w:firstLine="709"/>
        <w:jc w:val="both"/>
        <w:rPr>
          <w:rFonts w:ascii="Arial" w:hAnsi="Arial" w:cs="Arial"/>
        </w:rPr>
      </w:pPr>
      <w:r w:rsidRPr="00477F6F">
        <w:rPr>
          <w:rFonts w:ascii="Arial" w:hAnsi="Arial" w:cs="Arial"/>
        </w:rPr>
        <w:t xml:space="preserve">замены 59 расходомеров ВЭПС-ТИ, КМ, РМ на новую модификацию; </w:t>
      </w:r>
    </w:p>
    <w:p w:rsidR="004C59BE" w:rsidRPr="00477F6F" w:rsidRDefault="004C59BE" w:rsidP="004C59BE">
      <w:pPr>
        <w:widowControl w:val="0"/>
        <w:numPr>
          <w:ilvl w:val="0"/>
          <w:numId w:val="34"/>
        </w:numPr>
        <w:tabs>
          <w:tab w:val="left" w:pos="993"/>
        </w:tabs>
        <w:autoSpaceDE w:val="0"/>
        <w:autoSpaceDN w:val="0"/>
        <w:adjustRightInd w:val="0"/>
        <w:ind w:left="0" w:firstLine="709"/>
        <w:jc w:val="both"/>
        <w:rPr>
          <w:rFonts w:ascii="Arial" w:hAnsi="Arial" w:cs="Arial"/>
        </w:rPr>
      </w:pPr>
      <w:r w:rsidRPr="00477F6F">
        <w:rPr>
          <w:rFonts w:ascii="Arial" w:hAnsi="Arial" w:cs="Arial"/>
        </w:rPr>
        <w:t>установки 116 теплообменников;</w:t>
      </w:r>
    </w:p>
    <w:p w:rsidR="004C59BE" w:rsidRPr="00477F6F" w:rsidRDefault="004C59BE" w:rsidP="004C59BE">
      <w:pPr>
        <w:widowControl w:val="0"/>
        <w:numPr>
          <w:ilvl w:val="0"/>
          <w:numId w:val="34"/>
        </w:numPr>
        <w:tabs>
          <w:tab w:val="left" w:pos="993"/>
        </w:tabs>
        <w:autoSpaceDE w:val="0"/>
        <w:autoSpaceDN w:val="0"/>
        <w:adjustRightInd w:val="0"/>
        <w:ind w:left="0" w:firstLine="709"/>
        <w:jc w:val="both"/>
        <w:rPr>
          <w:rFonts w:ascii="Arial" w:hAnsi="Arial" w:cs="Arial"/>
        </w:rPr>
      </w:pPr>
      <w:r w:rsidRPr="00477F6F">
        <w:rPr>
          <w:rFonts w:ascii="Arial" w:hAnsi="Arial" w:cs="Arial"/>
        </w:rPr>
        <w:t>установки 13 575 индивидуальных приборов учета электрической энергии, холодной, горячей воды.</w:t>
      </w:r>
    </w:p>
    <w:p w:rsidR="00C806DA" w:rsidRPr="00EA05BC" w:rsidRDefault="00C806DA" w:rsidP="00A0091F">
      <w:pPr>
        <w:autoSpaceDE w:val="0"/>
        <w:autoSpaceDN w:val="0"/>
        <w:adjustRightInd w:val="0"/>
        <w:outlineLvl w:val="0"/>
      </w:pPr>
    </w:p>
    <w:p w:rsidR="006E080D" w:rsidRPr="00EA05BC" w:rsidRDefault="006E080D" w:rsidP="00A0091F">
      <w:pPr>
        <w:autoSpaceDE w:val="0"/>
        <w:autoSpaceDN w:val="0"/>
        <w:adjustRightInd w:val="0"/>
        <w:outlineLvl w:val="0"/>
        <w:sectPr w:rsidR="006E080D" w:rsidRPr="00EA05BC" w:rsidSect="00B20F4B">
          <w:pgSz w:w="11906" w:h="16838"/>
          <w:pgMar w:top="851" w:right="851" w:bottom="851" w:left="1418" w:header="709" w:footer="709" w:gutter="0"/>
          <w:cols w:space="708"/>
          <w:docGrid w:linePitch="360"/>
        </w:sectPr>
      </w:pPr>
    </w:p>
    <w:p w:rsidR="00C806DA" w:rsidRPr="00EA05BC" w:rsidRDefault="00C806DA" w:rsidP="00EA05BC">
      <w:pPr>
        <w:autoSpaceDE w:val="0"/>
        <w:autoSpaceDN w:val="0"/>
        <w:adjustRightInd w:val="0"/>
        <w:ind w:left="9214" w:hanging="1"/>
        <w:outlineLvl w:val="0"/>
        <w:rPr>
          <w:rFonts w:ascii="Arial" w:hAnsi="Arial" w:cs="Arial"/>
        </w:rPr>
      </w:pPr>
      <w:r w:rsidRPr="00EA05BC">
        <w:rPr>
          <w:rFonts w:ascii="Arial" w:hAnsi="Arial" w:cs="Arial"/>
        </w:rPr>
        <w:lastRenderedPageBreak/>
        <w:t>Приложение № 1</w:t>
      </w:r>
    </w:p>
    <w:p w:rsidR="00906F77" w:rsidRDefault="00C806DA" w:rsidP="00EA05BC">
      <w:pPr>
        <w:autoSpaceDE w:val="0"/>
        <w:autoSpaceDN w:val="0"/>
        <w:adjustRightInd w:val="0"/>
        <w:ind w:left="9214" w:hanging="1"/>
        <w:outlineLvl w:val="0"/>
        <w:rPr>
          <w:rFonts w:ascii="Arial" w:hAnsi="Arial" w:cs="Arial"/>
        </w:rPr>
      </w:pPr>
      <w:r w:rsidRPr="00EA05BC">
        <w:rPr>
          <w:rFonts w:ascii="Arial" w:hAnsi="Arial" w:cs="Arial"/>
        </w:rPr>
        <w:t>к муниципальной программе</w:t>
      </w:r>
      <w:r w:rsidR="00EA05BC">
        <w:rPr>
          <w:rFonts w:ascii="Arial" w:hAnsi="Arial" w:cs="Arial"/>
        </w:rPr>
        <w:t xml:space="preserve"> </w:t>
      </w:r>
      <w:r w:rsidRPr="00EA05BC">
        <w:rPr>
          <w:rFonts w:ascii="Arial" w:hAnsi="Arial" w:cs="Arial"/>
        </w:rPr>
        <w:t>«Реформирование и модернизация жилищно-</w:t>
      </w:r>
      <w:r w:rsidR="00906F77">
        <w:rPr>
          <w:rFonts w:ascii="Arial" w:hAnsi="Arial" w:cs="Arial"/>
        </w:rPr>
        <w:t>коммунального хозяйства</w:t>
      </w:r>
    </w:p>
    <w:p w:rsidR="00C806DA" w:rsidRPr="00EA05BC" w:rsidRDefault="00C806DA" w:rsidP="00EA05BC">
      <w:pPr>
        <w:autoSpaceDE w:val="0"/>
        <w:autoSpaceDN w:val="0"/>
        <w:adjustRightInd w:val="0"/>
        <w:ind w:left="9214" w:hanging="1"/>
        <w:outlineLvl w:val="0"/>
        <w:rPr>
          <w:rFonts w:ascii="Arial" w:hAnsi="Arial" w:cs="Arial"/>
        </w:rPr>
      </w:pPr>
      <w:r w:rsidRPr="00EA05BC">
        <w:rPr>
          <w:rFonts w:ascii="Arial" w:hAnsi="Arial" w:cs="Arial"/>
        </w:rPr>
        <w:t>и повышение</w:t>
      </w:r>
      <w:r w:rsidR="00EA05BC">
        <w:rPr>
          <w:rFonts w:ascii="Arial" w:hAnsi="Arial" w:cs="Arial"/>
        </w:rPr>
        <w:t xml:space="preserve"> </w:t>
      </w:r>
      <w:r w:rsidRPr="00EA05BC">
        <w:rPr>
          <w:rFonts w:ascii="Arial" w:hAnsi="Arial" w:cs="Arial"/>
        </w:rPr>
        <w:t>энергетической эффективности», утвержденной</w:t>
      </w:r>
      <w:r w:rsidR="00EA05BC">
        <w:rPr>
          <w:rFonts w:ascii="Arial" w:hAnsi="Arial" w:cs="Arial"/>
        </w:rPr>
        <w:t xml:space="preserve"> </w:t>
      </w:r>
      <w:r w:rsidRPr="00EA05BC">
        <w:rPr>
          <w:rFonts w:ascii="Arial" w:hAnsi="Arial" w:cs="Arial"/>
        </w:rPr>
        <w:t>постановлением Администрации города Норильска</w:t>
      </w:r>
    </w:p>
    <w:p w:rsidR="00C806DA" w:rsidRPr="00EA05BC" w:rsidRDefault="00C806DA" w:rsidP="00EA05BC">
      <w:pPr>
        <w:autoSpaceDE w:val="0"/>
        <w:autoSpaceDN w:val="0"/>
        <w:adjustRightInd w:val="0"/>
        <w:ind w:left="9214" w:hanging="1"/>
        <w:outlineLvl w:val="0"/>
        <w:rPr>
          <w:rFonts w:ascii="Arial" w:hAnsi="Arial" w:cs="Arial"/>
        </w:rPr>
      </w:pPr>
      <w:r w:rsidRPr="00EA05BC">
        <w:rPr>
          <w:rFonts w:ascii="Arial" w:hAnsi="Arial" w:cs="Arial"/>
        </w:rPr>
        <w:t xml:space="preserve">от </w:t>
      </w:r>
      <w:r w:rsidR="00957E46">
        <w:rPr>
          <w:rFonts w:ascii="Arial" w:hAnsi="Arial" w:cs="Arial"/>
        </w:rPr>
        <w:t>07.12.</w:t>
      </w:r>
      <w:r w:rsidRPr="00EA05BC">
        <w:rPr>
          <w:rFonts w:ascii="Arial" w:hAnsi="Arial" w:cs="Arial"/>
        </w:rPr>
        <w:t xml:space="preserve">2016 № </w:t>
      </w:r>
      <w:r w:rsidR="00957E46">
        <w:rPr>
          <w:rFonts w:ascii="Arial" w:hAnsi="Arial" w:cs="Arial"/>
        </w:rPr>
        <w:t>585</w:t>
      </w:r>
    </w:p>
    <w:p w:rsidR="00C806DA" w:rsidRPr="00EA05BC" w:rsidRDefault="00C806DA" w:rsidP="00A0091F">
      <w:pPr>
        <w:autoSpaceDE w:val="0"/>
        <w:autoSpaceDN w:val="0"/>
        <w:adjustRightInd w:val="0"/>
        <w:outlineLvl w:val="0"/>
        <w:rPr>
          <w:rFonts w:ascii="Arial" w:hAnsi="Arial" w:cs="Arial"/>
        </w:rPr>
      </w:pPr>
    </w:p>
    <w:p w:rsidR="00C806DA" w:rsidRPr="00EA05BC" w:rsidRDefault="00C806DA" w:rsidP="00C806DA">
      <w:pPr>
        <w:autoSpaceDE w:val="0"/>
        <w:autoSpaceDN w:val="0"/>
        <w:adjustRightInd w:val="0"/>
        <w:jc w:val="center"/>
        <w:outlineLvl w:val="0"/>
        <w:rPr>
          <w:rFonts w:ascii="Arial" w:hAnsi="Arial" w:cs="Arial"/>
        </w:rPr>
      </w:pPr>
      <w:r w:rsidRPr="00EA05BC">
        <w:rPr>
          <w:rFonts w:ascii="Arial" w:hAnsi="Arial" w:cs="Arial"/>
          <w:b/>
          <w:bCs/>
        </w:rPr>
        <w:t>ПЕРЕЧЕНЬ ПЛАНИРУЕМЫХ К ПРИНЯТИЮ НОРМАТИВНЫХ ПРАВОВЫХ АКТОВ</w:t>
      </w:r>
    </w:p>
    <w:p w:rsidR="00C806DA" w:rsidRPr="00EA05BC" w:rsidRDefault="00C806DA" w:rsidP="00C806DA">
      <w:pPr>
        <w:autoSpaceDE w:val="0"/>
        <w:autoSpaceDN w:val="0"/>
        <w:adjustRightInd w:val="0"/>
        <w:jc w:val="center"/>
        <w:outlineLvl w:val="0"/>
        <w:rPr>
          <w:rFonts w:ascii="Arial" w:hAnsi="Arial" w:cs="Arial"/>
        </w:rPr>
      </w:pPr>
      <w:r w:rsidRPr="00EA05BC">
        <w:rPr>
          <w:rFonts w:ascii="Arial" w:hAnsi="Arial" w:cs="Arial"/>
          <w:b/>
          <w:bCs/>
        </w:rPr>
        <w:t>АДМИНИСТРАЦИИ ГОРОДА НОРИЛЬСКА, НАПРАВЛЕННЫХ НА РЕАЛИЗАЦИЮ МП</w:t>
      </w:r>
    </w:p>
    <w:p w:rsidR="00C806DA" w:rsidRPr="00EA05BC" w:rsidRDefault="00C806DA" w:rsidP="00C806DA">
      <w:pPr>
        <w:autoSpaceDE w:val="0"/>
        <w:autoSpaceDN w:val="0"/>
        <w:adjustRightInd w:val="0"/>
        <w:jc w:val="center"/>
        <w:outlineLvl w:val="0"/>
        <w:rPr>
          <w:rFonts w:ascii="Arial" w:hAnsi="Arial" w:cs="Arial"/>
        </w:rPr>
      </w:pPr>
    </w:p>
    <w:tbl>
      <w:tblPr>
        <w:tblW w:w="15300" w:type="dxa"/>
        <w:tblInd w:w="118" w:type="dxa"/>
        <w:tblLook w:val="04A0" w:firstRow="1" w:lastRow="0" w:firstColumn="1" w:lastColumn="0" w:noHBand="0" w:noVBand="1"/>
      </w:tblPr>
      <w:tblGrid>
        <w:gridCol w:w="610"/>
        <w:gridCol w:w="5192"/>
        <w:gridCol w:w="5103"/>
        <w:gridCol w:w="2552"/>
        <w:gridCol w:w="1843"/>
      </w:tblGrid>
      <w:tr w:rsidR="00366F03" w:rsidRPr="00906F77" w:rsidTr="00906F77">
        <w:trPr>
          <w:trHeight w:val="684"/>
        </w:trPr>
        <w:tc>
          <w:tcPr>
            <w:tcW w:w="61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66F03" w:rsidRPr="00906F77" w:rsidRDefault="00366F03" w:rsidP="00906F77">
            <w:pPr>
              <w:jc w:val="center"/>
              <w:rPr>
                <w:rFonts w:ascii="Arial" w:hAnsi="Arial" w:cs="Arial"/>
                <w:sz w:val="22"/>
                <w:szCs w:val="22"/>
              </w:rPr>
            </w:pPr>
            <w:r w:rsidRPr="00906F77">
              <w:rPr>
                <w:rFonts w:ascii="Arial" w:hAnsi="Arial" w:cs="Arial"/>
                <w:sz w:val="22"/>
                <w:szCs w:val="22"/>
              </w:rPr>
              <w:t xml:space="preserve">№ </w:t>
            </w:r>
            <w:proofErr w:type="spellStart"/>
            <w:r w:rsidRPr="00906F77">
              <w:rPr>
                <w:rFonts w:ascii="Arial" w:hAnsi="Arial" w:cs="Arial"/>
                <w:sz w:val="22"/>
                <w:szCs w:val="22"/>
              </w:rPr>
              <w:t>п</w:t>
            </w:r>
            <w:r w:rsidR="00906F77" w:rsidRPr="00906F77">
              <w:rPr>
                <w:rFonts w:ascii="Arial" w:hAnsi="Arial" w:cs="Arial"/>
                <w:sz w:val="22"/>
                <w:szCs w:val="22"/>
              </w:rPr>
              <w:t>.</w:t>
            </w:r>
            <w:r w:rsidRPr="00906F77">
              <w:rPr>
                <w:rFonts w:ascii="Arial" w:hAnsi="Arial" w:cs="Arial"/>
                <w:sz w:val="22"/>
                <w:szCs w:val="22"/>
              </w:rPr>
              <w:t>п</w:t>
            </w:r>
            <w:proofErr w:type="spellEnd"/>
            <w:r w:rsidR="00906F77" w:rsidRPr="00906F77">
              <w:rPr>
                <w:rFonts w:ascii="Arial" w:hAnsi="Arial" w:cs="Arial"/>
                <w:sz w:val="22"/>
                <w:szCs w:val="22"/>
              </w:rPr>
              <w:t>.</w:t>
            </w:r>
          </w:p>
        </w:tc>
        <w:tc>
          <w:tcPr>
            <w:tcW w:w="5192" w:type="dxa"/>
            <w:tcBorders>
              <w:top w:val="single" w:sz="8" w:space="0" w:color="auto"/>
              <w:left w:val="nil"/>
              <w:bottom w:val="single" w:sz="8" w:space="0" w:color="auto"/>
              <w:right w:val="single" w:sz="8" w:space="0" w:color="auto"/>
            </w:tcBorders>
            <w:shd w:val="clear" w:color="auto" w:fill="auto"/>
            <w:vAlign w:val="center"/>
            <w:hideMark/>
          </w:tcPr>
          <w:p w:rsidR="00366F03" w:rsidRPr="00906F77" w:rsidRDefault="00366F03">
            <w:pPr>
              <w:jc w:val="center"/>
              <w:rPr>
                <w:rFonts w:ascii="Arial" w:hAnsi="Arial" w:cs="Arial"/>
                <w:sz w:val="22"/>
                <w:szCs w:val="22"/>
              </w:rPr>
            </w:pPr>
            <w:r w:rsidRPr="00906F77">
              <w:rPr>
                <w:rFonts w:ascii="Arial" w:hAnsi="Arial" w:cs="Arial"/>
                <w:sz w:val="22"/>
                <w:szCs w:val="22"/>
              </w:rPr>
              <w:t>Наименование нормативно-правового акта</w:t>
            </w:r>
          </w:p>
        </w:tc>
        <w:tc>
          <w:tcPr>
            <w:tcW w:w="5103" w:type="dxa"/>
            <w:tcBorders>
              <w:top w:val="single" w:sz="8" w:space="0" w:color="auto"/>
              <w:left w:val="nil"/>
              <w:bottom w:val="single" w:sz="8" w:space="0" w:color="auto"/>
              <w:right w:val="single" w:sz="8" w:space="0" w:color="auto"/>
            </w:tcBorders>
            <w:shd w:val="clear" w:color="auto" w:fill="auto"/>
            <w:vAlign w:val="center"/>
            <w:hideMark/>
          </w:tcPr>
          <w:p w:rsidR="00366F03" w:rsidRPr="00906F77" w:rsidRDefault="00366F03">
            <w:pPr>
              <w:jc w:val="center"/>
              <w:rPr>
                <w:rFonts w:ascii="Arial" w:hAnsi="Arial" w:cs="Arial"/>
                <w:sz w:val="22"/>
                <w:szCs w:val="22"/>
              </w:rPr>
            </w:pPr>
            <w:r w:rsidRPr="00906F77">
              <w:rPr>
                <w:rFonts w:ascii="Arial" w:hAnsi="Arial" w:cs="Arial"/>
                <w:sz w:val="22"/>
                <w:szCs w:val="22"/>
              </w:rPr>
              <w:t>Предмет регулирования, основное содержание</w:t>
            </w:r>
          </w:p>
        </w:tc>
        <w:tc>
          <w:tcPr>
            <w:tcW w:w="2552" w:type="dxa"/>
            <w:tcBorders>
              <w:top w:val="single" w:sz="8" w:space="0" w:color="auto"/>
              <w:left w:val="nil"/>
              <w:bottom w:val="single" w:sz="8" w:space="0" w:color="auto"/>
              <w:right w:val="single" w:sz="8" w:space="0" w:color="auto"/>
            </w:tcBorders>
            <w:shd w:val="clear" w:color="auto" w:fill="auto"/>
            <w:vAlign w:val="center"/>
            <w:hideMark/>
          </w:tcPr>
          <w:p w:rsidR="00366F03" w:rsidRPr="00906F77" w:rsidRDefault="00366F03">
            <w:pPr>
              <w:jc w:val="center"/>
              <w:rPr>
                <w:rFonts w:ascii="Arial" w:hAnsi="Arial" w:cs="Arial"/>
                <w:sz w:val="22"/>
                <w:szCs w:val="22"/>
              </w:rPr>
            </w:pPr>
            <w:r w:rsidRPr="00906F77">
              <w:rPr>
                <w:rFonts w:ascii="Arial" w:hAnsi="Arial" w:cs="Arial"/>
                <w:sz w:val="22"/>
                <w:szCs w:val="22"/>
              </w:rPr>
              <w:t xml:space="preserve">Ответственный исполнитель </w:t>
            </w:r>
          </w:p>
        </w:tc>
        <w:tc>
          <w:tcPr>
            <w:tcW w:w="1843" w:type="dxa"/>
            <w:tcBorders>
              <w:top w:val="single" w:sz="8" w:space="0" w:color="auto"/>
              <w:left w:val="nil"/>
              <w:bottom w:val="single" w:sz="8" w:space="0" w:color="auto"/>
              <w:right w:val="single" w:sz="8" w:space="0" w:color="auto"/>
            </w:tcBorders>
            <w:shd w:val="clear" w:color="auto" w:fill="auto"/>
            <w:vAlign w:val="center"/>
            <w:hideMark/>
          </w:tcPr>
          <w:p w:rsidR="00906F77" w:rsidRPr="00906F77" w:rsidRDefault="00906F77">
            <w:pPr>
              <w:jc w:val="center"/>
              <w:rPr>
                <w:rFonts w:ascii="Arial" w:hAnsi="Arial" w:cs="Arial"/>
                <w:sz w:val="22"/>
                <w:szCs w:val="22"/>
              </w:rPr>
            </w:pPr>
            <w:r w:rsidRPr="00906F77">
              <w:rPr>
                <w:rFonts w:ascii="Arial" w:hAnsi="Arial" w:cs="Arial"/>
                <w:sz w:val="22"/>
                <w:szCs w:val="22"/>
              </w:rPr>
              <w:t>Срок принятия</w:t>
            </w:r>
          </w:p>
          <w:p w:rsidR="00366F03" w:rsidRPr="00906F77" w:rsidRDefault="00366F03">
            <w:pPr>
              <w:jc w:val="center"/>
              <w:rPr>
                <w:rFonts w:ascii="Arial" w:hAnsi="Arial" w:cs="Arial"/>
                <w:sz w:val="22"/>
                <w:szCs w:val="22"/>
              </w:rPr>
            </w:pPr>
            <w:r w:rsidRPr="00906F77">
              <w:rPr>
                <w:rFonts w:ascii="Arial" w:hAnsi="Arial" w:cs="Arial"/>
                <w:sz w:val="22"/>
                <w:szCs w:val="22"/>
              </w:rPr>
              <w:t>(год, квартал)</w:t>
            </w:r>
          </w:p>
        </w:tc>
      </w:tr>
      <w:tr w:rsidR="00366F03" w:rsidRPr="00906F77" w:rsidTr="00906F77">
        <w:trPr>
          <w:trHeight w:val="1491"/>
        </w:trPr>
        <w:tc>
          <w:tcPr>
            <w:tcW w:w="610" w:type="dxa"/>
            <w:tcBorders>
              <w:top w:val="nil"/>
              <w:left w:val="single" w:sz="8" w:space="0" w:color="auto"/>
              <w:bottom w:val="nil"/>
              <w:right w:val="single" w:sz="8" w:space="0" w:color="auto"/>
            </w:tcBorders>
            <w:shd w:val="clear" w:color="auto" w:fill="auto"/>
            <w:vAlign w:val="center"/>
            <w:hideMark/>
          </w:tcPr>
          <w:p w:rsidR="00366F03" w:rsidRPr="00906F77" w:rsidRDefault="00366F03">
            <w:pPr>
              <w:jc w:val="center"/>
              <w:rPr>
                <w:rFonts w:ascii="Arial" w:hAnsi="Arial" w:cs="Arial"/>
                <w:sz w:val="22"/>
                <w:szCs w:val="22"/>
              </w:rPr>
            </w:pPr>
            <w:r w:rsidRPr="00906F77">
              <w:rPr>
                <w:rFonts w:ascii="Arial" w:hAnsi="Arial" w:cs="Arial"/>
                <w:sz w:val="22"/>
                <w:szCs w:val="22"/>
              </w:rPr>
              <w:t>1.</w:t>
            </w:r>
          </w:p>
        </w:tc>
        <w:tc>
          <w:tcPr>
            <w:tcW w:w="5192" w:type="dxa"/>
            <w:tcBorders>
              <w:top w:val="nil"/>
              <w:left w:val="nil"/>
              <w:bottom w:val="single" w:sz="4" w:space="0" w:color="auto"/>
              <w:right w:val="single" w:sz="8" w:space="0" w:color="auto"/>
            </w:tcBorders>
            <w:shd w:val="clear" w:color="auto" w:fill="auto"/>
            <w:vAlign w:val="center"/>
            <w:hideMark/>
          </w:tcPr>
          <w:p w:rsidR="00366F03" w:rsidRPr="00906F77" w:rsidRDefault="00366F03">
            <w:pPr>
              <w:rPr>
                <w:rFonts w:ascii="Arial" w:hAnsi="Arial" w:cs="Arial"/>
                <w:sz w:val="22"/>
                <w:szCs w:val="22"/>
              </w:rPr>
            </w:pPr>
            <w:r w:rsidRPr="00906F77">
              <w:rPr>
                <w:rFonts w:ascii="Arial" w:hAnsi="Arial" w:cs="Arial"/>
                <w:sz w:val="22"/>
                <w:szCs w:val="22"/>
              </w:rPr>
              <w:t>Постановление Администрации города Норильска «О внесении изменений в Постановление Администрации города Норильска от 04.09.2015 № 465 «О реализации отдельных мер по обеспечению ограничения платы граждан за коммунальные услуги»</w:t>
            </w:r>
          </w:p>
        </w:tc>
        <w:tc>
          <w:tcPr>
            <w:tcW w:w="5103" w:type="dxa"/>
            <w:tcBorders>
              <w:top w:val="nil"/>
              <w:left w:val="nil"/>
              <w:bottom w:val="nil"/>
              <w:right w:val="single" w:sz="8" w:space="0" w:color="auto"/>
            </w:tcBorders>
            <w:shd w:val="clear" w:color="auto" w:fill="auto"/>
            <w:vAlign w:val="center"/>
            <w:hideMark/>
          </w:tcPr>
          <w:p w:rsidR="00366F03" w:rsidRPr="00906F77" w:rsidRDefault="00366F03" w:rsidP="00366F03">
            <w:pPr>
              <w:rPr>
                <w:rFonts w:ascii="Arial" w:hAnsi="Arial" w:cs="Arial"/>
                <w:sz w:val="22"/>
                <w:szCs w:val="22"/>
              </w:rPr>
            </w:pPr>
            <w:r w:rsidRPr="00906F77">
              <w:rPr>
                <w:rFonts w:ascii="Arial" w:hAnsi="Arial" w:cs="Arial"/>
                <w:sz w:val="22"/>
                <w:szCs w:val="22"/>
              </w:rPr>
              <w:t>Порядок предоставления компенсации части платы граждан за коммунальные услуги, контроля за соблюдением условий предоставления компенсации части платы граждан за коммунальные услуги, а также возврата субсидий в случае нарушения условий их предоставления</w:t>
            </w:r>
          </w:p>
        </w:tc>
        <w:tc>
          <w:tcPr>
            <w:tcW w:w="2552" w:type="dxa"/>
            <w:tcBorders>
              <w:top w:val="nil"/>
              <w:left w:val="nil"/>
              <w:bottom w:val="single" w:sz="4" w:space="0" w:color="auto"/>
              <w:right w:val="single" w:sz="8" w:space="0" w:color="auto"/>
            </w:tcBorders>
            <w:shd w:val="clear" w:color="auto" w:fill="auto"/>
            <w:vAlign w:val="center"/>
            <w:hideMark/>
          </w:tcPr>
          <w:p w:rsidR="00366F03" w:rsidRPr="00906F77" w:rsidRDefault="00366F03">
            <w:pPr>
              <w:jc w:val="center"/>
              <w:rPr>
                <w:rFonts w:ascii="Arial" w:hAnsi="Arial" w:cs="Arial"/>
                <w:sz w:val="22"/>
                <w:szCs w:val="22"/>
              </w:rPr>
            </w:pPr>
            <w:r w:rsidRPr="00906F77">
              <w:rPr>
                <w:rFonts w:ascii="Arial" w:hAnsi="Arial" w:cs="Arial"/>
                <w:sz w:val="22"/>
                <w:szCs w:val="22"/>
              </w:rPr>
              <w:t>Управление жилищно-коммунального хозяйства Администрации города Норильска</w:t>
            </w:r>
          </w:p>
        </w:tc>
        <w:tc>
          <w:tcPr>
            <w:tcW w:w="1843" w:type="dxa"/>
            <w:tcBorders>
              <w:top w:val="nil"/>
              <w:left w:val="nil"/>
              <w:bottom w:val="single" w:sz="4" w:space="0" w:color="auto"/>
              <w:right w:val="single" w:sz="8" w:space="0" w:color="auto"/>
            </w:tcBorders>
            <w:shd w:val="clear" w:color="auto" w:fill="auto"/>
            <w:vAlign w:val="center"/>
            <w:hideMark/>
          </w:tcPr>
          <w:p w:rsidR="00366F03" w:rsidRPr="00906F77" w:rsidRDefault="00366F03">
            <w:pPr>
              <w:jc w:val="center"/>
              <w:rPr>
                <w:rFonts w:ascii="Arial" w:hAnsi="Arial" w:cs="Arial"/>
                <w:sz w:val="22"/>
                <w:szCs w:val="22"/>
              </w:rPr>
            </w:pPr>
            <w:r w:rsidRPr="00906F77">
              <w:rPr>
                <w:rFonts w:ascii="Arial" w:hAnsi="Arial" w:cs="Arial"/>
                <w:sz w:val="22"/>
                <w:szCs w:val="22"/>
              </w:rPr>
              <w:t>II квартал 2017 года</w:t>
            </w:r>
          </w:p>
        </w:tc>
      </w:tr>
      <w:tr w:rsidR="00366F03" w:rsidRPr="00906F77" w:rsidTr="00906F77">
        <w:trPr>
          <w:trHeight w:val="1658"/>
        </w:trPr>
        <w:tc>
          <w:tcPr>
            <w:tcW w:w="61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366F03" w:rsidRPr="00906F77" w:rsidRDefault="00366F03">
            <w:pPr>
              <w:jc w:val="center"/>
              <w:rPr>
                <w:rFonts w:ascii="Arial" w:hAnsi="Arial" w:cs="Arial"/>
                <w:sz w:val="22"/>
                <w:szCs w:val="22"/>
              </w:rPr>
            </w:pPr>
            <w:r w:rsidRPr="00906F77">
              <w:rPr>
                <w:rFonts w:ascii="Arial" w:hAnsi="Arial" w:cs="Arial"/>
                <w:sz w:val="22"/>
                <w:szCs w:val="22"/>
              </w:rPr>
              <w:t>2.</w:t>
            </w:r>
          </w:p>
        </w:tc>
        <w:tc>
          <w:tcPr>
            <w:tcW w:w="5192" w:type="dxa"/>
            <w:tcBorders>
              <w:top w:val="single" w:sz="8" w:space="0" w:color="auto"/>
              <w:left w:val="nil"/>
              <w:bottom w:val="single" w:sz="8" w:space="0" w:color="auto"/>
              <w:right w:val="single" w:sz="8" w:space="0" w:color="auto"/>
            </w:tcBorders>
            <w:shd w:val="clear" w:color="auto" w:fill="auto"/>
            <w:vAlign w:val="center"/>
            <w:hideMark/>
          </w:tcPr>
          <w:p w:rsidR="00366F03" w:rsidRPr="00906F77" w:rsidRDefault="00366F03" w:rsidP="00366F03">
            <w:pPr>
              <w:rPr>
                <w:rFonts w:ascii="Arial" w:hAnsi="Arial" w:cs="Arial"/>
                <w:sz w:val="22"/>
                <w:szCs w:val="22"/>
              </w:rPr>
            </w:pPr>
            <w:r w:rsidRPr="00906F77">
              <w:rPr>
                <w:rFonts w:ascii="Arial" w:hAnsi="Arial" w:cs="Arial"/>
                <w:sz w:val="22"/>
                <w:szCs w:val="22"/>
              </w:rPr>
              <w:t xml:space="preserve">Постановление Администрации города Норильска «Об утверждении актуализированной схемы теплоснабжения муниципального образования город Норильск (район Центральный, </w:t>
            </w:r>
            <w:proofErr w:type="spellStart"/>
            <w:r w:rsidRPr="00906F77">
              <w:rPr>
                <w:rFonts w:ascii="Arial" w:hAnsi="Arial" w:cs="Arial"/>
                <w:sz w:val="22"/>
                <w:szCs w:val="22"/>
              </w:rPr>
              <w:t>Талнах</w:t>
            </w:r>
            <w:proofErr w:type="spellEnd"/>
            <w:r w:rsidRPr="00906F77">
              <w:rPr>
                <w:rFonts w:ascii="Arial" w:hAnsi="Arial" w:cs="Arial"/>
                <w:sz w:val="22"/>
                <w:szCs w:val="22"/>
              </w:rPr>
              <w:t xml:space="preserve">, </w:t>
            </w:r>
            <w:proofErr w:type="spellStart"/>
            <w:r w:rsidRPr="00906F77">
              <w:rPr>
                <w:rFonts w:ascii="Arial" w:hAnsi="Arial" w:cs="Arial"/>
                <w:sz w:val="22"/>
                <w:szCs w:val="22"/>
              </w:rPr>
              <w:t>Кайеркан</w:t>
            </w:r>
            <w:proofErr w:type="spellEnd"/>
            <w:r w:rsidRPr="00906F77">
              <w:rPr>
                <w:rFonts w:ascii="Arial" w:hAnsi="Arial" w:cs="Arial"/>
                <w:sz w:val="22"/>
                <w:szCs w:val="22"/>
              </w:rPr>
              <w:t xml:space="preserve">, </w:t>
            </w:r>
            <w:proofErr w:type="spellStart"/>
            <w:r w:rsidRPr="00906F77">
              <w:rPr>
                <w:rFonts w:ascii="Arial" w:hAnsi="Arial" w:cs="Arial"/>
                <w:sz w:val="22"/>
                <w:szCs w:val="22"/>
              </w:rPr>
              <w:t>Снежногорск</w:t>
            </w:r>
            <w:proofErr w:type="spellEnd"/>
            <w:r w:rsidRPr="00906F77">
              <w:rPr>
                <w:rFonts w:ascii="Arial" w:hAnsi="Arial" w:cs="Arial"/>
                <w:sz w:val="22"/>
                <w:szCs w:val="22"/>
              </w:rPr>
              <w:t>)»</w:t>
            </w:r>
          </w:p>
        </w:tc>
        <w:tc>
          <w:tcPr>
            <w:tcW w:w="5103" w:type="dxa"/>
            <w:tcBorders>
              <w:top w:val="single" w:sz="8" w:space="0" w:color="auto"/>
              <w:left w:val="nil"/>
              <w:bottom w:val="single" w:sz="8" w:space="0" w:color="auto"/>
              <w:right w:val="single" w:sz="8" w:space="0" w:color="auto"/>
            </w:tcBorders>
            <w:shd w:val="clear" w:color="auto" w:fill="auto"/>
            <w:vAlign w:val="center"/>
            <w:hideMark/>
          </w:tcPr>
          <w:p w:rsidR="00366F03" w:rsidRPr="00906F77" w:rsidRDefault="00366F03">
            <w:pPr>
              <w:rPr>
                <w:rFonts w:ascii="Arial" w:hAnsi="Arial" w:cs="Arial"/>
                <w:sz w:val="22"/>
                <w:szCs w:val="22"/>
              </w:rPr>
            </w:pPr>
            <w:r w:rsidRPr="00906F77">
              <w:rPr>
                <w:rFonts w:ascii="Arial" w:hAnsi="Arial" w:cs="Arial"/>
                <w:sz w:val="22"/>
                <w:szCs w:val="22"/>
              </w:rPr>
              <w:t>Утверждение актуальной редакции схемы теплоснабжения муниципального образования город Норильск</w:t>
            </w:r>
          </w:p>
        </w:tc>
        <w:tc>
          <w:tcPr>
            <w:tcW w:w="2552" w:type="dxa"/>
            <w:tcBorders>
              <w:top w:val="single" w:sz="8" w:space="0" w:color="auto"/>
              <w:left w:val="nil"/>
              <w:bottom w:val="single" w:sz="8" w:space="0" w:color="auto"/>
              <w:right w:val="single" w:sz="8" w:space="0" w:color="auto"/>
            </w:tcBorders>
            <w:shd w:val="clear" w:color="auto" w:fill="auto"/>
            <w:vAlign w:val="center"/>
            <w:hideMark/>
          </w:tcPr>
          <w:p w:rsidR="00366F03" w:rsidRPr="00906F77" w:rsidRDefault="00366F03">
            <w:pPr>
              <w:jc w:val="center"/>
              <w:rPr>
                <w:rFonts w:ascii="Arial" w:hAnsi="Arial" w:cs="Arial"/>
                <w:sz w:val="22"/>
                <w:szCs w:val="22"/>
              </w:rPr>
            </w:pPr>
            <w:r w:rsidRPr="00906F77">
              <w:rPr>
                <w:rFonts w:ascii="Arial" w:hAnsi="Arial" w:cs="Arial"/>
                <w:sz w:val="22"/>
                <w:szCs w:val="22"/>
              </w:rPr>
              <w:t>Управление жилищно-коммунального хозяйства Администрации города Норильска</w:t>
            </w:r>
          </w:p>
        </w:tc>
        <w:tc>
          <w:tcPr>
            <w:tcW w:w="1843" w:type="dxa"/>
            <w:tcBorders>
              <w:top w:val="single" w:sz="8" w:space="0" w:color="auto"/>
              <w:left w:val="nil"/>
              <w:bottom w:val="single" w:sz="8" w:space="0" w:color="auto"/>
              <w:right w:val="single" w:sz="8" w:space="0" w:color="auto"/>
            </w:tcBorders>
            <w:shd w:val="clear" w:color="auto" w:fill="auto"/>
            <w:vAlign w:val="center"/>
            <w:hideMark/>
          </w:tcPr>
          <w:p w:rsidR="00366F03" w:rsidRPr="00906F77" w:rsidRDefault="00366F03" w:rsidP="00366F03">
            <w:pPr>
              <w:jc w:val="center"/>
              <w:rPr>
                <w:rFonts w:ascii="Arial" w:hAnsi="Arial" w:cs="Arial"/>
                <w:sz w:val="22"/>
                <w:szCs w:val="22"/>
              </w:rPr>
            </w:pPr>
            <w:r w:rsidRPr="00906F77">
              <w:rPr>
                <w:rFonts w:ascii="Arial" w:hAnsi="Arial" w:cs="Arial"/>
                <w:sz w:val="22"/>
                <w:szCs w:val="22"/>
              </w:rPr>
              <w:t xml:space="preserve">III квартал 2017 года, III квартал 2018 года, III квартал 2019 года </w:t>
            </w:r>
          </w:p>
        </w:tc>
      </w:tr>
      <w:tr w:rsidR="00366F03" w:rsidRPr="00906F77" w:rsidTr="00906F77">
        <w:trPr>
          <w:trHeight w:val="1120"/>
        </w:trPr>
        <w:tc>
          <w:tcPr>
            <w:tcW w:w="610" w:type="dxa"/>
            <w:tcBorders>
              <w:top w:val="nil"/>
              <w:left w:val="single" w:sz="8" w:space="0" w:color="auto"/>
              <w:bottom w:val="single" w:sz="8" w:space="0" w:color="auto"/>
              <w:right w:val="single" w:sz="8" w:space="0" w:color="auto"/>
            </w:tcBorders>
            <w:shd w:val="clear" w:color="auto" w:fill="auto"/>
            <w:noWrap/>
            <w:vAlign w:val="center"/>
            <w:hideMark/>
          </w:tcPr>
          <w:p w:rsidR="00366F03" w:rsidRPr="00906F77" w:rsidRDefault="00366F03">
            <w:pPr>
              <w:jc w:val="center"/>
              <w:rPr>
                <w:rFonts w:ascii="Arial" w:hAnsi="Arial" w:cs="Arial"/>
                <w:sz w:val="22"/>
                <w:szCs w:val="22"/>
              </w:rPr>
            </w:pPr>
            <w:r w:rsidRPr="00906F77">
              <w:rPr>
                <w:rFonts w:ascii="Arial" w:hAnsi="Arial" w:cs="Arial"/>
                <w:sz w:val="22"/>
                <w:szCs w:val="22"/>
              </w:rPr>
              <w:t>3.</w:t>
            </w:r>
          </w:p>
        </w:tc>
        <w:tc>
          <w:tcPr>
            <w:tcW w:w="5192" w:type="dxa"/>
            <w:tcBorders>
              <w:top w:val="nil"/>
              <w:left w:val="nil"/>
              <w:bottom w:val="single" w:sz="8" w:space="0" w:color="auto"/>
              <w:right w:val="single" w:sz="8" w:space="0" w:color="auto"/>
            </w:tcBorders>
            <w:shd w:val="clear" w:color="auto" w:fill="auto"/>
            <w:vAlign w:val="center"/>
            <w:hideMark/>
          </w:tcPr>
          <w:p w:rsidR="00366F03" w:rsidRPr="00906F77" w:rsidRDefault="00366F03" w:rsidP="00366F03">
            <w:pPr>
              <w:rPr>
                <w:rFonts w:ascii="Arial" w:hAnsi="Arial" w:cs="Arial"/>
                <w:sz w:val="22"/>
                <w:szCs w:val="22"/>
              </w:rPr>
            </w:pPr>
            <w:r w:rsidRPr="00906F77">
              <w:rPr>
                <w:rFonts w:ascii="Arial" w:hAnsi="Arial" w:cs="Arial"/>
                <w:sz w:val="22"/>
                <w:szCs w:val="22"/>
              </w:rPr>
              <w:t>Постановление Администрации города Норильска «Об утверждении актуализированной схемы водоснабжения и водоотведения муниципального образования город Норильск"</w:t>
            </w:r>
          </w:p>
        </w:tc>
        <w:tc>
          <w:tcPr>
            <w:tcW w:w="5103" w:type="dxa"/>
            <w:tcBorders>
              <w:top w:val="nil"/>
              <w:left w:val="nil"/>
              <w:bottom w:val="single" w:sz="8" w:space="0" w:color="auto"/>
              <w:right w:val="single" w:sz="8" w:space="0" w:color="auto"/>
            </w:tcBorders>
            <w:shd w:val="clear" w:color="auto" w:fill="auto"/>
            <w:vAlign w:val="center"/>
            <w:hideMark/>
          </w:tcPr>
          <w:p w:rsidR="00366F03" w:rsidRPr="00906F77" w:rsidRDefault="00366F03">
            <w:pPr>
              <w:rPr>
                <w:rFonts w:ascii="Arial" w:hAnsi="Arial" w:cs="Arial"/>
                <w:sz w:val="22"/>
                <w:szCs w:val="22"/>
              </w:rPr>
            </w:pPr>
            <w:r w:rsidRPr="00906F77">
              <w:rPr>
                <w:rFonts w:ascii="Arial" w:hAnsi="Arial" w:cs="Arial"/>
                <w:sz w:val="22"/>
                <w:szCs w:val="22"/>
              </w:rPr>
              <w:t xml:space="preserve">Утверждение актуальной редакции схемы водоснабжения, </w:t>
            </w:r>
            <w:proofErr w:type="spellStart"/>
            <w:r w:rsidRPr="00906F77">
              <w:rPr>
                <w:rFonts w:ascii="Arial" w:hAnsi="Arial" w:cs="Arial"/>
                <w:sz w:val="22"/>
                <w:szCs w:val="22"/>
              </w:rPr>
              <w:t>водоотведенния</w:t>
            </w:r>
            <w:proofErr w:type="spellEnd"/>
            <w:r w:rsidRPr="00906F77">
              <w:rPr>
                <w:rFonts w:ascii="Arial" w:hAnsi="Arial" w:cs="Arial"/>
                <w:sz w:val="22"/>
                <w:szCs w:val="22"/>
              </w:rPr>
              <w:t xml:space="preserve"> муниципального образования город Норильск</w:t>
            </w:r>
          </w:p>
        </w:tc>
        <w:tc>
          <w:tcPr>
            <w:tcW w:w="2552" w:type="dxa"/>
            <w:tcBorders>
              <w:top w:val="nil"/>
              <w:left w:val="nil"/>
              <w:bottom w:val="single" w:sz="8" w:space="0" w:color="auto"/>
              <w:right w:val="single" w:sz="8" w:space="0" w:color="auto"/>
            </w:tcBorders>
            <w:shd w:val="clear" w:color="auto" w:fill="auto"/>
            <w:vAlign w:val="center"/>
            <w:hideMark/>
          </w:tcPr>
          <w:p w:rsidR="00366F03" w:rsidRPr="00906F77" w:rsidRDefault="00366F03">
            <w:pPr>
              <w:jc w:val="center"/>
              <w:rPr>
                <w:rFonts w:ascii="Arial" w:hAnsi="Arial" w:cs="Arial"/>
                <w:sz w:val="22"/>
                <w:szCs w:val="22"/>
              </w:rPr>
            </w:pPr>
            <w:r w:rsidRPr="00906F77">
              <w:rPr>
                <w:rFonts w:ascii="Arial" w:hAnsi="Arial" w:cs="Arial"/>
                <w:sz w:val="22"/>
                <w:szCs w:val="22"/>
              </w:rPr>
              <w:t>Управление жилищно-коммунального хозяйства Администрации города Норильска</w:t>
            </w:r>
          </w:p>
        </w:tc>
        <w:tc>
          <w:tcPr>
            <w:tcW w:w="1843" w:type="dxa"/>
            <w:tcBorders>
              <w:top w:val="nil"/>
              <w:left w:val="nil"/>
              <w:bottom w:val="single" w:sz="8" w:space="0" w:color="auto"/>
              <w:right w:val="single" w:sz="8" w:space="0" w:color="auto"/>
            </w:tcBorders>
            <w:shd w:val="clear" w:color="auto" w:fill="auto"/>
            <w:vAlign w:val="center"/>
            <w:hideMark/>
          </w:tcPr>
          <w:p w:rsidR="00366F03" w:rsidRPr="00906F77" w:rsidRDefault="00366F03">
            <w:pPr>
              <w:jc w:val="center"/>
              <w:rPr>
                <w:rFonts w:ascii="Arial" w:hAnsi="Arial" w:cs="Arial"/>
                <w:sz w:val="22"/>
                <w:szCs w:val="22"/>
              </w:rPr>
            </w:pPr>
            <w:r w:rsidRPr="00906F77">
              <w:rPr>
                <w:rFonts w:ascii="Arial" w:hAnsi="Arial" w:cs="Arial"/>
                <w:sz w:val="22"/>
                <w:szCs w:val="22"/>
              </w:rPr>
              <w:t>III квартал 2017 года</w:t>
            </w:r>
          </w:p>
        </w:tc>
      </w:tr>
    </w:tbl>
    <w:p w:rsidR="0045091A" w:rsidRDefault="006E080D" w:rsidP="00C806DA">
      <w:pPr>
        <w:autoSpaceDE w:val="0"/>
        <w:autoSpaceDN w:val="0"/>
        <w:adjustRightInd w:val="0"/>
        <w:jc w:val="center"/>
        <w:outlineLvl w:val="0"/>
        <w:rPr>
          <w:sz w:val="22"/>
          <w:szCs w:val="22"/>
        </w:rPr>
      </w:pPr>
      <w:r w:rsidRPr="00EA05BC">
        <w:rPr>
          <w:rFonts w:ascii="Arial" w:hAnsi="Arial" w:cs="Arial"/>
        </w:rPr>
        <w:br w:type="page"/>
      </w:r>
    </w:p>
    <w:p w:rsidR="00906F77" w:rsidRPr="00EA05BC" w:rsidRDefault="00906F77" w:rsidP="00906F77">
      <w:pPr>
        <w:autoSpaceDE w:val="0"/>
        <w:autoSpaceDN w:val="0"/>
        <w:adjustRightInd w:val="0"/>
        <w:ind w:left="9214" w:hanging="1"/>
        <w:outlineLvl w:val="0"/>
        <w:rPr>
          <w:rFonts w:ascii="Arial" w:hAnsi="Arial" w:cs="Arial"/>
        </w:rPr>
      </w:pPr>
      <w:r w:rsidRPr="00EA05BC">
        <w:rPr>
          <w:rFonts w:ascii="Arial" w:hAnsi="Arial" w:cs="Arial"/>
        </w:rPr>
        <w:lastRenderedPageBreak/>
        <w:t xml:space="preserve">Приложение № </w:t>
      </w:r>
      <w:r>
        <w:rPr>
          <w:rFonts w:ascii="Arial" w:hAnsi="Arial" w:cs="Arial"/>
        </w:rPr>
        <w:t>2</w:t>
      </w:r>
    </w:p>
    <w:p w:rsidR="00906F77" w:rsidRDefault="00906F77" w:rsidP="00906F77">
      <w:pPr>
        <w:autoSpaceDE w:val="0"/>
        <w:autoSpaceDN w:val="0"/>
        <w:adjustRightInd w:val="0"/>
        <w:ind w:left="9214" w:hanging="1"/>
        <w:outlineLvl w:val="0"/>
        <w:rPr>
          <w:rFonts w:ascii="Arial" w:hAnsi="Arial" w:cs="Arial"/>
        </w:rPr>
      </w:pPr>
      <w:r w:rsidRPr="00EA05BC">
        <w:rPr>
          <w:rFonts w:ascii="Arial" w:hAnsi="Arial" w:cs="Arial"/>
        </w:rPr>
        <w:t>к муниципальной программе</w:t>
      </w:r>
      <w:r>
        <w:rPr>
          <w:rFonts w:ascii="Arial" w:hAnsi="Arial" w:cs="Arial"/>
        </w:rPr>
        <w:t xml:space="preserve"> </w:t>
      </w:r>
      <w:r w:rsidRPr="00EA05BC">
        <w:rPr>
          <w:rFonts w:ascii="Arial" w:hAnsi="Arial" w:cs="Arial"/>
        </w:rPr>
        <w:t>«Реформирование и модернизация жилищно-</w:t>
      </w:r>
      <w:r>
        <w:rPr>
          <w:rFonts w:ascii="Arial" w:hAnsi="Arial" w:cs="Arial"/>
        </w:rPr>
        <w:t>коммунального хозяйства</w:t>
      </w:r>
    </w:p>
    <w:p w:rsidR="00906F77" w:rsidRPr="00EA05BC" w:rsidRDefault="00906F77" w:rsidP="00906F77">
      <w:pPr>
        <w:autoSpaceDE w:val="0"/>
        <w:autoSpaceDN w:val="0"/>
        <w:adjustRightInd w:val="0"/>
        <w:ind w:left="9214" w:hanging="1"/>
        <w:outlineLvl w:val="0"/>
        <w:rPr>
          <w:rFonts w:ascii="Arial" w:hAnsi="Arial" w:cs="Arial"/>
        </w:rPr>
      </w:pPr>
      <w:r w:rsidRPr="00EA05BC">
        <w:rPr>
          <w:rFonts w:ascii="Arial" w:hAnsi="Arial" w:cs="Arial"/>
        </w:rPr>
        <w:t>и повышение</w:t>
      </w:r>
      <w:r>
        <w:rPr>
          <w:rFonts w:ascii="Arial" w:hAnsi="Arial" w:cs="Arial"/>
        </w:rPr>
        <w:t xml:space="preserve"> </w:t>
      </w:r>
      <w:r w:rsidRPr="00EA05BC">
        <w:rPr>
          <w:rFonts w:ascii="Arial" w:hAnsi="Arial" w:cs="Arial"/>
        </w:rPr>
        <w:t>энергетической эффективности», утвержденной</w:t>
      </w:r>
      <w:r>
        <w:rPr>
          <w:rFonts w:ascii="Arial" w:hAnsi="Arial" w:cs="Arial"/>
        </w:rPr>
        <w:t xml:space="preserve"> </w:t>
      </w:r>
      <w:r w:rsidRPr="00EA05BC">
        <w:rPr>
          <w:rFonts w:ascii="Arial" w:hAnsi="Arial" w:cs="Arial"/>
        </w:rPr>
        <w:t>постановлением Администрации города Норильска</w:t>
      </w:r>
    </w:p>
    <w:p w:rsidR="00906F77" w:rsidRPr="00EA05BC" w:rsidRDefault="00906F77" w:rsidP="00906F77">
      <w:pPr>
        <w:autoSpaceDE w:val="0"/>
        <w:autoSpaceDN w:val="0"/>
        <w:adjustRightInd w:val="0"/>
        <w:ind w:left="9214" w:hanging="1"/>
        <w:outlineLvl w:val="0"/>
        <w:rPr>
          <w:rFonts w:ascii="Arial" w:hAnsi="Arial" w:cs="Arial"/>
        </w:rPr>
      </w:pPr>
      <w:r w:rsidRPr="00EA05BC">
        <w:rPr>
          <w:rFonts w:ascii="Arial" w:hAnsi="Arial" w:cs="Arial"/>
        </w:rPr>
        <w:t xml:space="preserve">от </w:t>
      </w:r>
      <w:r w:rsidR="00957E46">
        <w:rPr>
          <w:rFonts w:ascii="Arial" w:hAnsi="Arial" w:cs="Arial"/>
        </w:rPr>
        <w:t>07.12.</w:t>
      </w:r>
      <w:r w:rsidRPr="00EA05BC">
        <w:rPr>
          <w:rFonts w:ascii="Arial" w:hAnsi="Arial" w:cs="Arial"/>
        </w:rPr>
        <w:t xml:space="preserve">2016 № </w:t>
      </w:r>
      <w:r w:rsidR="00957E46">
        <w:rPr>
          <w:rFonts w:ascii="Arial" w:hAnsi="Arial" w:cs="Arial"/>
        </w:rPr>
        <w:t>585</w:t>
      </w:r>
    </w:p>
    <w:p w:rsidR="00906F77" w:rsidRPr="00EA05BC" w:rsidRDefault="00906F77" w:rsidP="00906F77">
      <w:pPr>
        <w:autoSpaceDE w:val="0"/>
        <w:autoSpaceDN w:val="0"/>
        <w:adjustRightInd w:val="0"/>
        <w:outlineLvl w:val="0"/>
        <w:rPr>
          <w:rFonts w:ascii="Arial" w:hAnsi="Arial" w:cs="Arial"/>
        </w:rPr>
      </w:pPr>
    </w:p>
    <w:p w:rsidR="008844BC" w:rsidRDefault="002B0D4D" w:rsidP="00C806DA">
      <w:pPr>
        <w:autoSpaceDE w:val="0"/>
        <w:autoSpaceDN w:val="0"/>
        <w:adjustRightInd w:val="0"/>
        <w:jc w:val="center"/>
        <w:outlineLvl w:val="0"/>
        <w:rPr>
          <w:rFonts w:ascii="Arial" w:hAnsi="Arial" w:cs="Arial"/>
        </w:rPr>
      </w:pPr>
      <w:r w:rsidRPr="008844BC">
        <w:rPr>
          <w:rFonts w:ascii="Arial" w:hAnsi="Arial" w:cs="Arial"/>
        </w:rPr>
        <w:t>НАПР</w:t>
      </w:r>
      <w:r w:rsidR="008844BC">
        <w:rPr>
          <w:rFonts w:ascii="Arial" w:hAnsi="Arial" w:cs="Arial"/>
        </w:rPr>
        <w:t>АВЛЕНИЯ И ОБЪЕМЫ ФИНАНСИРОВАНИЯ</w:t>
      </w:r>
    </w:p>
    <w:p w:rsidR="008844BC" w:rsidRDefault="002B0D4D" w:rsidP="00C806DA">
      <w:pPr>
        <w:autoSpaceDE w:val="0"/>
        <w:autoSpaceDN w:val="0"/>
        <w:adjustRightInd w:val="0"/>
        <w:jc w:val="center"/>
        <w:outlineLvl w:val="0"/>
        <w:rPr>
          <w:rFonts w:ascii="Arial" w:hAnsi="Arial" w:cs="Arial"/>
        </w:rPr>
      </w:pPr>
      <w:r w:rsidRPr="008844BC">
        <w:rPr>
          <w:rFonts w:ascii="Arial" w:hAnsi="Arial" w:cs="Arial"/>
        </w:rPr>
        <w:t>МП</w:t>
      </w:r>
      <w:r w:rsidR="008844BC">
        <w:rPr>
          <w:rFonts w:ascii="Arial" w:hAnsi="Arial" w:cs="Arial"/>
        </w:rPr>
        <w:t xml:space="preserve"> </w:t>
      </w:r>
      <w:r w:rsidRPr="008844BC">
        <w:rPr>
          <w:rFonts w:ascii="Arial" w:hAnsi="Arial" w:cs="Arial"/>
        </w:rPr>
        <w:t>«Реформирование и модернизация жилищно-коммунального хозяйства и повышени</w:t>
      </w:r>
      <w:r w:rsidR="008844BC">
        <w:rPr>
          <w:rFonts w:ascii="Arial" w:hAnsi="Arial" w:cs="Arial"/>
        </w:rPr>
        <w:t>е энергетической эффективности»</w:t>
      </w:r>
    </w:p>
    <w:p w:rsidR="0045091A" w:rsidRPr="008844BC" w:rsidRDefault="002B0D4D" w:rsidP="00C806DA">
      <w:pPr>
        <w:autoSpaceDE w:val="0"/>
        <w:autoSpaceDN w:val="0"/>
        <w:adjustRightInd w:val="0"/>
        <w:jc w:val="center"/>
        <w:outlineLvl w:val="0"/>
        <w:rPr>
          <w:rFonts w:ascii="Arial" w:hAnsi="Arial" w:cs="Arial"/>
        </w:rPr>
      </w:pPr>
      <w:r w:rsidRPr="008844BC">
        <w:rPr>
          <w:rFonts w:ascii="Arial" w:hAnsi="Arial" w:cs="Arial"/>
        </w:rPr>
        <w:t>на 2017-2019 годы</w:t>
      </w:r>
    </w:p>
    <w:p w:rsidR="0045091A" w:rsidRPr="00507112" w:rsidRDefault="0045091A" w:rsidP="00C806DA">
      <w:pPr>
        <w:autoSpaceDE w:val="0"/>
        <w:autoSpaceDN w:val="0"/>
        <w:adjustRightInd w:val="0"/>
        <w:jc w:val="center"/>
        <w:outlineLvl w:val="0"/>
        <w:rPr>
          <w:sz w:val="20"/>
          <w:szCs w:val="20"/>
        </w:rPr>
      </w:pPr>
    </w:p>
    <w:tbl>
      <w:tblPr>
        <w:tblW w:w="15441"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1701"/>
        <w:gridCol w:w="709"/>
        <w:gridCol w:w="567"/>
        <w:gridCol w:w="1134"/>
        <w:gridCol w:w="851"/>
        <w:gridCol w:w="567"/>
        <w:gridCol w:w="567"/>
        <w:gridCol w:w="576"/>
        <w:gridCol w:w="699"/>
        <w:gridCol w:w="708"/>
        <w:gridCol w:w="709"/>
        <w:gridCol w:w="852"/>
        <w:gridCol w:w="425"/>
        <w:gridCol w:w="712"/>
        <w:gridCol w:w="847"/>
        <w:gridCol w:w="567"/>
        <w:gridCol w:w="850"/>
        <w:gridCol w:w="426"/>
        <w:gridCol w:w="708"/>
        <w:gridCol w:w="709"/>
      </w:tblGrid>
      <w:tr w:rsidR="006454F7" w:rsidRPr="00B05F1F" w:rsidTr="00F34E45">
        <w:trPr>
          <w:trHeight w:val="315"/>
        </w:trPr>
        <w:tc>
          <w:tcPr>
            <w:tcW w:w="557" w:type="dxa"/>
            <w:vMerge w:val="restart"/>
            <w:shd w:val="clear" w:color="auto" w:fill="auto"/>
            <w:vAlign w:val="center"/>
            <w:hideMark/>
          </w:tcPr>
          <w:p w:rsidR="00137D4A" w:rsidRPr="00B05F1F" w:rsidRDefault="00137D4A" w:rsidP="008844BC">
            <w:pPr>
              <w:jc w:val="center"/>
              <w:rPr>
                <w:rFonts w:ascii="Arial" w:hAnsi="Arial" w:cs="Arial"/>
                <w:sz w:val="12"/>
                <w:szCs w:val="12"/>
              </w:rPr>
            </w:pPr>
            <w:r w:rsidRPr="00B05F1F">
              <w:rPr>
                <w:rFonts w:ascii="Arial" w:hAnsi="Arial" w:cs="Arial"/>
                <w:sz w:val="12"/>
                <w:szCs w:val="12"/>
              </w:rPr>
              <w:t xml:space="preserve">№ </w:t>
            </w:r>
            <w:proofErr w:type="spellStart"/>
            <w:r w:rsidR="008844BC" w:rsidRPr="00B05F1F">
              <w:rPr>
                <w:rFonts w:ascii="Arial" w:hAnsi="Arial" w:cs="Arial"/>
                <w:sz w:val="12"/>
                <w:szCs w:val="12"/>
              </w:rPr>
              <w:t>п.</w:t>
            </w:r>
            <w:r w:rsidRPr="00B05F1F">
              <w:rPr>
                <w:rFonts w:ascii="Arial" w:hAnsi="Arial" w:cs="Arial"/>
                <w:sz w:val="12"/>
                <w:szCs w:val="12"/>
              </w:rPr>
              <w:t>п</w:t>
            </w:r>
            <w:proofErr w:type="spellEnd"/>
            <w:r w:rsidR="008844BC" w:rsidRPr="00B05F1F">
              <w:rPr>
                <w:rFonts w:ascii="Arial" w:hAnsi="Arial" w:cs="Arial"/>
                <w:sz w:val="12"/>
                <w:szCs w:val="12"/>
              </w:rPr>
              <w:t>.</w:t>
            </w:r>
          </w:p>
        </w:tc>
        <w:tc>
          <w:tcPr>
            <w:tcW w:w="1701" w:type="dxa"/>
            <w:vMerge w:val="restart"/>
            <w:shd w:val="clear" w:color="auto" w:fill="auto"/>
            <w:vAlign w:val="center"/>
            <w:hideMark/>
          </w:tcPr>
          <w:p w:rsidR="00137D4A" w:rsidRPr="00B05F1F" w:rsidRDefault="00137D4A">
            <w:pPr>
              <w:jc w:val="center"/>
              <w:rPr>
                <w:rFonts w:ascii="Arial" w:hAnsi="Arial" w:cs="Arial"/>
                <w:sz w:val="12"/>
                <w:szCs w:val="12"/>
              </w:rPr>
            </w:pPr>
            <w:r w:rsidRPr="00B05F1F">
              <w:rPr>
                <w:rFonts w:ascii="Arial" w:hAnsi="Arial" w:cs="Arial"/>
                <w:sz w:val="12"/>
                <w:szCs w:val="12"/>
              </w:rPr>
              <w:t>Подпрограммы, основные мероприятия и отдельные мероприятия МП</w:t>
            </w:r>
          </w:p>
        </w:tc>
        <w:tc>
          <w:tcPr>
            <w:tcW w:w="709" w:type="dxa"/>
            <w:vMerge w:val="restart"/>
            <w:shd w:val="clear" w:color="auto" w:fill="auto"/>
            <w:vAlign w:val="center"/>
            <w:hideMark/>
          </w:tcPr>
          <w:p w:rsidR="00137D4A" w:rsidRPr="00B05F1F" w:rsidRDefault="00137D4A" w:rsidP="00507112">
            <w:pPr>
              <w:jc w:val="center"/>
              <w:rPr>
                <w:rFonts w:ascii="Arial" w:hAnsi="Arial" w:cs="Arial"/>
                <w:sz w:val="12"/>
                <w:szCs w:val="12"/>
              </w:rPr>
            </w:pPr>
            <w:r w:rsidRPr="00B05F1F">
              <w:rPr>
                <w:rFonts w:ascii="Arial" w:hAnsi="Arial" w:cs="Arial"/>
                <w:sz w:val="12"/>
                <w:szCs w:val="12"/>
              </w:rPr>
              <w:t>Наименование ГРБС</w:t>
            </w:r>
          </w:p>
        </w:tc>
        <w:tc>
          <w:tcPr>
            <w:tcW w:w="1701" w:type="dxa"/>
            <w:gridSpan w:val="2"/>
            <w:vMerge w:val="restart"/>
            <w:shd w:val="clear" w:color="auto" w:fill="auto"/>
            <w:vAlign w:val="center"/>
            <w:hideMark/>
          </w:tcPr>
          <w:p w:rsidR="00137D4A" w:rsidRPr="00B05F1F" w:rsidRDefault="00137D4A" w:rsidP="00507112">
            <w:pPr>
              <w:jc w:val="center"/>
              <w:rPr>
                <w:rFonts w:ascii="Arial" w:hAnsi="Arial" w:cs="Arial"/>
                <w:sz w:val="12"/>
                <w:szCs w:val="12"/>
              </w:rPr>
            </w:pPr>
            <w:r w:rsidRPr="00B05F1F">
              <w:rPr>
                <w:rFonts w:ascii="Arial" w:hAnsi="Arial" w:cs="Arial"/>
                <w:sz w:val="12"/>
                <w:szCs w:val="12"/>
              </w:rPr>
              <w:t>Код бюджетной классификации</w:t>
            </w:r>
          </w:p>
        </w:tc>
        <w:tc>
          <w:tcPr>
            <w:tcW w:w="851" w:type="dxa"/>
            <w:vMerge w:val="restart"/>
            <w:shd w:val="clear" w:color="auto" w:fill="auto"/>
            <w:vAlign w:val="center"/>
            <w:hideMark/>
          </w:tcPr>
          <w:p w:rsidR="00137D4A" w:rsidRPr="00B05F1F" w:rsidRDefault="00137D4A" w:rsidP="00507112">
            <w:pPr>
              <w:jc w:val="center"/>
              <w:rPr>
                <w:rFonts w:ascii="Arial" w:hAnsi="Arial" w:cs="Arial"/>
                <w:sz w:val="12"/>
                <w:szCs w:val="12"/>
              </w:rPr>
            </w:pPr>
            <w:r w:rsidRPr="00B05F1F">
              <w:rPr>
                <w:rFonts w:ascii="Arial" w:hAnsi="Arial" w:cs="Arial"/>
                <w:sz w:val="12"/>
                <w:szCs w:val="12"/>
              </w:rPr>
              <w:t>Общий объем финансирования</w:t>
            </w:r>
            <w:r w:rsidR="006E080D" w:rsidRPr="00B05F1F">
              <w:rPr>
                <w:rFonts w:ascii="Arial" w:hAnsi="Arial" w:cs="Arial"/>
                <w:sz w:val="12"/>
                <w:szCs w:val="12"/>
              </w:rPr>
              <w:t>,</w:t>
            </w:r>
            <w:r w:rsidRPr="00B05F1F">
              <w:rPr>
                <w:rFonts w:ascii="Arial" w:hAnsi="Arial" w:cs="Arial"/>
                <w:sz w:val="12"/>
                <w:szCs w:val="12"/>
              </w:rPr>
              <w:t xml:space="preserve"> тыс.</w:t>
            </w:r>
            <w:r w:rsidR="000F71B4">
              <w:rPr>
                <w:rFonts w:ascii="Arial" w:hAnsi="Arial" w:cs="Arial"/>
                <w:sz w:val="12"/>
                <w:szCs w:val="12"/>
              </w:rPr>
              <w:t xml:space="preserve"> </w:t>
            </w:r>
            <w:r w:rsidRPr="00B05F1F">
              <w:rPr>
                <w:rFonts w:ascii="Arial" w:hAnsi="Arial" w:cs="Arial"/>
                <w:sz w:val="12"/>
                <w:szCs w:val="12"/>
              </w:rPr>
              <w:t>руб.</w:t>
            </w:r>
          </w:p>
        </w:tc>
        <w:tc>
          <w:tcPr>
            <w:tcW w:w="3117" w:type="dxa"/>
            <w:gridSpan w:val="5"/>
            <w:shd w:val="clear" w:color="auto" w:fill="auto"/>
            <w:vAlign w:val="center"/>
            <w:hideMark/>
          </w:tcPr>
          <w:p w:rsidR="00137D4A" w:rsidRPr="00B05F1F" w:rsidRDefault="00137D4A" w:rsidP="00507112">
            <w:pPr>
              <w:jc w:val="center"/>
              <w:rPr>
                <w:rFonts w:ascii="Arial" w:hAnsi="Arial" w:cs="Arial"/>
                <w:bCs/>
                <w:sz w:val="12"/>
                <w:szCs w:val="12"/>
              </w:rPr>
            </w:pPr>
            <w:r w:rsidRPr="00B05F1F">
              <w:rPr>
                <w:rFonts w:ascii="Arial" w:hAnsi="Arial" w:cs="Arial"/>
                <w:bCs/>
                <w:sz w:val="12"/>
                <w:szCs w:val="12"/>
              </w:rPr>
              <w:t>2017 год</w:t>
            </w:r>
          </w:p>
        </w:tc>
        <w:tc>
          <w:tcPr>
            <w:tcW w:w="3545" w:type="dxa"/>
            <w:gridSpan w:val="5"/>
            <w:shd w:val="clear" w:color="auto" w:fill="auto"/>
            <w:vAlign w:val="center"/>
            <w:hideMark/>
          </w:tcPr>
          <w:p w:rsidR="00137D4A" w:rsidRPr="00B05F1F" w:rsidRDefault="00137D4A" w:rsidP="00507112">
            <w:pPr>
              <w:jc w:val="center"/>
              <w:rPr>
                <w:rFonts w:ascii="Arial" w:hAnsi="Arial" w:cs="Arial"/>
                <w:bCs/>
                <w:sz w:val="12"/>
                <w:szCs w:val="12"/>
              </w:rPr>
            </w:pPr>
            <w:r w:rsidRPr="00B05F1F">
              <w:rPr>
                <w:rFonts w:ascii="Arial" w:hAnsi="Arial" w:cs="Arial"/>
                <w:bCs/>
                <w:sz w:val="12"/>
                <w:szCs w:val="12"/>
              </w:rPr>
              <w:t>2018 год</w:t>
            </w:r>
          </w:p>
        </w:tc>
        <w:tc>
          <w:tcPr>
            <w:tcW w:w="3260" w:type="dxa"/>
            <w:gridSpan w:val="5"/>
            <w:shd w:val="clear" w:color="auto" w:fill="auto"/>
            <w:vAlign w:val="center"/>
            <w:hideMark/>
          </w:tcPr>
          <w:p w:rsidR="00137D4A" w:rsidRPr="00B05F1F" w:rsidRDefault="00137D4A" w:rsidP="00507112">
            <w:pPr>
              <w:jc w:val="center"/>
              <w:rPr>
                <w:rFonts w:ascii="Arial" w:hAnsi="Arial" w:cs="Arial"/>
                <w:bCs/>
                <w:sz w:val="12"/>
                <w:szCs w:val="12"/>
              </w:rPr>
            </w:pPr>
            <w:r w:rsidRPr="00B05F1F">
              <w:rPr>
                <w:rFonts w:ascii="Arial" w:hAnsi="Arial" w:cs="Arial"/>
                <w:bCs/>
                <w:sz w:val="12"/>
                <w:szCs w:val="12"/>
              </w:rPr>
              <w:t>2019 год</w:t>
            </w:r>
          </w:p>
        </w:tc>
      </w:tr>
      <w:tr w:rsidR="006454F7" w:rsidRPr="00B05F1F" w:rsidTr="00F34E45">
        <w:trPr>
          <w:trHeight w:val="300"/>
        </w:trPr>
        <w:tc>
          <w:tcPr>
            <w:tcW w:w="557" w:type="dxa"/>
            <w:vMerge/>
            <w:shd w:val="clear" w:color="auto" w:fill="auto"/>
            <w:vAlign w:val="center"/>
            <w:hideMark/>
          </w:tcPr>
          <w:p w:rsidR="00137D4A" w:rsidRPr="00B05F1F" w:rsidRDefault="00137D4A">
            <w:pPr>
              <w:rPr>
                <w:rFonts w:ascii="Arial" w:hAnsi="Arial" w:cs="Arial"/>
                <w:sz w:val="12"/>
                <w:szCs w:val="12"/>
              </w:rPr>
            </w:pPr>
          </w:p>
        </w:tc>
        <w:tc>
          <w:tcPr>
            <w:tcW w:w="1701" w:type="dxa"/>
            <w:vMerge/>
            <w:shd w:val="clear" w:color="auto" w:fill="auto"/>
            <w:vAlign w:val="center"/>
            <w:hideMark/>
          </w:tcPr>
          <w:p w:rsidR="00137D4A" w:rsidRPr="00B05F1F" w:rsidRDefault="00137D4A">
            <w:pPr>
              <w:rPr>
                <w:rFonts w:ascii="Arial" w:hAnsi="Arial" w:cs="Arial"/>
                <w:sz w:val="12"/>
                <w:szCs w:val="12"/>
              </w:rPr>
            </w:pPr>
          </w:p>
        </w:tc>
        <w:tc>
          <w:tcPr>
            <w:tcW w:w="709" w:type="dxa"/>
            <w:vMerge/>
            <w:shd w:val="clear" w:color="auto" w:fill="auto"/>
            <w:vAlign w:val="center"/>
            <w:hideMark/>
          </w:tcPr>
          <w:p w:rsidR="00137D4A" w:rsidRPr="00B05F1F" w:rsidRDefault="00137D4A" w:rsidP="00507112">
            <w:pPr>
              <w:jc w:val="center"/>
              <w:rPr>
                <w:rFonts w:ascii="Arial" w:hAnsi="Arial" w:cs="Arial"/>
                <w:sz w:val="12"/>
                <w:szCs w:val="12"/>
              </w:rPr>
            </w:pPr>
          </w:p>
        </w:tc>
        <w:tc>
          <w:tcPr>
            <w:tcW w:w="1701" w:type="dxa"/>
            <w:gridSpan w:val="2"/>
            <w:vMerge/>
            <w:shd w:val="clear" w:color="auto" w:fill="auto"/>
            <w:vAlign w:val="center"/>
            <w:hideMark/>
          </w:tcPr>
          <w:p w:rsidR="00137D4A" w:rsidRPr="00B05F1F" w:rsidRDefault="00137D4A" w:rsidP="00507112">
            <w:pPr>
              <w:jc w:val="center"/>
              <w:rPr>
                <w:rFonts w:ascii="Arial" w:hAnsi="Arial" w:cs="Arial"/>
                <w:sz w:val="12"/>
                <w:szCs w:val="12"/>
              </w:rPr>
            </w:pPr>
          </w:p>
        </w:tc>
        <w:tc>
          <w:tcPr>
            <w:tcW w:w="851" w:type="dxa"/>
            <w:vMerge/>
            <w:shd w:val="clear" w:color="auto" w:fill="auto"/>
            <w:vAlign w:val="center"/>
            <w:hideMark/>
          </w:tcPr>
          <w:p w:rsidR="00137D4A" w:rsidRPr="00B05F1F" w:rsidRDefault="00137D4A" w:rsidP="00507112">
            <w:pPr>
              <w:jc w:val="center"/>
              <w:rPr>
                <w:rFonts w:ascii="Arial" w:hAnsi="Arial" w:cs="Arial"/>
                <w:sz w:val="12"/>
                <w:szCs w:val="12"/>
              </w:rPr>
            </w:pPr>
          </w:p>
        </w:tc>
        <w:tc>
          <w:tcPr>
            <w:tcW w:w="3117" w:type="dxa"/>
            <w:gridSpan w:val="5"/>
            <w:shd w:val="clear" w:color="auto" w:fill="auto"/>
            <w:vAlign w:val="center"/>
            <w:hideMark/>
          </w:tcPr>
          <w:p w:rsidR="00137D4A" w:rsidRPr="00B05F1F" w:rsidRDefault="00137D4A" w:rsidP="00507112">
            <w:pPr>
              <w:jc w:val="center"/>
              <w:rPr>
                <w:rFonts w:ascii="Arial" w:hAnsi="Arial" w:cs="Arial"/>
                <w:sz w:val="12"/>
                <w:szCs w:val="12"/>
              </w:rPr>
            </w:pPr>
            <w:r w:rsidRPr="00B05F1F">
              <w:rPr>
                <w:rFonts w:ascii="Arial" w:hAnsi="Arial" w:cs="Arial"/>
                <w:sz w:val="12"/>
                <w:szCs w:val="12"/>
              </w:rPr>
              <w:t>Объем финансирования, тыс. руб.</w:t>
            </w:r>
          </w:p>
        </w:tc>
        <w:tc>
          <w:tcPr>
            <w:tcW w:w="3545" w:type="dxa"/>
            <w:gridSpan w:val="5"/>
            <w:shd w:val="clear" w:color="auto" w:fill="auto"/>
            <w:vAlign w:val="center"/>
            <w:hideMark/>
          </w:tcPr>
          <w:p w:rsidR="00137D4A" w:rsidRPr="00B05F1F" w:rsidRDefault="00137D4A" w:rsidP="00507112">
            <w:pPr>
              <w:jc w:val="center"/>
              <w:rPr>
                <w:rFonts w:ascii="Arial" w:hAnsi="Arial" w:cs="Arial"/>
                <w:sz w:val="12"/>
                <w:szCs w:val="12"/>
              </w:rPr>
            </w:pPr>
            <w:r w:rsidRPr="00B05F1F">
              <w:rPr>
                <w:rFonts w:ascii="Arial" w:hAnsi="Arial" w:cs="Arial"/>
                <w:sz w:val="12"/>
                <w:szCs w:val="12"/>
              </w:rPr>
              <w:t>Объем финансирования, тыс. руб.</w:t>
            </w:r>
          </w:p>
        </w:tc>
        <w:tc>
          <w:tcPr>
            <w:tcW w:w="3260" w:type="dxa"/>
            <w:gridSpan w:val="5"/>
            <w:shd w:val="clear" w:color="auto" w:fill="auto"/>
            <w:vAlign w:val="center"/>
            <w:hideMark/>
          </w:tcPr>
          <w:p w:rsidR="00137D4A" w:rsidRPr="00B05F1F" w:rsidRDefault="00137D4A" w:rsidP="00507112">
            <w:pPr>
              <w:jc w:val="center"/>
              <w:rPr>
                <w:rFonts w:ascii="Arial" w:hAnsi="Arial" w:cs="Arial"/>
                <w:sz w:val="12"/>
                <w:szCs w:val="12"/>
              </w:rPr>
            </w:pPr>
            <w:r w:rsidRPr="00B05F1F">
              <w:rPr>
                <w:rFonts w:ascii="Arial" w:hAnsi="Arial" w:cs="Arial"/>
                <w:sz w:val="12"/>
                <w:szCs w:val="12"/>
              </w:rPr>
              <w:t>Объем финансирования, тыс. руб.</w:t>
            </w:r>
          </w:p>
        </w:tc>
      </w:tr>
      <w:tr w:rsidR="006E080D" w:rsidRPr="00B05F1F" w:rsidTr="00F34E45">
        <w:trPr>
          <w:trHeight w:val="285"/>
        </w:trPr>
        <w:tc>
          <w:tcPr>
            <w:tcW w:w="557" w:type="dxa"/>
            <w:vMerge/>
            <w:shd w:val="clear" w:color="auto" w:fill="auto"/>
            <w:vAlign w:val="center"/>
            <w:hideMark/>
          </w:tcPr>
          <w:p w:rsidR="00137D4A" w:rsidRPr="00B05F1F" w:rsidRDefault="00137D4A">
            <w:pPr>
              <w:rPr>
                <w:rFonts w:ascii="Arial" w:hAnsi="Arial" w:cs="Arial"/>
                <w:sz w:val="12"/>
                <w:szCs w:val="12"/>
              </w:rPr>
            </w:pPr>
          </w:p>
        </w:tc>
        <w:tc>
          <w:tcPr>
            <w:tcW w:w="1701" w:type="dxa"/>
            <w:vMerge/>
            <w:shd w:val="clear" w:color="auto" w:fill="auto"/>
            <w:vAlign w:val="center"/>
            <w:hideMark/>
          </w:tcPr>
          <w:p w:rsidR="00137D4A" w:rsidRPr="00B05F1F" w:rsidRDefault="00137D4A">
            <w:pPr>
              <w:rPr>
                <w:rFonts w:ascii="Arial" w:hAnsi="Arial" w:cs="Arial"/>
                <w:sz w:val="12"/>
                <w:szCs w:val="12"/>
              </w:rPr>
            </w:pPr>
          </w:p>
        </w:tc>
        <w:tc>
          <w:tcPr>
            <w:tcW w:w="709" w:type="dxa"/>
            <w:vMerge/>
            <w:shd w:val="clear" w:color="auto" w:fill="auto"/>
            <w:vAlign w:val="center"/>
            <w:hideMark/>
          </w:tcPr>
          <w:p w:rsidR="00137D4A" w:rsidRPr="00B05F1F" w:rsidRDefault="00137D4A" w:rsidP="00507112">
            <w:pPr>
              <w:jc w:val="center"/>
              <w:rPr>
                <w:rFonts w:ascii="Arial" w:hAnsi="Arial" w:cs="Arial"/>
                <w:sz w:val="12"/>
                <w:szCs w:val="12"/>
              </w:rPr>
            </w:pPr>
          </w:p>
        </w:tc>
        <w:tc>
          <w:tcPr>
            <w:tcW w:w="567" w:type="dxa"/>
            <w:vMerge w:val="restart"/>
            <w:shd w:val="clear" w:color="auto" w:fill="auto"/>
            <w:vAlign w:val="center"/>
            <w:hideMark/>
          </w:tcPr>
          <w:p w:rsidR="00137D4A" w:rsidRPr="00B05F1F" w:rsidRDefault="00137D4A" w:rsidP="00507112">
            <w:pPr>
              <w:jc w:val="center"/>
              <w:rPr>
                <w:rFonts w:ascii="Arial" w:hAnsi="Arial" w:cs="Arial"/>
                <w:sz w:val="12"/>
                <w:szCs w:val="12"/>
              </w:rPr>
            </w:pPr>
            <w:proofErr w:type="spellStart"/>
            <w:r w:rsidRPr="00B05F1F">
              <w:rPr>
                <w:rFonts w:ascii="Arial" w:hAnsi="Arial" w:cs="Arial"/>
                <w:sz w:val="12"/>
                <w:szCs w:val="12"/>
              </w:rPr>
              <w:t>РзПр</w:t>
            </w:r>
            <w:proofErr w:type="spellEnd"/>
          </w:p>
        </w:tc>
        <w:tc>
          <w:tcPr>
            <w:tcW w:w="1134" w:type="dxa"/>
            <w:vMerge w:val="restart"/>
            <w:shd w:val="clear" w:color="auto" w:fill="auto"/>
            <w:vAlign w:val="center"/>
            <w:hideMark/>
          </w:tcPr>
          <w:p w:rsidR="00137D4A" w:rsidRPr="00B05F1F" w:rsidRDefault="00137D4A" w:rsidP="00507112">
            <w:pPr>
              <w:jc w:val="center"/>
              <w:rPr>
                <w:rFonts w:ascii="Arial" w:hAnsi="Arial" w:cs="Arial"/>
                <w:sz w:val="12"/>
                <w:szCs w:val="12"/>
              </w:rPr>
            </w:pPr>
            <w:r w:rsidRPr="00B05F1F">
              <w:rPr>
                <w:rFonts w:ascii="Arial" w:hAnsi="Arial" w:cs="Arial"/>
                <w:sz w:val="12"/>
                <w:szCs w:val="12"/>
              </w:rPr>
              <w:t>КЦСР</w:t>
            </w:r>
          </w:p>
        </w:tc>
        <w:tc>
          <w:tcPr>
            <w:tcW w:w="851" w:type="dxa"/>
            <w:vMerge/>
            <w:shd w:val="clear" w:color="auto" w:fill="auto"/>
            <w:vAlign w:val="center"/>
            <w:hideMark/>
          </w:tcPr>
          <w:p w:rsidR="00137D4A" w:rsidRPr="00B05F1F" w:rsidRDefault="00137D4A" w:rsidP="00507112">
            <w:pPr>
              <w:jc w:val="center"/>
              <w:rPr>
                <w:rFonts w:ascii="Arial" w:hAnsi="Arial" w:cs="Arial"/>
                <w:sz w:val="12"/>
                <w:szCs w:val="12"/>
              </w:rPr>
            </w:pPr>
          </w:p>
        </w:tc>
        <w:tc>
          <w:tcPr>
            <w:tcW w:w="567" w:type="dxa"/>
            <w:vMerge w:val="restart"/>
            <w:shd w:val="clear" w:color="auto" w:fill="auto"/>
            <w:vAlign w:val="center"/>
            <w:hideMark/>
          </w:tcPr>
          <w:p w:rsidR="00137D4A" w:rsidRPr="00B05F1F" w:rsidRDefault="00137D4A" w:rsidP="00507112">
            <w:pPr>
              <w:jc w:val="center"/>
              <w:rPr>
                <w:rFonts w:ascii="Arial" w:hAnsi="Arial" w:cs="Arial"/>
                <w:sz w:val="12"/>
                <w:szCs w:val="12"/>
              </w:rPr>
            </w:pPr>
            <w:r w:rsidRPr="00B05F1F">
              <w:rPr>
                <w:rFonts w:ascii="Arial" w:hAnsi="Arial" w:cs="Arial"/>
                <w:sz w:val="12"/>
                <w:szCs w:val="12"/>
              </w:rPr>
              <w:t>МБ</w:t>
            </w:r>
          </w:p>
        </w:tc>
        <w:tc>
          <w:tcPr>
            <w:tcW w:w="567" w:type="dxa"/>
            <w:vMerge w:val="restart"/>
            <w:shd w:val="clear" w:color="auto" w:fill="auto"/>
            <w:vAlign w:val="center"/>
            <w:hideMark/>
          </w:tcPr>
          <w:p w:rsidR="00137D4A" w:rsidRPr="00B05F1F" w:rsidRDefault="00137D4A" w:rsidP="00507112">
            <w:pPr>
              <w:jc w:val="center"/>
              <w:rPr>
                <w:rFonts w:ascii="Arial" w:hAnsi="Arial" w:cs="Arial"/>
                <w:sz w:val="12"/>
                <w:szCs w:val="12"/>
              </w:rPr>
            </w:pPr>
            <w:r w:rsidRPr="00B05F1F">
              <w:rPr>
                <w:rFonts w:ascii="Arial" w:hAnsi="Arial" w:cs="Arial"/>
                <w:sz w:val="12"/>
                <w:szCs w:val="12"/>
              </w:rPr>
              <w:t>КБ</w:t>
            </w:r>
          </w:p>
        </w:tc>
        <w:tc>
          <w:tcPr>
            <w:tcW w:w="576" w:type="dxa"/>
            <w:vMerge w:val="restart"/>
            <w:shd w:val="clear" w:color="auto" w:fill="auto"/>
            <w:vAlign w:val="center"/>
            <w:hideMark/>
          </w:tcPr>
          <w:p w:rsidR="00137D4A" w:rsidRPr="00B05F1F" w:rsidRDefault="00137D4A" w:rsidP="00507112">
            <w:pPr>
              <w:jc w:val="center"/>
              <w:rPr>
                <w:rFonts w:ascii="Arial" w:hAnsi="Arial" w:cs="Arial"/>
                <w:sz w:val="12"/>
                <w:szCs w:val="12"/>
              </w:rPr>
            </w:pPr>
            <w:r w:rsidRPr="00B05F1F">
              <w:rPr>
                <w:rFonts w:ascii="Arial" w:hAnsi="Arial" w:cs="Arial"/>
                <w:sz w:val="12"/>
                <w:szCs w:val="12"/>
              </w:rPr>
              <w:t>ФБ</w:t>
            </w:r>
          </w:p>
        </w:tc>
        <w:tc>
          <w:tcPr>
            <w:tcW w:w="699" w:type="dxa"/>
            <w:vMerge w:val="restart"/>
            <w:shd w:val="clear" w:color="auto" w:fill="auto"/>
            <w:vAlign w:val="center"/>
            <w:hideMark/>
          </w:tcPr>
          <w:p w:rsidR="00137D4A" w:rsidRPr="00B05F1F" w:rsidRDefault="00137D4A" w:rsidP="00507112">
            <w:pPr>
              <w:jc w:val="center"/>
              <w:rPr>
                <w:rFonts w:ascii="Arial" w:hAnsi="Arial" w:cs="Arial"/>
                <w:sz w:val="12"/>
                <w:szCs w:val="12"/>
              </w:rPr>
            </w:pPr>
            <w:r w:rsidRPr="00B05F1F">
              <w:rPr>
                <w:rFonts w:ascii="Arial" w:hAnsi="Arial" w:cs="Arial"/>
                <w:sz w:val="12"/>
                <w:szCs w:val="12"/>
              </w:rPr>
              <w:t>Внебюджетные источники</w:t>
            </w:r>
          </w:p>
        </w:tc>
        <w:tc>
          <w:tcPr>
            <w:tcW w:w="708" w:type="dxa"/>
            <w:vMerge w:val="restart"/>
            <w:shd w:val="clear" w:color="auto" w:fill="auto"/>
            <w:vAlign w:val="center"/>
            <w:hideMark/>
          </w:tcPr>
          <w:p w:rsidR="00137D4A" w:rsidRPr="00B05F1F" w:rsidRDefault="00137D4A" w:rsidP="00507112">
            <w:pPr>
              <w:jc w:val="center"/>
              <w:rPr>
                <w:rFonts w:ascii="Arial" w:hAnsi="Arial" w:cs="Arial"/>
                <w:bCs/>
                <w:sz w:val="12"/>
                <w:szCs w:val="12"/>
              </w:rPr>
            </w:pPr>
            <w:r w:rsidRPr="00B05F1F">
              <w:rPr>
                <w:rFonts w:ascii="Arial" w:hAnsi="Arial" w:cs="Arial"/>
                <w:bCs/>
                <w:sz w:val="12"/>
                <w:szCs w:val="12"/>
              </w:rPr>
              <w:t>Итого финансирование 2017 год</w:t>
            </w:r>
          </w:p>
        </w:tc>
        <w:tc>
          <w:tcPr>
            <w:tcW w:w="709" w:type="dxa"/>
            <w:vMerge w:val="restart"/>
            <w:shd w:val="clear" w:color="auto" w:fill="auto"/>
            <w:vAlign w:val="center"/>
            <w:hideMark/>
          </w:tcPr>
          <w:p w:rsidR="00137D4A" w:rsidRPr="00B05F1F" w:rsidRDefault="00137D4A" w:rsidP="00507112">
            <w:pPr>
              <w:jc w:val="center"/>
              <w:rPr>
                <w:rFonts w:ascii="Arial" w:hAnsi="Arial" w:cs="Arial"/>
                <w:sz w:val="12"/>
                <w:szCs w:val="12"/>
              </w:rPr>
            </w:pPr>
            <w:r w:rsidRPr="00B05F1F">
              <w:rPr>
                <w:rFonts w:ascii="Arial" w:hAnsi="Arial" w:cs="Arial"/>
                <w:sz w:val="12"/>
                <w:szCs w:val="12"/>
              </w:rPr>
              <w:t>МБ</w:t>
            </w:r>
          </w:p>
        </w:tc>
        <w:tc>
          <w:tcPr>
            <w:tcW w:w="852" w:type="dxa"/>
            <w:vMerge w:val="restart"/>
            <w:shd w:val="clear" w:color="auto" w:fill="auto"/>
            <w:vAlign w:val="center"/>
            <w:hideMark/>
          </w:tcPr>
          <w:p w:rsidR="00137D4A" w:rsidRPr="00B05F1F" w:rsidRDefault="00137D4A" w:rsidP="00507112">
            <w:pPr>
              <w:jc w:val="center"/>
              <w:rPr>
                <w:rFonts w:ascii="Arial" w:hAnsi="Arial" w:cs="Arial"/>
                <w:sz w:val="12"/>
                <w:szCs w:val="12"/>
              </w:rPr>
            </w:pPr>
            <w:r w:rsidRPr="00B05F1F">
              <w:rPr>
                <w:rFonts w:ascii="Arial" w:hAnsi="Arial" w:cs="Arial"/>
                <w:sz w:val="12"/>
                <w:szCs w:val="12"/>
              </w:rPr>
              <w:t>КБ</w:t>
            </w:r>
          </w:p>
        </w:tc>
        <w:tc>
          <w:tcPr>
            <w:tcW w:w="425" w:type="dxa"/>
            <w:vMerge w:val="restart"/>
            <w:shd w:val="clear" w:color="auto" w:fill="auto"/>
            <w:vAlign w:val="center"/>
            <w:hideMark/>
          </w:tcPr>
          <w:p w:rsidR="00137D4A" w:rsidRPr="00B05F1F" w:rsidRDefault="00137D4A" w:rsidP="00507112">
            <w:pPr>
              <w:ind w:left="-33"/>
              <w:jc w:val="center"/>
              <w:rPr>
                <w:rFonts w:ascii="Arial" w:hAnsi="Arial" w:cs="Arial"/>
                <w:sz w:val="12"/>
                <w:szCs w:val="12"/>
              </w:rPr>
            </w:pPr>
            <w:r w:rsidRPr="00B05F1F">
              <w:rPr>
                <w:rFonts w:ascii="Arial" w:hAnsi="Arial" w:cs="Arial"/>
                <w:sz w:val="12"/>
                <w:szCs w:val="12"/>
              </w:rPr>
              <w:t>ФБ</w:t>
            </w:r>
          </w:p>
        </w:tc>
        <w:tc>
          <w:tcPr>
            <w:tcW w:w="712" w:type="dxa"/>
            <w:vMerge w:val="restart"/>
            <w:shd w:val="clear" w:color="auto" w:fill="auto"/>
            <w:vAlign w:val="center"/>
            <w:hideMark/>
          </w:tcPr>
          <w:p w:rsidR="00137D4A" w:rsidRPr="00B05F1F" w:rsidRDefault="00137D4A" w:rsidP="00507112">
            <w:pPr>
              <w:jc w:val="center"/>
              <w:rPr>
                <w:rFonts w:ascii="Arial" w:hAnsi="Arial" w:cs="Arial"/>
                <w:sz w:val="12"/>
                <w:szCs w:val="12"/>
              </w:rPr>
            </w:pPr>
            <w:r w:rsidRPr="00B05F1F">
              <w:rPr>
                <w:rFonts w:ascii="Arial" w:hAnsi="Arial" w:cs="Arial"/>
                <w:sz w:val="12"/>
                <w:szCs w:val="12"/>
              </w:rPr>
              <w:t>Внебюджетные источники</w:t>
            </w:r>
          </w:p>
        </w:tc>
        <w:tc>
          <w:tcPr>
            <w:tcW w:w="847" w:type="dxa"/>
            <w:vMerge w:val="restart"/>
            <w:shd w:val="clear" w:color="auto" w:fill="auto"/>
            <w:vAlign w:val="center"/>
            <w:hideMark/>
          </w:tcPr>
          <w:p w:rsidR="00137D4A" w:rsidRPr="00B05F1F" w:rsidRDefault="00137D4A" w:rsidP="00507112">
            <w:pPr>
              <w:jc w:val="center"/>
              <w:rPr>
                <w:rFonts w:ascii="Arial" w:hAnsi="Arial" w:cs="Arial"/>
                <w:bCs/>
                <w:sz w:val="12"/>
                <w:szCs w:val="12"/>
              </w:rPr>
            </w:pPr>
            <w:r w:rsidRPr="00B05F1F">
              <w:rPr>
                <w:rFonts w:ascii="Arial" w:hAnsi="Arial" w:cs="Arial"/>
                <w:bCs/>
                <w:sz w:val="12"/>
                <w:szCs w:val="12"/>
              </w:rPr>
              <w:t>Итого финанс</w:t>
            </w:r>
            <w:r w:rsidR="008844BC" w:rsidRPr="00B05F1F">
              <w:rPr>
                <w:rFonts w:ascii="Arial" w:hAnsi="Arial" w:cs="Arial"/>
                <w:bCs/>
                <w:sz w:val="12"/>
                <w:szCs w:val="12"/>
              </w:rPr>
              <w:t>иро</w:t>
            </w:r>
            <w:r w:rsidRPr="00B05F1F">
              <w:rPr>
                <w:rFonts w:ascii="Arial" w:hAnsi="Arial" w:cs="Arial"/>
                <w:bCs/>
                <w:sz w:val="12"/>
                <w:szCs w:val="12"/>
              </w:rPr>
              <w:t>вание 2018 год</w:t>
            </w:r>
          </w:p>
        </w:tc>
        <w:tc>
          <w:tcPr>
            <w:tcW w:w="567" w:type="dxa"/>
            <w:vMerge w:val="restart"/>
            <w:shd w:val="clear" w:color="auto" w:fill="auto"/>
            <w:vAlign w:val="center"/>
            <w:hideMark/>
          </w:tcPr>
          <w:p w:rsidR="00137D4A" w:rsidRPr="00B05F1F" w:rsidRDefault="00137D4A" w:rsidP="00507112">
            <w:pPr>
              <w:jc w:val="center"/>
              <w:rPr>
                <w:rFonts w:ascii="Arial" w:hAnsi="Arial" w:cs="Arial"/>
                <w:sz w:val="12"/>
                <w:szCs w:val="12"/>
              </w:rPr>
            </w:pPr>
            <w:r w:rsidRPr="00B05F1F">
              <w:rPr>
                <w:rFonts w:ascii="Arial" w:hAnsi="Arial" w:cs="Arial"/>
                <w:sz w:val="12"/>
                <w:szCs w:val="12"/>
              </w:rPr>
              <w:t>МБ</w:t>
            </w:r>
          </w:p>
        </w:tc>
        <w:tc>
          <w:tcPr>
            <w:tcW w:w="850" w:type="dxa"/>
            <w:vMerge w:val="restart"/>
            <w:shd w:val="clear" w:color="auto" w:fill="auto"/>
            <w:vAlign w:val="center"/>
            <w:hideMark/>
          </w:tcPr>
          <w:p w:rsidR="00137D4A" w:rsidRPr="00B05F1F" w:rsidRDefault="00137D4A" w:rsidP="00507112">
            <w:pPr>
              <w:jc w:val="center"/>
              <w:rPr>
                <w:rFonts w:ascii="Arial" w:hAnsi="Arial" w:cs="Arial"/>
                <w:sz w:val="12"/>
                <w:szCs w:val="12"/>
              </w:rPr>
            </w:pPr>
            <w:r w:rsidRPr="00B05F1F">
              <w:rPr>
                <w:rFonts w:ascii="Arial" w:hAnsi="Arial" w:cs="Arial"/>
                <w:sz w:val="12"/>
                <w:szCs w:val="12"/>
              </w:rPr>
              <w:t>КБ</w:t>
            </w:r>
          </w:p>
        </w:tc>
        <w:tc>
          <w:tcPr>
            <w:tcW w:w="426" w:type="dxa"/>
            <w:vMerge w:val="restart"/>
            <w:shd w:val="clear" w:color="auto" w:fill="auto"/>
            <w:vAlign w:val="center"/>
            <w:hideMark/>
          </w:tcPr>
          <w:p w:rsidR="00137D4A" w:rsidRPr="00B05F1F" w:rsidRDefault="00137D4A" w:rsidP="00507112">
            <w:pPr>
              <w:ind w:left="-107" w:right="-6"/>
              <w:jc w:val="center"/>
              <w:rPr>
                <w:rFonts w:ascii="Arial" w:hAnsi="Arial" w:cs="Arial"/>
                <w:sz w:val="12"/>
                <w:szCs w:val="12"/>
              </w:rPr>
            </w:pPr>
            <w:r w:rsidRPr="00B05F1F">
              <w:rPr>
                <w:rFonts w:ascii="Arial" w:hAnsi="Arial" w:cs="Arial"/>
                <w:sz w:val="12"/>
                <w:szCs w:val="12"/>
              </w:rPr>
              <w:t>ФБ</w:t>
            </w:r>
          </w:p>
        </w:tc>
        <w:tc>
          <w:tcPr>
            <w:tcW w:w="708" w:type="dxa"/>
            <w:vMerge w:val="restart"/>
            <w:shd w:val="clear" w:color="auto" w:fill="auto"/>
            <w:vAlign w:val="center"/>
            <w:hideMark/>
          </w:tcPr>
          <w:p w:rsidR="00137D4A" w:rsidRPr="00B05F1F" w:rsidRDefault="00137D4A" w:rsidP="00507112">
            <w:pPr>
              <w:jc w:val="center"/>
              <w:rPr>
                <w:rFonts w:ascii="Arial" w:hAnsi="Arial" w:cs="Arial"/>
                <w:sz w:val="12"/>
                <w:szCs w:val="12"/>
              </w:rPr>
            </w:pPr>
            <w:r w:rsidRPr="00B05F1F">
              <w:rPr>
                <w:rFonts w:ascii="Arial" w:hAnsi="Arial" w:cs="Arial"/>
                <w:sz w:val="12"/>
                <w:szCs w:val="12"/>
              </w:rPr>
              <w:t>Внебюджетные источники</w:t>
            </w:r>
          </w:p>
        </w:tc>
        <w:tc>
          <w:tcPr>
            <w:tcW w:w="709" w:type="dxa"/>
            <w:vMerge w:val="restart"/>
            <w:shd w:val="clear" w:color="auto" w:fill="auto"/>
            <w:vAlign w:val="center"/>
            <w:hideMark/>
          </w:tcPr>
          <w:p w:rsidR="00137D4A" w:rsidRPr="00B05F1F" w:rsidRDefault="00137D4A" w:rsidP="00507112">
            <w:pPr>
              <w:jc w:val="center"/>
              <w:rPr>
                <w:rFonts w:ascii="Arial" w:hAnsi="Arial" w:cs="Arial"/>
                <w:bCs/>
                <w:sz w:val="12"/>
                <w:szCs w:val="12"/>
              </w:rPr>
            </w:pPr>
            <w:r w:rsidRPr="00B05F1F">
              <w:rPr>
                <w:rFonts w:ascii="Arial" w:hAnsi="Arial" w:cs="Arial"/>
                <w:bCs/>
                <w:sz w:val="12"/>
                <w:szCs w:val="12"/>
              </w:rPr>
              <w:t>Итого финансирование 2019 год</w:t>
            </w:r>
          </w:p>
        </w:tc>
      </w:tr>
      <w:tr w:rsidR="006E080D" w:rsidRPr="00B05F1F" w:rsidTr="00F34E45">
        <w:trPr>
          <w:trHeight w:val="276"/>
        </w:trPr>
        <w:tc>
          <w:tcPr>
            <w:tcW w:w="557" w:type="dxa"/>
            <w:vMerge/>
            <w:shd w:val="clear" w:color="auto" w:fill="auto"/>
            <w:vAlign w:val="center"/>
            <w:hideMark/>
          </w:tcPr>
          <w:p w:rsidR="00137D4A" w:rsidRPr="00B05F1F" w:rsidRDefault="00137D4A">
            <w:pPr>
              <w:rPr>
                <w:rFonts w:ascii="Arial" w:hAnsi="Arial" w:cs="Arial"/>
                <w:sz w:val="12"/>
                <w:szCs w:val="12"/>
              </w:rPr>
            </w:pPr>
          </w:p>
        </w:tc>
        <w:tc>
          <w:tcPr>
            <w:tcW w:w="1701" w:type="dxa"/>
            <w:vMerge/>
            <w:shd w:val="clear" w:color="auto" w:fill="auto"/>
            <w:vAlign w:val="center"/>
            <w:hideMark/>
          </w:tcPr>
          <w:p w:rsidR="00137D4A" w:rsidRPr="00B05F1F" w:rsidRDefault="00137D4A">
            <w:pPr>
              <w:rPr>
                <w:rFonts w:ascii="Arial" w:hAnsi="Arial" w:cs="Arial"/>
                <w:sz w:val="12"/>
                <w:szCs w:val="12"/>
              </w:rPr>
            </w:pPr>
          </w:p>
        </w:tc>
        <w:tc>
          <w:tcPr>
            <w:tcW w:w="709" w:type="dxa"/>
            <w:vMerge/>
            <w:shd w:val="clear" w:color="auto" w:fill="auto"/>
            <w:vAlign w:val="center"/>
            <w:hideMark/>
          </w:tcPr>
          <w:p w:rsidR="00137D4A" w:rsidRPr="00B05F1F" w:rsidRDefault="00137D4A" w:rsidP="00507112">
            <w:pPr>
              <w:jc w:val="center"/>
              <w:rPr>
                <w:rFonts w:ascii="Arial" w:hAnsi="Arial" w:cs="Arial"/>
                <w:sz w:val="12"/>
                <w:szCs w:val="12"/>
              </w:rPr>
            </w:pPr>
          </w:p>
        </w:tc>
        <w:tc>
          <w:tcPr>
            <w:tcW w:w="567" w:type="dxa"/>
            <w:vMerge/>
            <w:shd w:val="clear" w:color="auto" w:fill="auto"/>
            <w:vAlign w:val="center"/>
            <w:hideMark/>
          </w:tcPr>
          <w:p w:rsidR="00137D4A" w:rsidRPr="00B05F1F" w:rsidRDefault="00137D4A" w:rsidP="00507112">
            <w:pPr>
              <w:jc w:val="center"/>
              <w:rPr>
                <w:rFonts w:ascii="Arial" w:hAnsi="Arial" w:cs="Arial"/>
                <w:sz w:val="12"/>
                <w:szCs w:val="12"/>
              </w:rPr>
            </w:pPr>
          </w:p>
        </w:tc>
        <w:tc>
          <w:tcPr>
            <w:tcW w:w="1134" w:type="dxa"/>
            <w:vMerge/>
            <w:shd w:val="clear" w:color="auto" w:fill="auto"/>
            <w:vAlign w:val="center"/>
            <w:hideMark/>
          </w:tcPr>
          <w:p w:rsidR="00137D4A" w:rsidRPr="00B05F1F" w:rsidRDefault="00137D4A" w:rsidP="00507112">
            <w:pPr>
              <w:jc w:val="center"/>
              <w:rPr>
                <w:rFonts w:ascii="Arial" w:hAnsi="Arial" w:cs="Arial"/>
                <w:sz w:val="12"/>
                <w:szCs w:val="12"/>
              </w:rPr>
            </w:pPr>
          </w:p>
        </w:tc>
        <w:tc>
          <w:tcPr>
            <w:tcW w:w="851" w:type="dxa"/>
            <w:vMerge/>
            <w:shd w:val="clear" w:color="auto" w:fill="auto"/>
            <w:vAlign w:val="center"/>
            <w:hideMark/>
          </w:tcPr>
          <w:p w:rsidR="00137D4A" w:rsidRPr="00B05F1F" w:rsidRDefault="00137D4A" w:rsidP="00507112">
            <w:pPr>
              <w:jc w:val="center"/>
              <w:rPr>
                <w:rFonts w:ascii="Arial" w:hAnsi="Arial" w:cs="Arial"/>
                <w:sz w:val="12"/>
                <w:szCs w:val="12"/>
              </w:rPr>
            </w:pPr>
          </w:p>
        </w:tc>
        <w:tc>
          <w:tcPr>
            <w:tcW w:w="567" w:type="dxa"/>
            <w:vMerge/>
            <w:shd w:val="clear" w:color="auto" w:fill="auto"/>
            <w:vAlign w:val="center"/>
            <w:hideMark/>
          </w:tcPr>
          <w:p w:rsidR="00137D4A" w:rsidRPr="00B05F1F" w:rsidRDefault="00137D4A" w:rsidP="00507112">
            <w:pPr>
              <w:jc w:val="center"/>
              <w:rPr>
                <w:rFonts w:ascii="Arial" w:hAnsi="Arial" w:cs="Arial"/>
                <w:sz w:val="12"/>
                <w:szCs w:val="12"/>
              </w:rPr>
            </w:pPr>
          </w:p>
        </w:tc>
        <w:tc>
          <w:tcPr>
            <w:tcW w:w="567" w:type="dxa"/>
            <w:vMerge/>
            <w:shd w:val="clear" w:color="auto" w:fill="auto"/>
            <w:vAlign w:val="center"/>
            <w:hideMark/>
          </w:tcPr>
          <w:p w:rsidR="00137D4A" w:rsidRPr="00B05F1F" w:rsidRDefault="00137D4A" w:rsidP="00507112">
            <w:pPr>
              <w:jc w:val="center"/>
              <w:rPr>
                <w:rFonts w:ascii="Arial" w:hAnsi="Arial" w:cs="Arial"/>
                <w:sz w:val="12"/>
                <w:szCs w:val="12"/>
              </w:rPr>
            </w:pPr>
          </w:p>
        </w:tc>
        <w:tc>
          <w:tcPr>
            <w:tcW w:w="576" w:type="dxa"/>
            <w:vMerge/>
            <w:shd w:val="clear" w:color="auto" w:fill="auto"/>
            <w:vAlign w:val="center"/>
            <w:hideMark/>
          </w:tcPr>
          <w:p w:rsidR="00137D4A" w:rsidRPr="00B05F1F" w:rsidRDefault="00137D4A" w:rsidP="00507112">
            <w:pPr>
              <w:jc w:val="center"/>
              <w:rPr>
                <w:rFonts w:ascii="Arial" w:hAnsi="Arial" w:cs="Arial"/>
                <w:sz w:val="12"/>
                <w:szCs w:val="12"/>
              </w:rPr>
            </w:pPr>
          </w:p>
        </w:tc>
        <w:tc>
          <w:tcPr>
            <w:tcW w:w="699" w:type="dxa"/>
            <w:vMerge/>
            <w:shd w:val="clear" w:color="auto" w:fill="auto"/>
            <w:vAlign w:val="center"/>
            <w:hideMark/>
          </w:tcPr>
          <w:p w:rsidR="00137D4A" w:rsidRPr="00B05F1F" w:rsidRDefault="00137D4A" w:rsidP="00507112">
            <w:pPr>
              <w:jc w:val="center"/>
              <w:rPr>
                <w:rFonts w:ascii="Arial" w:hAnsi="Arial" w:cs="Arial"/>
                <w:sz w:val="12"/>
                <w:szCs w:val="12"/>
              </w:rPr>
            </w:pPr>
          </w:p>
        </w:tc>
        <w:tc>
          <w:tcPr>
            <w:tcW w:w="708" w:type="dxa"/>
            <w:vMerge/>
            <w:shd w:val="clear" w:color="auto" w:fill="auto"/>
            <w:vAlign w:val="center"/>
            <w:hideMark/>
          </w:tcPr>
          <w:p w:rsidR="00137D4A" w:rsidRPr="00B05F1F" w:rsidRDefault="00137D4A" w:rsidP="00507112">
            <w:pPr>
              <w:jc w:val="center"/>
              <w:rPr>
                <w:rFonts w:ascii="Arial" w:hAnsi="Arial" w:cs="Arial"/>
                <w:bCs/>
                <w:sz w:val="12"/>
                <w:szCs w:val="12"/>
              </w:rPr>
            </w:pPr>
          </w:p>
        </w:tc>
        <w:tc>
          <w:tcPr>
            <w:tcW w:w="709" w:type="dxa"/>
            <w:vMerge/>
            <w:shd w:val="clear" w:color="auto" w:fill="auto"/>
            <w:vAlign w:val="center"/>
            <w:hideMark/>
          </w:tcPr>
          <w:p w:rsidR="00137D4A" w:rsidRPr="00B05F1F" w:rsidRDefault="00137D4A" w:rsidP="00507112">
            <w:pPr>
              <w:jc w:val="center"/>
              <w:rPr>
                <w:rFonts w:ascii="Arial" w:hAnsi="Arial" w:cs="Arial"/>
                <w:sz w:val="12"/>
                <w:szCs w:val="12"/>
              </w:rPr>
            </w:pPr>
          </w:p>
        </w:tc>
        <w:tc>
          <w:tcPr>
            <w:tcW w:w="852" w:type="dxa"/>
            <w:vMerge/>
            <w:shd w:val="clear" w:color="auto" w:fill="auto"/>
            <w:vAlign w:val="center"/>
            <w:hideMark/>
          </w:tcPr>
          <w:p w:rsidR="00137D4A" w:rsidRPr="00B05F1F" w:rsidRDefault="00137D4A" w:rsidP="00507112">
            <w:pPr>
              <w:jc w:val="center"/>
              <w:rPr>
                <w:rFonts w:ascii="Arial" w:hAnsi="Arial" w:cs="Arial"/>
                <w:sz w:val="12"/>
                <w:szCs w:val="12"/>
              </w:rPr>
            </w:pPr>
          </w:p>
        </w:tc>
        <w:tc>
          <w:tcPr>
            <w:tcW w:w="425" w:type="dxa"/>
            <w:vMerge/>
            <w:shd w:val="clear" w:color="auto" w:fill="auto"/>
            <w:vAlign w:val="center"/>
            <w:hideMark/>
          </w:tcPr>
          <w:p w:rsidR="00137D4A" w:rsidRPr="00B05F1F" w:rsidRDefault="00137D4A" w:rsidP="00507112">
            <w:pPr>
              <w:jc w:val="center"/>
              <w:rPr>
                <w:rFonts w:ascii="Arial" w:hAnsi="Arial" w:cs="Arial"/>
                <w:sz w:val="12"/>
                <w:szCs w:val="12"/>
              </w:rPr>
            </w:pPr>
          </w:p>
        </w:tc>
        <w:tc>
          <w:tcPr>
            <w:tcW w:w="712" w:type="dxa"/>
            <w:vMerge/>
            <w:shd w:val="clear" w:color="auto" w:fill="auto"/>
            <w:vAlign w:val="center"/>
            <w:hideMark/>
          </w:tcPr>
          <w:p w:rsidR="00137D4A" w:rsidRPr="00B05F1F" w:rsidRDefault="00137D4A" w:rsidP="00507112">
            <w:pPr>
              <w:jc w:val="center"/>
              <w:rPr>
                <w:rFonts w:ascii="Arial" w:hAnsi="Arial" w:cs="Arial"/>
                <w:sz w:val="12"/>
                <w:szCs w:val="12"/>
              </w:rPr>
            </w:pPr>
          </w:p>
        </w:tc>
        <w:tc>
          <w:tcPr>
            <w:tcW w:w="847" w:type="dxa"/>
            <w:vMerge/>
            <w:shd w:val="clear" w:color="auto" w:fill="auto"/>
            <w:vAlign w:val="center"/>
            <w:hideMark/>
          </w:tcPr>
          <w:p w:rsidR="00137D4A" w:rsidRPr="00B05F1F" w:rsidRDefault="00137D4A" w:rsidP="00507112">
            <w:pPr>
              <w:jc w:val="center"/>
              <w:rPr>
                <w:rFonts w:ascii="Arial" w:hAnsi="Arial" w:cs="Arial"/>
                <w:bCs/>
                <w:sz w:val="12"/>
                <w:szCs w:val="12"/>
              </w:rPr>
            </w:pPr>
          </w:p>
        </w:tc>
        <w:tc>
          <w:tcPr>
            <w:tcW w:w="567" w:type="dxa"/>
            <w:vMerge/>
            <w:shd w:val="clear" w:color="auto" w:fill="auto"/>
            <w:vAlign w:val="center"/>
            <w:hideMark/>
          </w:tcPr>
          <w:p w:rsidR="00137D4A" w:rsidRPr="00B05F1F" w:rsidRDefault="00137D4A" w:rsidP="00507112">
            <w:pPr>
              <w:jc w:val="center"/>
              <w:rPr>
                <w:rFonts w:ascii="Arial" w:hAnsi="Arial" w:cs="Arial"/>
                <w:sz w:val="12"/>
                <w:szCs w:val="12"/>
              </w:rPr>
            </w:pPr>
          </w:p>
        </w:tc>
        <w:tc>
          <w:tcPr>
            <w:tcW w:w="850" w:type="dxa"/>
            <w:vMerge/>
            <w:shd w:val="clear" w:color="auto" w:fill="auto"/>
            <w:vAlign w:val="center"/>
            <w:hideMark/>
          </w:tcPr>
          <w:p w:rsidR="00137D4A" w:rsidRPr="00B05F1F" w:rsidRDefault="00137D4A" w:rsidP="00507112">
            <w:pPr>
              <w:jc w:val="center"/>
              <w:rPr>
                <w:rFonts w:ascii="Arial" w:hAnsi="Arial" w:cs="Arial"/>
                <w:sz w:val="12"/>
                <w:szCs w:val="12"/>
              </w:rPr>
            </w:pPr>
          </w:p>
        </w:tc>
        <w:tc>
          <w:tcPr>
            <w:tcW w:w="426" w:type="dxa"/>
            <w:vMerge/>
            <w:shd w:val="clear" w:color="auto" w:fill="auto"/>
            <w:vAlign w:val="center"/>
            <w:hideMark/>
          </w:tcPr>
          <w:p w:rsidR="00137D4A" w:rsidRPr="00B05F1F" w:rsidRDefault="00137D4A" w:rsidP="00507112">
            <w:pPr>
              <w:jc w:val="center"/>
              <w:rPr>
                <w:rFonts w:ascii="Arial" w:hAnsi="Arial" w:cs="Arial"/>
                <w:sz w:val="12"/>
                <w:szCs w:val="12"/>
              </w:rPr>
            </w:pPr>
          </w:p>
        </w:tc>
        <w:tc>
          <w:tcPr>
            <w:tcW w:w="708" w:type="dxa"/>
            <w:vMerge/>
            <w:shd w:val="clear" w:color="auto" w:fill="auto"/>
            <w:vAlign w:val="center"/>
            <w:hideMark/>
          </w:tcPr>
          <w:p w:rsidR="00137D4A" w:rsidRPr="00B05F1F" w:rsidRDefault="00137D4A" w:rsidP="00507112">
            <w:pPr>
              <w:jc w:val="center"/>
              <w:rPr>
                <w:rFonts w:ascii="Arial" w:hAnsi="Arial" w:cs="Arial"/>
                <w:sz w:val="12"/>
                <w:szCs w:val="12"/>
              </w:rPr>
            </w:pPr>
          </w:p>
        </w:tc>
        <w:tc>
          <w:tcPr>
            <w:tcW w:w="709" w:type="dxa"/>
            <w:vMerge/>
            <w:shd w:val="clear" w:color="auto" w:fill="auto"/>
            <w:vAlign w:val="center"/>
            <w:hideMark/>
          </w:tcPr>
          <w:p w:rsidR="00137D4A" w:rsidRPr="00B05F1F" w:rsidRDefault="00137D4A" w:rsidP="00507112">
            <w:pPr>
              <w:jc w:val="center"/>
              <w:rPr>
                <w:rFonts w:ascii="Arial" w:hAnsi="Arial" w:cs="Arial"/>
                <w:bCs/>
                <w:sz w:val="12"/>
                <w:szCs w:val="12"/>
              </w:rPr>
            </w:pPr>
          </w:p>
        </w:tc>
      </w:tr>
      <w:tr w:rsidR="006E080D" w:rsidRPr="00B05F1F" w:rsidTr="00F34E45">
        <w:trPr>
          <w:trHeight w:val="223"/>
        </w:trPr>
        <w:tc>
          <w:tcPr>
            <w:tcW w:w="557" w:type="dxa"/>
            <w:vMerge/>
            <w:shd w:val="clear" w:color="auto" w:fill="auto"/>
            <w:vAlign w:val="center"/>
            <w:hideMark/>
          </w:tcPr>
          <w:p w:rsidR="00137D4A" w:rsidRPr="00B05F1F" w:rsidRDefault="00137D4A">
            <w:pPr>
              <w:rPr>
                <w:rFonts w:ascii="Arial" w:hAnsi="Arial" w:cs="Arial"/>
                <w:sz w:val="12"/>
                <w:szCs w:val="12"/>
              </w:rPr>
            </w:pPr>
          </w:p>
        </w:tc>
        <w:tc>
          <w:tcPr>
            <w:tcW w:w="1701" w:type="dxa"/>
            <w:vMerge/>
            <w:shd w:val="clear" w:color="auto" w:fill="auto"/>
            <w:vAlign w:val="center"/>
            <w:hideMark/>
          </w:tcPr>
          <w:p w:rsidR="00137D4A" w:rsidRPr="00B05F1F" w:rsidRDefault="00137D4A">
            <w:pPr>
              <w:rPr>
                <w:rFonts w:ascii="Arial" w:hAnsi="Arial" w:cs="Arial"/>
                <w:sz w:val="12"/>
                <w:szCs w:val="12"/>
              </w:rPr>
            </w:pPr>
          </w:p>
        </w:tc>
        <w:tc>
          <w:tcPr>
            <w:tcW w:w="709" w:type="dxa"/>
            <w:vMerge/>
            <w:shd w:val="clear" w:color="auto" w:fill="auto"/>
            <w:vAlign w:val="center"/>
            <w:hideMark/>
          </w:tcPr>
          <w:p w:rsidR="00137D4A" w:rsidRPr="00B05F1F" w:rsidRDefault="00137D4A" w:rsidP="00507112">
            <w:pPr>
              <w:jc w:val="center"/>
              <w:rPr>
                <w:rFonts w:ascii="Arial" w:hAnsi="Arial" w:cs="Arial"/>
                <w:sz w:val="12"/>
                <w:szCs w:val="12"/>
              </w:rPr>
            </w:pPr>
          </w:p>
        </w:tc>
        <w:tc>
          <w:tcPr>
            <w:tcW w:w="567" w:type="dxa"/>
            <w:vMerge/>
            <w:shd w:val="clear" w:color="auto" w:fill="auto"/>
            <w:vAlign w:val="center"/>
            <w:hideMark/>
          </w:tcPr>
          <w:p w:rsidR="00137D4A" w:rsidRPr="00B05F1F" w:rsidRDefault="00137D4A" w:rsidP="00507112">
            <w:pPr>
              <w:jc w:val="center"/>
              <w:rPr>
                <w:rFonts w:ascii="Arial" w:hAnsi="Arial" w:cs="Arial"/>
                <w:sz w:val="12"/>
                <w:szCs w:val="12"/>
              </w:rPr>
            </w:pPr>
          </w:p>
        </w:tc>
        <w:tc>
          <w:tcPr>
            <w:tcW w:w="1134" w:type="dxa"/>
            <w:vMerge/>
            <w:shd w:val="clear" w:color="auto" w:fill="auto"/>
            <w:vAlign w:val="center"/>
            <w:hideMark/>
          </w:tcPr>
          <w:p w:rsidR="00137D4A" w:rsidRPr="00B05F1F" w:rsidRDefault="00137D4A" w:rsidP="00507112">
            <w:pPr>
              <w:jc w:val="center"/>
              <w:rPr>
                <w:rFonts w:ascii="Arial" w:hAnsi="Arial" w:cs="Arial"/>
                <w:sz w:val="12"/>
                <w:szCs w:val="12"/>
              </w:rPr>
            </w:pPr>
          </w:p>
        </w:tc>
        <w:tc>
          <w:tcPr>
            <w:tcW w:w="851" w:type="dxa"/>
            <w:vMerge/>
            <w:shd w:val="clear" w:color="auto" w:fill="auto"/>
            <w:vAlign w:val="center"/>
            <w:hideMark/>
          </w:tcPr>
          <w:p w:rsidR="00137D4A" w:rsidRPr="00B05F1F" w:rsidRDefault="00137D4A" w:rsidP="00507112">
            <w:pPr>
              <w:jc w:val="center"/>
              <w:rPr>
                <w:rFonts w:ascii="Arial" w:hAnsi="Arial" w:cs="Arial"/>
                <w:sz w:val="12"/>
                <w:szCs w:val="12"/>
              </w:rPr>
            </w:pPr>
          </w:p>
        </w:tc>
        <w:tc>
          <w:tcPr>
            <w:tcW w:w="567" w:type="dxa"/>
            <w:vMerge/>
            <w:shd w:val="clear" w:color="auto" w:fill="auto"/>
            <w:vAlign w:val="center"/>
            <w:hideMark/>
          </w:tcPr>
          <w:p w:rsidR="00137D4A" w:rsidRPr="00B05F1F" w:rsidRDefault="00137D4A" w:rsidP="00507112">
            <w:pPr>
              <w:jc w:val="center"/>
              <w:rPr>
                <w:rFonts w:ascii="Arial" w:hAnsi="Arial" w:cs="Arial"/>
                <w:sz w:val="12"/>
                <w:szCs w:val="12"/>
              </w:rPr>
            </w:pPr>
          </w:p>
        </w:tc>
        <w:tc>
          <w:tcPr>
            <w:tcW w:w="567" w:type="dxa"/>
            <w:vMerge/>
            <w:shd w:val="clear" w:color="auto" w:fill="auto"/>
            <w:vAlign w:val="center"/>
            <w:hideMark/>
          </w:tcPr>
          <w:p w:rsidR="00137D4A" w:rsidRPr="00B05F1F" w:rsidRDefault="00137D4A" w:rsidP="00507112">
            <w:pPr>
              <w:jc w:val="center"/>
              <w:rPr>
                <w:rFonts w:ascii="Arial" w:hAnsi="Arial" w:cs="Arial"/>
                <w:sz w:val="12"/>
                <w:szCs w:val="12"/>
              </w:rPr>
            </w:pPr>
          </w:p>
        </w:tc>
        <w:tc>
          <w:tcPr>
            <w:tcW w:w="576" w:type="dxa"/>
            <w:vMerge/>
            <w:shd w:val="clear" w:color="auto" w:fill="auto"/>
            <w:vAlign w:val="center"/>
            <w:hideMark/>
          </w:tcPr>
          <w:p w:rsidR="00137D4A" w:rsidRPr="00B05F1F" w:rsidRDefault="00137D4A" w:rsidP="00507112">
            <w:pPr>
              <w:jc w:val="center"/>
              <w:rPr>
                <w:rFonts w:ascii="Arial" w:hAnsi="Arial" w:cs="Arial"/>
                <w:sz w:val="12"/>
                <w:szCs w:val="12"/>
              </w:rPr>
            </w:pPr>
          </w:p>
        </w:tc>
        <w:tc>
          <w:tcPr>
            <w:tcW w:w="699" w:type="dxa"/>
            <w:vMerge/>
            <w:shd w:val="clear" w:color="auto" w:fill="auto"/>
            <w:vAlign w:val="center"/>
            <w:hideMark/>
          </w:tcPr>
          <w:p w:rsidR="00137D4A" w:rsidRPr="00B05F1F" w:rsidRDefault="00137D4A" w:rsidP="00507112">
            <w:pPr>
              <w:jc w:val="center"/>
              <w:rPr>
                <w:rFonts w:ascii="Arial" w:hAnsi="Arial" w:cs="Arial"/>
                <w:sz w:val="12"/>
                <w:szCs w:val="12"/>
              </w:rPr>
            </w:pPr>
          </w:p>
        </w:tc>
        <w:tc>
          <w:tcPr>
            <w:tcW w:w="708" w:type="dxa"/>
            <w:vMerge/>
            <w:shd w:val="clear" w:color="auto" w:fill="auto"/>
            <w:vAlign w:val="center"/>
            <w:hideMark/>
          </w:tcPr>
          <w:p w:rsidR="00137D4A" w:rsidRPr="00B05F1F" w:rsidRDefault="00137D4A" w:rsidP="00507112">
            <w:pPr>
              <w:jc w:val="center"/>
              <w:rPr>
                <w:rFonts w:ascii="Arial" w:hAnsi="Arial" w:cs="Arial"/>
                <w:bCs/>
                <w:sz w:val="12"/>
                <w:szCs w:val="12"/>
              </w:rPr>
            </w:pPr>
          </w:p>
        </w:tc>
        <w:tc>
          <w:tcPr>
            <w:tcW w:w="709" w:type="dxa"/>
            <w:vMerge/>
            <w:shd w:val="clear" w:color="auto" w:fill="auto"/>
            <w:vAlign w:val="center"/>
            <w:hideMark/>
          </w:tcPr>
          <w:p w:rsidR="00137D4A" w:rsidRPr="00B05F1F" w:rsidRDefault="00137D4A" w:rsidP="00507112">
            <w:pPr>
              <w:jc w:val="center"/>
              <w:rPr>
                <w:rFonts w:ascii="Arial" w:hAnsi="Arial" w:cs="Arial"/>
                <w:sz w:val="12"/>
                <w:szCs w:val="12"/>
              </w:rPr>
            </w:pPr>
          </w:p>
        </w:tc>
        <w:tc>
          <w:tcPr>
            <w:tcW w:w="852" w:type="dxa"/>
            <w:vMerge/>
            <w:shd w:val="clear" w:color="auto" w:fill="auto"/>
            <w:vAlign w:val="center"/>
            <w:hideMark/>
          </w:tcPr>
          <w:p w:rsidR="00137D4A" w:rsidRPr="00B05F1F" w:rsidRDefault="00137D4A" w:rsidP="00507112">
            <w:pPr>
              <w:jc w:val="center"/>
              <w:rPr>
                <w:rFonts w:ascii="Arial" w:hAnsi="Arial" w:cs="Arial"/>
                <w:sz w:val="12"/>
                <w:szCs w:val="12"/>
              </w:rPr>
            </w:pPr>
          </w:p>
        </w:tc>
        <w:tc>
          <w:tcPr>
            <w:tcW w:w="425" w:type="dxa"/>
            <w:vMerge/>
            <w:shd w:val="clear" w:color="auto" w:fill="auto"/>
            <w:vAlign w:val="center"/>
            <w:hideMark/>
          </w:tcPr>
          <w:p w:rsidR="00137D4A" w:rsidRPr="00B05F1F" w:rsidRDefault="00137D4A" w:rsidP="00507112">
            <w:pPr>
              <w:jc w:val="center"/>
              <w:rPr>
                <w:rFonts w:ascii="Arial" w:hAnsi="Arial" w:cs="Arial"/>
                <w:sz w:val="12"/>
                <w:szCs w:val="12"/>
              </w:rPr>
            </w:pPr>
          </w:p>
        </w:tc>
        <w:tc>
          <w:tcPr>
            <w:tcW w:w="712" w:type="dxa"/>
            <w:vMerge/>
            <w:shd w:val="clear" w:color="auto" w:fill="auto"/>
            <w:vAlign w:val="center"/>
            <w:hideMark/>
          </w:tcPr>
          <w:p w:rsidR="00137D4A" w:rsidRPr="00B05F1F" w:rsidRDefault="00137D4A" w:rsidP="00507112">
            <w:pPr>
              <w:jc w:val="center"/>
              <w:rPr>
                <w:rFonts w:ascii="Arial" w:hAnsi="Arial" w:cs="Arial"/>
                <w:sz w:val="12"/>
                <w:szCs w:val="12"/>
              </w:rPr>
            </w:pPr>
          </w:p>
        </w:tc>
        <w:tc>
          <w:tcPr>
            <w:tcW w:w="847" w:type="dxa"/>
            <w:vMerge/>
            <w:shd w:val="clear" w:color="auto" w:fill="auto"/>
            <w:vAlign w:val="center"/>
            <w:hideMark/>
          </w:tcPr>
          <w:p w:rsidR="00137D4A" w:rsidRPr="00B05F1F" w:rsidRDefault="00137D4A" w:rsidP="00507112">
            <w:pPr>
              <w:jc w:val="center"/>
              <w:rPr>
                <w:rFonts w:ascii="Arial" w:hAnsi="Arial" w:cs="Arial"/>
                <w:bCs/>
                <w:sz w:val="12"/>
                <w:szCs w:val="12"/>
              </w:rPr>
            </w:pPr>
          </w:p>
        </w:tc>
        <w:tc>
          <w:tcPr>
            <w:tcW w:w="567" w:type="dxa"/>
            <w:vMerge/>
            <w:shd w:val="clear" w:color="auto" w:fill="auto"/>
            <w:vAlign w:val="center"/>
            <w:hideMark/>
          </w:tcPr>
          <w:p w:rsidR="00137D4A" w:rsidRPr="00B05F1F" w:rsidRDefault="00137D4A" w:rsidP="00507112">
            <w:pPr>
              <w:jc w:val="center"/>
              <w:rPr>
                <w:rFonts w:ascii="Arial" w:hAnsi="Arial" w:cs="Arial"/>
                <w:sz w:val="12"/>
                <w:szCs w:val="12"/>
              </w:rPr>
            </w:pPr>
          </w:p>
        </w:tc>
        <w:tc>
          <w:tcPr>
            <w:tcW w:w="850" w:type="dxa"/>
            <w:vMerge/>
            <w:shd w:val="clear" w:color="auto" w:fill="auto"/>
            <w:vAlign w:val="center"/>
            <w:hideMark/>
          </w:tcPr>
          <w:p w:rsidR="00137D4A" w:rsidRPr="00B05F1F" w:rsidRDefault="00137D4A" w:rsidP="00507112">
            <w:pPr>
              <w:jc w:val="center"/>
              <w:rPr>
                <w:rFonts w:ascii="Arial" w:hAnsi="Arial" w:cs="Arial"/>
                <w:sz w:val="12"/>
                <w:szCs w:val="12"/>
              </w:rPr>
            </w:pPr>
          </w:p>
        </w:tc>
        <w:tc>
          <w:tcPr>
            <w:tcW w:w="426" w:type="dxa"/>
            <w:vMerge/>
            <w:shd w:val="clear" w:color="auto" w:fill="auto"/>
            <w:vAlign w:val="center"/>
            <w:hideMark/>
          </w:tcPr>
          <w:p w:rsidR="00137D4A" w:rsidRPr="00B05F1F" w:rsidRDefault="00137D4A" w:rsidP="00507112">
            <w:pPr>
              <w:jc w:val="center"/>
              <w:rPr>
                <w:rFonts w:ascii="Arial" w:hAnsi="Arial" w:cs="Arial"/>
                <w:sz w:val="12"/>
                <w:szCs w:val="12"/>
              </w:rPr>
            </w:pPr>
          </w:p>
        </w:tc>
        <w:tc>
          <w:tcPr>
            <w:tcW w:w="708" w:type="dxa"/>
            <w:vMerge/>
            <w:shd w:val="clear" w:color="auto" w:fill="auto"/>
            <w:vAlign w:val="center"/>
            <w:hideMark/>
          </w:tcPr>
          <w:p w:rsidR="00137D4A" w:rsidRPr="00B05F1F" w:rsidRDefault="00137D4A" w:rsidP="00507112">
            <w:pPr>
              <w:jc w:val="center"/>
              <w:rPr>
                <w:rFonts w:ascii="Arial" w:hAnsi="Arial" w:cs="Arial"/>
                <w:sz w:val="12"/>
                <w:szCs w:val="12"/>
              </w:rPr>
            </w:pPr>
          </w:p>
        </w:tc>
        <w:tc>
          <w:tcPr>
            <w:tcW w:w="709" w:type="dxa"/>
            <w:vMerge/>
            <w:shd w:val="clear" w:color="auto" w:fill="auto"/>
            <w:vAlign w:val="center"/>
            <w:hideMark/>
          </w:tcPr>
          <w:p w:rsidR="00137D4A" w:rsidRPr="00B05F1F" w:rsidRDefault="00137D4A" w:rsidP="00507112">
            <w:pPr>
              <w:jc w:val="center"/>
              <w:rPr>
                <w:rFonts w:ascii="Arial" w:hAnsi="Arial" w:cs="Arial"/>
                <w:bCs/>
                <w:sz w:val="12"/>
                <w:szCs w:val="12"/>
              </w:rPr>
            </w:pPr>
          </w:p>
        </w:tc>
      </w:tr>
      <w:tr w:rsidR="006E080D" w:rsidRPr="00B05F1F" w:rsidTr="00F34E45">
        <w:trPr>
          <w:trHeight w:val="91"/>
        </w:trPr>
        <w:tc>
          <w:tcPr>
            <w:tcW w:w="557" w:type="dxa"/>
            <w:shd w:val="clear" w:color="auto" w:fill="auto"/>
            <w:vAlign w:val="center"/>
            <w:hideMark/>
          </w:tcPr>
          <w:p w:rsidR="00137D4A" w:rsidRPr="00B05F1F" w:rsidRDefault="00137D4A">
            <w:pPr>
              <w:jc w:val="center"/>
              <w:rPr>
                <w:rFonts w:ascii="Arial" w:hAnsi="Arial" w:cs="Arial"/>
                <w:sz w:val="12"/>
                <w:szCs w:val="12"/>
              </w:rPr>
            </w:pPr>
            <w:r w:rsidRPr="00B05F1F">
              <w:rPr>
                <w:rFonts w:ascii="Arial" w:hAnsi="Arial" w:cs="Arial"/>
                <w:sz w:val="12"/>
                <w:szCs w:val="12"/>
              </w:rPr>
              <w:t>1</w:t>
            </w:r>
          </w:p>
        </w:tc>
        <w:tc>
          <w:tcPr>
            <w:tcW w:w="1701" w:type="dxa"/>
            <w:shd w:val="clear" w:color="auto" w:fill="auto"/>
            <w:vAlign w:val="center"/>
            <w:hideMark/>
          </w:tcPr>
          <w:p w:rsidR="00137D4A" w:rsidRPr="00B05F1F" w:rsidRDefault="00137D4A">
            <w:pPr>
              <w:jc w:val="center"/>
              <w:rPr>
                <w:rFonts w:ascii="Arial" w:hAnsi="Arial" w:cs="Arial"/>
                <w:sz w:val="12"/>
                <w:szCs w:val="12"/>
              </w:rPr>
            </w:pPr>
            <w:r w:rsidRPr="00B05F1F">
              <w:rPr>
                <w:rFonts w:ascii="Arial" w:hAnsi="Arial" w:cs="Arial"/>
                <w:sz w:val="12"/>
                <w:szCs w:val="12"/>
              </w:rPr>
              <w:t>2</w:t>
            </w:r>
          </w:p>
        </w:tc>
        <w:tc>
          <w:tcPr>
            <w:tcW w:w="709" w:type="dxa"/>
            <w:shd w:val="clear" w:color="auto" w:fill="auto"/>
            <w:vAlign w:val="center"/>
            <w:hideMark/>
          </w:tcPr>
          <w:p w:rsidR="00137D4A" w:rsidRPr="00B05F1F" w:rsidRDefault="00137D4A" w:rsidP="00507112">
            <w:pPr>
              <w:jc w:val="center"/>
              <w:rPr>
                <w:rFonts w:ascii="Arial" w:hAnsi="Arial" w:cs="Arial"/>
                <w:sz w:val="12"/>
                <w:szCs w:val="12"/>
              </w:rPr>
            </w:pPr>
            <w:r w:rsidRPr="00B05F1F">
              <w:rPr>
                <w:rFonts w:ascii="Arial" w:hAnsi="Arial" w:cs="Arial"/>
                <w:sz w:val="12"/>
                <w:szCs w:val="12"/>
              </w:rPr>
              <w:t>3</w:t>
            </w:r>
          </w:p>
        </w:tc>
        <w:tc>
          <w:tcPr>
            <w:tcW w:w="567" w:type="dxa"/>
            <w:shd w:val="clear" w:color="auto" w:fill="auto"/>
            <w:vAlign w:val="center"/>
            <w:hideMark/>
          </w:tcPr>
          <w:p w:rsidR="00137D4A" w:rsidRPr="00B05F1F" w:rsidRDefault="00137D4A" w:rsidP="00507112">
            <w:pPr>
              <w:jc w:val="center"/>
              <w:rPr>
                <w:rFonts w:ascii="Arial" w:hAnsi="Arial" w:cs="Arial"/>
                <w:sz w:val="12"/>
                <w:szCs w:val="12"/>
              </w:rPr>
            </w:pPr>
            <w:r w:rsidRPr="00B05F1F">
              <w:rPr>
                <w:rFonts w:ascii="Arial" w:hAnsi="Arial" w:cs="Arial"/>
                <w:sz w:val="12"/>
                <w:szCs w:val="12"/>
              </w:rPr>
              <w:t>4</w:t>
            </w:r>
          </w:p>
        </w:tc>
        <w:tc>
          <w:tcPr>
            <w:tcW w:w="1134" w:type="dxa"/>
            <w:shd w:val="clear" w:color="auto" w:fill="auto"/>
            <w:vAlign w:val="center"/>
            <w:hideMark/>
          </w:tcPr>
          <w:p w:rsidR="00137D4A" w:rsidRPr="00B05F1F" w:rsidRDefault="00137D4A" w:rsidP="00507112">
            <w:pPr>
              <w:jc w:val="center"/>
              <w:rPr>
                <w:rFonts w:ascii="Arial" w:hAnsi="Arial" w:cs="Arial"/>
                <w:sz w:val="12"/>
                <w:szCs w:val="12"/>
              </w:rPr>
            </w:pPr>
            <w:r w:rsidRPr="00B05F1F">
              <w:rPr>
                <w:rFonts w:ascii="Arial" w:hAnsi="Arial" w:cs="Arial"/>
                <w:sz w:val="12"/>
                <w:szCs w:val="12"/>
              </w:rPr>
              <w:t>5</w:t>
            </w:r>
          </w:p>
        </w:tc>
        <w:tc>
          <w:tcPr>
            <w:tcW w:w="851" w:type="dxa"/>
            <w:shd w:val="clear" w:color="auto" w:fill="auto"/>
            <w:vAlign w:val="center"/>
            <w:hideMark/>
          </w:tcPr>
          <w:p w:rsidR="00137D4A" w:rsidRPr="00B05F1F" w:rsidRDefault="00137D4A" w:rsidP="00507112">
            <w:pPr>
              <w:jc w:val="center"/>
              <w:rPr>
                <w:rFonts w:ascii="Arial" w:hAnsi="Arial" w:cs="Arial"/>
                <w:sz w:val="12"/>
                <w:szCs w:val="12"/>
              </w:rPr>
            </w:pPr>
            <w:r w:rsidRPr="00B05F1F">
              <w:rPr>
                <w:rFonts w:ascii="Arial" w:hAnsi="Arial" w:cs="Arial"/>
                <w:sz w:val="12"/>
                <w:szCs w:val="12"/>
              </w:rPr>
              <w:t>6</w:t>
            </w:r>
          </w:p>
        </w:tc>
        <w:tc>
          <w:tcPr>
            <w:tcW w:w="567" w:type="dxa"/>
            <w:shd w:val="clear" w:color="auto" w:fill="auto"/>
            <w:vAlign w:val="center"/>
            <w:hideMark/>
          </w:tcPr>
          <w:p w:rsidR="00137D4A" w:rsidRPr="00B05F1F" w:rsidRDefault="00137D4A" w:rsidP="00507112">
            <w:pPr>
              <w:jc w:val="center"/>
              <w:rPr>
                <w:rFonts w:ascii="Arial" w:hAnsi="Arial" w:cs="Arial"/>
                <w:sz w:val="12"/>
                <w:szCs w:val="12"/>
              </w:rPr>
            </w:pPr>
            <w:r w:rsidRPr="00B05F1F">
              <w:rPr>
                <w:rFonts w:ascii="Arial" w:hAnsi="Arial" w:cs="Arial"/>
                <w:sz w:val="12"/>
                <w:szCs w:val="12"/>
              </w:rPr>
              <w:t>7</w:t>
            </w:r>
          </w:p>
        </w:tc>
        <w:tc>
          <w:tcPr>
            <w:tcW w:w="567" w:type="dxa"/>
            <w:shd w:val="clear" w:color="auto" w:fill="auto"/>
            <w:vAlign w:val="center"/>
            <w:hideMark/>
          </w:tcPr>
          <w:p w:rsidR="00137D4A" w:rsidRPr="00B05F1F" w:rsidRDefault="00137D4A" w:rsidP="00507112">
            <w:pPr>
              <w:jc w:val="center"/>
              <w:rPr>
                <w:rFonts w:ascii="Arial" w:hAnsi="Arial" w:cs="Arial"/>
                <w:sz w:val="12"/>
                <w:szCs w:val="12"/>
              </w:rPr>
            </w:pPr>
            <w:r w:rsidRPr="00B05F1F">
              <w:rPr>
                <w:rFonts w:ascii="Arial" w:hAnsi="Arial" w:cs="Arial"/>
                <w:sz w:val="12"/>
                <w:szCs w:val="12"/>
              </w:rPr>
              <w:t>8</w:t>
            </w:r>
          </w:p>
        </w:tc>
        <w:tc>
          <w:tcPr>
            <w:tcW w:w="576" w:type="dxa"/>
            <w:shd w:val="clear" w:color="auto" w:fill="auto"/>
            <w:vAlign w:val="center"/>
            <w:hideMark/>
          </w:tcPr>
          <w:p w:rsidR="00137D4A" w:rsidRPr="00B05F1F" w:rsidRDefault="00137D4A" w:rsidP="00507112">
            <w:pPr>
              <w:jc w:val="center"/>
              <w:rPr>
                <w:rFonts w:ascii="Arial" w:hAnsi="Arial" w:cs="Arial"/>
                <w:sz w:val="12"/>
                <w:szCs w:val="12"/>
              </w:rPr>
            </w:pPr>
            <w:r w:rsidRPr="00B05F1F">
              <w:rPr>
                <w:rFonts w:ascii="Arial" w:hAnsi="Arial" w:cs="Arial"/>
                <w:sz w:val="12"/>
                <w:szCs w:val="12"/>
              </w:rPr>
              <w:t>9</w:t>
            </w:r>
          </w:p>
        </w:tc>
        <w:tc>
          <w:tcPr>
            <w:tcW w:w="699" w:type="dxa"/>
            <w:shd w:val="clear" w:color="auto" w:fill="auto"/>
            <w:vAlign w:val="center"/>
            <w:hideMark/>
          </w:tcPr>
          <w:p w:rsidR="00137D4A" w:rsidRPr="00B05F1F" w:rsidRDefault="00137D4A" w:rsidP="00507112">
            <w:pPr>
              <w:jc w:val="center"/>
              <w:rPr>
                <w:rFonts w:ascii="Arial" w:hAnsi="Arial" w:cs="Arial"/>
                <w:sz w:val="12"/>
                <w:szCs w:val="12"/>
              </w:rPr>
            </w:pPr>
            <w:r w:rsidRPr="00B05F1F">
              <w:rPr>
                <w:rFonts w:ascii="Arial" w:hAnsi="Arial" w:cs="Arial"/>
                <w:sz w:val="12"/>
                <w:szCs w:val="12"/>
              </w:rPr>
              <w:t>10</w:t>
            </w:r>
          </w:p>
        </w:tc>
        <w:tc>
          <w:tcPr>
            <w:tcW w:w="708" w:type="dxa"/>
            <w:shd w:val="clear" w:color="auto" w:fill="auto"/>
            <w:vAlign w:val="center"/>
            <w:hideMark/>
          </w:tcPr>
          <w:p w:rsidR="00137D4A" w:rsidRPr="00B05F1F" w:rsidRDefault="00137D4A" w:rsidP="00507112">
            <w:pPr>
              <w:jc w:val="center"/>
              <w:rPr>
                <w:rFonts w:ascii="Arial" w:hAnsi="Arial" w:cs="Arial"/>
                <w:sz w:val="12"/>
                <w:szCs w:val="12"/>
              </w:rPr>
            </w:pPr>
            <w:r w:rsidRPr="00B05F1F">
              <w:rPr>
                <w:rFonts w:ascii="Arial" w:hAnsi="Arial" w:cs="Arial"/>
                <w:sz w:val="12"/>
                <w:szCs w:val="12"/>
              </w:rPr>
              <w:t>11</w:t>
            </w:r>
          </w:p>
        </w:tc>
        <w:tc>
          <w:tcPr>
            <w:tcW w:w="709" w:type="dxa"/>
            <w:shd w:val="clear" w:color="auto" w:fill="auto"/>
            <w:vAlign w:val="center"/>
            <w:hideMark/>
          </w:tcPr>
          <w:p w:rsidR="00137D4A" w:rsidRPr="00B05F1F" w:rsidRDefault="00137D4A" w:rsidP="00507112">
            <w:pPr>
              <w:jc w:val="center"/>
              <w:rPr>
                <w:rFonts w:ascii="Arial" w:hAnsi="Arial" w:cs="Arial"/>
                <w:sz w:val="12"/>
                <w:szCs w:val="12"/>
              </w:rPr>
            </w:pPr>
            <w:r w:rsidRPr="00B05F1F">
              <w:rPr>
                <w:rFonts w:ascii="Arial" w:hAnsi="Arial" w:cs="Arial"/>
                <w:sz w:val="12"/>
                <w:szCs w:val="12"/>
              </w:rPr>
              <w:t>12</w:t>
            </w:r>
          </w:p>
        </w:tc>
        <w:tc>
          <w:tcPr>
            <w:tcW w:w="852" w:type="dxa"/>
            <w:shd w:val="clear" w:color="auto" w:fill="auto"/>
            <w:vAlign w:val="center"/>
            <w:hideMark/>
          </w:tcPr>
          <w:p w:rsidR="00137D4A" w:rsidRPr="00B05F1F" w:rsidRDefault="00137D4A" w:rsidP="00507112">
            <w:pPr>
              <w:jc w:val="center"/>
              <w:rPr>
                <w:rFonts w:ascii="Arial" w:hAnsi="Arial" w:cs="Arial"/>
                <w:sz w:val="12"/>
                <w:szCs w:val="12"/>
              </w:rPr>
            </w:pPr>
            <w:r w:rsidRPr="00B05F1F">
              <w:rPr>
                <w:rFonts w:ascii="Arial" w:hAnsi="Arial" w:cs="Arial"/>
                <w:sz w:val="12"/>
                <w:szCs w:val="12"/>
              </w:rPr>
              <w:t>13</w:t>
            </w:r>
          </w:p>
        </w:tc>
        <w:tc>
          <w:tcPr>
            <w:tcW w:w="425" w:type="dxa"/>
            <w:shd w:val="clear" w:color="auto" w:fill="auto"/>
            <w:vAlign w:val="center"/>
            <w:hideMark/>
          </w:tcPr>
          <w:p w:rsidR="00137D4A" w:rsidRPr="00B05F1F" w:rsidRDefault="00137D4A" w:rsidP="00507112">
            <w:pPr>
              <w:jc w:val="center"/>
              <w:rPr>
                <w:rFonts w:ascii="Arial" w:hAnsi="Arial" w:cs="Arial"/>
                <w:sz w:val="12"/>
                <w:szCs w:val="12"/>
              </w:rPr>
            </w:pPr>
            <w:r w:rsidRPr="00B05F1F">
              <w:rPr>
                <w:rFonts w:ascii="Arial" w:hAnsi="Arial" w:cs="Arial"/>
                <w:sz w:val="12"/>
                <w:szCs w:val="12"/>
              </w:rPr>
              <w:t>14</w:t>
            </w:r>
          </w:p>
        </w:tc>
        <w:tc>
          <w:tcPr>
            <w:tcW w:w="712" w:type="dxa"/>
            <w:shd w:val="clear" w:color="auto" w:fill="auto"/>
            <w:vAlign w:val="center"/>
            <w:hideMark/>
          </w:tcPr>
          <w:p w:rsidR="00137D4A" w:rsidRPr="00B05F1F" w:rsidRDefault="00137D4A" w:rsidP="00507112">
            <w:pPr>
              <w:jc w:val="center"/>
              <w:rPr>
                <w:rFonts w:ascii="Arial" w:hAnsi="Arial" w:cs="Arial"/>
                <w:sz w:val="12"/>
                <w:szCs w:val="12"/>
              </w:rPr>
            </w:pPr>
            <w:r w:rsidRPr="00B05F1F">
              <w:rPr>
                <w:rFonts w:ascii="Arial" w:hAnsi="Arial" w:cs="Arial"/>
                <w:sz w:val="12"/>
                <w:szCs w:val="12"/>
              </w:rPr>
              <w:t>15</w:t>
            </w:r>
          </w:p>
        </w:tc>
        <w:tc>
          <w:tcPr>
            <w:tcW w:w="847" w:type="dxa"/>
            <w:shd w:val="clear" w:color="auto" w:fill="auto"/>
            <w:vAlign w:val="center"/>
            <w:hideMark/>
          </w:tcPr>
          <w:p w:rsidR="00137D4A" w:rsidRPr="00B05F1F" w:rsidRDefault="00137D4A" w:rsidP="00507112">
            <w:pPr>
              <w:jc w:val="center"/>
              <w:rPr>
                <w:rFonts w:ascii="Arial" w:hAnsi="Arial" w:cs="Arial"/>
                <w:sz w:val="12"/>
                <w:szCs w:val="12"/>
              </w:rPr>
            </w:pPr>
            <w:r w:rsidRPr="00B05F1F">
              <w:rPr>
                <w:rFonts w:ascii="Arial" w:hAnsi="Arial" w:cs="Arial"/>
                <w:sz w:val="12"/>
                <w:szCs w:val="12"/>
              </w:rPr>
              <w:t>16</w:t>
            </w:r>
          </w:p>
        </w:tc>
        <w:tc>
          <w:tcPr>
            <w:tcW w:w="567" w:type="dxa"/>
            <w:shd w:val="clear" w:color="auto" w:fill="auto"/>
            <w:vAlign w:val="center"/>
            <w:hideMark/>
          </w:tcPr>
          <w:p w:rsidR="00137D4A" w:rsidRPr="00B05F1F" w:rsidRDefault="00137D4A" w:rsidP="00507112">
            <w:pPr>
              <w:jc w:val="center"/>
              <w:rPr>
                <w:rFonts w:ascii="Arial" w:hAnsi="Arial" w:cs="Arial"/>
                <w:sz w:val="12"/>
                <w:szCs w:val="12"/>
              </w:rPr>
            </w:pPr>
            <w:r w:rsidRPr="00B05F1F">
              <w:rPr>
                <w:rFonts w:ascii="Arial" w:hAnsi="Arial" w:cs="Arial"/>
                <w:sz w:val="12"/>
                <w:szCs w:val="12"/>
              </w:rPr>
              <w:t>17</w:t>
            </w:r>
          </w:p>
        </w:tc>
        <w:tc>
          <w:tcPr>
            <w:tcW w:w="850" w:type="dxa"/>
            <w:shd w:val="clear" w:color="auto" w:fill="auto"/>
            <w:vAlign w:val="center"/>
            <w:hideMark/>
          </w:tcPr>
          <w:p w:rsidR="00137D4A" w:rsidRPr="00B05F1F" w:rsidRDefault="00137D4A" w:rsidP="00507112">
            <w:pPr>
              <w:jc w:val="center"/>
              <w:rPr>
                <w:rFonts w:ascii="Arial" w:hAnsi="Arial" w:cs="Arial"/>
                <w:sz w:val="12"/>
                <w:szCs w:val="12"/>
              </w:rPr>
            </w:pPr>
            <w:r w:rsidRPr="00B05F1F">
              <w:rPr>
                <w:rFonts w:ascii="Arial" w:hAnsi="Arial" w:cs="Arial"/>
                <w:sz w:val="12"/>
                <w:szCs w:val="12"/>
              </w:rPr>
              <w:t>18</w:t>
            </w:r>
          </w:p>
        </w:tc>
        <w:tc>
          <w:tcPr>
            <w:tcW w:w="426" w:type="dxa"/>
            <w:shd w:val="clear" w:color="auto" w:fill="auto"/>
            <w:vAlign w:val="center"/>
            <w:hideMark/>
          </w:tcPr>
          <w:p w:rsidR="00137D4A" w:rsidRPr="00B05F1F" w:rsidRDefault="00137D4A" w:rsidP="00507112">
            <w:pPr>
              <w:jc w:val="center"/>
              <w:rPr>
                <w:rFonts w:ascii="Arial" w:hAnsi="Arial" w:cs="Arial"/>
                <w:sz w:val="12"/>
                <w:szCs w:val="12"/>
              </w:rPr>
            </w:pPr>
            <w:r w:rsidRPr="00B05F1F">
              <w:rPr>
                <w:rFonts w:ascii="Arial" w:hAnsi="Arial" w:cs="Arial"/>
                <w:sz w:val="12"/>
                <w:szCs w:val="12"/>
              </w:rPr>
              <w:t>19</w:t>
            </w:r>
          </w:p>
        </w:tc>
        <w:tc>
          <w:tcPr>
            <w:tcW w:w="708" w:type="dxa"/>
            <w:shd w:val="clear" w:color="auto" w:fill="auto"/>
            <w:vAlign w:val="center"/>
            <w:hideMark/>
          </w:tcPr>
          <w:p w:rsidR="00137D4A" w:rsidRPr="00B05F1F" w:rsidRDefault="00137D4A" w:rsidP="00507112">
            <w:pPr>
              <w:jc w:val="center"/>
              <w:rPr>
                <w:rFonts w:ascii="Arial" w:hAnsi="Arial" w:cs="Arial"/>
                <w:sz w:val="12"/>
                <w:szCs w:val="12"/>
              </w:rPr>
            </w:pPr>
            <w:r w:rsidRPr="00B05F1F">
              <w:rPr>
                <w:rFonts w:ascii="Arial" w:hAnsi="Arial" w:cs="Arial"/>
                <w:sz w:val="12"/>
                <w:szCs w:val="12"/>
              </w:rPr>
              <w:t>20</w:t>
            </w:r>
          </w:p>
        </w:tc>
        <w:tc>
          <w:tcPr>
            <w:tcW w:w="709" w:type="dxa"/>
            <w:shd w:val="clear" w:color="auto" w:fill="auto"/>
            <w:vAlign w:val="center"/>
            <w:hideMark/>
          </w:tcPr>
          <w:p w:rsidR="00137D4A" w:rsidRPr="00B05F1F" w:rsidRDefault="00137D4A" w:rsidP="00507112">
            <w:pPr>
              <w:jc w:val="center"/>
              <w:rPr>
                <w:rFonts w:ascii="Arial" w:hAnsi="Arial" w:cs="Arial"/>
                <w:sz w:val="12"/>
                <w:szCs w:val="12"/>
              </w:rPr>
            </w:pPr>
            <w:r w:rsidRPr="00B05F1F">
              <w:rPr>
                <w:rFonts w:ascii="Arial" w:hAnsi="Arial" w:cs="Arial"/>
                <w:sz w:val="12"/>
                <w:szCs w:val="12"/>
              </w:rPr>
              <w:t>21</w:t>
            </w:r>
          </w:p>
        </w:tc>
      </w:tr>
      <w:tr w:rsidR="00507112" w:rsidRPr="00B05F1F" w:rsidTr="00F34E45">
        <w:trPr>
          <w:trHeight w:val="510"/>
        </w:trPr>
        <w:tc>
          <w:tcPr>
            <w:tcW w:w="557" w:type="dxa"/>
            <w:shd w:val="clear" w:color="auto" w:fill="auto"/>
            <w:vAlign w:val="center"/>
            <w:hideMark/>
          </w:tcPr>
          <w:p w:rsidR="00137D4A" w:rsidRPr="00B05F1F" w:rsidRDefault="00137D4A">
            <w:pPr>
              <w:jc w:val="center"/>
              <w:rPr>
                <w:rFonts w:ascii="Arial" w:hAnsi="Arial" w:cs="Arial"/>
                <w:bCs/>
                <w:iCs/>
                <w:sz w:val="12"/>
                <w:szCs w:val="12"/>
              </w:rPr>
            </w:pPr>
            <w:r w:rsidRPr="00B05F1F">
              <w:rPr>
                <w:rFonts w:ascii="Arial" w:hAnsi="Arial" w:cs="Arial"/>
                <w:bCs/>
                <w:iCs/>
                <w:sz w:val="12"/>
                <w:szCs w:val="12"/>
              </w:rPr>
              <w:t>1.</w:t>
            </w:r>
          </w:p>
        </w:tc>
        <w:tc>
          <w:tcPr>
            <w:tcW w:w="1701" w:type="dxa"/>
            <w:shd w:val="clear" w:color="auto" w:fill="auto"/>
            <w:vAlign w:val="center"/>
            <w:hideMark/>
          </w:tcPr>
          <w:p w:rsidR="00137D4A" w:rsidRPr="00B05F1F" w:rsidRDefault="00137D4A">
            <w:pPr>
              <w:rPr>
                <w:rFonts w:ascii="Arial" w:hAnsi="Arial" w:cs="Arial"/>
                <w:bCs/>
                <w:sz w:val="12"/>
                <w:szCs w:val="12"/>
                <w:u w:val="single"/>
              </w:rPr>
            </w:pPr>
            <w:r w:rsidRPr="00B05F1F">
              <w:rPr>
                <w:rFonts w:ascii="Arial" w:hAnsi="Arial" w:cs="Arial"/>
                <w:bCs/>
                <w:sz w:val="12"/>
                <w:szCs w:val="12"/>
                <w:u w:val="single"/>
              </w:rPr>
              <w:t>Подпрограмма 1</w:t>
            </w:r>
            <w:r w:rsidR="00C90373" w:rsidRPr="00B05F1F">
              <w:rPr>
                <w:rFonts w:ascii="Arial" w:hAnsi="Arial" w:cs="Arial"/>
                <w:bCs/>
                <w:sz w:val="12"/>
                <w:szCs w:val="12"/>
                <w:u w:val="single"/>
              </w:rPr>
              <w:t xml:space="preserve"> </w:t>
            </w:r>
            <w:r w:rsidR="00C90373" w:rsidRPr="00B05F1F">
              <w:rPr>
                <w:rFonts w:ascii="Arial" w:hAnsi="Arial" w:cs="Arial"/>
                <w:bCs/>
                <w:sz w:val="12"/>
                <w:szCs w:val="12"/>
              </w:rPr>
              <w:t>"Развитие объектов социальной сферы, капитальный ремонт объектов коммунальной инфраструктуры и жилищного фонда" на 2017-2020 годы" *)</w:t>
            </w:r>
          </w:p>
        </w:tc>
        <w:tc>
          <w:tcPr>
            <w:tcW w:w="709" w:type="dxa"/>
            <w:shd w:val="clear" w:color="auto" w:fill="auto"/>
            <w:vAlign w:val="center"/>
          </w:tcPr>
          <w:p w:rsidR="00137D4A" w:rsidRPr="00B05F1F" w:rsidRDefault="00137D4A" w:rsidP="00F34E45">
            <w:pPr>
              <w:jc w:val="center"/>
              <w:rPr>
                <w:rFonts w:ascii="Arial" w:hAnsi="Arial" w:cs="Arial"/>
                <w:sz w:val="12"/>
                <w:szCs w:val="12"/>
              </w:rPr>
            </w:pPr>
          </w:p>
        </w:tc>
        <w:tc>
          <w:tcPr>
            <w:tcW w:w="567" w:type="dxa"/>
            <w:shd w:val="clear" w:color="auto" w:fill="auto"/>
            <w:vAlign w:val="center"/>
          </w:tcPr>
          <w:p w:rsidR="00137D4A" w:rsidRPr="00B05F1F" w:rsidRDefault="00137D4A" w:rsidP="00F34E45">
            <w:pPr>
              <w:jc w:val="center"/>
              <w:rPr>
                <w:rFonts w:ascii="Arial" w:hAnsi="Arial" w:cs="Arial"/>
                <w:sz w:val="12"/>
                <w:szCs w:val="12"/>
              </w:rPr>
            </w:pPr>
          </w:p>
        </w:tc>
        <w:tc>
          <w:tcPr>
            <w:tcW w:w="1134" w:type="dxa"/>
            <w:shd w:val="clear" w:color="auto" w:fill="auto"/>
            <w:vAlign w:val="center"/>
            <w:hideMark/>
          </w:tcPr>
          <w:p w:rsidR="00137D4A" w:rsidRPr="00B05F1F" w:rsidRDefault="00137D4A" w:rsidP="00F34E45">
            <w:pPr>
              <w:jc w:val="center"/>
              <w:rPr>
                <w:rFonts w:ascii="Arial" w:hAnsi="Arial" w:cs="Arial"/>
                <w:sz w:val="12"/>
                <w:szCs w:val="12"/>
              </w:rPr>
            </w:pPr>
            <w:r w:rsidRPr="00B05F1F">
              <w:rPr>
                <w:rFonts w:ascii="Arial" w:hAnsi="Arial" w:cs="Arial"/>
                <w:sz w:val="12"/>
                <w:szCs w:val="12"/>
              </w:rPr>
              <w:t>04 3 00 00000</w:t>
            </w:r>
          </w:p>
        </w:tc>
        <w:tc>
          <w:tcPr>
            <w:tcW w:w="851" w:type="dxa"/>
            <w:shd w:val="clear" w:color="auto" w:fill="auto"/>
            <w:vAlign w:val="center"/>
            <w:hideMark/>
          </w:tcPr>
          <w:p w:rsidR="00137D4A" w:rsidRPr="00B05F1F" w:rsidRDefault="00C90373" w:rsidP="00F34E45">
            <w:pPr>
              <w:jc w:val="center"/>
              <w:rPr>
                <w:rFonts w:ascii="Arial" w:hAnsi="Arial" w:cs="Arial"/>
                <w:bCs/>
                <w:sz w:val="12"/>
                <w:szCs w:val="12"/>
              </w:rPr>
            </w:pPr>
            <w:r w:rsidRPr="00B05F1F">
              <w:rPr>
                <w:rFonts w:ascii="Arial" w:hAnsi="Arial" w:cs="Arial"/>
                <w:bCs/>
                <w:sz w:val="12"/>
                <w:szCs w:val="12"/>
              </w:rPr>
              <w:t>1 916 669,1</w:t>
            </w:r>
          </w:p>
        </w:tc>
        <w:tc>
          <w:tcPr>
            <w:tcW w:w="567" w:type="dxa"/>
            <w:shd w:val="clear" w:color="auto" w:fill="auto"/>
            <w:vAlign w:val="center"/>
            <w:hideMark/>
          </w:tcPr>
          <w:p w:rsidR="00137D4A" w:rsidRPr="00B05F1F" w:rsidRDefault="00137D4A" w:rsidP="00F34E45">
            <w:pPr>
              <w:jc w:val="center"/>
              <w:rPr>
                <w:rFonts w:ascii="Arial" w:hAnsi="Arial" w:cs="Arial"/>
                <w:bCs/>
                <w:sz w:val="12"/>
                <w:szCs w:val="12"/>
              </w:rPr>
            </w:pPr>
            <w:r w:rsidRPr="00B05F1F">
              <w:rPr>
                <w:rFonts w:ascii="Arial" w:hAnsi="Arial" w:cs="Arial"/>
                <w:bCs/>
                <w:sz w:val="12"/>
                <w:szCs w:val="12"/>
              </w:rPr>
              <w:t>200,0</w:t>
            </w:r>
          </w:p>
        </w:tc>
        <w:tc>
          <w:tcPr>
            <w:tcW w:w="567" w:type="dxa"/>
            <w:shd w:val="clear" w:color="auto" w:fill="auto"/>
            <w:vAlign w:val="center"/>
            <w:hideMark/>
          </w:tcPr>
          <w:p w:rsidR="00137D4A" w:rsidRPr="00B05F1F" w:rsidRDefault="0045121D" w:rsidP="00F34E45">
            <w:pPr>
              <w:jc w:val="center"/>
              <w:rPr>
                <w:rFonts w:ascii="Arial" w:hAnsi="Arial" w:cs="Arial"/>
                <w:bCs/>
                <w:sz w:val="12"/>
                <w:szCs w:val="12"/>
              </w:rPr>
            </w:pPr>
            <w:r>
              <w:rPr>
                <w:rFonts w:ascii="Arial" w:hAnsi="Arial" w:cs="Arial"/>
                <w:bCs/>
                <w:sz w:val="12"/>
                <w:szCs w:val="12"/>
              </w:rPr>
              <w:t>200</w:t>
            </w:r>
            <w:r w:rsidR="00137D4A" w:rsidRPr="00B05F1F">
              <w:rPr>
                <w:rFonts w:ascii="Arial" w:hAnsi="Arial" w:cs="Arial"/>
                <w:bCs/>
                <w:sz w:val="12"/>
                <w:szCs w:val="12"/>
              </w:rPr>
              <w:t>000,0</w:t>
            </w:r>
          </w:p>
        </w:tc>
        <w:tc>
          <w:tcPr>
            <w:tcW w:w="576" w:type="dxa"/>
            <w:shd w:val="clear" w:color="auto" w:fill="auto"/>
            <w:vAlign w:val="center"/>
            <w:hideMark/>
          </w:tcPr>
          <w:p w:rsidR="00137D4A" w:rsidRPr="00B05F1F" w:rsidRDefault="00B05F1F" w:rsidP="00F34E45">
            <w:pPr>
              <w:jc w:val="center"/>
              <w:rPr>
                <w:rFonts w:ascii="Arial" w:hAnsi="Arial" w:cs="Arial"/>
                <w:bCs/>
                <w:sz w:val="12"/>
                <w:szCs w:val="12"/>
              </w:rPr>
            </w:pPr>
            <w:r>
              <w:rPr>
                <w:rFonts w:ascii="Arial" w:hAnsi="Arial" w:cs="Arial"/>
                <w:bCs/>
                <w:sz w:val="12"/>
                <w:szCs w:val="12"/>
              </w:rPr>
              <w:t>-</w:t>
            </w:r>
          </w:p>
        </w:tc>
        <w:tc>
          <w:tcPr>
            <w:tcW w:w="699" w:type="dxa"/>
            <w:shd w:val="clear" w:color="auto" w:fill="auto"/>
            <w:vAlign w:val="center"/>
            <w:hideMark/>
          </w:tcPr>
          <w:p w:rsidR="00137D4A" w:rsidRPr="00B05F1F" w:rsidRDefault="0045121D" w:rsidP="00F34E45">
            <w:pPr>
              <w:jc w:val="center"/>
              <w:rPr>
                <w:rFonts w:ascii="Arial" w:hAnsi="Arial" w:cs="Arial"/>
                <w:bCs/>
                <w:sz w:val="12"/>
                <w:szCs w:val="12"/>
              </w:rPr>
            </w:pPr>
            <w:r>
              <w:rPr>
                <w:rFonts w:ascii="Arial" w:hAnsi="Arial" w:cs="Arial"/>
                <w:bCs/>
                <w:sz w:val="12"/>
                <w:szCs w:val="12"/>
              </w:rPr>
              <w:t>78</w:t>
            </w:r>
            <w:r w:rsidR="00137D4A" w:rsidRPr="00B05F1F">
              <w:rPr>
                <w:rFonts w:ascii="Arial" w:hAnsi="Arial" w:cs="Arial"/>
                <w:bCs/>
                <w:sz w:val="12"/>
                <w:szCs w:val="12"/>
              </w:rPr>
              <w:t>800,0</w:t>
            </w:r>
          </w:p>
        </w:tc>
        <w:tc>
          <w:tcPr>
            <w:tcW w:w="708" w:type="dxa"/>
            <w:shd w:val="clear" w:color="auto" w:fill="auto"/>
            <w:vAlign w:val="center"/>
            <w:hideMark/>
          </w:tcPr>
          <w:p w:rsidR="00137D4A" w:rsidRPr="00B05F1F" w:rsidRDefault="0045121D" w:rsidP="00F34E45">
            <w:pPr>
              <w:jc w:val="center"/>
              <w:rPr>
                <w:rFonts w:ascii="Arial" w:hAnsi="Arial" w:cs="Arial"/>
                <w:bCs/>
                <w:sz w:val="12"/>
                <w:szCs w:val="12"/>
              </w:rPr>
            </w:pPr>
            <w:r>
              <w:rPr>
                <w:rFonts w:ascii="Arial" w:hAnsi="Arial" w:cs="Arial"/>
                <w:bCs/>
                <w:sz w:val="12"/>
                <w:szCs w:val="12"/>
              </w:rPr>
              <w:t>279</w:t>
            </w:r>
            <w:r w:rsidR="00137D4A" w:rsidRPr="00B05F1F">
              <w:rPr>
                <w:rFonts w:ascii="Arial" w:hAnsi="Arial" w:cs="Arial"/>
                <w:bCs/>
                <w:sz w:val="12"/>
                <w:szCs w:val="12"/>
              </w:rPr>
              <w:t>000,0</w:t>
            </w:r>
          </w:p>
        </w:tc>
        <w:tc>
          <w:tcPr>
            <w:tcW w:w="709" w:type="dxa"/>
            <w:shd w:val="clear" w:color="auto" w:fill="auto"/>
            <w:vAlign w:val="center"/>
            <w:hideMark/>
          </w:tcPr>
          <w:p w:rsidR="00137D4A" w:rsidRPr="00B05F1F" w:rsidRDefault="00137D4A" w:rsidP="00F34E45">
            <w:pPr>
              <w:jc w:val="center"/>
              <w:rPr>
                <w:rFonts w:ascii="Arial" w:hAnsi="Arial" w:cs="Arial"/>
                <w:bCs/>
                <w:sz w:val="12"/>
                <w:szCs w:val="12"/>
              </w:rPr>
            </w:pPr>
            <w:r w:rsidRPr="00B05F1F">
              <w:rPr>
                <w:rFonts w:ascii="Arial" w:hAnsi="Arial" w:cs="Arial"/>
                <w:bCs/>
                <w:sz w:val="12"/>
                <w:szCs w:val="12"/>
              </w:rPr>
              <w:t>848,6</w:t>
            </w:r>
          </w:p>
        </w:tc>
        <w:tc>
          <w:tcPr>
            <w:tcW w:w="852" w:type="dxa"/>
            <w:shd w:val="clear" w:color="auto" w:fill="auto"/>
            <w:vAlign w:val="center"/>
            <w:hideMark/>
          </w:tcPr>
          <w:p w:rsidR="00137D4A" w:rsidRPr="00B05F1F" w:rsidRDefault="0045121D" w:rsidP="00F34E45">
            <w:pPr>
              <w:jc w:val="center"/>
              <w:rPr>
                <w:rFonts w:ascii="Arial" w:hAnsi="Arial" w:cs="Arial"/>
                <w:bCs/>
                <w:sz w:val="12"/>
                <w:szCs w:val="12"/>
              </w:rPr>
            </w:pPr>
            <w:r>
              <w:rPr>
                <w:rFonts w:ascii="Arial" w:hAnsi="Arial" w:cs="Arial"/>
                <w:bCs/>
                <w:sz w:val="12"/>
                <w:szCs w:val="12"/>
              </w:rPr>
              <w:t>848</w:t>
            </w:r>
            <w:r w:rsidR="00137D4A" w:rsidRPr="00B05F1F">
              <w:rPr>
                <w:rFonts w:ascii="Arial" w:hAnsi="Arial" w:cs="Arial"/>
                <w:bCs/>
                <w:sz w:val="12"/>
                <w:szCs w:val="12"/>
              </w:rPr>
              <w:t>590,5</w:t>
            </w:r>
          </w:p>
        </w:tc>
        <w:tc>
          <w:tcPr>
            <w:tcW w:w="425" w:type="dxa"/>
            <w:shd w:val="clear" w:color="auto" w:fill="auto"/>
            <w:vAlign w:val="center"/>
            <w:hideMark/>
          </w:tcPr>
          <w:p w:rsidR="00137D4A" w:rsidRPr="00B05F1F" w:rsidRDefault="00137D4A" w:rsidP="00F34E45">
            <w:pPr>
              <w:jc w:val="center"/>
              <w:rPr>
                <w:rFonts w:ascii="Arial" w:hAnsi="Arial" w:cs="Arial"/>
                <w:bCs/>
                <w:sz w:val="12"/>
                <w:szCs w:val="12"/>
              </w:rPr>
            </w:pPr>
            <w:r w:rsidRPr="00B05F1F">
              <w:rPr>
                <w:rFonts w:ascii="Arial" w:hAnsi="Arial" w:cs="Arial"/>
                <w:bCs/>
                <w:sz w:val="12"/>
                <w:szCs w:val="12"/>
              </w:rPr>
              <w:t>-</w:t>
            </w:r>
          </w:p>
        </w:tc>
        <w:tc>
          <w:tcPr>
            <w:tcW w:w="712" w:type="dxa"/>
            <w:shd w:val="clear" w:color="auto" w:fill="auto"/>
            <w:vAlign w:val="center"/>
            <w:hideMark/>
          </w:tcPr>
          <w:p w:rsidR="00137D4A" w:rsidRPr="00B05F1F" w:rsidRDefault="0045121D" w:rsidP="00F34E45">
            <w:pPr>
              <w:jc w:val="center"/>
              <w:rPr>
                <w:rFonts w:ascii="Arial" w:hAnsi="Arial" w:cs="Arial"/>
                <w:bCs/>
                <w:sz w:val="12"/>
                <w:szCs w:val="12"/>
              </w:rPr>
            </w:pPr>
            <w:r>
              <w:rPr>
                <w:rFonts w:ascii="Arial" w:hAnsi="Arial" w:cs="Arial"/>
                <w:bCs/>
                <w:sz w:val="12"/>
                <w:szCs w:val="12"/>
              </w:rPr>
              <w:t>78</w:t>
            </w:r>
            <w:r w:rsidR="00137D4A" w:rsidRPr="00B05F1F">
              <w:rPr>
                <w:rFonts w:ascii="Arial" w:hAnsi="Arial" w:cs="Arial"/>
                <w:bCs/>
                <w:sz w:val="12"/>
                <w:szCs w:val="12"/>
              </w:rPr>
              <w:t>800,0</w:t>
            </w:r>
          </w:p>
        </w:tc>
        <w:tc>
          <w:tcPr>
            <w:tcW w:w="847" w:type="dxa"/>
            <w:shd w:val="clear" w:color="auto" w:fill="auto"/>
            <w:vAlign w:val="center"/>
            <w:hideMark/>
          </w:tcPr>
          <w:p w:rsidR="00137D4A" w:rsidRPr="00B05F1F" w:rsidRDefault="0045121D" w:rsidP="00F34E45">
            <w:pPr>
              <w:jc w:val="center"/>
              <w:rPr>
                <w:rFonts w:ascii="Arial" w:hAnsi="Arial" w:cs="Arial"/>
                <w:bCs/>
                <w:sz w:val="12"/>
                <w:szCs w:val="12"/>
              </w:rPr>
            </w:pPr>
            <w:r>
              <w:rPr>
                <w:rFonts w:ascii="Arial" w:hAnsi="Arial" w:cs="Arial"/>
                <w:bCs/>
                <w:sz w:val="12"/>
                <w:szCs w:val="12"/>
              </w:rPr>
              <w:t>928</w:t>
            </w:r>
            <w:r w:rsidR="00137D4A" w:rsidRPr="00B05F1F">
              <w:rPr>
                <w:rFonts w:ascii="Arial" w:hAnsi="Arial" w:cs="Arial"/>
                <w:bCs/>
                <w:sz w:val="12"/>
                <w:szCs w:val="12"/>
              </w:rPr>
              <w:t>239,1</w:t>
            </w:r>
          </w:p>
        </w:tc>
        <w:tc>
          <w:tcPr>
            <w:tcW w:w="567" w:type="dxa"/>
            <w:shd w:val="clear" w:color="auto" w:fill="auto"/>
            <w:vAlign w:val="center"/>
            <w:hideMark/>
          </w:tcPr>
          <w:p w:rsidR="00137D4A" w:rsidRPr="00B05F1F" w:rsidRDefault="00137D4A" w:rsidP="00F34E45">
            <w:pPr>
              <w:ind w:left="-13" w:right="-108"/>
              <w:jc w:val="center"/>
              <w:rPr>
                <w:rFonts w:ascii="Arial" w:hAnsi="Arial" w:cs="Arial"/>
                <w:bCs/>
                <w:sz w:val="12"/>
                <w:szCs w:val="12"/>
              </w:rPr>
            </w:pPr>
            <w:r w:rsidRPr="00B05F1F">
              <w:rPr>
                <w:rFonts w:ascii="Arial" w:hAnsi="Arial" w:cs="Arial"/>
                <w:bCs/>
                <w:sz w:val="12"/>
                <w:szCs w:val="12"/>
              </w:rPr>
              <w:t>630,0</w:t>
            </w:r>
          </w:p>
        </w:tc>
        <w:tc>
          <w:tcPr>
            <w:tcW w:w="850" w:type="dxa"/>
            <w:shd w:val="clear" w:color="auto" w:fill="auto"/>
            <w:vAlign w:val="center"/>
            <w:hideMark/>
          </w:tcPr>
          <w:p w:rsidR="00137D4A" w:rsidRPr="00B05F1F" w:rsidRDefault="0045121D" w:rsidP="00F34E45">
            <w:pPr>
              <w:ind w:right="-109"/>
              <w:jc w:val="center"/>
              <w:rPr>
                <w:rFonts w:ascii="Arial" w:hAnsi="Arial" w:cs="Arial"/>
                <w:bCs/>
                <w:sz w:val="12"/>
                <w:szCs w:val="12"/>
              </w:rPr>
            </w:pPr>
            <w:r>
              <w:rPr>
                <w:rFonts w:ascii="Arial" w:hAnsi="Arial" w:cs="Arial"/>
                <w:bCs/>
                <w:sz w:val="12"/>
                <w:szCs w:val="12"/>
              </w:rPr>
              <w:t>630</w:t>
            </w:r>
            <w:r w:rsidR="00137D4A" w:rsidRPr="00B05F1F">
              <w:rPr>
                <w:rFonts w:ascii="Arial" w:hAnsi="Arial" w:cs="Arial"/>
                <w:bCs/>
                <w:sz w:val="12"/>
                <w:szCs w:val="12"/>
              </w:rPr>
              <w:t>000,0</w:t>
            </w:r>
          </w:p>
        </w:tc>
        <w:tc>
          <w:tcPr>
            <w:tcW w:w="426" w:type="dxa"/>
            <w:shd w:val="clear" w:color="auto" w:fill="auto"/>
            <w:vAlign w:val="center"/>
            <w:hideMark/>
          </w:tcPr>
          <w:p w:rsidR="00137D4A" w:rsidRPr="00B05F1F" w:rsidRDefault="00137D4A" w:rsidP="00F34E45">
            <w:pPr>
              <w:jc w:val="center"/>
              <w:rPr>
                <w:rFonts w:ascii="Arial" w:hAnsi="Arial" w:cs="Arial"/>
                <w:bCs/>
                <w:sz w:val="12"/>
                <w:szCs w:val="12"/>
              </w:rPr>
            </w:pPr>
            <w:r w:rsidRPr="00B05F1F">
              <w:rPr>
                <w:rFonts w:ascii="Arial" w:hAnsi="Arial" w:cs="Arial"/>
                <w:bCs/>
                <w:sz w:val="12"/>
                <w:szCs w:val="12"/>
              </w:rPr>
              <w:t>-</w:t>
            </w:r>
          </w:p>
        </w:tc>
        <w:tc>
          <w:tcPr>
            <w:tcW w:w="708" w:type="dxa"/>
            <w:shd w:val="clear" w:color="auto" w:fill="auto"/>
            <w:vAlign w:val="center"/>
            <w:hideMark/>
          </w:tcPr>
          <w:p w:rsidR="00137D4A" w:rsidRPr="00B05F1F" w:rsidRDefault="0045121D" w:rsidP="00F34E45">
            <w:pPr>
              <w:jc w:val="center"/>
              <w:rPr>
                <w:rFonts w:ascii="Arial" w:hAnsi="Arial" w:cs="Arial"/>
                <w:bCs/>
                <w:sz w:val="12"/>
                <w:szCs w:val="12"/>
              </w:rPr>
            </w:pPr>
            <w:r>
              <w:rPr>
                <w:rFonts w:ascii="Arial" w:hAnsi="Arial" w:cs="Arial"/>
                <w:bCs/>
                <w:sz w:val="12"/>
                <w:szCs w:val="12"/>
              </w:rPr>
              <w:t>78</w:t>
            </w:r>
            <w:r w:rsidR="00137D4A" w:rsidRPr="00B05F1F">
              <w:rPr>
                <w:rFonts w:ascii="Arial" w:hAnsi="Arial" w:cs="Arial"/>
                <w:bCs/>
                <w:sz w:val="12"/>
                <w:szCs w:val="12"/>
              </w:rPr>
              <w:t>800,0</w:t>
            </w:r>
          </w:p>
        </w:tc>
        <w:tc>
          <w:tcPr>
            <w:tcW w:w="709" w:type="dxa"/>
            <w:shd w:val="clear" w:color="auto" w:fill="auto"/>
            <w:vAlign w:val="center"/>
            <w:hideMark/>
          </w:tcPr>
          <w:p w:rsidR="00137D4A" w:rsidRPr="00B05F1F" w:rsidRDefault="0045121D" w:rsidP="00F34E45">
            <w:pPr>
              <w:jc w:val="center"/>
              <w:rPr>
                <w:rFonts w:ascii="Arial" w:hAnsi="Arial" w:cs="Arial"/>
                <w:bCs/>
                <w:sz w:val="12"/>
                <w:szCs w:val="12"/>
              </w:rPr>
            </w:pPr>
            <w:r>
              <w:rPr>
                <w:rFonts w:ascii="Arial" w:hAnsi="Arial" w:cs="Arial"/>
                <w:bCs/>
                <w:sz w:val="12"/>
                <w:szCs w:val="12"/>
              </w:rPr>
              <w:t>709</w:t>
            </w:r>
            <w:r w:rsidR="00137D4A" w:rsidRPr="00B05F1F">
              <w:rPr>
                <w:rFonts w:ascii="Arial" w:hAnsi="Arial" w:cs="Arial"/>
                <w:bCs/>
                <w:sz w:val="12"/>
                <w:szCs w:val="12"/>
              </w:rPr>
              <w:t>430,0</w:t>
            </w:r>
          </w:p>
        </w:tc>
      </w:tr>
      <w:tr w:rsidR="00B05F1F" w:rsidRPr="00B05F1F" w:rsidTr="00F34E45">
        <w:trPr>
          <w:trHeight w:val="357"/>
        </w:trPr>
        <w:tc>
          <w:tcPr>
            <w:tcW w:w="557" w:type="dxa"/>
            <w:shd w:val="clear" w:color="auto" w:fill="auto"/>
            <w:vAlign w:val="center"/>
            <w:hideMark/>
          </w:tcPr>
          <w:p w:rsidR="00B05F1F" w:rsidRPr="00B05F1F" w:rsidRDefault="00B05F1F" w:rsidP="00B05F1F">
            <w:pPr>
              <w:jc w:val="center"/>
              <w:rPr>
                <w:rFonts w:ascii="Arial" w:hAnsi="Arial" w:cs="Arial"/>
                <w:sz w:val="12"/>
                <w:szCs w:val="12"/>
              </w:rPr>
            </w:pPr>
            <w:r w:rsidRPr="00B05F1F">
              <w:rPr>
                <w:rFonts w:ascii="Arial" w:hAnsi="Arial" w:cs="Arial"/>
                <w:sz w:val="12"/>
                <w:szCs w:val="12"/>
              </w:rPr>
              <w:t>1.1.</w:t>
            </w:r>
          </w:p>
        </w:tc>
        <w:tc>
          <w:tcPr>
            <w:tcW w:w="1701" w:type="dxa"/>
            <w:shd w:val="clear" w:color="auto" w:fill="auto"/>
            <w:vAlign w:val="center"/>
            <w:hideMark/>
          </w:tcPr>
          <w:p w:rsidR="00B05F1F" w:rsidRPr="00B05F1F" w:rsidRDefault="00B05F1F" w:rsidP="00B05F1F">
            <w:pPr>
              <w:rPr>
                <w:rFonts w:ascii="Arial" w:hAnsi="Arial" w:cs="Arial"/>
                <w:sz w:val="12"/>
                <w:szCs w:val="12"/>
              </w:rPr>
            </w:pPr>
            <w:r w:rsidRPr="00B05F1F">
              <w:rPr>
                <w:rFonts w:ascii="Arial" w:hAnsi="Arial" w:cs="Arial"/>
                <w:sz w:val="12"/>
                <w:szCs w:val="12"/>
              </w:rPr>
              <w:t>Модернизация и капитальный ремонт объектов коммунальной инфраструктуры</w:t>
            </w:r>
          </w:p>
        </w:tc>
        <w:tc>
          <w:tcPr>
            <w:tcW w:w="709" w:type="dxa"/>
            <w:shd w:val="clear" w:color="auto" w:fill="auto"/>
            <w:vAlign w:val="center"/>
            <w:hideMark/>
          </w:tcPr>
          <w:p w:rsidR="00B05F1F" w:rsidRPr="00B05F1F" w:rsidRDefault="00B05F1F" w:rsidP="00F34E45">
            <w:pPr>
              <w:jc w:val="center"/>
              <w:rPr>
                <w:rFonts w:ascii="Arial" w:hAnsi="Arial" w:cs="Arial"/>
                <w:sz w:val="12"/>
                <w:szCs w:val="12"/>
              </w:rPr>
            </w:pPr>
            <w:r w:rsidRPr="00B05F1F">
              <w:rPr>
                <w:rFonts w:ascii="Arial" w:hAnsi="Arial" w:cs="Arial"/>
                <w:sz w:val="12"/>
                <w:szCs w:val="12"/>
              </w:rPr>
              <w:t>УЖКХ</w:t>
            </w:r>
          </w:p>
        </w:tc>
        <w:tc>
          <w:tcPr>
            <w:tcW w:w="567" w:type="dxa"/>
            <w:shd w:val="clear" w:color="auto" w:fill="auto"/>
            <w:vAlign w:val="center"/>
            <w:hideMark/>
          </w:tcPr>
          <w:p w:rsidR="00B05F1F" w:rsidRPr="00B05F1F" w:rsidRDefault="00B05F1F" w:rsidP="00F34E45">
            <w:pPr>
              <w:jc w:val="center"/>
              <w:rPr>
                <w:rFonts w:ascii="Arial" w:hAnsi="Arial" w:cs="Arial"/>
                <w:sz w:val="12"/>
                <w:szCs w:val="12"/>
              </w:rPr>
            </w:pPr>
            <w:r w:rsidRPr="00B05F1F">
              <w:rPr>
                <w:rFonts w:ascii="Arial" w:hAnsi="Arial" w:cs="Arial"/>
                <w:sz w:val="12"/>
                <w:szCs w:val="12"/>
              </w:rPr>
              <w:t>05 02</w:t>
            </w:r>
          </w:p>
        </w:tc>
        <w:tc>
          <w:tcPr>
            <w:tcW w:w="1134" w:type="dxa"/>
            <w:shd w:val="clear" w:color="auto" w:fill="auto"/>
            <w:vAlign w:val="center"/>
            <w:hideMark/>
          </w:tcPr>
          <w:p w:rsidR="00B05F1F" w:rsidRPr="00B05F1F" w:rsidRDefault="00F34E45" w:rsidP="00F34E45">
            <w:pPr>
              <w:jc w:val="center"/>
              <w:rPr>
                <w:rFonts w:ascii="Arial" w:hAnsi="Arial" w:cs="Arial"/>
                <w:sz w:val="12"/>
                <w:szCs w:val="12"/>
              </w:rPr>
            </w:pPr>
            <w:r>
              <w:rPr>
                <w:rFonts w:ascii="Arial" w:hAnsi="Arial" w:cs="Arial"/>
                <w:sz w:val="12"/>
                <w:szCs w:val="12"/>
              </w:rPr>
              <w:t xml:space="preserve">04 3 00 S4310, </w:t>
            </w:r>
            <w:r w:rsidR="00B05F1F" w:rsidRPr="00B05F1F">
              <w:rPr>
                <w:rFonts w:ascii="Arial" w:hAnsi="Arial" w:cs="Arial"/>
                <w:sz w:val="12"/>
                <w:szCs w:val="12"/>
              </w:rPr>
              <w:t>04 3 00 74310</w:t>
            </w:r>
          </w:p>
        </w:tc>
        <w:tc>
          <w:tcPr>
            <w:tcW w:w="851" w:type="dxa"/>
            <w:shd w:val="clear" w:color="auto" w:fill="auto"/>
            <w:vAlign w:val="center"/>
            <w:hideMark/>
          </w:tcPr>
          <w:p w:rsidR="00B05F1F" w:rsidRPr="00B05F1F" w:rsidRDefault="00B05F1F" w:rsidP="00F34E45">
            <w:pPr>
              <w:jc w:val="center"/>
              <w:rPr>
                <w:rFonts w:ascii="Arial" w:hAnsi="Arial" w:cs="Arial"/>
                <w:bCs/>
                <w:sz w:val="12"/>
                <w:szCs w:val="12"/>
              </w:rPr>
            </w:pPr>
            <w:r w:rsidRPr="00B05F1F">
              <w:rPr>
                <w:rFonts w:ascii="Arial" w:hAnsi="Arial" w:cs="Arial"/>
                <w:bCs/>
                <w:sz w:val="12"/>
                <w:szCs w:val="12"/>
              </w:rPr>
              <w:t>3</w:t>
            </w:r>
            <w:r w:rsidR="0045121D">
              <w:rPr>
                <w:rFonts w:ascii="Arial" w:hAnsi="Arial" w:cs="Arial"/>
                <w:bCs/>
                <w:sz w:val="12"/>
                <w:szCs w:val="12"/>
              </w:rPr>
              <w:t>36</w:t>
            </w:r>
            <w:r w:rsidRPr="00B05F1F">
              <w:rPr>
                <w:rFonts w:ascii="Arial" w:hAnsi="Arial" w:cs="Arial"/>
                <w:bCs/>
                <w:sz w:val="12"/>
                <w:szCs w:val="12"/>
              </w:rPr>
              <w:t>500,0</w:t>
            </w:r>
          </w:p>
        </w:tc>
        <w:tc>
          <w:tcPr>
            <w:tcW w:w="567" w:type="dxa"/>
            <w:shd w:val="clear" w:color="auto" w:fill="auto"/>
            <w:vAlign w:val="center"/>
            <w:hideMark/>
          </w:tcPr>
          <w:p w:rsidR="00B05F1F" w:rsidRPr="00B05F1F" w:rsidRDefault="00B05F1F" w:rsidP="00F34E45">
            <w:pPr>
              <w:jc w:val="center"/>
              <w:rPr>
                <w:rFonts w:ascii="Arial" w:hAnsi="Arial" w:cs="Arial"/>
                <w:bCs/>
                <w:sz w:val="12"/>
                <w:szCs w:val="12"/>
              </w:rPr>
            </w:pPr>
            <w:r>
              <w:rPr>
                <w:rFonts w:ascii="Arial" w:hAnsi="Arial" w:cs="Arial"/>
                <w:bCs/>
                <w:sz w:val="12"/>
                <w:szCs w:val="12"/>
              </w:rPr>
              <w:t>-</w:t>
            </w:r>
          </w:p>
        </w:tc>
        <w:tc>
          <w:tcPr>
            <w:tcW w:w="567" w:type="dxa"/>
            <w:shd w:val="clear" w:color="auto" w:fill="auto"/>
            <w:vAlign w:val="center"/>
            <w:hideMark/>
          </w:tcPr>
          <w:p w:rsidR="00B05F1F" w:rsidRPr="00B05F1F" w:rsidRDefault="00B05F1F" w:rsidP="00F34E45">
            <w:pPr>
              <w:jc w:val="center"/>
              <w:rPr>
                <w:rFonts w:ascii="Arial" w:hAnsi="Arial" w:cs="Arial"/>
                <w:bCs/>
                <w:sz w:val="12"/>
                <w:szCs w:val="12"/>
              </w:rPr>
            </w:pPr>
            <w:r>
              <w:rPr>
                <w:rFonts w:ascii="Arial" w:hAnsi="Arial" w:cs="Arial"/>
                <w:bCs/>
                <w:sz w:val="12"/>
                <w:szCs w:val="12"/>
              </w:rPr>
              <w:t>-</w:t>
            </w:r>
          </w:p>
        </w:tc>
        <w:tc>
          <w:tcPr>
            <w:tcW w:w="576" w:type="dxa"/>
            <w:shd w:val="clear" w:color="auto" w:fill="auto"/>
            <w:vAlign w:val="center"/>
            <w:hideMark/>
          </w:tcPr>
          <w:p w:rsidR="00B05F1F" w:rsidRPr="00B05F1F" w:rsidRDefault="00B05F1F" w:rsidP="00F34E45">
            <w:pPr>
              <w:jc w:val="center"/>
              <w:rPr>
                <w:rFonts w:ascii="Arial" w:hAnsi="Arial" w:cs="Arial"/>
                <w:bCs/>
                <w:sz w:val="12"/>
                <w:szCs w:val="12"/>
              </w:rPr>
            </w:pPr>
            <w:r>
              <w:rPr>
                <w:rFonts w:ascii="Arial" w:hAnsi="Arial" w:cs="Arial"/>
                <w:bCs/>
                <w:sz w:val="12"/>
                <w:szCs w:val="12"/>
              </w:rPr>
              <w:t>-</w:t>
            </w:r>
          </w:p>
        </w:tc>
        <w:tc>
          <w:tcPr>
            <w:tcW w:w="699" w:type="dxa"/>
            <w:shd w:val="clear" w:color="auto" w:fill="auto"/>
            <w:vAlign w:val="center"/>
            <w:hideMark/>
          </w:tcPr>
          <w:p w:rsidR="00B05F1F" w:rsidRPr="00B05F1F" w:rsidRDefault="0045121D" w:rsidP="00F34E45">
            <w:pPr>
              <w:jc w:val="center"/>
              <w:rPr>
                <w:rFonts w:ascii="Arial" w:hAnsi="Arial" w:cs="Arial"/>
                <w:sz w:val="12"/>
                <w:szCs w:val="12"/>
              </w:rPr>
            </w:pPr>
            <w:r>
              <w:rPr>
                <w:rFonts w:ascii="Arial" w:hAnsi="Arial" w:cs="Arial"/>
                <w:sz w:val="12"/>
                <w:szCs w:val="12"/>
              </w:rPr>
              <w:t>78</w:t>
            </w:r>
            <w:r w:rsidR="00B05F1F" w:rsidRPr="00B05F1F">
              <w:rPr>
                <w:rFonts w:ascii="Arial" w:hAnsi="Arial" w:cs="Arial"/>
                <w:sz w:val="12"/>
                <w:szCs w:val="12"/>
              </w:rPr>
              <w:t>800,0</w:t>
            </w:r>
          </w:p>
        </w:tc>
        <w:tc>
          <w:tcPr>
            <w:tcW w:w="708" w:type="dxa"/>
            <w:shd w:val="clear" w:color="auto" w:fill="auto"/>
            <w:vAlign w:val="center"/>
            <w:hideMark/>
          </w:tcPr>
          <w:p w:rsidR="00B05F1F" w:rsidRPr="00B05F1F" w:rsidRDefault="0045121D" w:rsidP="00F34E45">
            <w:pPr>
              <w:jc w:val="center"/>
              <w:rPr>
                <w:rFonts w:ascii="Arial" w:hAnsi="Arial" w:cs="Arial"/>
                <w:sz w:val="12"/>
                <w:szCs w:val="12"/>
              </w:rPr>
            </w:pPr>
            <w:r>
              <w:rPr>
                <w:rFonts w:ascii="Arial" w:hAnsi="Arial" w:cs="Arial"/>
                <w:sz w:val="12"/>
                <w:szCs w:val="12"/>
              </w:rPr>
              <w:t>78</w:t>
            </w:r>
            <w:r w:rsidR="00B05F1F" w:rsidRPr="00B05F1F">
              <w:rPr>
                <w:rFonts w:ascii="Arial" w:hAnsi="Arial" w:cs="Arial"/>
                <w:sz w:val="12"/>
                <w:szCs w:val="12"/>
              </w:rPr>
              <w:t>800,0</w:t>
            </w:r>
          </w:p>
        </w:tc>
        <w:tc>
          <w:tcPr>
            <w:tcW w:w="709" w:type="dxa"/>
            <w:shd w:val="clear" w:color="auto" w:fill="auto"/>
            <w:vAlign w:val="center"/>
            <w:hideMark/>
          </w:tcPr>
          <w:p w:rsidR="00B05F1F" w:rsidRPr="00B05F1F" w:rsidRDefault="00B05F1F" w:rsidP="00F34E45">
            <w:pPr>
              <w:jc w:val="center"/>
              <w:rPr>
                <w:rFonts w:ascii="Arial" w:hAnsi="Arial" w:cs="Arial"/>
                <w:sz w:val="12"/>
                <w:szCs w:val="12"/>
              </w:rPr>
            </w:pPr>
            <w:r w:rsidRPr="00B05F1F">
              <w:rPr>
                <w:rFonts w:ascii="Arial" w:hAnsi="Arial" w:cs="Arial"/>
                <w:sz w:val="12"/>
                <w:szCs w:val="12"/>
              </w:rPr>
              <w:t>50,0</w:t>
            </w:r>
          </w:p>
        </w:tc>
        <w:tc>
          <w:tcPr>
            <w:tcW w:w="852" w:type="dxa"/>
            <w:shd w:val="clear" w:color="auto" w:fill="auto"/>
            <w:vAlign w:val="center"/>
            <w:hideMark/>
          </w:tcPr>
          <w:p w:rsidR="00B05F1F" w:rsidRPr="00B05F1F" w:rsidRDefault="0045121D" w:rsidP="00F34E45">
            <w:pPr>
              <w:jc w:val="center"/>
              <w:rPr>
                <w:rFonts w:ascii="Arial" w:hAnsi="Arial" w:cs="Arial"/>
                <w:sz w:val="12"/>
                <w:szCs w:val="12"/>
              </w:rPr>
            </w:pPr>
            <w:r>
              <w:rPr>
                <w:rFonts w:ascii="Arial" w:hAnsi="Arial" w:cs="Arial"/>
                <w:sz w:val="12"/>
                <w:szCs w:val="12"/>
              </w:rPr>
              <w:t>50</w:t>
            </w:r>
            <w:r w:rsidR="00B05F1F" w:rsidRPr="00B05F1F">
              <w:rPr>
                <w:rFonts w:ascii="Arial" w:hAnsi="Arial" w:cs="Arial"/>
                <w:sz w:val="12"/>
                <w:szCs w:val="12"/>
              </w:rPr>
              <w:t>000,0</w:t>
            </w:r>
          </w:p>
        </w:tc>
        <w:tc>
          <w:tcPr>
            <w:tcW w:w="425" w:type="dxa"/>
            <w:shd w:val="clear" w:color="auto" w:fill="auto"/>
            <w:vAlign w:val="center"/>
            <w:hideMark/>
          </w:tcPr>
          <w:p w:rsidR="00B05F1F" w:rsidRPr="00B05F1F" w:rsidRDefault="00B05F1F" w:rsidP="00F34E45">
            <w:pPr>
              <w:jc w:val="center"/>
              <w:rPr>
                <w:rFonts w:ascii="Arial" w:hAnsi="Arial" w:cs="Arial"/>
                <w:sz w:val="12"/>
                <w:szCs w:val="12"/>
              </w:rPr>
            </w:pPr>
            <w:r w:rsidRPr="00B05F1F">
              <w:rPr>
                <w:rFonts w:ascii="Arial" w:hAnsi="Arial" w:cs="Arial"/>
                <w:sz w:val="12"/>
                <w:szCs w:val="12"/>
              </w:rPr>
              <w:t>-</w:t>
            </w:r>
          </w:p>
        </w:tc>
        <w:tc>
          <w:tcPr>
            <w:tcW w:w="712" w:type="dxa"/>
            <w:shd w:val="clear" w:color="auto" w:fill="auto"/>
            <w:vAlign w:val="center"/>
            <w:hideMark/>
          </w:tcPr>
          <w:p w:rsidR="00B05F1F" w:rsidRPr="00B05F1F" w:rsidRDefault="0045121D" w:rsidP="00F34E45">
            <w:pPr>
              <w:jc w:val="center"/>
              <w:rPr>
                <w:rFonts w:ascii="Arial" w:hAnsi="Arial" w:cs="Arial"/>
                <w:sz w:val="12"/>
                <w:szCs w:val="12"/>
              </w:rPr>
            </w:pPr>
            <w:r>
              <w:rPr>
                <w:rFonts w:ascii="Arial" w:hAnsi="Arial" w:cs="Arial"/>
                <w:sz w:val="12"/>
                <w:szCs w:val="12"/>
              </w:rPr>
              <w:t>78</w:t>
            </w:r>
            <w:r w:rsidR="00B05F1F" w:rsidRPr="00B05F1F">
              <w:rPr>
                <w:rFonts w:ascii="Arial" w:hAnsi="Arial" w:cs="Arial"/>
                <w:sz w:val="12"/>
                <w:szCs w:val="12"/>
              </w:rPr>
              <w:t>800,0</w:t>
            </w:r>
          </w:p>
        </w:tc>
        <w:tc>
          <w:tcPr>
            <w:tcW w:w="847" w:type="dxa"/>
            <w:shd w:val="clear" w:color="auto" w:fill="auto"/>
            <w:vAlign w:val="center"/>
            <w:hideMark/>
          </w:tcPr>
          <w:p w:rsidR="00B05F1F" w:rsidRPr="00B05F1F" w:rsidRDefault="0045121D" w:rsidP="00F34E45">
            <w:pPr>
              <w:jc w:val="center"/>
              <w:rPr>
                <w:rFonts w:ascii="Arial" w:hAnsi="Arial" w:cs="Arial"/>
                <w:sz w:val="12"/>
                <w:szCs w:val="12"/>
              </w:rPr>
            </w:pPr>
            <w:r>
              <w:rPr>
                <w:rFonts w:ascii="Arial" w:hAnsi="Arial" w:cs="Arial"/>
                <w:sz w:val="12"/>
                <w:szCs w:val="12"/>
              </w:rPr>
              <w:t>128</w:t>
            </w:r>
            <w:r w:rsidR="00B05F1F" w:rsidRPr="00B05F1F">
              <w:rPr>
                <w:rFonts w:ascii="Arial" w:hAnsi="Arial" w:cs="Arial"/>
                <w:sz w:val="12"/>
                <w:szCs w:val="12"/>
              </w:rPr>
              <w:t>850,0</w:t>
            </w:r>
          </w:p>
        </w:tc>
        <w:tc>
          <w:tcPr>
            <w:tcW w:w="567" w:type="dxa"/>
            <w:shd w:val="clear" w:color="auto" w:fill="auto"/>
            <w:vAlign w:val="center"/>
            <w:hideMark/>
          </w:tcPr>
          <w:p w:rsidR="00B05F1F" w:rsidRPr="00B05F1F" w:rsidRDefault="00B05F1F" w:rsidP="00F34E45">
            <w:pPr>
              <w:jc w:val="center"/>
              <w:rPr>
                <w:rFonts w:ascii="Arial" w:hAnsi="Arial" w:cs="Arial"/>
                <w:sz w:val="12"/>
                <w:szCs w:val="12"/>
              </w:rPr>
            </w:pPr>
            <w:r w:rsidRPr="00B05F1F">
              <w:rPr>
                <w:rFonts w:ascii="Arial" w:hAnsi="Arial" w:cs="Arial"/>
                <w:sz w:val="12"/>
                <w:szCs w:val="12"/>
              </w:rPr>
              <w:t>50,0</w:t>
            </w:r>
          </w:p>
        </w:tc>
        <w:tc>
          <w:tcPr>
            <w:tcW w:w="850" w:type="dxa"/>
            <w:shd w:val="clear" w:color="auto" w:fill="auto"/>
            <w:vAlign w:val="center"/>
            <w:hideMark/>
          </w:tcPr>
          <w:p w:rsidR="00B05F1F" w:rsidRPr="00B05F1F" w:rsidRDefault="00B05F1F" w:rsidP="00F34E45">
            <w:pPr>
              <w:jc w:val="center"/>
              <w:rPr>
                <w:rFonts w:ascii="Arial" w:hAnsi="Arial" w:cs="Arial"/>
                <w:sz w:val="12"/>
                <w:szCs w:val="12"/>
              </w:rPr>
            </w:pPr>
            <w:r w:rsidRPr="00B05F1F">
              <w:rPr>
                <w:rFonts w:ascii="Arial" w:hAnsi="Arial" w:cs="Arial"/>
                <w:sz w:val="12"/>
                <w:szCs w:val="12"/>
              </w:rPr>
              <w:t>50 000,0</w:t>
            </w:r>
          </w:p>
        </w:tc>
        <w:tc>
          <w:tcPr>
            <w:tcW w:w="426" w:type="dxa"/>
            <w:shd w:val="clear" w:color="auto" w:fill="auto"/>
            <w:vAlign w:val="center"/>
            <w:hideMark/>
          </w:tcPr>
          <w:p w:rsidR="00B05F1F" w:rsidRPr="00B05F1F" w:rsidRDefault="00B05F1F" w:rsidP="00F34E45">
            <w:pPr>
              <w:jc w:val="center"/>
              <w:rPr>
                <w:rFonts w:ascii="Arial" w:hAnsi="Arial" w:cs="Arial"/>
                <w:sz w:val="12"/>
                <w:szCs w:val="12"/>
              </w:rPr>
            </w:pPr>
            <w:r w:rsidRPr="00B05F1F">
              <w:rPr>
                <w:rFonts w:ascii="Arial" w:hAnsi="Arial" w:cs="Arial"/>
                <w:sz w:val="12"/>
                <w:szCs w:val="12"/>
              </w:rPr>
              <w:t>-</w:t>
            </w:r>
          </w:p>
        </w:tc>
        <w:tc>
          <w:tcPr>
            <w:tcW w:w="708" w:type="dxa"/>
            <w:shd w:val="clear" w:color="auto" w:fill="auto"/>
            <w:vAlign w:val="center"/>
            <w:hideMark/>
          </w:tcPr>
          <w:p w:rsidR="00B05F1F" w:rsidRPr="00B05F1F" w:rsidRDefault="0045121D" w:rsidP="00F34E45">
            <w:pPr>
              <w:jc w:val="center"/>
              <w:rPr>
                <w:rFonts w:ascii="Arial" w:hAnsi="Arial" w:cs="Arial"/>
                <w:sz w:val="12"/>
                <w:szCs w:val="12"/>
              </w:rPr>
            </w:pPr>
            <w:r>
              <w:rPr>
                <w:rFonts w:ascii="Arial" w:hAnsi="Arial" w:cs="Arial"/>
                <w:sz w:val="12"/>
                <w:szCs w:val="12"/>
              </w:rPr>
              <w:t>78</w:t>
            </w:r>
            <w:r w:rsidR="00B05F1F" w:rsidRPr="00B05F1F">
              <w:rPr>
                <w:rFonts w:ascii="Arial" w:hAnsi="Arial" w:cs="Arial"/>
                <w:sz w:val="12"/>
                <w:szCs w:val="12"/>
              </w:rPr>
              <w:t>800,0</w:t>
            </w:r>
          </w:p>
        </w:tc>
        <w:tc>
          <w:tcPr>
            <w:tcW w:w="709" w:type="dxa"/>
            <w:shd w:val="clear" w:color="auto" w:fill="auto"/>
            <w:vAlign w:val="center"/>
            <w:hideMark/>
          </w:tcPr>
          <w:p w:rsidR="00B05F1F" w:rsidRPr="00B05F1F" w:rsidRDefault="0045121D" w:rsidP="00F34E45">
            <w:pPr>
              <w:jc w:val="center"/>
              <w:rPr>
                <w:rFonts w:ascii="Arial" w:hAnsi="Arial" w:cs="Arial"/>
                <w:sz w:val="12"/>
                <w:szCs w:val="12"/>
              </w:rPr>
            </w:pPr>
            <w:r>
              <w:rPr>
                <w:rFonts w:ascii="Arial" w:hAnsi="Arial" w:cs="Arial"/>
                <w:sz w:val="12"/>
                <w:szCs w:val="12"/>
              </w:rPr>
              <w:t>128</w:t>
            </w:r>
            <w:r w:rsidR="00B05F1F" w:rsidRPr="00B05F1F">
              <w:rPr>
                <w:rFonts w:ascii="Arial" w:hAnsi="Arial" w:cs="Arial"/>
                <w:sz w:val="12"/>
                <w:szCs w:val="12"/>
              </w:rPr>
              <w:t>850,0</w:t>
            </w:r>
          </w:p>
        </w:tc>
      </w:tr>
      <w:tr w:rsidR="006E080D" w:rsidRPr="00B05F1F" w:rsidTr="00F34E45">
        <w:trPr>
          <w:trHeight w:val="50"/>
        </w:trPr>
        <w:tc>
          <w:tcPr>
            <w:tcW w:w="557" w:type="dxa"/>
            <w:shd w:val="clear" w:color="auto" w:fill="auto"/>
            <w:vAlign w:val="center"/>
            <w:hideMark/>
          </w:tcPr>
          <w:p w:rsidR="00137D4A" w:rsidRPr="00B05F1F" w:rsidRDefault="00137D4A">
            <w:pPr>
              <w:jc w:val="center"/>
              <w:rPr>
                <w:rFonts w:ascii="Arial" w:hAnsi="Arial" w:cs="Arial"/>
                <w:sz w:val="12"/>
                <w:szCs w:val="12"/>
              </w:rPr>
            </w:pPr>
            <w:r w:rsidRPr="00B05F1F">
              <w:rPr>
                <w:rFonts w:ascii="Arial" w:hAnsi="Arial" w:cs="Arial"/>
                <w:sz w:val="12"/>
                <w:szCs w:val="12"/>
              </w:rPr>
              <w:t>1.2.</w:t>
            </w:r>
          </w:p>
        </w:tc>
        <w:tc>
          <w:tcPr>
            <w:tcW w:w="1701" w:type="dxa"/>
            <w:shd w:val="clear" w:color="auto" w:fill="auto"/>
            <w:vAlign w:val="center"/>
            <w:hideMark/>
          </w:tcPr>
          <w:p w:rsidR="00137D4A" w:rsidRPr="00B05F1F" w:rsidRDefault="00137D4A">
            <w:pPr>
              <w:rPr>
                <w:rFonts w:ascii="Arial" w:hAnsi="Arial" w:cs="Arial"/>
                <w:sz w:val="12"/>
                <w:szCs w:val="12"/>
              </w:rPr>
            </w:pPr>
            <w:r w:rsidRPr="00B05F1F">
              <w:rPr>
                <w:rFonts w:ascii="Arial" w:hAnsi="Arial" w:cs="Arial"/>
                <w:sz w:val="12"/>
                <w:szCs w:val="12"/>
              </w:rPr>
              <w:t>Сохранение устойчивости зданий перспективного жилищного фонда</w:t>
            </w:r>
          </w:p>
        </w:tc>
        <w:tc>
          <w:tcPr>
            <w:tcW w:w="709" w:type="dxa"/>
            <w:shd w:val="clear" w:color="auto" w:fill="auto"/>
            <w:vAlign w:val="center"/>
            <w:hideMark/>
          </w:tcPr>
          <w:p w:rsidR="00137D4A" w:rsidRPr="00B05F1F" w:rsidRDefault="00137D4A" w:rsidP="00F34E45">
            <w:pPr>
              <w:jc w:val="center"/>
              <w:rPr>
                <w:rFonts w:ascii="Arial" w:hAnsi="Arial" w:cs="Arial"/>
                <w:sz w:val="12"/>
                <w:szCs w:val="12"/>
              </w:rPr>
            </w:pPr>
            <w:r w:rsidRPr="00B05F1F">
              <w:rPr>
                <w:rFonts w:ascii="Arial" w:hAnsi="Arial" w:cs="Arial"/>
                <w:sz w:val="12"/>
                <w:szCs w:val="12"/>
              </w:rPr>
              <w:t>УЖКХ</w:t>
            </w:r>
          </w:p>
        </w:tc>
        <w:tc>
          <w:tcPr>
            <w:tcW w:w="567" w:type="dxa"/>
            <w:shd w:val="clear" w:color="auto" w:fill="auto"/>
            <w:vAlign w:val="center"/>
            <w:hideMark/>
          </w:tcPr>
          <w:p w:rsidR="00137D4A" w:rsidRPr="00B05F1F" w:rsidRDefault="00137D4A" w:rsidP="00F34E45">
            <w:pPr>
              <w:jc w:val="center"/>
              <w:rPr>
                <w:rFonts w:ascii="Arial" w:hAnsi="Arial" w:cs="Arial"/>
                <w:sz w:val="12"/>
                <w:szCs w:val="12"/>
              </w:rPr>
            </w:pPr>
            <w:r w:rsidRPr="00B05F1F">
              <w:rPr>
                <w:rFonts w:ascii="Arial" w:hAnsi="Arial" w:cs="Arial"/>
                <w:sz w:val="12"/>
                <w:szCs w:val="12"/>
              </w:rPr>
              <w:t>05 01</w:t>
            </w:r>
          </w:p>
        </w:tc>
        <w:tc>
          <w:tcPr>
            <w:tcW w:w="1134" w:type="dxa"/>
            <w:shd w:val="clear" w:color="auto" w:fill="auto"/>
            <w:vAlign w:val="center"/>
            <w:hideMark/>
          </w:tcPr>
          <w:p w:rsidR="00137D4A" w:rsidRPr="00B05F1F" w:rsidRDefault="00F34E45" w:rsidP="00F34E45">
            <w:pPr>
              <w:jc w:val="center"/>
              <w:rPr>
                <w:rFonts w:ascii="Arial" w:hAnsi="Arial" w:cs="Arial"/>
                <w:sz w:val="12"/>
                <w:szCs w:val="12"/>
              </w:rPr>
            </w:pPr>
            <w:r>
              <w:rPr>
                <w:rFonts w:ascii="Arial" w:hAnsi="Arial" w:cs="Arial"/>
                <w:sz w:val="12"/>
                <w:szCs w:val="12"/>
              </w:rPr>
              <w:t xml:space="preserve">04 3 00 S4320; </w:t>
            </w:r>
            <w:r w:rsidR="00137D4A" w:rsidRPr="00B05F1F">
              <w:rPr>
                <w:rFonts w:ascii="Arial" w:hAnsi="Arial" w:cs="Arial"/>
                <w:sz w:val="12"/>
                <w:szCs w:val="12"/>
              </w:rPr>
              <w:t>04 3 00 74320</w:t>
            </w:r>
          </w:p>
        </w:tc>
        <w:tc>
          <w:tcPr>
            <w:tcW w:w="851" w:type="dxa"/>
            <w:shd w:val="clear" w:color="auto" w:fill="auto"/>
            <w:vAlign w:val="center"/>
            <w:hideMark/>
          </w:tcPr>
          <w:p w:rsidR="00137D4A" w:rsidRPr="00B05F1F" w:rsidRDefault="00137D4A" w:rsidP="00F34E45">
            <w:pPr>
              <w:jc w:val="center"/>
              <w:rPr>
                <w:rFonts w:ascii="Arial" w:hAnsi="Arial" w:cs="Arial"/>
                <w:bCs/>
                <w:sz w:val="12"/>
                <w:szCs w:val="12"/>
              </w:rPr>
            </w:pPr>
            <w:r w:rsidRPr="00B05F1F">
              <w:rPr>
                <w:rFonts w:ascii="Arial" w:hAnsi="Arial" w:cs="Arial"/>
                <w:bCs/>
                <w:sz w:val="12"/>
                <w:szCs w:val="12"/>
              </w:rPr>
              <w:t>1</w:t>
            </w:r>
            <w:r w:rsidR="0045121D">
              <w:rPr>
                <w:rFonts w:ascii="Arial" w:hAnsi="Arial" w:cs="Arial"/>
                <w:bCs/>
                <w:sz w:val="12"/>
                <w:szCs w:val="12"/>
              </w:rPr>
              <w:t>275</w:t>
            </w:r>
            <w:r w:rsidRPr="00B05F1F">
              <w:rPr>
                <w:rFonts w:ascii="Arial" w:hAnsi="Arial" w:cs="Arial"/>
                <w:bCs/>
                <w:sz w:val="12"/>
                <w:szCs w:val="12"/>
              </w:rPr>
              <w:t>261,7</w:t>
            </w:r>
          </w:p>
        </w:tc>
        <w:tc>
          <w:tcPr>
            <w:tcW w:w="567" w:type="dxa"/>
            <w:shd w:val="clear" w:color="auto" w:fill="auto"/>
            <w:vAlign w:val="center"/>
            <w:hideMark/>
          </w:tcPr>
          <w:p w:rsidR="00137D4A" w:rsidRPr="00B05F1F" w:rsidRDefault="00137D4A" w:rsidP="00F34E45">
            <w:pPr>
              <w:jc w:val="center"/>
              <w:rPr>
                <w:rFonts w:ascii="Arial" w:hAnsi="Arial" w:cs="Arial"/>
                <w:sz w:val="12"/>
                <w:szCs w:val="12"/>
              </w:rPr>
            </w:pPr>
            <w:r w:rsidRPr="00B05F1F">
              <w:rPr>
                <w:rFonts w:ascii="Arial" w:hAnsi="Arial" w:cs="Arial"/>
                <w:sz w:val="12"/>
                <w:szCs w:val="12"/>
              </w:rPr>
              <w:t>200,0</w:t>
            </w:r>
          </w:p>
        </w:tc>
        <w:tc>
          <w:tcPr>
            <w:tcW w:w="567" w:type="dxa"/>
            <w:shd w:val="clear" w:color="auto" w:fill="auto"/>
            <w:vAlign w:val="center"/>
            <w:hideMark/>
          </w:tcPr>
          <w:p w:rsidR="00137D4A" w:rsidRPr="00B05F1F" w:rsidRDefault="0045121D" w:rsidP="00F34E45">
            <w:pPr>
              <w:jc w:val="center"/>
              <w:rPr>
                <w:rFonts w:ascii="Arial" w:hAnsi="Arial" w:cs="Arial"/>
                <w:sz w:val="12"/>
                <w:szCs w:val="12"/>
              </w:rPr>
            </w:pPr>
            <w:r>
              <w:rPr>
                <w:rFonts w:ascii="Arial" w:hAnsi="Arial" w:cs="Arial"/>
                <w:sz w:val="12"/>
                <w:szCs w:val="12"/>
              </w:rPr>
              <w:t>200</w:t>
            </w:r>
            <w:r w:rsidR="00137D4A" w:rsidRPr="00B05F1F">
              <w:rPr>
                <w:rFonts w:ascii="Arial" w:hAnsi="Arial" w:cs="Arial"/>
                <w:sz w:val="12"/>
                <w:szCs w:val="12"/>
              </w:rPr>
              <w:t>000,0</w:t>
            </w:r>
          </w:p>
        </w:tc>
        <w:tc>
          <w:tcPr>
            <w:tcW w:w="576" w:type="dxa"/>
            <w:shd w:val="clear" w:color="auto" w:fill="auto"/>
            <w:vAlign w:val="center"/>
            <w:hideMark/>
          </w:tcPr>
          <w:p w:rsidR="00137D4A" w:rsidRPr="00B05F1F" w:rsidRDefault="00137D4A" w:rsidP="00F34E45">
            <w:pPr>
              <w:jc w:val="center"/>
              <w:rPr>
                <w:rFonts w:ascii="Arial" w:hAnsi="Arial" w:cs="Arial"/>
                <w:sz w:val="12"/>
                <w:szCs w:val="12"/>
              </w:rPr>
            </w:pPr>
            <w:r w:rsidRPr="00B05F1F">
              <w:rPr>
                <w:rFonts w:ascii="Arial" w:hAnsi="Arial" w:cs="Arial"/>
                <w:sz w:val="12"/>
                <w:szCs w:val="12"/>
              </w:rPr>
              <w:t>-</w:t>
            </w:r>
          </w:p>
        </w:tc>
        <w:tc>
          <w:tcPr>
            <w:tcW w:w="699" w:type="dxa"/>
            <w:shd w:val="clear" w:color="auto" w:fill="auto"/>
            <w:vAlign w:val="center"/>
            <w:hideMark/>
          </w:tcPr>
          <w:p w:rsidR="00137D4A" w:rsidRPr="00B05F1F" w:rsidRDefault="00137D4A" w:rsidP="00F34E45">
            <w:pPr>
              <w:jc w:val="center"/>
              <w:rPr>
                <w:rFonts w:ascii="Arial" w:hAnsi="Arial" w:cs="Arial"/>
                <w:sz w:val="12"/>
                <w:szCs w:val="12"/>
              </w:rPr>
            </w:pPr>
            <w:r w:rsidRPr="00B05F1F">
              <w:rPr>
                <w:rFonts w:ascii="Arial" w:hAnsi="Arial" w:cs="Arial"/>
                <w:sz w:val="12"/>
                <w:szCs w:val="12"/>
              </w:rPr>
              <w:t>-</w:t>
            </w:r>
          </w:p>
        </w:tc>
        <w:tc>
          <w:tcPr>
            <w:tcW w:w="708" w:type="dxa"/>
            <w:shd w:val="clear" w:color="auto" w:fill="auto"/>
            <w:vAlign w:val="center"/>
            <w:hideMark/>
          </w:tcPr>
          <w:p w:rsidR="00137D4A" w:rsidRPr="00B05F1F" w:rsidRDefault="00137D4A" w:rsidP="0045121D">
            <w:pPr>
              <w:jc w:val="center"/>
              <w:rPr>
                <w:rFonts w:ascii="Arial" w:hAnsi="Arial" w:cs="Arial"/>
                <w:sz w:val="12"/>
                <w:szCs w:val="12"/>
              </w:rPr>
            </w:pPr>
            <w:r w:rsidRPr="00B05F1F">
              <w:rPr>
                <w:rFonts w:ascii="Arial" w:hAnsi="Arial" w:cs="Arial"/>
                <w:sz w:val="12"/>
                <w:szCs w:val="12"/>
              </w:rPr>
              <w:t>200200,0</w:t>
            </w:r>
          </w:p>
        </w:tc>
        <w:tc>
          <w:tcPr>
            <w:tcW w:w="709" w:type="dxa"/>
            <w:shd w:val="clear" w:color="auto" w:fill="auto"/>
            <w:vAlign w:val="center"/>
            <w:hideMark/>
          </w:tcPr>
          <w:p w:rsidR="00137D4A" w:rsidRPr="00B05F1F" w:rsidRDefault="00137D4A" w:rsidP="00F34E45">
            <w:pPr>
              <w:jc w:val="center"/>
              <w:rPr>
                <w:rFonts w:ascii="Arial" w:hAnsi="Arial" w:cs="Arial"/>
                <w:sz w:val="12"/>
                <w:szCs w:val="12"/>
              </w:rPr>
            </w:pPr>
            <w:r w:rsidRPr="00B05F1F">
              <w:rPr>
                <w:rFonts w:ascii="Arial" w:hAnsi="Arial" w:cs="Arial"/>
                <w:sz w:val="12"/>
                <w:szCs w:val="12"/>
              </w:rPr>
              <w:t>638,4</w:t>
            </w:r>
          </w:p>
        </w:tc>
        <w:tc>
          <w:tcPr>
            <w:tcW w:w="852" w:type="dxa"/>
            <w:shd w:val="clear" w:color="auto" w:fill="auto"/>
            <w:vAlign w:val="center"/>
            <w:hideMark/>
          </w:tcPr>
          <w:p w:rsidR="00137D4A" w:rsidRPr="00B05F1F" w:rsidRDefault="0045121D" w:rsidP="00F34E45">
            <w:pPr>
              <w:jc w:val="center"/>
              <w:rPr>
                <w:rFonts w:ascii="Arial" w:hAnsi="Arial" w:cs="Arial"/>
                <w:sz w:val="12"/>
                <w:szCs w:val="12"/>
              </w:rPr>
            </w:pPr>
            <w:r>
              <w:rPr>
                <w:rFonts w:ascii="Arial" w:hAnsi="Arial" w:cs="Arial"/>
                <w:sz w:val="12"/>
                <w:szCs w:val="12"/>
              </w:rPr>
              <w:t>638</w:t>
            </w:r>
            <w:r w:rsidR="00137D4A" w:rsidRPr="00B05F1F">
              <w:rPr>
                <w:rFonts w:ascii="Arial" w:hAnsi="Arial" w:cs="Arial"/>
                <w:sz w:val="12"/>
                <w:szCs w:val="12"/>
              </w:rPr>
              <w:t>355,6</w:t>
            </w:r>
          </w:p>
        </w:tc>
        <w:tc>
          <w:tcPr>
            <w:tcW w:w="425" w:type="dxa"/>
            <w:shd w:val="clear" w:color="auto" w:fill="auto"/>
            <w:vAlign w:val="center"/>
            <w:hideMark/>
          </w:tcPr>
          <w:p w:rsidR="00137D4A" w:rsidRPr="00B05F1F" w:rsidRDefault="00137D4A" w:rsidP="00F34E45">
            <w:pPr>
              <w:jc w:val="center"/>
              <w:rPr>
                <w:rFonts w:ascii="Arial" w:hAnsi="Arial" w:cs="Arial"/>
                <w:sz w:val="12"/>
                <w:szCs w:val="12"/>
              </w:rPr>
            </w:pPr>
            <w:r w:rsidRPr="00B05F1F">
              <w:rPr>
                <w:rFonts w:ascii="Arial" w:hAnsi="Arial" w:cs="Arial"/>
                <w:sz w:val="12"/>
                <w:szCs w:val="12"/>
              </w:rPr>
              <w:t>-</w:t>
            </w:r>
          </w:p>
        </w:tc>
        <w:tc>
          <w:tcPr>
            <w:tcW w:w="712" w:type="dxa"/>
            <w:shd w:val="clear" w:color="auto" w:fill="auto"/>
            <w:vAlign w:val="center"/>
            <w:hideMark/>
          </w:tcPr>
          <w:p w:rsidR="00137D4A" w:rsidRPr="00B05F1F" w:rsidRDefault="00137D4A" w:rsidP="00F34E45">
            <w:pPr>
              <w:jc w:val="center"/>
              <w:rPr>
                <w:rFonts w:ascii="Arial" w:hAnsi="Arial" w:cs="Arial"/>
                <w:sz w:val="12"/>
                <w:szCs w:val="12"/>
              </w:rPr>
            </w:pPr>
            <w:r w:rsidRPr="00B05F1F">
              <w:rPr>
                <w:rFonts w:ascii="Arial" w:hAnsi="Arial" w:cs="Arial"/>
                <w:sz w:val="12"/>
                <w:szCs w:val="12"/>
              </w:rPr>
              <w:t>-</w:t>
            </w:r>
          </w:p>
        </w:tc>
        <w:tc>
          <w:tcPr>
            <w:tcW w:w="847" w:type="dxa"/>
            <w:shd w:val="clear" w:color="auto" w:fill="auto"/>
            <w:vAlign w:val="center"/>
            <w:hideMark/>
          </w:tcPr>
          <w:p w:rsidR="00137D4A" w:rsidRPr="00B05F1F" w:rsidRDefault="0045121D" w:rsidP="00F34E45">
            <w:pPr>
              <w:jc w:val="center"/>
              <w:rPr>
                <w:rFonts w:ascii="Arial" w:hAnsi="Arial" w:cs="Arial"/>
                <w:sz w:val="12"/>
                <w:szCs w:val="12"/>
              </w:rPr>
            </w:pPr>
            <w:r>
              <w:rPr>
                <w:rFonts w:ascii="Arial" w:hAnsi="Arial" w:cs="Arial"/>
                <w:sz w:val="12"/>
                <w:szCs w:val="12"/>
              </w:rPr>
              <w:t>638</w:t>
            </w:r>
            <w:r w:rsidR="00137D4A" w:rsidRPr="00B05F1F">
              <w:rPr>
                <w:rFonts w:ascii="Arial" w:hAnsi="Arial" w:cs="Arial"/>
                <w:sz w:val="12"/>
                <w:szCs w:val="12"/>
              </w:rPr>
              <w:t>994,0</w:t>
            </w:r>
          </w:p>
        </w:tc>
        <w:tc>
          <w:tcPr>
            <w:tcW w:w="567" w:type="dxa"/>
            <w:shd w:val="clear" w:color="auto" w:fill="auto"/>
            <w:vAlign w:val="center"/>
            <w:hideMark/>
          </w:tcPr>
          <w:p w:rsidR="00137D4A" w:rsidRPr="00B05F1F" w:rsidRDefault="00137D4A" w:rsidP="00F34E45">
            <w:pPr>
              <w:jc w:val="center"/>
              <w:rPr>
                <w:rFonts w:ascii="Arial" w:hAnsi="Arial" w:cs="Arial"/>
                <w:sz w:val="12"/>
                <w:szCs w:val="12"/>
              </w:rPr>
            </w:pPr>
            <w:r w:rsidRPr="00B05F1F">
              <w:rPr>
                <w:rFonts w:ascii="Arial" w:hAnsi="Arial" w:cs="Arial"/>
                <w:sz w:val="12"/>
                <w:szCs w:val="12"/>
              </w:rPr>
              <w:t>435,6</w:t>
            </w:r>
          </w:p>
        </w:tc>
        <w:tc>
          <w:tcPr>
            <w:tcW w:w="850" w:type="dxa"/>
            <w:shd w:val="clear" w:color="auto" w:fill="auto"/>
            <w:vAlign w:val="center"/>
            <w:hideMark/>
          </w:tcPr>
          <w:p w:rsidR="00137D4A" w:rsidRPr="00B05F1F" w:rsidRDefault="0045121D" w:rsidP="00F34E45">
            <w:pPr>
              <w:jc w:val="center"/>
              <w:rPr>
                <w:rFonts w:ascii="Arial" w:hAnsi="Arial" w:cs="Arial"/>
                <w:sz w:val="12"/>
                <w:szCs w:val="12"/>
              </w:rPr>
            </w:pPr>
            <w:r>
              <w:rPr>
                <w:rFonts w:ascii="Arial" w:hAnsi="Arial" w:cs="Arial"/>
                <w:sz w:val="12"/>
                <w:szCs w:val="12"/>
              </w:rPr>
              <w:t>435</w:t>
            </w:r>
            <w:r w:rsidR="00137D4A" w:rsidRPr="00B05F1F">
              <w:rPr>
                <w:rFonts w:ascii="Arial" w:hAnsi="Arial" w:cs="Arial"/>
                <w:sz w:val="12"/>
                <w:szCs w:val="12"/>
              </w:rPr>
              <w:t>632,1</w:t>
            </w:r>
          </w:p>
        </w:tc>
        <w:tc>
          <w:tcPr>
            <w:tcW w:w="426" w:type="dxa"/>
            <w:shd w:val="clear" w:color="auto" w:fill="auto"/>
            <w:vAlign w:val="center"/>
            <w:hideMark/>
          </w:tcPr>
          <w:p w:rsidR="00137D4A" w:rsidRPr="00B05F1F" w:rsidRDefault="00137D4A" w:rsidP="00F34E45">
            <w:pPr>
              <w:jc w:val="center"/>
              <w:rPr>
                <w:rFonts w:ascii="Arial" w:hAnsi="Arial" w:cs="Arial"/>
                <w:sz w:val="12"/>
                <w:szCs w:val="12"/>
              </w:rPr>
            </w:pPr>
            <w:r w:rsidRPr="00B05F1F">
              <w:rPr>
                <w:rFonts w:ascii="Arial" w:hAnsi="Arial" w:cs="Arial"/>
                <w:sz w:val="12"/>
                <w:szCs w:val="12"/>
              </w:rPr>
              <w:t>-</w:t>
            </w:r>
          </w:p>
        </w:tc>
        <w:tc>
          <w:tcPr>
            <w:tcW w:w="708" w:type="dxa"/>
            <w:shd w:val="clear" w:color="auto" w:fill="auto"/>
            <w:vAlign w:val="center"/>
            <w:hideMark/>
          </w:tcPr>
          <w:p w:rsidR="00137D4A" w:rsidRPr="00B05F1F" w:rsidRDefault="00137D4A" w:rsidP="00F34E45">
            <w:pPr>
              <w:jc w:val="center"/>
              <w:rPr>
                <w:rFonts w:ascii="Arial" w:hAnsi="Arial" w:cs="Arial"/>
                <w:sz w:val="12"/>
                <w:szCs w:val="12"/>
              </w:rPr>
            </w:pPr>
            <w:r w:rsidRPr="00B05F1F">
              <w:rPr>
                <w:rFonts w:ascii="Arial" w:hAnsi="Arial" w:cs="Arial"/>
                <w:sz w:val="12"/>
                <w:szCs w:val="12"/>
              </w:rPr>
              <w:t>-</w:t>
            </w:r>
          </w:p>
        </w:tc>
        <w:tc>
          <w:tcPr>
            <w:tcW w:w="709" w:type="dxa"/>
            <w:shd w:val="clear" w:color="auto" w:fill="auto"/>
            <w:vAlign w:val="center"/>
            <w:hideMark/>
          </w:tcPr>
          <w:p w:rsidR="00137D4A" w:rsidRPr="00B05F1F" w:rsidRDefault="0045121D" w:rsidP="00F34E45">
            <w:pPr>
              <w:jc w:val="center"/>
              <w:rPr>
                <w:rFonts w:ascii="Arial" w:hAnsi="Arial" w:cs="Arial"/>
                <w:sz w:val="12"/>
                <w:szCs w:val="12"/>
              </w:rPr>
            </w:pPr>
            <w:r>
              <w:rPr>
                <w:rFonts w:ascii="Arial" w:hAnsi="Arial" w:cs="Arial"/>
                <w:sz w:val="12"/>
                <w:szCs w:val="12"/>
              </w:rPr>
              <w:t>436</w:t>
            </w:r>
            <w:r w:rsidR="00137D4A" w:rsidRPr="00B05F1F">
              <w:rPr>
                <w:rFonts w:ascii="Arial" w:hAnsi="Arial" w:cs="Arial"/>
                <w:sz w:val="12"/>
                <w:szCs w:val="12"/>
              </w:rPr>
              <w:t>067,7</w:t>
            </w:r>
          </w:p>
        </w:tc>
      </w:tr>
      <w:tr w:rsidR="006E080D" w:rsidRPr="00B05F1F" w:rsidTr="00F34E45">
        <w:trPr>
          <w:trHeight w:val="209"/>
        </w:trPr>
        <w:tc>
          <w:tcPr>
            <w:tcW w:w="557" w:type="dxa"/>
            <w:shd w:val="clear" w:color="auto" w:fill="auto"/>
            <w:vAlign w:val="center"/>
            <w:hideMark/>
          </w:tcPr>
          <w:p w:rsidR="00137D4A" w:rsidRPr="00B05F1F" w:rsidRDefault="00137D4A">
            <w:pPr>
              <w:jc w:val="center"/>
              <w:rPr>
                <w:rFonts w:ascii="Arial" w:hAnsi="Arial" w:cs="Arial"/>
                <w:sz w:val="12"/>
                <w:szCs w:val="12"/>
              </w:rPr>
            </w:pPr>
            <w:r w:rsidRPr="00B05F1F">
              <w:rPr>
                <w:rFonts w:ascii="Arial" w:hAnsi="Arial" w:cs="Arial"/>
                <w:sz w:val="12"/>
                <w:szCs w:val="12"/>
              </w:rPr>
              <w:t>1.3.</w:t>
            </w:r>
          </w:p>
        </w:tc>
        <w:tc>
          <w:tcPr>
            <w:tcW w:w="1701" w:type="dxa"/>
            <w:shd w:val="clear" w:color="auto" w:fill="auto"/>
            <w:vAlign w:val="center"/>
            <w:hideMark/>
          </w:tcPr>
          <w:p w:rsidR="00137D4A" w:rsidRPr="00B05F1F" w:rsidRDefault="00137D4A">
            <w:pPr>
              <w:rPr>
                <w:rFonts w:ascii="Arial" w:hAnsi="Arial" w:cs="Arial"/>
                <w:sz w:val="12"/>
                <w:szCs w:val="12"/>
              </w:rPr>
            </w:pPr>
            <w:r w:rsidRPr="00B05F1F">
              <w:rPr>
                <w:rFonts w:ascii="Arial" w:hAnsi="Arial" w:cs="Arial"/>
                <w:sz w:val="12"/>
                <w:szCs w:val="12"/>
              </w:rPr>
              <w:t>Снос аварийных и ветхих строений</w:t>
            </w:r>
          </w:p>
        </w:tc>
        <w:tc>
          <w:tcPr>
            <w:tcW w:w="709" w:type="dxa"/>
            <w:shd w:val="clear" w:color="auto" w:fill="auto"/>
            <w:vAlign w:val="center"/>
            <w:hideMark/>
          </w:tcPr>
          <w:p w:rsidR="00137D4A" w:rsidRPr="00B05F1F" w:rsidRDefault="00137D4A" w:rsidP="00F34E45">
            <w:pPr>
              <w:jc w:val="center"/>
              <w:rPr>
                <w:rFonts w:ascii="Arial" w:hAnsi="Arial" w:cs="Arial"/>
                <w:sz w:val="12"/>
                <w:szCs w:val="12"/>
              </w:rPr>
            </w:pPr>
            <w:r w:rsidRPr="00B05F1F">
              <w:rPr>
                <w:rFonts w:ascii="Arial" w:hAnsi="Arial" w:cs="Arial"/>
                <w:sz w:val="12"/>
                <w:szCs w:val="12"/>
              </w:rPr>
              <w:t>УЖКХ</w:t>
            </w:r>
          </w:p>
        </w:tc>
        <w:tc>
          <w:tcPr>
            <w:tcW w:w="567" w:type="dxa"/>
            <w:shd w:val="clear" w:color="auto" w:fill="auto"/>
            <w:vAlign w:val="center"/>
            <w:hideMark/>
          </w:tcPr>
          <w:p w:rsidR="00137D4A" w:rsidRPr="00B05F1F" w:rsidRDefault="00137D4A" w:rsidP="00F34E45">
            <w:pPr>
              <w:jc w:val="center"/>
              <w:rPr>
                <w:rFonts w:ascii="Arial" w:hAnsi="Arial" w:cs="Arial"/>
                <w:sz w:val="12"/>
                <w:szCs w:val="12"/>
              </w:rPr>
            </w:pPr>
            <w:r w:rsidRPr="00B05F1F">
              <w:rPr>
                <w:rFonts w:ascii="Arial" w:hAnsi="Arial" w:cs="Arial"/>
                <w:sz w:val="12"/>
                <w:szCs w:val="12"/>
              </w:rPr>
              <w:t>05 01</w:t>
            </w:r>
          </w:p>
        </w:tc>
        <w:tc>
          <w:tcPr>
            <w:tcW w:w="1134" w:type="dxa"/>
            <w:shd w:val="clear" w:color="auto" w:fill="auto"/>
            <w:vAlign w:val="center"/>
            <w:hideMark/>
          </w:tcPr>
          <w:p w:rsidR="00137D4A" w:rsidRPr="00B05F1F" w:rsidRDefault="00137D4A" w:rsidP="00F34E45">
            <w:pPr>
              <w:jc w:val="center"/>
              <w:rPr>
                <w:rFonts w:ascii="Arial" w:hAnsi="Arial" w:cs="Arial"/>
                <w:sz w:val="12"/>
                <w:szCs w:val="12"/>
              </w:rPr>
            </w:pPr>
            <w:r w:rsidRPr="00B05F1F">
              <w:rPr>
                <w:rFonts w:ascii="Arial" w:hAnsi="Arial" w:cs="Arial"/>
                <w:sz w:val="12"/>
                <w:szCs w:val="12"/>
              </w:rPr>
              <w:t>04 3 00 S4340, 04 3 00 74340</w:t>
            </w:r>
          </w:p>
        </w:tc>
        <w:tc>
          <w:tcPr>
            <w:tcW w:w="851" w:type="dxa"/>
            <w:shd w:val="clear" w:color="auto" w:fill="auto"/>
            <w:vAlign w:val="center"/>
            <w:hideMark/>
          </w:tcPr>
          <w:p w:rsidR="00137D4A" w:rsidRPr="00B05F1F" w:rsidRDefault="0045121D" w:rsidP="00F34E45">
            <w:pPr>
              <w:jc w:val="center"/>
              <w:rPr>
                <w:rFonts w:ascii="Arial" w:hAnsi="Arial" w:cs="Arial"/>
                <w:bCs/>
                <w:sz w:val="12"/>
                <w:szCs w:val="12"/>
              </w:rPr>
            </w:pPr>
            <w:r>
              <w:rPr>
                <w:rFonts w:ascii="Arial" w:hAnsi="Arial" w:cs="Arial"/>
                <w:bCs/>
                <w:sz w:val="12"/>
                <w:szCs w:val="12"/>
              </w:rPr>
              <w:t>62</w:t>
            </w:r>
            <w:r w:rsidR="00137D4A" w:rsidRPr="00B05F1F">
              <w:rPr>
                <w:rFonts w:ascii="Arial" w:hAnsi="Arial" w:cs="Arial"/>
                <w:bCs/>
                <w:sz w:val="12"/>
                <w:szCs w:val="12"/>
              </w:rPr>
              <w:t>968,1</w:t>
            </w:r>
          </w:p>
        </w:tc>
        <w:tc>
          <w:tcPr>
            <w:tcW w:w="567" w:type="dxa"/>
            <w:shd w:val="clear" w:color="auto" w:fill="auto"/>
            <w:vAlign w:val="center"/>
            <w:hideMark/>
          </w:tcPr>
          <w:p w:rsidR="00137D4A" w:rsidRPr="00B05F1F" w:rsidRDefault="00137D4A" w:rsidP="00F34E45">
            <w:pPr>
              <w:jc w:val="center"/>
              <w:rPr>
                <w:rFonts w:ascii="Arial" w:hAnsi="Arial" w:cs="Arial"/>
                <w:sz w:val="12"/>
                <w:szCs w:val="12"/>
              </w:rPr>
            </w:pPr>
            <w:r w:rsidRPr="00B05F1F">
              <w:rPr>
                <w:rFonts w:ascii="Arial" w:hAnsi="Arial" w:cs="Arial"/>
                <w:sz w:val="12"/>
                <w:szCs w:val="12"/>
              </w:rPr>
              <w:t>-</w:t>
            </w:r>
          </w:p>
        </w:tc>
        <w:tc>
          <w:tcPr>
            <w:tcW w:w="567" w:type="dxa"/>
            <w:shd w:val="clear" w:color="auto" w:fill="auto"/>
            <w:vAlign w:val="center"/>
            <w:hideMark/>
          </w:tcPr>
          <w:p w:rsidR="00137D4A" w:rsidRPr="00B05F1F" w:rsidRDefault="00137D4A" w:rsidP="00F34E45">
            <w:pPr>
              <w:jc w:val="center"/>
              <w:rPr>
                <w:rFonts w:ascii="Arial" w:hAnsi="Arial" w:cs="Arial"/>
                <w:sz w:val="12"/>
                <w:szCs w:val="12"/>
              </w:rPr>
            </w:pPr>
            <w:r w:rsidRPr="00B05F1F">
              <w:rPr>
                <w:rFonts w:ascii="Arial" w:hAnsi="Arial" w:cs="Arial"/>
                <w:sz w:val="12"/>
                <w:szCs w:val="12"/>
              </w:rPr>
              <w:t>-</w:t>
            </w:r>
          </w:p>
        </w:tc>
        <w:tc>
          <w:tcPr>
            <w:tcW w:w="576" w:type="dxa"/>
            <w:shd w:val="clear" w:color="auto" w:fill="auto"/>
            <w:vAlign w:val="center"/>
            <w:hideMark/>
          </w:tcPr>
          <w:p w:rsidR="00137D4A" w:rsidRPr="00B05F1F" w:rsidRDefault="00137D4A" w:rsidP="00F34E45">
            <w:pPr>
              <w:jc w:val="center"/>
              <w:rPr>
                <w:rFonts w:ascii="Arial" w:hAnsi="Arial" w:cs="Arial"/>
                <w:sz w:val="12"/>
                <w:szCs w:val="12"/>
              </w:rPr>
            </w:pPr>
            <w:r w:rsidRPr="00B05F1F">
              <w:rPr>
                <w:rFonts w:ascii="Arial" w:hAnsi="Arial" w:cs="Arial"/>
                <w:sz w:val="12"/>
                <w:szCs w:val="12"/>
              </w:rPr>
              <w:t>-</w:t>
            </w:r>
          </w:p>
        </w:tc>
        <w:tc>
          <w:tcPr>
            <w:tcW w:w="699" w:type="dxa"/>
            <w:shd w:val="clear" w:color="auto" w:fill="auto"/>
            <w:vAlign w:val="center"/>
            <w:hideMark/>
          </w:tcPr>
          <w:p w:rsidR="00137D4A" w:rsidRPr="00B05F1F" w:rsidRDefault="00137D4A" w:rsidP="00F34E45">
            <w:pPr>
              <w:jc w:val="center"/>
              <w:rPr>
                <w:rFonts w:ascii="Arial" w:hAnsi="Arial" w:cs="Arial"/>
                <w:sz w:val="12"/>
                <w:szCs w:val="12"/>
              </w:rPr>
            </w:pPr>
            <w:r w:rsidRPr="00B05F1F">
              <w:rPr>
                <w:rFonts w:ascii="Arial" w:hAnsi="Arial" w:cs="Arial"/>
                <w:sz w:val="12"/>
                <w:szCs w:val="12"/>
              </w:rPr>
              <w:t>-</w:t>
            </w:r>
          </w:p>
        </w:tc>
        <w:tc>
          <w:tcPr>
            <w:tcW w:w="708" w:type="dxa"/>
            <w:shd w:val="clear" w:color="auto" w:fill="auto"/>
            <w:vAlign w:val="center"/>
            <w:hideMark/>
          </w:tcPr>
          <w:p w:rsidR="00137D4A" w:rsidRPr="00B05F1F" w:rsidRDefault="00137D4A" w:rsidP="00F34E45">
            <w:pPr>
              <w:jc w:val="center"/>
              <w:rPr>
                <w:rFonts w:ascii="Arial" w:hAnsi="Arial" w:cs="Arial"/>
                <w:sz w:val="12"/>
                <w:szCs w:val="12"/>
              </w:rPr>
            </w:pPr>
            <w:r w:rsidRPr="00B05F1F">
              <w:rPr>
                <w:rFonts w:ascii="Arial" w:hAnsi="Arial" w:cs="Arial"/>
                <w:sz w:val="12"/>
                <w:szCs w:val="12"/>
              </w:rPr>
              <w:t>-</w:t>
            </w:r>
          </w:p>
        </w:tc>
        <w:tc>
          <w:tcPr>
            <w:tcW w:w="709" w:type="dxa"/>
            <w:shd w:val="clear" w:color="auto" w:fill="auto"/>
            <w:vAlign w:val="center"/>
            <w:hideMark/>
          </w:tcPr>
          <w:p w:rsidR="00137D4A" w:rsidRPr="00B05F1F" w:rsidRDefault="00137D4A" w:rsidP="00F34E45">
            <w:pPr>
              <w:jc w:val="center"/>
              <w:rPr>
                <w:rFonts w:ascii="Arial" w:hAnsi="Arial" w:cs="Arial"/>
                <w:sz w:val="12"/>
                <w:szCs w:val="12"/>
              </w:rPr>
            </w:pPr>
            <w:r w:rsidRPr="00B05F1F">
              <w:rPr>
                <w:rFonts w:ascii="Arial" w:hAnsi="Arial" w:cs="Arial"/>
                <w:sz w:val="12"/>
                <w:szCs w:val="12"/>
              </w:rPr>
              <w:t>42,3</w:t>
            </w:r>
          </w:p>
        </w:tc>
        <w:tc>
          <w:tcPr>
            <w:tcW w:w="852" w:type="dxa"/>
            <w:shd w:val="clear" w:color="auto" w:fill="auto"/>
            <w:vAlign w:val="center"/>
            <w:hideMark/>
          </w:tcPr>
          <w:p w:rsidR="00137D4A" w:rsidRPr="00B05F1F" w:rsidRDefault="0045121D" w:rsidP="00F34E45">
            <w:pPr>
              <w:jc w:val="center"/>
              <w:rPr>
                <w:rFonts w:ascii="Arial" w:hAnsi="Arial" w:cs="Arial"/>
                <w:sz w:val="12"/>
                <w:szCs w:val="12"/>
              </w:rPr>
            </w:pPr>
            <w:r>
              <w:rPr>
                <w:rFonts w:ascii="Arial" w:hAnsi="Arial" w:cs="Arial"/>
                <w:sz w:val="12"/>
                <w:szCs w:val="12"/>
              </w:rPr>
              <w:t>42</w:t>
            </w:r>
            <w:r w:rsidR="00137D4A" w:rsidRPr="00B05F1F">
              <w:rPr>
                <w:rFonts w:ascii="Arial" w:hAnsi="Arial" w:cs="Arial"/>
                <w:sz w:val="12"/>
                <w:szCs w:val="12"/>
              </w:rPr>
              <w:t>333,6</w:t>
            </w:r>
          </w:p>
        </w:tc>
        <w:tc>
          <w:tcPr>
            <w:tcW w:w="425" w:type="dxa"/>
            <w:shd w:val="clear" w:color="auto" w:fill="auto"/>
            <w:vAlign w:val="center"/>
            <w:hideMark/>
          </w:tcPr>
          <w:p w:rsidR="00137D4A" w:rsidRPr="00B05F1F" w:rsidRDefault="00137D4A" w:rsidP="00F34E45">
            <w:pPr>
              <w:jc w:val="center"/>
              <w:rPr>
                <w:rFonts w:ascii="Arial" w:hAnsi="Arial" w:cs="Arial"/>
                <w:sz w:val="12"/>
                <w:szCs w:val="12"/>
              </w:rPr>
            </w:pPr>
            <w:r w:rsidRPr="00B05F1F">
              <w:rPr>
                <w:rFonts w:ascii="Arial" w:hAnsi="Arial" w:cs="Arial"/>
                <w:sz w:val="12"/>
                <w:szCs w:val="12"/>
              </w:rPr>
              <w:t>-</w:t>
            </w:r>
          </w:p>
        </w:tc>
        <w:tc>
          <w:tcPr>
            <w:tcW w:w="712" w:type="dxa"/>
            <w:shd w:val="clear" w:color="auto" w:fill="auto"/>
            <w:vAlign w:val="center"/>
            <w:hideMark/>
          </w:tcPr>
          <w:p w:rsidR="00137D4A" w:rsidRPr="00B05F1F" w:rsidRDefault="00137D4A" w:rsidP="00F34E45">
            <w:pPr>
              <w:jc w:val="center"/>
              <w:rPr>
                <w:rFonts w:ascii="Arial" w:hAnsi="Arial" w:cs="Arial"/>
                <w:sz w:val="12"/>
                <w:szCs w:val="12"/>
              </w:rPr>
            </w:pPr>
            <w:r w:rsidRPr="00B05F1F">
              <w:rPr>
                <w:rFonts w:ascii="Arial" w:hAnsi="Arial" w:cs="Arial"/>
                <w:sz w:val="12"/>
                <w:szCs w:val="12"/>
              </w:rPr>
              <w:t>-</w:t>
            </w:r>
          </w:p>
        </w:tc>
        <w:tc>
          <w:tcPr>
            <w:tcW w:w="847" w:type="dxa"/>
            <w:shd w:val="clear" w:color="auto" w:fill="auto"/>
            <w:vAlign w:val="center"/>
            <w:hideMark/>
          </w:tcPr>
          <w:p w:rsidR="00137D4A" w:rsidRPr="00B05F1F" w:rsidRDefault="0045121D" w:rsidP="00F34E45">
            <w:pPr>
              <w:jc w:val="center"/>
              <w:rPr>
                <w:rFonts w:ascii="Arial" w:hAnsi="Arial" w:cs="Arial"/>
                <w:sz w:val="12"/>
                <w:szCs w:val="12"/>
              </w:rPr>
            </w:pPr>
            <w:r>
              <w:rPr>
                <w:rFonts w:ascii="Arial" w:hAnsi="Arial" w:cs="Arial"/>
                <w:sz w:val="12"/>
                <w:szCs w:val="12"/>
              </w:rPr>
              <w:t>42</w:t>
            </w:r>
            <w:r w:rsidR="00137D4A" w:rsidRPr="00B05F1F">
              <w:rPr>
                <w:rFonts w:ascii="Arial" w:hAnsi="Arial" w:cs="Arial"/>
                <w:sz w:val="12"/>
                <w:szCs w:val="12"/>
              </w:rPr>
              <w:t>375,9</w:t>
            </w:r>
          </w:p>
        </w:tc>
        <w:tc>
          <w:tcPr>
            <w:tcW w:w="567" w:type="dxa"/>
            <w:shd w:val="clear" w:color="auto" w:fill="auto"/>
            <w:vAlign w:val="center"/>
            <w:hideMark/>
          </w:tcPr>
          <w:p w:rsidR="00137D4A" w:rsidRPr="00B05F1F" w:rsidRDefault="00137D4A" w:rsidP="00F34E45">
            <w:pPr>
              <w:jc w:val="center"/>
              <w:rPr>
                <w:rFonts w:ascii="Arial" w:hAnsi="Arial" w:cs="Arial"/>
                <w:sz w:val="12"/>
                <w:szCs w:val="12"/>
              </w:rPr>
            </w:pPr>
            <w:r w:rsidRPr="00B05F1F">
              <w:rPr>
                <w:rFonts w:ascii="Arial" w:hAnsi="Arial" w:cs="Arial"/>
                <w:sz w:val="12"/>
                <w:szCs w:val="12"/>
              </w:rPr>
              <w:t>20,6</w:t>
            </w:r>
          </w:p>
        </w:tc>
        <w:tc>
          <w:tcPr>
            <w:tcW w:w="850" w:type="dxa"/>
            <w:shd w:val="clear" w:color="auto" w:fill="auto"/>
            <w:vAlign w:val="center"/>
            <w:hideMark/>
          </w:tcPr>
          <w:p w:rsidR="00137D4A" w:rsidRPr="00B05F1F" w:rsidRDefault="0045121D" w:rsidP="00F34E45">
            <w:pPr>
              <w:jc w:val="center"/>
              <w:rPr>
                <w:rFonts w:ascii="Arial" w:hAnsi="Arial" w:cs="Arial"/>
                <w:sz w:val="12"/>
                <w:szCs w:val="12"/>
              </w:rPr>
            </w:pPr>
            <w:r>
              <w:rPr>
                <w:rFonts w:ascii="Arial" w:hAnsi="Arial" w:cs="Arial"/>
                <w:sz w:val="12"/>
                <w:szCs w:val="12"/>
              </w:rPr>
              <w:t>20</w:t>
            </w:r>
            <w:r w:rsidR="00137D4A" w:rsidRPr="00B05F1F">
              <w:rPr>
                <w:rFonts w:ascii="Arial" w:hAnsi="Arial" w:cs="Arial"/>
                <w:sz w:val="12"/>
                <w:szCs w:val="12"/>
              </w:rPr>
              <w:t>571,6</w:t>
            </w:r>
          </w:p>
        </w:tc>
        <w:tc>
          <w:tcPr>
            <w:tcW w:w="426" w:type="dxa"/>
            <w:shd w:val="clear" w:color="auto" w:fill="auto"/>
            <w:vAlign w:val="center"/>
            <w:hideMark/>
          </w:tcPr>
          <w:p w:rsidR="00137D4A" w:rsidRPr="00B05F1F" w:rsidRDefault="00137D4A" w:rsidP="00F34E45">
            <w:pPr>
              <w:jc w:val="center"/>
              <w:rPr>
                <w:rFonts w:ascii="Arial" w:hAnsi="Arial" w:cs="Arial"/>
                <w:sz w:val="12"/>
                <w:szCs w:val="12"/>
              </w:rPr>
            </w:pPr>
            <w:r w:rsidRPr="00B05F1F">
              <w:rPr>
                <w:rFonts w:ascii="Arial" w:hAnsi="Arial" w:cs="Arial"/>
                <w:sz w:val="12"/>
                <w:szCs w:val="12"/>
              </w:rPr>
              <w:t>-</w:t>
            </w:r>
          </w:p>
        </w:tc>
        <w:tc>
          <w:tcPr>
            <w:tcW w:w="708" w:type="dxa"/>
            <w:shd w:val="clear" w:color="auto" w:fill="auto"/>
            <w:vAlign w:val="center"/>
            <w:hideMark/>
          </w:tcPr>
          <w:p w:rsidR="00137D4A" w:rsidRPr="00B05F1F" w:rsidRDefault="00137D4A" w:rsidP="00F34E45">
            <w:pPr>
              <w:jc w:val="center"/>
              <w:rPr>
                <w:rFonts w:ascii="Arial" w:hAnsi="Arial" w:cs="Arial"/>
                <w:sz w:val="12"/>
                <w:szCs w:val="12"/>
              </w:rPr>
            </w:pPr>
            <w:r w:rsidRPr="00B05F1F">
              <w:rPr>
                <w:rFonts w:ascii="Arial" w:hAnsi="Arial" w:cs="Arial"/>
                <w:sz w:val="12"/>
                <w:szCs w:val="12"/>
              </w:rPr>
              <w:t>-</w:t>
            </w:r>
          </w:p>
        </w:tc>
        <w:tc>
          <w:tcPr>
            <w:tcW w:w="709" w:type="dxa"/>
            <w:shd w:val="clear" w:color="auto" w:fill="auto"/>
            <w:vAlign w:val="center"/>
            <w:hideMark/>
          </w:tcPr>
          <w:p w:rsidR="00137D4A" w:rsidRPr="00B05F1F" w:rsidRDefault="0045121D" w:rsidP="00F34E45">
            <w:pPr>
              <w:jc w:val="center"/>
              <w:rPr>
                <w:rFonts w:ascii="Arial" w:hAnsi="Arial" w:cs="Arial"/>
                <w:sz w:val="12"/>
                <w:szCs w:val="12"/>
              </w:rPr>
            </w:pPr>
            <w:r>
              <w:rPr>
                <w:rFonts w:ascii="Arial" w:hAnsi="Arial" w:cs="Arial"/>
                <w:sz w:val="12"/>
                <w:szCs w:val="12"/>
              </w:rPr>
              <w:t>20</w:t>
            </w:r>
            <w:r w:rsidR="00137D4A" w:rsidRPr="00B05F1F">
              <w:rPr>
                <w:rFonts w:ascii="Arial" w:hAnsi="Arial" w:cs="Arial"/>
                <w:sz w:val="12"/>
                <w:szCs w:val="12"/>
              </w:rPr>
              <w:t>592,2</w:t>
            </w:r>
          </w:p>
        </w:tc>
      </w:tr>
      <w:tr w:rsidR="006E080D" w:rsidRPr="00B05F1F" w:rsidTr="00F34E45">
        <w:trPr>
          <w:trHeight w:val="111"/>
        </w:trPr>
        <w:tc>
          <w:tcPr>
            <w:tcW w:w="557" w:type="dxa"/>
            <w:shd w:val="clear" w:color="auto" w:fill="auto"/>
            <w:vAlign w:val="center"/>
            <w:hideMark/>
          </w:tcPr>
          <w:p w:rsidR="00137D4A" w:rsidRPr="00B05F1F" w:rsidRDefault="00137D4A">
            <w:pPr>
              <w:jc w:val="center"/>
              <w:rPr>
                <w:rFonts w:ascii="Arial" w:hAnsi="Arial" w:cs="Arial"/>
                <w:sz w:val="12"/>
                <w:szCs w:val="12"/>
              </w:rPr>
            </w:pPr>
            <w:r w:rsidRPr="00B05F1F">
              <w:rPr>
                <w:rFonts w:ascii="Arial" w:hAnsi="Arial" w:cs="Arial"/>
                <w:sz w:val="12"/>
                <w:szCs w:val="12"/>
              </w:rPr>
              <w:t>1.4.</w:t>
            </w:r>
          </w:p>
        </w:tc>
        <w:tc>
          <w:tcPr>
            <w:tcW w:w="1701" w:type="dxa"/>
            <w:shd w:val="clear" w:color="auto" w:fill="auto"/>
            <w:vAlign w:val="center"/>
            <w:hideMark/>
          </w:tcPr>
          <w:p w:rsidR="00137D4A" w:rsidRPr="00B05F1F" w:rsidRDefault="00137D4A">
            <w:pPr>
              <w:rPr>
                <w:rFonts w:ascii="Arial" w:hAnsi="Arial" w:cs="Arial"/>
                <w:sz w:val="12"/>
                <w:szCs w:val="12"/>
              </w:rPr>
            </w:pPr>
            <w:r w:rsidRPr="00B05F1F">
              <w:rPr>
                <w:rFonts w:ascii="Arial" w:hAnsi="Arial" w:cs="Arial"/>
                <w:sz w:val="12"/>
                <w:szCs w:val="12"/>
              </w:rPr>
              <w:t>Ремонт квартир под переселение из аварийного и ветхого жилищного фонда</w:t>
            </w:r>
          </w:p>
        </w:tc>
        <w:tc>
          <w:tcPr>
            <w:tcW w:w="709" w:type="dxa"/>
            <w:shd w:val="clear" w:color="auto" w:fill="auto"/>
            <w:vAlign w:val="center"/>
            <w:hideMark/>
          </w:tcPr>
          <w:p w:rsidR="00137D4A" w:rsidRPr="00B05F1F" w:rsidRDefault="00137D4A" w:rsidP="00F34E45">
            <w:pPr>
              <w:jc w:val="center"/>
              <w:rPr>
                <w:rFonts w:ascii="Arial" w:hAnsi="Arial" w:cs="Arial"/>
                <w:sz w:val="12"/>
                <w:szCs w:val="12"/>
              </w:rPr>
            </w:pPr>
            <w:r w:rsidRPr="00B05F1F">
              <w:rPr>
                <w:rFonts w:ascii="Arial" w:hAnsi="Arial" w:cs="Arial"/>
                <w:sz w:val="12"/>
                <w:szCs w:val="12"/>
              </w:rPr>
              <w:t>УЖКХ</w:t>
            </w:r>
          </w:p>
        </w:tc>
        <w:tc>
          <w:tcPr>
            <w:tcW w:w="567" w:type="dxa"/>
            <w:shd w:val="clear" w:color="auto" w:fill="auto"/>
            <w:vAlign w:val="center"/>
            <w:hideMark/>
          </w:tcPr>
          <w:p w:rsidR="00137D4A" w:rsidRPr="00B05F1F" w:rsidRDefault="00137D4A" w:rsidP="00F34E45">
            <w:pPr>
              <w:jc w:val="center"/>
              <w:rPr>
                <w:rFonts w:ascii="Arial" w:hAnsi="Arial" w:cs="Arial"/>
                <w:sz w:val="12"/>
                <w:szCs w:val="12"/>
              </w:rPr>
            </w:pPr>
            <w:r w:rsidRPr="00B05F1F">
              <w:rPr>
                <w:rFonts w:ascii="Arial" w:hAnsi="Arial" w:cs="Arial"/>
                <w:sz w:val="12"/>
                <w:szCs w:val="12"/>
              </w:rPr>
              <w:t>05 01</w:t>
            </w:r>
          </w:p>
        </w:tc>
        <w:tc>
          <w:tcPr>
            <w:tcW w:w="1134" w:type="dxa"/>
            <w:shd w:val="clear" w:color="auto" w:fill="auto"/>
            <w:vAlign w:val="center"/>
            <w:hideMark/>
          </w:tcPr>
          <w:p w:rsidR="00137D4A" w:rsidRPr="00B05F1F" w:rsidRDefault="00137D4A" w:rsidP="00F34E45">
            <w:pPr>
              <w:jc w:val="center"/>
              <w:rPr>
                <w:rFonts w:ascii="Arial" w:hAnsi="Arial" w:cs="Arial"/>
                <w:sz w:val="12"/>
                <w:szCs w:val="12"/>
              </w:rPr>
            </w:pPr>
            <w:r w:rsidRPr="00B05F1F">
              <w:rPr>
                <w:rFonts w:ascii="Arial" w:hAnsi="Arial" w:cs="Arial"/>
                <w:sz w:val="12"/>
                <w:szCs w:val="12"/>
              </w:rPr>
              <w:t>04 3 00 S4350, 04 3 00 74350</w:t>
            </w:r>
          </w:p>
        </w:tc>
        <w:tc>
          <w:tcPr>
            <w:tcW w:w="851" w:type="dxa"/>
            <w:shd w:val="clear" w:color="auto" w:fill="auto"/>
            <w:vAlign w:val="center"/>
            <w:hideMark/>
          </w:tcPr>
          <w:p w:rsidR="00137D4A" w:rsidRPr="00B05F1F" w:rsidRDefault="00137D4A" w:rsidP="00F34E45">
            <w:pPr>
              <w:jc w:val="center"/>
              <w:rPr>
                <w:rFonts w:ascii="Arial" w:hAnsi="Arial" w:cs="Arial"/>
                <w:bCs/>
                <w:sz w:val="12"/>
                <w:szCs w:val="12"/>
              </w:rPr>
            </w:pPr>
            <w:r w:rsidRPr="00B05F1F">
              <w:rPr>
                <w:rFonts w:ascii="Arial" w:hAnsi="Arial" w:cs="Arial"/>
                <w:bCs/>
                <w:sz w:val="12"/>
                <w:szCs w:val="12"/>
              </w:rPr>
              <w:t>2</w:t>
            </w:r>
            <w:r w:rsidR="0045121D">
              <w:rPr>
                <w:rFonts w:ascii="Arial" w:hAnsi="Arial" w:cs="Arial"/>
                <w:bCs/>
                <w:sz w:val="12"/>
                <w:szCs w:val="12"/>
              </w:rPr>
              <w:t>41</w:t>
            </w:r>
            <w:r w:rsidRPr="00B05F1F">
              <w:rPr>
                <w:rFonts w:ascii="Arial" w:hAnsi="Arial" w:cs="Arial"/>
                <w:bCs/>
                <w:sz w:val="12"/>
                <w:szCs w:val="12"/>
              </w:rPr>
              <w:t>939,3</w:t>
            </w:r>
          </w:p>
        </w:tc>
        <w:tc>
          <w:tcPr>
            <w:tcW w:w="567" w:type="dxa"/>
            <w:shd w:val="clear" w:color="auto" w:fill="auto"/>
            <w:vAlign w:val="center"/>
            <w:hideMark/>
          </w:tcPr>
          <w:p w:rsidR="00137D4A" w:rsidRPr="00B05F1F" w:rsidRDefault="00137D4A" w:rsidP="00F34E45">
            <w:pPr>
              <w:jc w:val="center"/>
              <w:rPr>
                <w:rFonts w:ascii="Arial" w:hAnsi="Arial" w:cs="Arial"/>
                <w:sz w:val="12"/>
                <w:szCs w:val="12"/>
              </w:rPr>
            </w:pPr>
            <w:r w:rsidRPr="00B05F1F">
              <w:rPr>
                <w:rFonts w:ascii="Arial" w:hAnsi="Arial" w:cs="Arial"/>
                <w:sz w:val="12"/>
                <w:szCs w:val="12"/>
              </w:rPr>
              <w:t>-</w:t>
            </w:r>
          </w:p>
        </w:tc>
        <w:tc>
          <w:tcPr>
            <w:tcW w:w="567" w:type="dxa"/>
            <w:shd w:val="clear" w:color="auto" w:fill="auto"/>
            <w:vAlign w:val="center"/>
            <w:hideMark/>
          </w:tcPr>
          <w:p w:rsidR="00137D4A" w:rsidRPr="00B05F1F" w:rsidRDefault="00137D4A" w:rsidP="00F34E45">
            <w:pPr>
              <w:jc w:val="center"/>
              <w:rPr>
                <w:rFonts w:ascii="Arial" w:hAnsi="Arial" w:cs="Arial"/>
                <w:sz w:val="12"/>
                <w:szCs w:val="12"/>
              </w:rPr>
            </w:pPr>
            <w:r w:rsidRPr="00B05F1F">
              <w:rPr>
                <w:rFonts w:ascii="Arial" w:hAnsi="Arial" w:cs="Arial"/>
                <w:sz w:val="12"/>
                <w:szCs w:val="12"/>
              </w:rPr>
              <w:t>-</w:t>
            </w:r>
          </w:p>
        </w:tc>
        <w:tc>
          <w:tcPr>
            <w:tcW w:w="576" w:type="dxa"/>
            <w:shd w:val="clear" w:color="auto" w:fill="auto"/>
            <w:vAlign w:val="center"/>
            <w:hideMark/>
          </w:tcPr>
          <w:p w:rsidR="00137D4A" w:rsidRPr="00B05F1F" w:rsidRDefault="00137D4A" w:rsidP="00F34E45">
            <w:pPr>
              <w:jc w:val="center"/>
              <w:rPr>
                <w:rFonts w:ascii="Arial" w:hAnsi="Arial" w:cs="Arial"/>
                <w:sz w:val="12"/>
                <w:szCs w:val="12"/>
              </w:rPr>
            </w:pPr>
            <w:r w:rsidRPr="00B05F1F">
              <w:rPr>
                <w:rFonts w:ascii="Arial" w:hAnsi="Arial" w:cs="Arial"/>
                <w:sz w:val="12"/>
                <w:szCs w:val="12"/>
              </w:rPr>
              <w:t>-</w:t>
            </w:r>
          </w:p>
        </w:tc>
        <w:tc>
          <w:tcPr>
            <w:tcW w:w="699" w:type="dxa"/>
            <w:shd w:val="clear" w:color="auto" w:fill="auto"/>
            <w:vAlign w:val="center"/>
            <w:hideMark/>
          </w:tcPr>
          <w:p w:rsidR="00137D4A" w:rsidRPr="00B05F1F" w:rsidRDefault="00137D4A" w:rsidP="00F34E45">
            <w:pPr>
              <w:jc w:val="center"/>
              <w:rPr>
                <w:rFonts w:ascii="Arial" w:hAnsi="Arial" w:cs="Arial"/>
                <w:sz w:val="12"/>
                <w:szCs w:val="12"/>
              </w:rPr>
            </w:pPr>
            <w:r w:rsidRPr="00B05F1F">
              <w:rPr>
                <w:rFonts w:ascii="Arial" w:hAnsi="Arial" w:cs="Arial"/>
                <w:sz w:val="12"/>
                <w:szCs w:val="12"/>
              </w:rPr>
              <w:t>-</w:t>
            </w:r>
          </w:p>
        </w:tc>
        <w:tc>
          <w:tcPr>
            <w:tcW w:w="708" w:type="dxa"/>
            <w:shd w:val="clear" w:color="auto" w:fill="auto"/>
            <w:vAlign w:val="center"/>
            <w:hideMark/>
          </w:tcPr>
          <w:p w:rsidR="00137D4A" w:rsidRPr="00B05F1F" w:rsidRDefault="00137D4A" w:rsidP="00F34E45">
            <w:pPr>
              <w:jc w:val="center"/>
              <w:rPr>
                <w:rFonts w:ascii="Arial" w:hAnsi="Arial" w:cs="Arial"/>
                <w:sz w:val="12"/>
                <w:szCs w:val="12"/>
              </w:rPr>
            </w:pPr>
            <w:r w:rsidRPr="00B05F1F">
              <w:rPr>
                <w:rFonts w:ascii="Arial" w:hAnsi="Arial" w:cs="Arial"/>
                <w:sz w:val="12"/>
                <w:szCs w:val="12"/>
              </w:rPr>
              <w:t>-</w:t>
            </w:r>
          </w:p>
        </w:tc>
        <w:tc>
          <w:tcPr>
            <w:tcW w:w="709" w:type="dxa"/>
            <w:shd w:val="clear" w:color="auto" w:fill="auto"/>
            <w:vAlign w:val="center"/>
            <w:hideMark/>
          </w:tcPr>
          <w:p w:rsidR="00137D4A" w:rsidRPr="00B05F1F" w:rsidRDefault="00137D4A" w:rsidP="00F34E45">
            <w:pPr>
              <w:jc w:val="center"/>
              <w:rPr>
                <w:rFonts w:ascii="Arial" w:hAnsi="Arial" w:cs="Arial"/>
                <w:sz w:val="12"/>
                <w:szCs w:val="12"/>
              </w:rPr>
            </w:pPr>
            <w:r w:rsidRPr="00B05F1F">
              <w:rPr>
                <w:rFonts w:ascii="Arial" w:hAnsi="Arial" w:cs="Arial"/>
                <w:sz w:val="12"/>
                <w:szCs w:val="12"/>
              </w:rPr>
              <w:t>117,9</w:t>
            </w:r>
          </w:p>
        </w:tc>
        <w:tc>
          <w:tcPr>
            <w:tcW w:w="852" w:type="dxa"/>
            <w:shd w:val="clear" w:color="auto" w:fill="auto"/>
            <w:vAlign w:val="center"/>
            <w:hideMark/>
          </w:tcPr>
          <w:p w:rsidR="00137D4A" w:rsidRPr="00B05F1F" w:rsidRDefault="0045121D" w:rsidP="00F34E45">
            <w:pPr>
              <w:jc w:val="center"/>
              <w:rPr>
                <w:rFonts w:ascii="Arial" w:hAnsi="Arial" w:cs="Arial"/>
                <w:sz w:val="12"/>
                <w:szCs w:val="12"/>
              </w:rPr>
            </w:pPr>
            <w:r>
              <w:rPr>
                <w:rFonts w:ascii="Arial" w:hAnsi="Arial" w:cs="Arial"/>
                <w:sz w:val="12"/>
                <w:szCs w:val="12"/>
              </w:rPr>
              <w:t>117</w:t>
            </w:r>
            <w:r w:rsidR="00137D4A" w:rsidRPr="00B05F1F">
              <w:rPr>
                <w:rFonts w:ascii="Arial" w:hAnsi="Arial" w:cs="Arial"/>
                <w:sz w:val="12"/>
                <w:szCs w:val="12"/>
              </w:rPr>
              <w:t>901,3</w:t>
            </w:r>
          </w:p>
        </w:tc>
        <w:tc>
          <w:tcPr>
            <w:tcW w:w="425" w:type="dxa"/>
            <w:shd w:val="clear" w:color="auto" w:fill="auto"/>
            <w:vAlign w:val="center"/>
            <w:hideMark/>
          </w:tcPr>
          <w:p w:rsidR="00137D4A" w:rsidRPr="00B05F1F" w:rsidRDefault="00137D4A" w:rsidP="00F34E45">
            <w:pPr>
              <w:jc w:val="center"/>
              <w:rPr>
                <w:rFonts w:ascii="Arial" w:hAnsi="Arial" w:cs="Arial"/>
                <w:sz w:val="12"/>
                <w:szCs w:val="12"/>
              </w:rPr>
            </w:pPr>
            <w:r w:rsidRPr="00B05F1F">
              <w:rPr>
                <w:rFonts w:ascii="Arial" w:hAnsi="Arial" w:cs="Arial"/>
                <w:sz w:val="12"/>
                <w:szCs w:val="12"/>
              </w:rPr>
              <w:t>-</w:t>
            </w:r>
          </w:p>
        </w:tc>
        <w:tc>
          <w:tcPr>
            <w:tcW w:w="712" w:type="dxa"/>
            <w:shd w:val="clear" w:color="auto" w:fill="auto"/>
            <w:vAlign w:val="center"/>
            <w:hideMark/>
          </w:tcPr>
          <w:p w:rsidR="00137D4A" w:rsidRPr="00B05F1F" w:rsidRDefault="00137D4A" w:rsidP="00F34E45">
            <w:pPr>
              <w:jc w:val="center"/>
              <w:rPr>
                <w:rFonts w:ascii="Arial" w:hAnsi="Arial" w:cs="Arial"/>
                <w:sz w:val="12"/>
                <w:szCs w:val="12"/>
              </w:rPr>
            </w:pPr>
            <w:r w:rsidRPr="00B05F1F">
              <w:rPr>
                <w:rFonts w:ascii="Arial" w:hAnsi="Arial" w:cs="Arial"/>
                <w:sz w:val="12"/>
                <w:szCs w:val="12"/>
              </w:rPr>
              <w:t>-</w:t>
            </w:r>
          </w:p>
        </w:tc>
        <w:tc>
          <w:tcPr>
            <w:tcW w:w="847" w:type="dxa"/>
            <w:shd w:val="clear" w:color="auto" w:fill="auto"/>
            <w:vAlign w:val="center"/>
            <w:hideMark/>
          </w:tcPr>
          <w:p w:rsidR="00137D4A" w:rsidRPr="00B05F1F" w:rsidRDefault="0045121D" w:rsidP="00F34E45">
            <w:pPr>
              <w:jc w:val="center"/>
              <w:rPr>
                <w:rFonts w:ascii="Arial" w:hAnsi="Arial" w:cs="Arial"/>
                <w:sz w:val="12"/>
                <w:szCs w:val="12"/>
              </w:rPr>
            </w:pPr>
            <w:r>
              <w:rPr>
                <w:rFonts w:ascii="Arial" w:hAnsi="Arial" w:cs="Arial"/>
                <w:sz w:val="12"/>
                <w:szCs w:val="12"/>
              </w:rPr>
              <w:t>118</w:t>
            </w:r>
            <w:r w:rsidR="00137D4A" w:rsidRPr="00B05F1F">
              <w:rPr>
                <w:rFonts w:ascii="Arial" w:hAnsi="Arial" w:cs="Arial"/>
                <w:sz w:val="12"/>
                <w:szCs w:val="12"/>
              </w:rPr>
              <w:t>019,2</w:t>
            </w:r>
          </w:p>
        </w:tc>
        <w:tc>
          <w:tcPr>
            <w:tcW w:w="567" w:type="dxa"/>
            <w:shd w:val="clear" w:color="auto" w:fill="auto"/>
            <w:vAlign w:val="center"/>
            <w:hideMark/>
          </w:tcPr>
          <w:p w:rsidR="00137D4A" w:rsidRPr="00B05F1F" w:rsidRDefault="00137D4A" w:rsidP="00F34E45">
            <w:pPr>
              <w:jc w:val="center"/>
              <w:rPr>
                <w:rFonts w:ascii="Arial" w:hAnsi="Arial" w:cs="Arial"/>
                <w:sz w:val="12"/>
                <w:szCs w:val="12"/>
              </w:rPr>
            </w:pPr>
            <w:r w:rsidRPr="00B05F1F">
              <w:rPr>
                <w:rFonts w:ascii="Arial" w:hAnsi="Arial" w:cs="Arial"/>
                <w:sz w:val="12"/>
                <w:szCs w:val="12"/>
              </w:rPr>
              <w:t>123,8</w:t>
            </w:r>
          </w:p>
        </w:tc>
        <w:tc>
          <w:tcPr>
            <w:tcW w:w="850" w:type="dxa"/>
            <w:shd w:val="clear" w:color="auto" w:fill="auto"/>
            <w:vAlign w:val="center"/>
            <w:hideMark/>
          </w:tcPr>
          <w:p w:rsidR="00137D4A" w:rsidRPr="00B05F1F" w:rsidRDefault="0045121D" w:rsidP="00F34E45">
            <w:pPr>
              <w:jc w:val="center"/>
              <w:rPr>
                <w:rFonts w:ascii="Arial" w:hAnsi="Arial" w:cs="Arial"/>
                <w:sz w:val="12"/>
                <w:szCs w:val="12"/>
              </w:rPr>
            </w:pPr>
            <w:r>
              <w:rPr>
                <w:rFonts w:ascii="Arial" w:hAnsi="Arial" w:cs="Arial"/>
                <w:sz w:val="12"/>
                <w:szCs w:val="12"/>
              </w:rPr>
              <w:t>123</w:t>
            </w:r>
            <w:r w:rsidR="00137D4A" w:rsidRPr="00B05F1F">
              <w:rPr>
                <w:rFonts w:ascii="Arial" w:hAnsi="Arial" w:cs="Arial"/>
                <w:sz w:val="12"/>
                <w:szCs w:val="12"/>
              </w:rPr>
              <w:t>796,3</w:t>
            </w:r>
          </w:p>
        </w:tc>
        <w:tc>
          <w:tcPr>
            <w:tcW w:w="426" w:type="dxa"/>
            <w:shd w:val="clear" w:color="auto" w:fill="auto"/>
            <w:vAlign w:val="center"/>
            <w:hideMark/>
          </w:tcPr>
          <w:p w:rsidR="00137D4A" w:rsidRPr="00B05F1F" w:rsidRDefault="00137D4A" w:rsidP="00F34E45">
            <w:pPr>
              <w:jc w:val="center"/>
              <w:rPr>
                <w:rFonts w:ascii="Arial" w:hAnsi="Arial" w:cs="Arial"/>
                <w:sz w:val="12"/>
                <w:szCs w:val="12"/>
              </w:rPr>
            </w:pPr>
            <w:r w:rsidRPr="00B05F1F">
              <w:rPr>
                <w:rFonts w:ascii="Arial" w:hAnsi="Arial" w:cs="Arial"/>
                <w:sz w:val="12"/>
                <w:szCs w:val="12"/>
              </w:rPr>
              <w:t>-</w:t>
            </w:r>
          </w:p>
        </w:tc>
        <w:tc>
          <w:tcPr>
            <w:tcW w:w="708" w:type="dxa"/>
            <w:shd w:val="clear" w:color="auto" w:fill="auto"/>
            <w:vAlign w:val="center"/>
            <w:hideMark/>
          </w:tcPr>
          <w:p w:rsidR="00137D4A" w:rsidRPr="00B05F1F" w:rsidRDefault="00137D4A" w:rsidP="00F34E45">
            <w:pPr>
              <w:jc w:val="center"/>
              <w:rPr>
                <w:rFonts w:ascii="Arial" w:hAnsi="Arial" w:cs="Arial"/>
                <w:sz w:val="12"/>
                <w:szCs w:val="12"/>
              </w:rPr>
            </w:pPr>
            <w:r w:rsidRPr="00B05F1F">
              <w:rPr>
                <w:rFonts w:ascii="Arial" w:hAnsi="Arial" w:cs="Arial"/>
                <w:sz w:val="12"/>
                <w:szCs w:val="12"/>
              </w:rPr>
              <w:t>-</w:t>
            </w:r>
          </w:p>
        </w:tc>
        <w:tc>
          <w:tcPr>
            <w:tcW w:w="709" w:type="dxa"/>
            <w:shd w:val="clear" w:color="auto" w:fill="auto"/>
            <w:vAlign w:val="center"/>
            <w:hideMark/>
          </w:tcPr>
          <w:p w:rsidR="00137D4A" w:rsidRPr="00B05F1F" w:rsidRDefault="0045121D" w:rsidP="00F34E45">
            <w:pPr>
              <w:jc w:val="center"/>
              <w:rPr>
                <w:rFonts w:ascii="Arial" w:hAnsi="Arial" w:cs="Arial"/>
                <w:sz w:val="12"/>
                <w:szCs w:val="12"/>
              </w:rPr>
            </w:pPr>
            <w:r>
              <w:rPr>
                <w:rFonts w:ascii="Arial" w:hAnsi="Arial" w:cs="Arial"/>
                <w:sz w:val="12"/>
                <w:szCs w:val="12"/>
              </w:rPr>
              <w:t>123</w:t>
            </w:r>
            <w:r w:rsidR="00137D4A" w:rsidRPr="00B05F1F">
              <w:rPr>
                <w:rFonts w:ascii="Arial" w:hAnsi="Arial" w:cs="Arial"/>
                <w:sz w:val="12"/>
                <w:szCs w:val="12"/>
              </w:rPr>
              <w:t>920,1</w:t>
            </w:r>
          </w:p>
        </w:tc>
      </w:tr>
      <w:tr w:rsidR="00B05F1F" w:rsidRPr="00B05F1F" w:rsidTr="00F34E45">
        <w:trPr>
          <w:trHeight w:val="480"/>
        </w:trPr>
        <w:tc>
          <w:tcPr>
            <w:tcW w:w="557" w:type="dxa"/>
            <w:shd w:val="clear" w:color="auto" w:fill="auto"/>
            <w:vAlign w:val="center"/>
            <w:hideMark/>
          </w:tcPr>
          <w:p w:rsidR="00B05F1F" w:rsidRPr="00B05F1F" w:rsidRDefault="00B05F1F" w:rsidP="00B05F1F">
            <w:pPr>
              <w:jc w:val="center"/>
              <w:rPr>
                <w:rFonts w:ascii="Arial" w:hAnsi="Arial" w:cs="Arial"/>
                <w:bCs/>
                <w:iCs/>
                <w:sz w:val="12"/>
                <w:szCs w:val="12"/>
              </w:rPr>
            </w:pPr>
            <w:r w:rsidRPr="00B05F1F">
              <w:rPr>
                <w:rFonts w:ascii="Arial" w:hAnsi="Arial" w:cs="Arial"/>
                <w:bCs/>
                <w:iCs/>
                <w:sz w:val="12"/>
                <w:szCs w:val="12"/>
              </w:rPr>
              <w:t>2.</w:t>
            </w:r>
          </w:p>
        </w:tc>
        <w:tc>
          <w:tcPr>
            <w:tcW w:w="1701" w:type="dxa"/>
            <w:shd w:val="clear" w:color="auto" w:fill="auto"/>
            <w:vAlign w:val="center"/>
            <w:hideMark/>
          </w:tcPr>
          <w:p w:rsidR="00B05F1F" w:rsidRPr="00B05F1F" w:rsidRDefault="00B05F1F" w:rsidP="00F34E45">
            <w:pPr>
              <w:rPr>
                <w:rFonts w:ascii="Arial" w:hAnsi="Arial" w:cs="Arial"/>
                <w:bCs/>
                <w:sz w:val="12"/>
                <w:szCs w:val="12"/>
                <w:u w:val="single"/>
              </w:rPr>
            </w:pPr>
            <w:r w:rsidRPr="00B05F1F">
              <w:rPr>
                <w:rFonts w:ascii="Arial" w:hAnsi="Arial" w:cs="Arial"/>
                <w:bCs/>
                <w:sz w:val="12"/>
                <w:szCs w:val="12"/>
                <w:u w:val="single"/>
              </w:rPr>
              <w:t>Подпрограмма 2</w:t>
            </w:r>
            <w:r w:rsidRPr="00B05F1F">
              <w:rPr>
                <w:rFonts w:ascii="Arial" w:hAnsi="Arial" w:cs="Arial"/>
                <w:bCs/>
                <w:sz w:val="12"/>
                <w:szCs w:val="12"/>
              </w:rPr>
              <w:t>" Организация проведения капитального ремонта многоквартирных домов"</w:t>
            </w:r>
          </w:p>
        </w:tc>
        <w:tc>
          <w:tcPr>
            <w:tcW w:w="709" w:type="dxa"/>
            <w:shd w:val="clear" w:color="auto" w:fill="auto"/>
            <w:vAlign w:val="center"/>
            <w:hideMark/>
          </w:tcPr>
          <w:p w:rsidR="00B05F1F" w:rsidRPr="00B05F1F" w:rsidRDefault="00B05F1F" w:rsidP="00F34E45">
            <w:pPr>
              <w:jc w:val="center"/>
              <w:rPr>
                <w:rFonts w:ascii="Arial" w:hAnsi="Arial" w:cs="Arial"/>
                <w:sz w:val="12"/>
                <w:szCs w:val="12"/>
              </w:rPr>
            </w:pPr>
          </w:p>
        </w:tc>
        <w:tc>
          <w:tcPr>
            <w:tcW w:w="567" w:type="dxa"/>
            <w:shd w:val="clear" w:color="auto" w:fill="auto"/>
            <w:vAlign w:val="center"/>
            <w:hideMark/>
          </w:tcPr>
          <w:p w:rsidR="00B05F1F" w:rsidRPr="00B05F1F" w:rsidRDefault="00B05F1F" w:rsidP="00F34E45">
            <w:pPr>
              <w:jc w:val="center"/>
              <w:rPr>
                <w:rFonts w:ascii="Arial" w:hAnsi="Arial" w:cs="Arial"/>
                <w:sz w:val="12"/>
                <w:szCs w:val="12"/>
              </w:rPr>
            </w:pPr>
          </w:p>
        </w:tc>
        <w:tc>
          <w:tcPr>
            <w:tcW w:w="1134" w:type="dxa"/>
            <w:shd w:val="clear" w:color="auto" w:fill="auto"/>
            <w:vAlign w:val="center"/>
            <w:hideMark/>
          </w:tcPr>
          <w:p w:rsidR="00B05F1F" w:rsidRPr="00B05F1F" w:rsidRDefault="00B05F1F" w:rsidP="00F34E45">
            <w:pPr>
              <w:jc w:val="center"/>
              <w:rPr>
                <w:rFonts w:ascii="Arial" w:hAnsi="Arial" w:cs="Arial"/>
                <w:sz w:val="12"/>
                <w:szCs w:val="12"/>
              </w:rPr>
            </w:pPr>
            <w:r w:rsidRPr="00B05F1F">
              <w:rPr>
                <w:rFonts w:ascii="Arial" w:hAnsi="Arial" w:cs="Arial"/>
                <w:sz w:val="12"/>
                <w:szCs w:val="12"/>
              </w:rPr>
              <w:t>04 2 00 00000</w:t>
            </w:r>
          </w:p>
        </w:tc>
        <w:tc>
          <w:tcPr>
            <w:tcW w:w="851" w:type="dxa"/>
            <w:shd w:val="clear" w:color="auto" w:fill="auto"/>
            <w:vAlign w:val="center"/>
            <w:hideMark/>
          </w:tcPr>
          <w:p w:rsidR="00B05F1F" w:rsidRPr="00B05F1F" w:rsidRDefault="0045121D" w:rsidP="00F34E45">
            <w:pPr>
              <w:jc w:val="center"/>
              <w:rPr>
                <w:rFonts w:ascii="Arial" w:hAnsi="Arial" w:cs="Arial"/>
                <w:bCs/>
                <w:sz w:val="12"/>
                <w:szCs w:val="12"/>
              </w:rPr>
            </w:pPr>
            <w:r>
              <w:rPr>
                <w:rFonts w:ascii="Arial" w:hAnsi="Arial" w:cs="Arial"/>
                <w:bCs/>
                <w:sz w:val="12"/>
                <w:szCs w:val="12"/>
              </w:rPr>
              <w:t>1947</w:t>
            </w:r>
            <w:r w:rsidR="00B05F1F" w:rsidRPr="00B05F1F">
              <w:rPr>
                <w:rFonts w:ascii="Arial" w:hAnsi="Arial" w:cs="Arial"/>
                <w:bCs/>
                <w:sz w:val="12"/>
                <w:szCs w:val="12"/>
              </w:rPr>
              <w:t>633,2</w:t>
            </w:r>
          </w:p>
        </w:tc>
        <w:tc>
          <w:tcPr>
            <w:tcW w:w="567" w:type="dxa"/>
            <w:shd w:val="clear" w:color="auto" w:fill="auto"/>
            <w:vAlign w:val="center"/>
            <w:hideMark/>
          </w:tcPr>
          <w:p w:rsidR="00B05F1F" w:rsidRPr="00B05F1F" w:rsidRDefault="00B05F1F" w:rsidP="00F34E45">
            <w:pPr>
              <w:jc w:val="center"/>
              <w:rPr>
                <w:rFonts w:ascii="Arial" w:hAnsi="Arial" w:cs="Arial"/>
                <w:bCs/>
                <w:sz w:val="12"/>
                <w:szCs w:val="12"/>
              </w:rPr>
            </w:pPr>
            <w:r w:rsidRPr="00B05F1F">
              <w:rPr>
                <w:rFonts w:ascii="Arial" w:hAnsi="Arial" w:cs="Arial"/>
                <w:bCs/>
                <w:sz w:val="12"/>
                <w:szCs w:val="12"/>
              </w:rPr>
              <w:t>652 121,0</w:t>
            </w:r>
          </w:p>
        </w:tc>
        <w:tc>
          <w:tcPr>
            <w:tcW w:w="567" w:type="dxa"/>
            <w:shd w:val="clear" w:color="auto" w:fill="auto"/>
            <w:vAlign w:val="center"/>
            <w:hideMark/>
          </w:tcPr>
          <w:p w:rsidR="00B05F1F" w:rsidRPr="00B05F1F" w:rsidRDefault="00B05F1F" w:rsidP="00F34E45">
            <w:pPr>
              <w:jc w:val="center"/>
              <w:rPr>
                <w:rFonts w:ascii="Arial" w:hAnsi="Arial" w:cs="Arial"/>
                <w:bCs/>
                <w:sz w:val="12"/>
                <w:szCs w:val="12"/>
              </w:rPr>
            </w:pPr>
            <w:r w:rsidRPr="00B05F1F">
              <w:rPr>
                <w:rFonts w:ascii="Arial" w:hAnsi="Arial" w:cs="Arial"/>
                <w:bCs/>
                <w:sz w:val="12"/>
                <w:szCs w:val="12"/>
              </w:rPr>
              <w:t>6 092,3</w:t>
            </w:r>
          </w:p>
        </w:tc>
        <w:tc>
          <w:tcPr>
            <w:tcW w:w="576" w:type="dxa"/>
            <w:shd w:val="clear" w:color="auto" w:fill="auto"/>
            <w:vAlign w:val="center"/>
            <w:hideMark/>
          </w:tcPr>
          <w:p w:rsidR="00B05F1F" w:rsidRDefault="00B05F1F" w:rsidP="00F34E45">
            <w:pPr>
              <w:jc w:val="center"/>
            </w:pPr>
            <w:r w:rsidRPr="009C6B68">
              <w:rPr>
                <w:rFonts w:ascii="Arial" w:hAnsi="Arial" w:cs="Arial"/>
                <w:bCs/>
                <w:sz w:val="12"/>
                <w:szCs w:val="12"/>
              </w:rPr>
              <w:t>-</w:t>
            </w:r>
          </w:p>
        </w:tc>
        <w:tc>
          <w:tcPr>
            <w:tcW w:w="699" w:type="dxa"/>
            <w:shd w:val="clear" w:color="auto" w:fill="auto"/>
            <w:vAlign w:val="center"/>
            <w:hideMark/>
          </w:tcPr>
          <w:p w:rsidR="00B05F1F" w:rsidRDefault="00B05F1F" w:rsidP="00F34E45">
            <w:pPr>
              <w:jc w:val="center"/>
            </w:pPr>
            <w:r w:rsidRPr="009C6B68">
              <w:rPr>
                <w:rFonts w:ascii="Arial" w:hAnsi="Arial" w:cs="Arial"/>
                <w:bCs/>
                <w:sz w:val="12"/>
                <w:szCs w:val="12"/>
              </w:rPr>
              <w:t>-</w:t>
            </w:r>
          </w:p>
        </w:tc>
        <w:tc>
          <w:tcPr>
            <w:tcW w:w="708" w:type="dxa"/>
            <w:shd w:val="clear" w:color="auto" w:fill="auto"/>
            <w:vAlign w:val="center"/>
            <w:hideMark/>
          </w:tcPr>
          <w:p w:rsidR="00B05F1F" w:rsidRPr="00B05F1F" w:rsidRDefault="00B05F1F" w:rsidP="00F34E45">
            <w:pPr>
              <w:jc w:val="center"/>
              <w:rPr>
                <w:rFonts w:ascii="Arial" w:hAnsi="Arial" w:cs="Arial"/>
                <w:bCs/>
                <w:sz w:val="12"/>
                <w:szCs w:val="12"/>
              </w:rPr>
            </w:pPr>
            <w:r w:rsidRPr="00B05F1F">
              <w:rPr>
                <w:rFonts w:ascii="Arial" w:hAnsi="Arial" w:cs="Arial"/>
                <w:bCs/>
                <w:sz w:val="12"/>
                <w:szCs w:val="12"/>
              </w:rPr>
              <w:t>658 213,3</w:t>
            </w:r>
          </w:p>
        </w:tc>
        <w:tc>
          <w:tcPr>
            <w:tcW w:w="709" w:type="dxa"/>
            <w:shd w:val="clear" w:color="auto" w:fill="auto"/>
            <w:vAlign w:val="center"/>
            <w:hideMark/>
          </w:tcPr>
          <w:p w:rsidR="00B05F1F" w:rsidRPr="00B05F1F" w:rsidRDefault="00B05F1F" w:rsidP="00F34E45">
            <w:pPr>
              <w:jc w:val="center"/>
              <w:rPr>
                <w:rFonts w:ascii="Arial" w:hAnsi="Arial" w:cs="Arial"/>
                <w:bCs/>
                <w:sz w:val="12"/>
                <w:szCs w:val="12"/>
              </w:rPr>
            </w:pPr>
            <w:r w:rsidRPr="00B05F1F">
              <w:rPr>
                <w:rFonts w:ascii="Arial" w:hAnsi="Arial" w:cs="Arial"/>
                <w:bCs/>
                <w:sz w:val="12"/>
                <w:szCs w:val="12"/>
              </w:rPr>
              <w:t>636 297,8</w:t>
            </w:r>
          </w:p>
        </w:tc>
        <w:tc>
          <w:tcPr>
            <w:tcW w:w="852" w:type="dxa"/>
            <w:shd w:val="clear" w:color="auto" w:fill="auto"/>
            <w:vAlign w:val="center"/>
            <w:hideMark/>
          </w:tcPr>
          <w:p w:rsidR="00B05F1F" w:rsidRPr="00B05F1F" w:rsidRDefault="00B05F1F" w:rsidP="00F34E45">
            <w:pPr>
              <w:jc w:val="center"/>
              <w:rPr>
                <w:rFonts w:ascii="Arial" w:hAnsi="Arial" w:cs="Arial"/>
                <w:bCs/>
                <w:sz w:val="12"/>
                <w:szCs w:val="12"/>
              </w:rPr>
            </w:pPr>
            <w:r w:rsidRPr="00B05F1F">
              <w:rPr>
                <w:rFonts w:ascii="Arial" w:hAnsi="Arial" w:cs="Arial"/>
                <w:bCs/>
                <w:sz w:val="12"/>
                <w:szCs w:val="12"/>
              </w:rPr>
              <w:t>6 092,3</w:t>
            </w:r>
          </w:p>
        </w:tc>
        <w:tc>
          <w:tcPr>
            <w:tcW w:w="425" w:type="dxa"/>
            <w:shd w:val="clear" w:color="auto" w:fill="auto"/>
            <w:vAlign w:val="center"/>
            <w:hideMark/>
          </w:tcPr>
          <w:p w:rsidR="00B05F1F" w:rsidRDefault="00B05F1F" w:rsidP="00F34E45">
            <w:pPr>
              <w:jc w:val="center"/>
            </w:pPr>
            <w:r w:rsidRPr="008D0DEA">
              <w:rPr>
                <w:rFonts w:ascii="Arial" w:hAnsi="Arial" w:cs="Arial"/>
                <w:bCs/>
                <w:sz w:val="12"/>
                <w:szCs w:val="12"/>
              </w:rPr>
              <w:t>-</w:t>
            </w:r>
          </w:p>
        </w:tc>
        <w:tc>
          <w:tcPr>
            <w:tcW w:w="712" w:type="dxa"/>
            <w:shd w:val="clear" w:color="auto" w:fill="auto"/>
            <w:vAlign w:val="center"/>
            <w:hideMark/>
          </w:tcPr>
          <w:p w:rsidR="00B05F1F" w:rsidRDefault="00B05F1F" w:rsidP="00F34E45">
            <w:pPr>
              <w:jc w:val="center"/>
            </w:pPr>
            <w:r w:rsidRPr="008D0DEA">
              <w:rPr>
                <w:rFonts w:ascii="Arial" w:hAnsi="Arial" w:cs="Arial"/>
                <w:bCs/>
                <w:sz w:val="12"/>
                <w:szCs w:val="12"/>
              </w:rPr>
              <w:t>-</w:t>
            </w:r>
          </w:p>
        </w:tc>
        <w:tc>
          <w:tcPr>
            <w:tcW w:w="847" w:type="dxa"/>
            <w:shd w:val="clear" w:color="auto" w:fill="auto"/>
            <w:vAlign w:val="center"/>
            <w:hideMark/>
          </w:tcPr>
          <w:p w:rsidR="00B05F1F" w:rsidRPr="00B05F1F" w:rsidRDefault="00B05F1F" w:rsidP="00F34E45">
            <w:pPr>
              <w:jc w:val="center"/>
              <w:rPr>
                <w:rFonts w:ascii="Arial" w:hAnsi="Arial" w:cs="Arial"/>
                <w:bCs/>
                <w:sz w:val="12"/>
                <w:szCs w:val="12"/>
              </w:rPr>
            </w:pPr>
            <w:r w:rsidRPr="00B05F1F">
              <w:rPr>
                <w:rFonts w:ascii="Arial" w:hAnsi="Arial" w:cs="Arial"/>
                <w:bCs/>
                <w:sz w:val="12"/>
                <w:szCs w:val="12"/>
              </w:rPr>
              <w:t>642 390,1</w:t>
            </w:r>
          </w:p>
        </w:tc>
        <w:tc>
          <w:tcPr>
            <w:tcW w:w="567" w:type="dxa"/>
            <w:shd w:val="clear" w:color="auto" w:fill="auto"/>
            <w:vAlign w:val="center"/>
            <w:hideMark/>
          </w:tcPr>
          <w:p w:rsidR="00B05F1F" w:rsidRPr="00B05F1F" w:rsidRDefault="0045121D" w:rsidP="00F34E45">
            <w:pPr>
              <w:jc w:val="center"/>
              <w:rPr>
                <w:rFonts w:ascii="Arial" w:hAnsi="Arial" w:cs="Arial"/>
                <w:bCs/>
                <w:sz w:val="12"/>
                <w:szCs w:val="12"/>
              </w:rPr>
            </w:pPr>
            <w:r>
              <w:rPr>
                <w:rFonts w:ascii="Arial" w:hAnsi="Arial" w:cs="Arial"/>
                <w:bCs/>
                <w:sz w:val="12"/>
                <w:szCs w:val="12"/>
              </w:rPr>
              <w:t>640</w:t>
            </w:r>
            <w:r w:rsidR="00B05F1F" w:rsidRPr="00B05F1F">
              <w:rPr>
                <w:rFonts w:ascii="Arial" w:hAnsi="Arial" w:cs="Arial"/>
                <w:bCs/>
                <w:sz w:val="12"/>
                <w:szCs w:val="12"/>
              </w:rPr>
              <w:t>937,5</w:t>
            </w:r>
          </w:p>
        </w:tc>
        <w:tc>
          <w:tcPr>
            <w:tcW w:w="850" w:type="dxa"/>
            <w:shd w:val="clear" w:color="auto" w:fill="auto"/>
            <w:vAlign w:val="center"/>
            <w:hideMark/>
          </w:tcPr>
          <w:p w:rsidR="00B05F1F" w:rsidRPr="00B05F1F" w:rsidRDefault="00B05F1F" w:rsidP="00F34E45">
            <w:pPr>
              <w:jc w:val="center"/>
              <w:rPr>
                <w:rFonts w:ascii="Arial" w:hAnsi="Arial" w:cs="Arial"/>
                <w:bCs/>
                <w:sz w:val="12"/>
                <w:szCs w:val="12"/>
              </w:rPr>
            </w:pPr>
            <w:r w:rsidRPr="00B05F1F">
              <w:rPr>
                <w:rFonts w:ascii="Arial" w:hAnsi="Arial" w:cs="Arial"/>
                <w:bCs/>
                <w:sz w:val="12"/>
                <w:szCs w:val="12"/>
              </w:rPr>
              <w:t>6 092,3</w:t>
            </w:r>
          </w:p>
        </w:tc>
        <w:tc>
          <w:tcPr>
            <w:tcW w:w="426" w:type="dxa"/>
            <w:shd w:val="clear" w:color="auto" w:fill="auto"/>
            <w:vAlign w:val="center"/>
            <w:hideMark/>
          </w:tcPr>
          <w:p w:rsidR="00B05F1F" w:rsidRDefault="00B05F1F" w:rsidP="00F34E45">
            <w:pPr>
              <w:jc w:val="center"/>
            </w:pPr>
            <w:r w:rsidRPr="00FB4578">
              <w:rPr>
                <w:rFonts w:ascii="Arial" w:hAnsi="Arial" w:cs="Arial"/>
                <w:bCs/>
                <w:sz w:val="12"/>
                <w:szCs w:val="12"/>
              </w:rPr>
              <w:t>-</w:t>
            </w:r>
          </w:p>
        </w:tc>
        <w:tc>
          <w:tcPr>
            <w:tcW w:w="708" w:type="dxa"/>
            <w:shd w:val="clear" w:color="auto" w:fill="auto"/>
            <w:vAlign w:val="center"/>
            <w:hideMark/>
          </w:tcPr>
          <w:p w:rsidR="00B05F1F" w:rsidRDefault="00B05F1F" w:rsidP="00F34E45">
            <w:pPr>
              <w:jc w:val="center"/>
            </w:pPr>
            <w:r w:rsidRPr="00FB4578">
              <w:rPr>
                <w:rFonts w:ascii="Arial" w:hAnsi="Arial" w:cs="Arial"/>
                <w:bCs/>
                <w:sz w:val="12"/>
                <w:szCs w:val="12"/>
              </w:rPr>
              <w:t>-</w:t>
            </w:r>
          </w:p>
        </w:tc>
        <w:tc>
          <w:tcPr>
            <w:tcW w:w="709" w:type="dxa"/>
            <w:shd w:val="clear" w:color="auto" w:fill="auto"/>
            <w:vAlign w:val="center"/>
            <w:hideMark/>
          </w:tcPr>
          <w:p w:rsidR="00B05F1F" w:rsidRPr="00B05F1F" w:rsidRDefault="0045121D" w:rsidP="00F34E45">
            <w:pPr>
              <w:jc w:val="center"/>
              <w:rPr>
                <w:rFonts w:ascii="Arial" w:hAnsi="Arial" w:cs="Arial"/>
                <w:bCs/>
                <w:sz w:val="12"/>
                <w:szCs w:val="12"/>
              </w:rPr>
            </w:pPr>
            <w:r>
              <w:rPr>
                <w:rFonts w:ascii="Arial" w:hAnsi="Arial" w:cs="Arial"/>
                <w:bCs/>
                <w:sz w:val="12"/>
                <w:szCs w:val="12"/>
              </w:rPr>
              <w:t>647</w:t>
            </w:r>
            <w:r w:rsidR="00B05F1F" w:rsidRPr="00B05F1F">
              <w:rPr>
                <w:rFonts w:ascii="Arial" w:hAnsi="Arial" w:cs="Arial"/>
                <w:bCs/>
                <w:sz w:val="12"/>
                <w:szCs w:val="12"/>
              </w:rPr>
              <w:t>029,8</w:t>
            </w:r>
          </w:p>
        </w:tc>
      </w:tr>
      <w:tr w:rsidR="00B05F1F" w:rsidRPr="00B05F1F" w:rsidTr="00F34E45">
        <w:trPr>
          <w:trHeight w:val="111"/>
        </w:trPr>
        <w:tc>
          <w:tcPr>
            <w:tcW w:w="557" w:type="dxa"/>
            <w:shd w:val="clear" w:color="auto" w:fill="auto"/>
            <w:vAlign w:val="center"/>
            <w:hideMark/>
          </w:tcPr>
          <w:p w:rsidR="00B05F1F" w:rsidRPr="00B05F1F" w:rsidRDefault="00B05F1F" w:rsidP="00B05F1F">
            <w:pPr>
              <w:jc w:val="center"/>
              <w:rPr>
                <w:rFonts w:ascii="Arial" w:hAnsi="Arial" w:cs="Arial"/>
                <w:bCs/>
                <w:sz w:val="12"/>
                <w:szCs w:val="12"/>
              </w:rPr>
            </w:pPr>
            <w:r w:rsidRPr="00B05F1F">
              <w:rPr>
                <w:rFonts w:ascii="Arial" w:hAnsi="Arial" w:cs="Arial"/>
                <w:bCs/>
                <w:sz w:val="12"/>
                <w:szCs w:val="12"/>
              </w:rPr>
              <w:t>2.1.</w:t>
            </w:r>
          </w:p>
        </w:tc>
        <w:tc>
          <w:tcPr>
            <w:tcW w:w="1701" w:type="dxa"/>
            <w:shd w:val="clear" w:color="auto" w:fill="auto"/>
            <w:vAlign w:val="center"/>
            <w:hideMark/>
          </w:tcPr>
          <w:p w:rsidR="00B05F1F" w:rsidRPr="00B05F1F" w:rsidRDefault="00B05F1F" w:rsidP="00B05F1F">
            <w:pPr>
              <w:rPr>
                <w:rFonts w:ascii="Arial" w:hAnsi="Arial" w:cs="Arial"/>
                <w:bCs/>
                <w:sz w:val="12"/>
                <w:szCs w:val="12"/>
              </w:rPr>
            </w:pPr>
            <w:r w:rsidRPr="00B05F1F">
              <w:rPr>
                <w:rFonts w:ascii="Arial" w:hAnsi="Arial" w:cs="Arial"/>
                <w:bCs/>
                <w:sz w:val="12"/>
                <w:szCs w:val="12"/>
              </w:rPr>
              <w:t xml:space="preserve">Капитальный ремонт общего имущества многоквартирных домов </w:t>
            </w:r>
          </w:p>
        </w:tc>
        <w:tc>
          <w:tcPr>
            <w:tcW w:w="709" w:type="dxa"/>
            <w:shd w:val="clear" w:color="auto" w:fill="auto"/>
            <w:vAlign w:val="center"/>
            <w:hideMark/>
          </w:tcPr>
          <w:p w:rsidR="00B05F1F" w:rsidRPr="00B05F1F" w:rsidRDefault="00B05F1F" w:rsidP="00F34E45">
            <w:pPr>
              <w:jc w:val="center"/>
              <w:rPr>
                <w:rFonts w:ascii="Arial" w:hAnsi="Arial" w:cs="Arial"/>
                <w:sz w:val="12"/>
                <w:szCs w:val="12"/>
              </w:rPr>
            </w:pPr>
            <w:r w:rsidRPr="00B05F1F">
              <w:rPr>
                <w:rFonts w:ascii="Arial" w:hAnsi="Arial" w:cs="Arial"/>
                <w:sz w:val="12"/>
                <w:szCs w:val="12"/>
              </w:rPr>
              <w:t>УЖКХ</w:t>
            </w:r>
          </w:p>
        </w:tc>
        <w:tc>
          <w:tcPr>
            <w:tcW w:w="567" w:type="dxa"/>
            <w:shd w:val="clear" w:color="auto" w:fill="auto"/>
            <w:vAlign w:val="center"/>
            <w:hideMark/>
          </w:tcPr>
          <w:p w:rsidR="00B05F1F" w:rsidRPr="00B05F1F" w:rsidRDefault="00B05F1F" w:rsidP="00F34E45">
            <w:pPr>
              <w:jc w:val="center"/>
              <w:rPr>
                <w:rFonts w:ascii="Arial" w:hAnsi="Arial" w:cs="Arial"/>
                <w:sz w:val="12"/>
                <w:szCs w:val="12"/>
              </w:rPr>
            </w:pPr>
            <w:r w:rsidRPr="00B05F1F">
              <w:rPr>
                <w:rFonts w:ascii="Arial" w:hAnsi="Arial" w:cs="Arial"/>
                <w:sz w:val="12"/>
                <w:szCs w:val="12"/>
              </w:rPr>
              <w:t>05 01</w:t>
            </w:r>
          </w:p>
        </w:tc>
        <w:tc>
          <w:tcPr>
            <w:tcW w:w="1134" w:type="dxa"/>
            <w:shd w:val="clear" w:color="auto" w:fill="auto"/>
            <w:vAlign w:val="center"/>
            <w:hideMark/>
          </w:tcPr>
          <w:p w:rsidR="00B05F1F" w:rsidRPr="00B05F1F" w:rsidRDefault="00B05F1F" w:rsidP="00F34E45">
            <w:pPr>
              <w:jc w:val="center"/>
              <w:rPr>
                <w:rFonts w:ascii="Arial" w:hAnsi="Arial" w:cs="Arial"/>
                <w:sz w:val="12"/>
                <w:szCs w:val="12"/>
              </w:rPr>
            </w:pPr>
            <w:r w:rsidRPr="00B05F1F">
              <w:rPr>
                <w:rFonts w:ascii="Arial" w:hAnsi="Arial" w:cs="Arial"/>
                <w:sz w:val="12"/>
                <w:szCs w:val="12"/>
              </w:rPr>
              <w:t>04 2 00 10000</w:t>
            </w:r>
          </w:p>
        </w:tc>
        <w:tc>
          <w:tcPr>
            <w:tcW w:w="851" w:type="dxa"/>
            <w:shd w:val="clear" w:color="auto" w:fill="auto"/>
            <w:vAlign w:val="center"/>
            <w:hideMark/>
          </w:tcPr>
          <w:p w:rsidR="00B05F1F" w:rsidRPr="00B05F1F" w:rsidRDefault="0045121D" w:rsidP="00F34E45">
            <w:pPr>
              <w:jc w:val="center"/>
              <w:rPr>
                <w:rFonts w:ascii="Arial" w:hAnsi="Arial" w:cs="Arial"/>
                <w:bCs/>
                <w:sz w:val="12"/>
                <w:szCs w:val="12"/>
              </w:rPr>
            </w:pPr>
            <w:r>
              <w:rPr>
                <w:rFonts w:ascii="Arial" w:hAnsi="Arial" w:cs="Arial"/>
                <w:bCs/>
                <w:sz w:val="12"/>
                <w:szCs w:val="12"/>
              </w:rPr>
              <w:t>1407</w:t>
            </w:r>
            <w:r w:rsidR="00B05F1F" w:rsidRPr="00B05F1F">
              <w:rPr>
                <w:rFonts w:ascii="Arial" w:hAnsi="Arial" w:cs="Arial"/>
                <w:bCs/>
                <w:sz w:val="12"/>
                <w:szCs w:val="12"/>
              </w:rPr>
              <w:t>480,0</w:t>
            </w:r>
          </w:p>
        </w:tc>
        <w:tc>
          <w:tcPr>
            <w:tcW w:w="567" w:type="dxa"/>
            <w:shd w:val="clear" w:color="auto" w:fill="auto"/>
            <w:vAlign w:val="center"/>
            <w:hideMark/>
          </w:tcPr>
          <w:p w:rsidR="00B05F1F" w:rsidRPr="00B05F1F" w:rsidRDefault="00B05F1F" w:rsidP="00F34E45">
            <w:pPr>
              <w:jc w:val="center"/>
              <w:rPr>
                <w:rFonts w:ascii="Arial" w:hAnsi="Arial" w:cs="Arial"/>
                <w:bCs/>
                <w:sz w:val="12"/>
                <w:szCs w:val="12"/>
              </w:rPr>
            </w:pPr>
            <w:r w:rsidRPr="00B05F1F">
              <w:rPr>
                <w:rFonts w:ascii="Arial" w:hAnsi="Arial" w:cs="Arial"/>
                <w:bCs/>
                <w:sz w:val="12"/>
                <w:szCs w:val="12"/>
              </w:rPr>
              <w:t>444 166,0</w:t>
            </w:r>
          </w:p>
        </w:tc>
        <w:tc>
          <w:tcPr>
            <w:tcW w:w="567" w:type="dxa"/>
            <w:shd w:val="clear" w:color="auto" w:fill="auto"/>
            <w:vAlign w:val="center"/>
            <w:hideMark/>
          </w:tcPr>
          <w:p w:rsidR="00B05F1F" w:rsidRDefault="00B05F1F" w:rsidP="00F34E45">
            <w:pPr>
              <w:jc w:val="center"/>
            </w:pPr>
            <w:r w:rsidRPr="00B348B2">
              <w:rPr>
                <w:rFonts w:ascii="Arial" w:hAnsi="Arial" w:cs="Arial"/>
                <w:bCs/>
                <w:sz w:val="12"/>
                <w:szCs w:val="12"/>
              </w:rPr>
              <w:t>-</w:t>
            </w:r>
          </w:p>
        </w:tc>
        <w:tc>
          <w:tcPr>
            <w:tcW w:w="576" w:type="dxa"/>
            <w:shd w:val="clear" w:color="auto" w:fill="auto"/>
            <w:vAlign w:val="center"/>
            <w:hideMark/>
          </w:tcPr>
          <w:p w:rsidR="00B05F1F" w:rsidRDefault="00B05F1F" w:rsidP="00F34E45">
            <w:pPr>
              <w:jc w:val="center"/>
            </w:pPr>
            <w:r w:rsidRPr="009C6B68">
              <w:rPr>
                <w:rFonts w:ascii="Arial" w:hAnsi="Arial" w:cs="Arial"/>
                <w:bCs/>
                <w:sz w:val="12"/>
                <w:szCs w:val="12"/>
              </w:rPr>
              <w:t>-</w:t>
            </w:r>
          </w:p>
        </w:tc>
        <w:tc>
          <w:tcPr>
            <w:tcW w:w="699" w:type="dxa"/>
            <w:shd w:val="clear" w:color="auto" w:fill="auto"/>
            <w:vAlign w:val="center"/>
            <w:hideMark/>
          </w:tcPr>
          <w:p w:rsidR="00B05F1F" w:rsidRDefault="00B05F1F" w:rsidP="00F34E45">
            <w:pPr>
              <w:jc w:val="center"/>
            </w:pPr>
            <w:r w:rsidRPr="009C6B68">
              <w:rPr>
                <w:rFonts w:ascii="Arial" w:hAnsi="Arial" w:cs="Arial"/>
                <w:bCs/>
                <w:sz w:val="12"/>
                <w:szCs w:val="12"/>
              </w:rPr>
              <w:t>-</w:t>
            </w:r>
          </w:p>
        </w:tc>
        <w:tc>
          <w:tcPr>
            <w:tcW w:w="708" w:type="dxa"/>
            <w:shd w:val="clear" w:color="auto" w:fill="auto"/>
            <w:vAlign w:val="center"/>
            <w:hideMark/>
          </w:tcPr>
          <w:p w:rsidR="00B05F1F" w:rsidRPr="00B05F1F" w:rsidRDefault="00B05F1F" w:rsidP="00F34E45">
            <w:pPr>
              <w:jc w:val="center"/>
              <w:rPr>
                <w:rFonts w:ascii="Arial" w:hAnsi="Arial" w:cs="Arial"/>
                <w:bCs/>
                <w:sz w:val="12"/>
                <w:szCs w:val="12"/>
              </w:rPr>
            </w:pPr>
            <w:r w:rsidRPr="00B05F1F">
              <w:rPr>
                <w:rFonts w:ascii="Arial" w:hAnsi="Arial" w:cs="Arial"/>
                <w:bCs/>
                <w:sz w:val="12"/>
                <w:szCs w:val="12"/>
              </w:rPr>
              <w:t>444 166,0</w:t>
            </w:r>
          </w:p>
        </w:tc>
        <w:tc>
          <w:tcPr>
            <w:tcW w:w="709" w:type="dxa"/>
            <w:shd w:val="clear" w:color="auto" w:fill="auto"/>
            <w:vAlign w:val="center"/>
            <w:hideMark/>
          </w:tcPr>
          <w:p w:rsidR="00B05F1F" w:rsidRPr="00B05F1F" w:rsidRDefault="0045121D" w:rsidP="00F34E45">
            <w:pPr>
              <w:jc w:val="center"/>
              <w:rPr>
                <w:rFonts w:ascii="Arial" w:hAnsi="Arial" w:cs="Arial"/>
                <w:bCs/>
                <w:sz w:val="12"/>
                <w:szCs w:val="12"/>
              </w:rPr>
            </w:pPr>
            <w:r>
              <w:rPr>
                <w:rFonts w:ascii="Arial" w:hAnsi="Arial" w:cs="Arial"/>
                <w:bCs/>
                <w:sz w:val="12"/>
                <w:szCs w:val="12"/>
              </w:rPr>
              <w:t>481</w:t>
            </w:r>
            <w:r w:rsidR="00B05F1F" w:rsidRPr="00B05F1F">
              <w:rPr>
                <w:rFonts w:ascii="Arial" w:hAnsi="Arial" w:cs="Arial"/>
                <w:bCs/>
                <w:sz w:val="12"/>
                <w:szCs w:val="12"/>
              </w:rPr>
              <w:t>657,0</w:t>
            </w:r>
          </w:p>
        </w:tc>
        <w:tc>
          <w:tcPr>
            <w:tcW w:w="852" w:type="dxa"/>
            <w:shd w:val="clear" w:color="auto" w:fill="auto"/>
            <w:vAlign w:val="center"/>
            <w:hideMark/>
          </w:tcPr>
          <w:p w:rsidR="00B05F1F" w:rsidRDefault="00B05F1F" w:rsidP="00F34E45">
            <w:pPr>
              <w:jc w:val="center"/>
            </w:pPr>
            <w:r w:rsidRPr="000B6919">
              <w:rPr>
                <w:rFonts w:ascii="Arial" w:hAnsi="Arial" w:cs="Arial"/>
                <w:bCs/>
                <w:sz w:val="12"/>
                <w:szCs w:val="12"/>
              </w:rPr>
              <w:t>-</w:t>
            </w:r>
          </w:p>
        </w:tc>
        <w:tc>
          <w:tcPr>
            <w:tcW w:w="425" w:type="dxa"/>
            <w:shd w:val="clear" w:color="auto" w:fill="auto"/>
            <w:vAlign w:val="center"/>
            <w:hideMark/>
          </w:tcPr>
          <w:p w:rsidR="00B05F1F" w:rsidRDefault="00B05F1F" w:rsidP="00F34E45">
            <w:pPr>
              <w:jc w:val="center"/>
            </w:pPr>
            <w:r w:rsidRPr="000B6919">
              <w:rPr>
                <w:rFonts w:ascii="Arial" w:hAnsi="Arial" w:cs="Arial"/>
                <w:bCs/>
                <w:sz w:val="12"/>
                <w:szCs w:val="12"/>
              </w:rPr>
              <w:t>-</w:t>
            </w:r>
          </w:p>
        </w:tc>
        <w:tc>
          <w:tcPr>
            <w:tcW w:w="712" w:type="dxa"/>
            <w:shd w:val="clear" w:color="auto" w:fill="auto"/>
            <w:vAlign w:val="center"/>
            <w:hideMark/>
          </w:tcPr>
          <w:p w:rsidR="00B05F1F" w:rsidRDefault="00B05F1F" w:rsidP="00F34E45">
            <w:pPr>
              <w:jc w:val="center"/>
            </w:pPr>
            <w:r w:rsidRPr="000B6919">
              <w:rPr>
                <w:rFonts w:ascii="Arial" w:hAnsi="Arial" w:cs="Arial"/>
                <w:bCs/>
                <w:sz w:val="12"/>
                <w:szCs w:val="12"/>
              </w:rPr>
              <w:t>-</w:t>
            </w:r>
          </w:p>
        </w:tc>
        <w:tc>
          <w:tcPr>
            <w:tcW w:w="847" w:type="dxa"/>
            <w:shd w:val="clear" w:color="auto" w:fill="auto"/>
            <w:vAlign w:val="center"/>
            <w:hideMark/>
          </w:tcPr>
          <w:p w:rsidR="00B05F1F" w:rsidRPr="00B05F1F" w:rsidRDefault="0045121D" w:rsidP="00F34E45">
            <w:pPr>
              <w:jc w:val="center"/>
              <w:rPr>
                <w:rFonts w:ascii="Arial" w:hAnsi="Arial" w:cs="Arial"/>
                <w:bCs/>
                <w:sz w:val="12"/>
                <w:szCs w:val="12"/>
              </w:rPr>
            </w:pPr>
            <w:r>
              <w:rPr>
                <w:rFonts w:ascii="Arial" w:hAnsi="Arial" w:cs="Arial"/>
                <w:bCs/>
                <w:sz w:val="12"/>
                <w:szCs w:val="12"/>
              </w:rPr>
              <w:t>481</w:t>
            </w:r>
            <w:r w:rsidR="00B05F1F" w:rsidRPr="00B05F1F">
              <w:rPr>
                <w:rFonts w:ascii="Arial" w:hAnsi="Arial" w:cs="Arial"/>
                <w:bCs/>
                <w:sz w:val="12"/>
                <w:szCs w:val="12"/>
              </w:rPr>
              <w:t>657,0</w:t>
            </w:r>
          </w:p>
        </w:tc>
        <w:tc>
          <w:tcPr>
            <w:tcW w:w="567" w:type="dxa"/>
            <w:shd w:val="clear" w:color="auto" w:fill="auto"/>
            <w:vAlign w:val="center"/>
            <w:hideMark/>
          </w:tcPr>
          <w:p w:rsidR="00B05F1F" w:rsidRPr="00B05F1F" w:rsidRDefault="0045121D" w:rsidP="00F34E45">
            <w:pPr>
              <w:jc w:val="center"/>
              <w:rPr>
                <w:rFonts w:ascii="Arial" w:hAnsi="Arial" w:cs="Arial"/>
                <w:bCs/>
                <w:sz w:val="12"/>
                <w:szCs w:val="12"/>
              </w:rPr>
            </w:pPr>
            <w:r>
              <w:rPr>
                <w:rFonts w:ascii="Arial" w:hAnsi="Arial" w:cs="Arial"/>
                <w:bCs/>
                <w:sz w:val="12"/>
                <w:szCs w:val="12"/>
              </w:rPr>
              <w:t>481</w:t>
            </w:r>
            <w:r w:rsidR="00B05F1F" w:rsidRPr="00B05F1F">
              <w:rPr>
                <w:rFonts w:ascii="Arial" w:hAnsi="Arial" w:cs="Arial"/>
                <w:bCs/>
                <w:sz w:val="12"/>
                <w:szCs w:val="12"/>
              </w:rPr>
              <w:t>657,0</w:t>
            </w:r>
          </w:p>
        </w:tc>
        <w:tc>
          <w:tcPr>
            <w:tcW w:w="850" w:type="dxa"/>
            <w:shd w:val="clear" w:color="auto" w:fill="auto"/>
            <w:vAlign w:val="center"/>
            <w:hideMark/>
          </w:tcPr>
          <w:p w:rsidR="00B05F1F" w:rsidRDefault="00B05F1F" w:rsidP="00F34E45">
            <w:pPr>
              <w:jc w:val="center"/>
            </w:pPr>
            <w:r w:rsidRPr="00616DFA">
              <w:rPr>
                <w:rFonts w:ascii="Arial" w:hAnsi="Arial" w:cs="Arial"/>
                <w:bCs/>
                <w:sz w:val="12"/>
                <w:szCs w:val="12"/>
              </w:rPr>
              <w:t>-</w:t>
            </w:r>
          </w:p>
        </w:tc>
        <w:tc>
          <w:tcPr>
            <w:tcW w:w="426" w:type="dxa"/>
            <w:shd w:val="clear" w:color="auto" w:fill="auto"/>
            <w:vAlign w:val="center"/>
            <w:hideMark/>
          </w:tcPr>
          <w:p w:rsidR="00B05F1F" w:rsidRDefault="00B05F1F" w:rsidP="00F34E45">
            <w:pPr>
              <w:jc w:val="center"/>
            </w:pPr>
            <w:r w:rsidRPr="00616DFA">
              <w:rPr>
                <w:rFonts w:ascii="Arial" w:hAnsi="Arial" w:cs="Arial"/>
                <w:bCs/>
                <w:sz w:val="12"/>
                <w:szCs w:val="12"/>
              </w:rPr>
              <w:t>-</w:t>
            </w:r>
          </w:p>
        </w:tc>
        <w:tc>
          <w:tcPr>
            <w:tcW w:w="708" w:type="dxa"/>
            <w:shd w:val="clear" w:color="auto" w:fill="auto"/>
            <w:vAlign w:val="center"/>
            <w:hideMark/>
          </w:tcPr>
          <w:p w:rsidR="00B05F1F" w:rsidRDefault="00B05F1F" w:rsidP="00F34E45">
            <w:pPr>
              <w:jc w:val="center"/>
            </w:pPr>
            <w:r w:rsidRPr="00616DFA">
              <w:rPr>
                <w:rFonts w:ascii="Arial" w:hAnsi="Arial" w:cs="Arial"/>
                <w:bCs/>
                <w:sz w:val="12"/>
                <w:szCs w:val="12"/>
              </w:rPr>
              <w:t>-</w:t>
            </w:r>
          </w:p>
        </w:tc>
        <w:tc>
          <w:tcPr>
            <w:tcW w:w="709" w:type="dxa"/>
            <w:shd w:val="clear" w:color="auto" w:fill="auto"/>
            <w:vAlign w:val="center"/>
            <w:hideMark/>
          </w:tcPr>
          <w:p w:rsidR="00B05F1F" w:rsidRPr="00B05F1F" w:rsidRDefault="0045121D" w:rsidP="00F34E45">
            <w:pPr>
              <w:jc w:val="center"/>
              <w:rPr>
                <w:rFonts w:ascii="Arial" w:hAnsi="Arial" w:cs="Arial"/>
                <w:bCs/>
                <w:sz w:val="12"/>
                <w:szCs w:val="12"/>
              </w:rPr>
            </w:pPr>
            <w:r>
              <w:rPr>
                <w:rFonts w:ascii="Arial" w:hAnsi="Arial" w:cs="Arial"/>
                <w:bCs/>
                <w:sz w:val="12"/>
                <w:szCs w:val="12"/>
              </w:rPr>
              <w:t>481</w:t>
            </w:r>
            <w:r w:rsidR="00B05F1F" w:rsidRPr="00B05F1F">
              <w:rPr>
                <w:rFonts w:ascii="Arial" w:hAnsi="Arial" w:cs="Arial"/>
                <w:bCs/>
                <w:sz w:val="12"/>
                <w:szCs w:val="12"/>
              </w:rPr>
              <w:t>657,0</w:t>
            </w:r>
          </w:p>
        </w:tc>
      </w:tr>
      <w:tr w:rsidR="00507112" w:rsidRPr="00B05F1F" w:rsidTr="00F34E45">
        <w:trPr>
          <w:trHeight w:val="50"/>
        </w:trPr>
        <w:tc>
          <w:tcPr>
            <w:tcW w:w="557" w:type="dxa"/>
            <w:shd w:val="clear" w:color="auto" w:fill="auto"/>
            <w:vAlign w:val="center"/>
            <w:hideMark/>
          </w:tcPr>
          <w:p w:rsidR="00B05F1F" w:rsidRPr="00B05F1F" w:rsidRDefault="00B05F1F" w:rsidP="00B05F1F">
            <w:pPr>
              <w:jc w:val="center"/>
              <w:rPr>
                <w:rFonts w:ascii="Arial" w:hAnsi="Arial" w:cs="Arial"/>
                <w:iCs/>
                <w:sz w:val="12"/>
                <w:szCs w:val="12"/>
              </w:rPr>
            </w:pPr>
            <w:r w:rsidRPr="00B05F1F">
              <w:rPr>
                <w:rFonts w:ascii="Arial" w:hAnsi="Arial" w:cs="Arial"/>
                <w:iCs/>
                <w:sz w:val="12"/>
                <w:szCs w:val="12"/>
              </w:rPr>
              <w:t>2.1.1.</w:t>
            </w:r>
          </w:p>
        </w:tc>
        <w:tc>
          <w:tcPr>
            <w:tcW w:w="1701" w:type="dxa"/>
            <w:shd w:val="clear" w:color="auto" w:fill="auto"/>
            <w:vAlign w:val="center"/>
            <w:hideMark/>
          </w:tcPr>
          <w:p w:rsidR="00B05F1F" w:rsidRPr="00B05F1F" w:rsidRDefault="00B05F1F" w:rsidP="00B05F1F">
            <w:pPr>
              <w:rPr>
                <w:rFonts w:ascii="Arial" w:hAnsi="Arial" w:cs="Arial"/>
                <w:sz w:val="12"/>
                <w:szCs w:val="12"/>
              </w:rPr>
            </w:pPr>
            <w:r w:rsidRPr="00B05F1F">
              <w:rPr>
                <w:rFonts w:ascii="Arial" w:hAnsi="Arial" w:cs="Arial"/>
                <w:sz w:val="12"/>
                <w:szCs w:val="12"/>
              </w:rPr>
              <w:t>Ремонт и окраска фасадов</w:t>
            </w:r>
          </w:p>
        </w:tc>
        <w:tc>
          <w:tcPr>
            <w:tcW w:w="709" w:type="dxa"/>
            <w:shd w:val="clear" w:color="auto" w:fill="auto"/>
            <w:vAlign w:val="center"/>
            <w:hideMark/>
          </w:tcPr>
          <w:p w:rsidR="00B05F1F" w:rsidRPr="00B05F1F" w:rsidRDefault="00B05F1F" w:rsidP="00F34E45">
            <w:pPr>
              <w:jc w:val="center"/>
              <w:rPr>
                <w:rFonts w:ascii="Arial" w:hAnsi="Arial" w:cs="Arial"/>
                <w:sz w:val="12"/>
                <w:szCs w:val="12"/>
              </w:rPr>
            </w:pPr>
            <w:r w:rsidRPr="00B05F1F">
              <w:rPr>
                <w:rFonts w:ascii="Arial" w:hAnsi="Arial" w:cs="Arial"/>
                <w:sz w:val="12"/>
                <w:szCs w:val="12"/>
              </w:rPr>
              <w:t>УЖКХ</w:t>
            </w:r>
          </w:p>
        </w:tc>
        <w:tc>
          <w:tcPr>
            <w:tcW w:w="567" w:type="dxa"/>
            <w:shd w:val="clear" w:color="auto" w:fill="auto"/>
            <w:vAlign w:val="center"/>
            <w:hideMark/>
          </w:tcPr>
          <w:p w:rsidR="00B05F1F" w:rsidRPr="00B05F1F" w:rsidRDefault="00B05F1F" w:rsidP="00F34E45">
            <w:pPr>
              <w:jc w:val="center"/>
              <w:rPr>
                <w:rFonts w:ascii="Arial" w:hAnsi="Arial" w:cs="Arial"/>
                <w:sz w:val="12"/>
                <w:szCs w:val="12"/>
              </w:rPr>
            </w:pPr>
            <w:r w:rsidRPr="00B05F1F">
              <w:rPr>
                <w:rFonts w:ascii="Arial" w:hAnsi="Arial" w:cs="Arial"/>
                <w:sz w:val="12"/>
                <w:szCs w:val="12"/>
              </w:rPr>
              <w:t>05 01</w:t>
            </w:r>
          </w:p>
        </w:tc>
        <w:tc>
          <w:tcPr>
            <w:tcW w:w="1134" w:type="dxa"/>
            <w:shd w:val="clear" w:color="auto" w:fill="auto"/>
            <w:vAlign w:val="center"/>
            <w:hideMark/>
          </w:tcPr>
          <w:p w:rsidR="00B05F1F" w:rsidRPr="00B05F1F" w:rsidRDefault="00B05F1F" w:rsidP="00F34E45">
            <w:pPr>
              <w:jc w:val="center"/>
              <w:rPr>
                <w:rFonts w:ascii="Arial" w:hAnsi="Arial" w:cs="Arial"/>
                <w:sz w:val="12"/>
                <w:szCs w:val="12"/>
              </w:rPr>
            </w:pPr>
            <w:r w:rsidRPr="00B05F1F">
              <w:rPr>
                <w:rFonts w:ascii="Arial" w:hAnsi="Arial" w:cs="Arial"/>
                <w:sz w:val="12"/>
                <w:szCs w:val="12"/>
              </w:rPr>
              <w:t>04 2 00 10100</w:t>
            </w:r>
          </w:p>
        </w:tc>
        <w:tc>
          <w:tcPr>
            <w:tcW w:w="851" w:type="dxa"/>
            <w:shd w:val="clear" w:color="auto" w:fill="auto"/>
            <w:vAlign w:val="center"/>
            <w:hideMark/>
          </w:tcPr>
          <w:p w:rsidR="00B05F1F" w:rsidRPr="00B05F1F" w:rsidRDefault="0045121D" w:rsidP="00F34E45">
            <w:pPr>
              <w:jc w:val="center"/>
              <w:rPr>
                <w:rFonts w:ascii="Arial" w:hAnsi="Arial" w:cs="Arial"/>
                <w:bCs/>
                <w:sz w:val="12"/>
                <w:szCs w:val="12"/>
              </w:rPr>
            </w:pPr>
            <w:r>
              <w:rPr>
                <w:rFonts w:ascii="Arial" w:hAnsi="Arial" w:cs="Arial"/>
                <w:bCs/>
                <w:sz w:val="12"/>
                <w:szCs w:val="12"/>
              </w:rPr>
              <w:t>440</w:t>
            </w:r>
            <w:r w:rsidR="00B05F1F" w:rsidRPr="00B05F1F">
              <w:rPr>
                <w:rFonts w:ascii="Arial" w:hAnsi="Arial" w:cs="Arial"/>
                <w:bCs/>
                <w:sz w:val="12"/>
                <w:szCs w:val="12"/>
              </w:rPr>
              <w:t>920,0</w:t>
            </w:r>
          </w:p>
        </w:tc>
        <w:tc>
          <w:tcPr>
            <w:tcW w:w="567" w:type="dxa"/>
            <w:shd w:val="clear" w:color="auto" w:fill="auto"/>
            <w:vAlign w:val="center"/>
            <w:hideMark/>
          </w:tcPr>
          <w:p w:rsidR="00B05F1F" w:rsidRPr="00B05F1F" w:rsidRDefault="00B05F1F" w:rsidP="00F34E45">
            <w:pPr>
              <w:jc w:val="center"/>
              <w:rPr>
                <w:rFonts w:ascii="Arial" w:hAnsi="Arial" w:cs="Arial"/>
                <w:sz w:val="12"/>
                <w:szCs w:val="12"/>
              </w:rPr>
            </w:pPr>
            <w:r w:rsidRPr="00B05F1F">
              <w:rPr>
                <w:rFonts w:ascii="Arial" w:hAnsi="Arial" w:cs="Arial"/>
                <w:sz w:val="12"/>
                <w:szCs w:val="12"/>
              </w:rPr>
              <w:t>119564,0</w:t>
            </w:r>
          </w:p>
        </w:tc>
        <w:tc>
          <w:tcPr>
            <w:tcW w:w="567" w:type="dxa"/>
            <w:shd w:val="clear" w:color="auto" w:fill="auto"/>
            <w:vAlign w:val="center"/>
            <w:hideMark/>
          </w:tcPr>
          <w:p w:rsidR="00B05F1F" w:rsidRDefault="00B05F1F" w:rsidP="00F34E45">
            <w:pPr>
              <w:jc w:val="center"/>
            </w:pPr>
            <w:r w:rsidRPr="00B348B2">
              <w:rPr>
                <w:rFonts w:ascii="Arial" w:hAnsi="Arial" w:cs="Arial"/>
                <w:bCs/>
                <w:sz w:val="12"/>
                <w:szCs w:val="12"/>
              </w:rPr>
              <w:t>-</w:t>
            </w:r>
          </w:p>
        </w:tc>
        <w:tc>
          <w:tcPr>
            <w:tcW w:w="576" w:type="dxa"/>
            <w:shd w:val="clear" w:color="auto" w:fill="auto"/>
            <w:vAlign w:val="center"/>
            <w:hideMark/>
          </w:tcPr>
          <w:p w:rsidR="00B05F1F" w:rsidRDefault="00B05F1F" w:rsidP="00F34E45">
            <w:pPr>
              <w:jc w:val="center"/>
            </w:pPr>
            <w:r w:rsidRPr="009C6B68">
              <w:rPr>
                <w:rFonts w:ascii="Arial" w:hAnsi="Arial" w:cs="Arial"/>
                <w:bCs/>
                <w:sz w:val="12"/>
                <w:szCs w:val="12"/>
              </w:rPr>
              <w:t>-</w:t>
            </w:r>
          </w:p>
        </w:tc>
        <w:tc>
          <w:tcPr>
            <w:tcW w:w="699" w:type="dxa"/>
            <w:shd w:val="clear" w:color="auto" w:fill="auto"/>
            <w:vAlign w:val="center"/>
            <w:hideMark/>
          </w:tcPr>
          <w:p w:rsidR="00B05F1F" w:rsidRDefault="00B05F1F" w:rsidP="00F34E45">
            <w:pPr>
              <w:jc w:val="center"/>
            </w:pPr>
            <w:r w:rsidRPr="009C6B68">
              <w:rPr>
                <w:rFonts w:ascii="Arial" w:hAnsi="Arial" w:cs="Arial"/>
                <w:bCs/>
                <w:sz w:val="12"/>
                <w:szCs w:val="12"/>
              </w:rPr>
              <w:t>-</w:t>
            </w:r>
          </w:p>
        </w:tc>
        <w:tc>
          <w:tcPr>
            <w:tcW w:w="708" w:type="dxa"/>
            <w:shd w:val="clear" w:color="auto" w:fill="auto"/>
            <w:vAlign w:val="center"/>
            <w:hideMark/>
          </w:tcPr>
          <w:p w:rsidR="00B05F1F" w:rsidRPr="00B05F1F" w:rsidRDefault="00B05F1F" w:rsidP="00F34E45">
            <w:pPr>
              <w:jc w:val="center"/>
              <w:rPr>
                <w:rFonts w:ascii="Arial" w:hAnsi="Arial" w:cs="Arial"/>
                <w:sz w:val="12"/>
                <w:szCs w:val="12"/>
              </w:rPr>
            </w:pPr>
            <w:r w:rsidRPr="00B05F1F">
              <w:rPr>
                <w:rFonts w:ascii="Arial" w:hAnsi="Arial" w:cs="Arial"/>
                <w:sz w:val="12"/>
                <w:szCs w:val="12"/>
              </w:rPr>
              <w:t>119 564,0</w:t>
            </w:r>
          </w:p>
        </w:tc>
        <w:tc>
          <w:tcPr>
            <w:tcW w:w="709" w:type="dxa"/>
            <w:shd w:val="clear" w:color="auto" w:fill="auto"/>
            <w:vAlign w:val="center"/>
            <w:hideMark/>
          </w:tcPr>
          <w:p w:rsidR="00B05F1F" w:rsidRPr="00B05F1F" w:rsidRDefault="0045121D" w:rsidP="00F34E45">
            <w:pPr>
              <w:jc w:val="center"/>
              <w:rPr>
                <w:rFonts w:ascii="Arial" w:hAnsi="Arial" w:cs="Arial"/>
                <w:sz w:val="12"/>
                <w:szCs w:val="12"/>
              </w:rPr>
            </w:pPr>
            <w:r>
              <w:rPr>
                <w:rFonts w:ascii="Arial" w:hAnsi="Arial" w:cs="Arial"/>
                <w:sz w:val="12"/>
                <w:szCs w:val="12"/>
              </w:rPr>
              <w:t>160</w:t>
            </w:r>
            <w:r w:rsidR="00B05F1F" w:rsidRPr="00B05F1F">
              <w:rPr>
                <w:rFonts w:ascii="Arial" w:hAnsi="Arial" w:cs="Arial"/>
                <w:sz w:val="12"/>
                <w:szCs w:val="12"/>
              </w:rPr>
              <w:t>678,0</w:t>
            </w:r>
          </w:p>
        </w:tc>
        <w:tc>
          <w:tcPr>
            <w:tcW w:w="852" w:type="dxa"/>
            <w:shd w:val="clear" w:color="auto" w:fill="auto"/>
            <w:vAlign w:val="center"/>
            <w:hideMark/>
          </w:tcPr>
          <w:p w:rsidR="00B05F1F" w:rsidRDefault="00B05F1F" w:rsidP="00F34E45">
            <w:pPr>
              <w:jc w:val="center"/>
            </w:pPr>
            <w:r w:rsidRPr="000B6919">
              <w:rPr>
                <w:rFonts w:ascii="Arial" w:hAnsi="Arial" w:cs="Arial"/>
                <w:bCs/>
                <w:sz w:val="12"/>
                <w:szCs w:val="12"/>
              </w:rPr>
              <w:t>-</w:t>
            </w:r>
          </w:p>
        </w:tc>
        <w:tc>
          <w:tcPr>
            <w:tcW w:w="425" w:type="dxa"/>
            <w:shd w:val="clear" w:color="auto" w:fill="auto"/>
            <w:vAlign w:val="center"/>
            <w:hideMark/>
          </w:tcPr>
          <w:p w:rsidR="00B05F1F" w:rsidRDefault="00B05F1F" w:rsidP="00F34E45">
            <w:pPr>
              <w:jc w:val="center"/>
            </w:pPr>
            <w:r w:rsidRPr="000B6919">
              <w:rPr>
                <w:rFonts w:ascii="Arial" w:hAnsi="Arial" w:cs="Arial"/>
                <w:bCs/>
                <w:sz w:val="12"/>
                <w:szCs w:val="12"/>
              </w:rPr>
              <w:t>-</w:t>
            </w:r>
          </w:p>
        </w:tc>
        <w:tc>
          <w:tcPr>
            <w:tcW w:w="712" w:type="dxa"/>
            <w:shd w:val="clear" w:color="auto" w:fill="auto"/>
            <w:vAlign w:val="center"/>
            <w:hideMark/>
          </w:tcPr>
          <w:p w:rsidR="00B05F1F" w:rsidRDefault="00B05F1F" w:rsidP="00F34E45">
            <w:pPr>
              <w:jc w:val="center"/>
            </w:pPr>
            <w:r w:rsidRPr="000B6919">
              <w:rPr>
                <w:rFonts w:ascii="Arial" w:hAnsi="Arial" w:cs="Arial"/>
                <w:bCs/>
                <w:sz w:val="12"/>
                <w:szCs w:val="12"/>
              </w:rPr>
              <w:t>-</w:t>
            </w:r>
          </w:p>
        </w:tc>
        <w:tc>
          <w:tcPr>
            <w:tcW w:w="847" w:type="dxa"/>
            <w:shd w:val="clear" w:color="auto" w:fill="auto"/>
            <w:vAlign w:val="center"/>
            <w:hideMark/>
          </w:tcPr>
          <w:p w:rsidR="00B05F1F" w:rsidRPr="00B05F1F" w:rsidRDefault="0045121D" w:rsidP="00F34E45">
            <w:pPr>
              <w:jc w:val="center"/>
              <w:rPr>
                <w:rFonts w:ascii="Arial" w:hAnsi="Arial" w:cs="Arial"/>
                <w:sz w:val="12"/>
                <w:szCs w:val="12"/>
              </w:rPr>
            </w:pPr>
            <w:r>
              <w:rPr>
                <w:rFonts w:ascii="Arial" w:hAnsi="Arial" w:cs="Arial"/>
                <w:sz w:val="12"/>
                <w:szCs w:val="12"/>
              </w:rPr>
              <w:t>160</w:t>
            </w:r>
            <w:r w:rsidR="00B05F1F" w:rsidRPr="00B05F1F">
              <w:rPr>
                <w:rFonts w:ascii="Arial" w:hAnsi="Arial" w:cs="Arial"/>
                <w:sz w:val="12"/>
                <w:szCs w:val="12"/>
              </w:rPr>
              <w:t>678,0</w:t>
            </w:r>
          </w:p>
        </w:tc>
        <w:tc>
          <w:tcPr>
            <w:tcW w:w="567" w:type="dxa"/>
            <w:shd w:val="clear" w:color="auto" w:fill="auto"/>
            <w:vAlign w:val="center"/>
            <w:hideMark/>
          </w:tcPr>
          <w:p w:rsidR="00B05F1F" w:rsidRPr="00B05F1F" w:rsidRDefault="0045121D" w:rsidP="00F34E45">
            <w:pPr>
              <w:jc w:val="center"/>
              <w:rPr>
                <w:rFonts w:ascii="Arial" w:hAnsi="Arial" w:cs="Arial"/>
                <w:sz w:val="12"/>
                <w:szCs w:val="12"/>
              </w:rPr>
            </w:pPr>
            <w:r>
              <w:rPr>
                <w:rFonts w:ascii="Arial" w:hAnsi="Arial" w:cs="Arial"/>
                <w:sz w:val="12"/>
                <w:szCs w:val="12"/>
              </w:rPr>
              <w:t>160</w:t>
            </w:r>
            <w:r w:rsidR="00B05F1F" w:rsidRPr="00B05F1F">
              <w:rPr>
                <w:rFonts w:ascii="Arial" w:hAnsi="Arial" w:cs="Arial"/>
                <w:sz w:val="12"/>
                <w:szCs w:val="12"/>
              </w:rPr>
              <w:t>678,0</w:t>
            </w:r>
          </w:p>
        </w:tc>
        <w:tc>
          <w:tcPr>
            <w:tcW w:w="850" w:type="dxa"/>
            <w:shd w:val="clear" w:color="auto" w:fill="auto"/>
            <w:vAlign w:val="center"/>
            <w:hideMark/>
          </w:tcPr>
          <w:p w:rsidR="00B05F1F" w:rsidRDefault="00B05F1F" w:rsidP="00F34E45">
            <w:pPr>
              <w:jc w:val="center"/>
            </w:pPr>
            <w:r w:rsidRPr="00616DFA">
              <w:rPr>
                <w:rFonts w:ascii="Arial" w:hAnsi="Arial" w:cs="Arial"/>
                <w:bCs/>
                <w:sz w:val="12"/>
                <w:szCs w:val="12"/>
              </w:rPr>
              <w:t>-</w:t>
            </w:r>
          </w:p>
        </w:tc>
        <w:tc>
          <w:tcPr>
            <w:tcW w:w="426" w:type="dxa"/>
            <w:shd w:val="clear" w:color="auto" w:fill="auto"/>
            <w:vAlign w:val="center"/>
            <w:hideMark/>
          </w:tcPr>
          <w:p w:rsidR="00B05F1F" w:rsidRDefault="00B05F1F" w:rsidP="00F34E45">
            <w:pPr>
              <w:jc w:val="center"/>
            </w:pPr>
            <w:r w:rsidRPr="00616DFA">
              <w:rPr>
                <w:rFonts w:ascii="Arial" w:hAnsi="Arial" w:cs="Arial"/>
                <w:bCs/>
                <w:sz w:val="12"/>
                <w:szCs w:val="12"/>
              </w:rPr>
              <w:t>-</w:t>
            </w:r>
          </w:p>
        </w:tc>
        <w:tc>
          <w:tcPr>
            <w:tcW w:w="708" w:type="dxa"/>
            <w:shd w:val="clear" w:color="auto" w:fill="auto"/>
            <w:vAlign w:val="center"/>
            <w:hideMark/>
          </w:tcPr>
          <w:p w:rsidR="00B05F1F" w:rsidRDefault="00B05F1F" w:rsidP="00F34E45">
            <w:pPr>
              <w:jc w:val="center"/>
            </w:pPr>
            <w:r w:rsidRPr="00616DFA">
              <w:rPr>
                <w:rFonts w:ascii="Arial" w:hAnsi="Arial" w:cs="Arial"/>
                <w:bCs/>
                <w:sz w:val="12"/>
                <w:szCs w:val="12"/>
              </w:rPr>
              <w:t>-</w:t>
            </w:r>
          </w:p>
        </w:tc>
        <w:tc>
          <w:tcPr>
            <w:tcW w:w="709" w:type="dxa"/>
            <w:shd w:val="clear" w:color="auto" w:fill="auto"/>
            <w:vAlign w:val="center"/>
            <w:hideMark/>
          </w:tcPr>
          <w:p w:rsidR="00B05F1F" w:rsidRPr="00B05F1F" w:rsidRDefault="00B05F1F" w:rsidP="00F34E45">
            <w:pPr>
              <w:jc w:val="center"/>
              <w:rPr>
                <w:rFonts w:ascii="Arial" w:hAnsi="Arial" w:cs="Arial"/>
                <w:sz w:val="12"/>
                <w:szCs w:val="12"/>
              </w:rPr>
            </w:pPr>
            <w:r w:rsidRPr="00B05F1F">
              <w:rPr>
                <w:rFonts w:ascii="Arial" w:hAnsi="Arial" w:cs="Arial"/>
                <w:sz w:val="12"/>
                <w:szCs w:val="12"/>
              </w:rPr>
              <w:t>160 678,0</w:t>
            </w:r>
          </w:p>
        </w:tc>
      </w:tr>
      <w:tr w:rsidR="00B05F1F" w:rsidRPr="00B05F1F" w:rsidTr="00F34E45">
        <w:trPr>
          <w:trHeight w:val="50"/>
        </w:trPr>
        <w:tc>
          <w:tcPr>
            <w:tcW w:w="557" w:type="dxa"/>
            <w:shd w:val="clear" w:color="auto" w:fill="auto"/>
            <w:vAlign w:val="center"/>
            <w:hideMark/>
          </w:tcPr>
          <w:p w:rsidR="00B05F1F" w:rsidRPr="00B05F1F" w:rsidRDefault="00B05F1F" w:rsidP="00B05F1F">
            <w:pPr>
              <w:jc w:val="center"/>
              <w:rPr>
                <w:rFonts w:ascii="Arial" w:hAnsi="Arial" w:cs="Arial"/>
                <w:iCs/>
                <w:sz w:val="12"/>
                <w:szCs w:val="12"/>
              </w:rPr>
            </w:pPr>
            <w:r w:rsidRPr="00B05F1F">
              <w:rPr>
                <w:rFonts w:ascii="Arial" w:hAnsi="Arial" w:cs="Arial"/>
                <w:iCs/>
                <w:sz w:val="12"/>
                <w:szCs w:val="12"/>
              </w:rPr>
              <w:t>2.1.2.</w:t>
            </w:r>
          </w:p>
        </w:tc>
        <w:tc>
          <w:tcPr>
            <w:tcW w:w="1701" w:type="dxa"/>
            <w:shd w:val="clear" w:color="auto" w:fill="auto"/>
            <w:vAlign w:val="center"/>
            <w:hideMark/>
          </w:tcPr>
          <w:p w:rsidR="00B05F1F" w:rsidRPr="00B05F1F" w:rsidRDefault="00B05F1F" w:rsidP="00B05F1F">
            <w:pPr>
              <w:rPr>
                <w:rFonts w:ascii="Arial" w:hAnsi="Arial" w:cs="Arial"/>
                <w:sz w:val="12"/>
                <w:szCs w:val="12"/>
              </w:rPr>
            </w:pPr>
            <w:r w:rsidRPr="00B05F1F">
              <w:rPr>
                <w:rFonts w:ascii="Arial" w:hAnsi="Arial" w:cs="Arial"/>
                <w:sz w:val="12"/>
                <w:szCs w:val="12"/>
              </w:rPr>
              <w:t xml:space="preserve">Замена междуэтажных, цокольных, чердачных деревянных перекрытий </w:t>
            </w:r>
          </w:p>
        </w:tc>
        <w:tc>
          <w:tcPr>
            <w:tcW w:w="709" w:type="dxa"/>
            <w:shd w:val="clear" w:color="auto" w:fill="auto"/>
            <w:vAlign w:val="center"/>
            <w:hideMark/>
          </w:tcPr>
          <w:p w:rsidR="00B05F1F" w:rsidRPr="00B05F1F" w:rsidRDefault="00B05F1F" w:rsidP="00F34E45">
            <w:pPr>
              <w:jc w:val="center"/>
              <w:rPr>
                <w:rFonts w:ascii="Arial" w:hAnsi="Arial" w:cs="Arial"/>
                <w:sz w:val="12"/>
                <w:szCs w:val="12"/>
              </w:rPr>
            </w:pPr>
            <w:r w:rsidRPr="00B05F1F">
              <w:rPr>
                <w:rFonts w:ascii="Arial" w:hAnsi="Arial" w:cs="Arial"/>
                <w:sz w:val="12"/>
                <w:szCs w:val="12"/>
              </w:rPr>
              <w:t>УЖКХ</w:t>
            </w:r>
          </w:p>
        </w:tc>
        <w:tc>
          <w:tcPr>
            <w:tcW w:w="567" w:type="dxa"/>
            <w:shd w:val="clear" w:color="auto" w:fill="auto"/>
            <w:vAlign w:val="center"/>
            <w:hideMark/>
          </w:tcPr>
          <w:p w:rsidR="00B05F1F" w:rsidRPr="00B05F1F" w:rsidRDefault="00B05F1F" w:rsidP="00F34E45">
            <w:pPr>
              <w:jc w:val="center"/>
              <w:rPr>
                <w:rFonts w:ascii="Arial" w:hAnsi="Arial" w:cs="Arial"/>
                <w:sz w:val="12"/>
                <w:szCs w:val="12"/>
              </w:rPr>
            </w:pPr>
            <w:r w:rsidRPr="00B05F1F">
              <w:rPr>
                <w:rFonts w:ascii="Arial" w:hAnsi="Arial" w:cs="Arial"/>
                <w:sz w:val="12"/>
                <w:szCs w:val="12"/>
              </w:rPr>
              <w:t>05 01</w:t>
            </w:r>
          </w:p>
        </w:tc>
        <w:tc>
          <w:tcPr>
            <w:tcW w:w="1134" w:type="dxa"/>
            <w:shd w:val="clear" w:color="auto" w:fill="auto"/>
            <w:vAlign w:val="center"/>
            <w:hideMark/>
          </w:tcPr>
          <w:p w:rsidR="00B05F1F" w:rsidRPr="00B05F1F" w:rsidRDefault="00B05F1F" w:rsidP="00F34E45">
            <w:pPr>
              <w:jc w:val="center"/>
              <w:rPr>
                <w:rFonts w:ascii="Arial" w:hAnsi="Arial" w:cs="Arial"/>
                <w:sz w:val="12"/>
                <w:szCs w:val="12"/>
              </w:rPr>
            </w:pPr>
            <w:r w:rsidRPr="00B05F1F">
              <w:rPr>
                <w:rFonts w:ascii="Arial" w:hAnsi="Arial" w:cs="Arial"/>
                <w:sz w:val="12"/>
                <w:szCs w:val="12"/>
              </w:rPr>
              <w:t>04 2 00 10200</w:t>
            </w:r>
          </w:p>
        </w:tc>
        <w:tc>
          <w:tcPr>
            <w:tcW w:w="851" w:type="dxa"/>
            <w:shd w:val="clear" w:color="auto" w:fill="auto"/>
            <w:vAlign w:val="center"/>
            <w:hideMark/>
          </w:tcPr>
          <w:p w:rsidR="00B05F1F" w:rsidRPr="00B05F1F" w:rsidRDefault="0045121D" w:rsidP="00F34E45">
            <w:pPr>
              <w:jc w:val="center"/>
              <w:rPr>
                <w:rFonts w:ascii="Arial" w:hAnsi="Arial" w:cs="Arial"/>
                <w:bCs/>
                <w:sz w:val="12"/>
                <w:szCs w:val="12"/>
              </w:rPr>
            </w:pPr>
            <w:r>
              <w:rPr>
                <w:rFonts w:ascii="Arial" w:hAnsi="Arial" w:cs="Arial"/>
                <w:bCs/>
                <w:sz w:val="12"/>
                <w:szCs w:val="12"/>
              </w:rPr>
              <w:t>54</w:t>
            </w:r>
            <w:r w:rsidR="00B05F1F" w:rsidRPr="00B05F1F">
              <w:rPr>
                <w:rFonts w:ascii="Arial" w:hAnsi="Arial" w:cs="Arial"/>
                <w:bCs/>
                <w:sz w:val="12"/>
                <w:szCs w:val="12"/>
              </w:rPr>
              <w:t>132,0</w:t>
            </w:r>
          </w:p>
        </w:tc>
        <w:tc>
          <w:tcPr>
            <w:tcW w:w="567" w:type="dxa"/>
            <w:shd w:val="clear" w:color="auto" w:fill="auto"/>
            <w:vAlign w:val="center"/>
            <w:hideMark/>
          </w:tcPr>
          <w:p w:rsidR="00B05F1F" w:rsidRPr="00B05F1F" w:rsidRDefault="0045121D" w:rsidP="00F34E45">
            <w:pPr>
              <w:jc w:val="center"/>
              <w:rPr>
                <w:rFonts w:ascii="Arial" w:hAnsi="Arial" w:cs="Arial"/>
                <w:sz w:val="12"/>
                <w:szCs w:val="12"/>
              </w:rPr>
            </w:pPr>
            <w:r>
              <w:rPr>
                <w:rFonts w:ascii="Arial" w:hAnsi="Arial" w:cs="Arial"/>
                <w:sz w:val="12"/>
                <w:szCs w:val="12"/>
              </w:rPr>
              <w:t>18</w:t>
            </w:r>
            <w:r w:rsidR="00B05F1F" w:rsidRPr="00B05F1F">
              <w:rPr>
                <w:rFonts w:ascii="Arial" w:hAnsi="Arial" w:cs="Arial"/>
                <w:sz w:val="12"/>
                <w:szCs w:val="12"/>
              </w:rPr>
              <w:t>044,0</w:t>
            </w:r>
          </w:p>
        </w:tc>
        <w:tc>
          <w:tcPr>
            <w:tcW w:w="567" w:type="dxa"/>
            <w:shd w:val="clear" w:color="auto" w:fill="auto"/>
            <w:vAlign w:val="center"/>
            <w:hideMark/>
          </w:tcPr>
          <w:p w:rsidR="00B05F1F" w:rsidRDefault="00B05F1F" w:rsidP="00F34E45">
            <w:pPr>
              <w:jc w:val="center"/>
            </w:pPr>
            <w:r w:rsidRPr="00B348B2">
              <w:rPr>
                <w:rFonts w:ascii="Arial" w:hAnsi="Arial" w:cs="Arial"/>
                <w:bCs/>
                <w:sz w:val="12"/>
                <w:szCs w:val="12"/>
              </w:rPr>
              <w:t>-</w:t>
            </w:r>
          </w:p>
        </w:tc>
        <w:tc>
          <w:tcPr>
            <w:tcW w:w="576" w:type="dxa"/>
            <w:shd w:val="clear" w:color="auto" w:fill="auto"/>
            <w:vAlign w:val="center"/>
            <w:hideMark/>
          </w:tcPr>
          <w:p w:rsidR="00B05F1F" w:rsidRDefault="00B05F1F" w:rsidP="00F34E45">
            <w:pPr>
              <w:jc w:val="center"/>
            </w:pPr>
            <w:r w:rsidRPr="009C6B68">
              <w:rPr>
                <w:rFonts w:ascii="Arial" w:hAnsi="Arial" w:cs="Arial"/>
                <w:bCs/>
                <w:sz w:val="12"/>
                <w:szCs w:val="12"/>
              </w:rPr>
              <w:t>-</w:t>
            </w:r>
          </w:p>
        </w:tc>
        <w:tc>
          <w:tcPr>
            <w:tcW w:w="699" w:type="dxa"/>
            <w:shd w:val="clear" w:color="auto" w:fill="auto"/>
            <w:vAlign w:val="center"/>
            <w:hideMark/>
          </w:tcPr>
          <w:p w:rsidR="00B05F1F" w:rsidRDefault="00B05F1F" w:rsidP="00F34E45">
            <w:pPr>
              <w:jc w:val="center"/>
            </w:pPr>
            <w:r w:rsidRPr="009C6B68">
              <w:rPr>
                <w:rFonts w:ascii="Arial" w:hAnsi="Arial" w:cs="Arial"/>
                <w:bCs/>
                <w:sz w:val="12"/>
                <w:szCs w:val="12"/>
              </w:rPr>
              <w:t>-</w:t>
            </w:r>
          </w:p>
        </w:tc>
        <w:tc>
          <w:tcPr>
            <w:tcW w:w="708" w:type="dxa"/>
            <w:shd w:val="clear" w:color="auto" w:fill="auto"/>
            <w:vAlign w:val="center"/>
            <w:hideMark/>
          </w:tcPr>
          <w:p w:rsidR="00B05F1F" w:rsidRPr="00B05F1F" w:rsidRDefault="0045121D" w:rsidP="00F34E45">
            <w:pPr>
              <w:jc w:val="center"/>
              <w:rPr>
                <w:rFonts w:ascii="Arial" w:hAnsi="Arial" w:cs="Arial"/>
                <w:sz w:val="12"/>
                <w:szCs w:val="12"/>
              </w:rPr>
            </w:pPr>
            <w:r>
              <w:rPr>
                <w:rFonts w:ascii="Arial" w:hAnsi="Arial" w:cs="Arial"/>
                <w:sz w:val="12"/>
                <w:szCs w:val="12"/>
              </w:rPr>
              <w:t>18</w:t>
            </w:r>
            <w:r w:rsidR="00B05F1F" w:rsidRPr="00B05F1F">
              <w:rPr>
                <w:rFonts w:ascii="Arial" w:hAnsi="Arial" w:cs="Arial"/>
                <w:sz w:val="12"/>
                <w:szCs w:val="12"/>
              </w:rPr>
              <w:t>044,0</w:t>
            </w:r>
          </w:p>
        </w:tc>
        <w:tc>
          <w:tcPr>
            <w:tcW w:w="709" w:type="dxa"/>
            <w:shd w:val="clear" w:color="auto" w:fill="auto"/>
            <w:vAlign w:val="center"/>
            <w:hideMark/>
          </w:tcPr>
          <w:p w:rsidR="00B05F1F" w:rsidRPr="00B05F1F" w:rsidRDefault="0045121D" w:rsidP="00F34E45">
            <w:pPr>
              <w:jc w:val="center"/>
              <w:rPr>
                <w:rFonts w:ascii="Arial" w:hAnsi="Arial" w:cs="Arial"/>
                <w:sz w:val="12"/>
                <w:szCs w:val="12"/>
              </w:rPr>
            </w:pPr>
            <w:r>
              <w:rPr>
                <w:rFonts w:ascii="Arial" w:hAnsi="Arial" w:cs="Arial"/>
                <w:sz w:val="12"/>
                <w:szCs w:val="12"/>
              </w:rPr>
              <w:t>18</w:t>
            </w:r>
            <w:r w:rsidR="00B05F1F" w:rsidRPr="00B05F1F">
              <w:rPr>
                <w:rFonts w:ascii="Arial" w:hAnsi="Arial" w:cs="Arial"/>
                <w:sz w:val="12"/>
                <w:szCs w:val="12"/>
              </w:rPr>
              <w:t>044,0</w:t>
            </w:r>
          </w:p>
        </w:tc>
        <w:tc>
          <w:tcPr>
            <w:tcW w:w="852" w:type="dxa"/>
            <w:shd w:val="clear" w:color="auto" w:fill="auto"/>
            <w:vAlign w:val="center"/>
            <w:hideMark/>
          </w:tcPr>
          <w:p w:rsidR="00B05F1F" w:rsidRDefault="00B05F1F" w:rsidP="00F34E45">
            <w:pPr>
              <w:jc w:val="center"/>
            </w:pPr>
            <w:r w:rsidRPr="000B6919">
              <w:rPr>
                <w:rFonts w:ascii="Arial" w:hAnsi="Arial" w:cs="Arial"/>
                <w:bCs/>
                <w:sz w:val="12"/>
                <w:szCs w:val="12"/>
              </w:rPr>
              <w:t>-</w:t>
            </w:r>
          </w:p>
        </w:tc>
        <w:tc>
          <w:tcPr>
            <w:tcW w:w="425" w:type="dxa"/>
            <w:shd w:val="clear" w:color="auto" w:fill="auto"/>
            <w:vAlign w:val="center"/>
            <w:hideMark/>
          </w:tcPr>
          <w:p w:rsidR="00B05F1F" w:rsidRDefault="00B05F1F" w:rsidP="00F34E45">
            <w:pPr>
              <w:jc w:val="center"/>
            </w:pPr>
            <w:r w:rsidRPr="000B6919">
              <w:rPr>
                <w:rFonts w:ascii="Arial" w:hAnsi="Arial" w:cs="Arial"/>
                <w:bCs/>
                <w:sz w:val="12"/>
                <w:szCs w:val="12"/>
              </w:rPr>
              <w:t>-</w:t>
            </w:r>
          </w:p>
        </w:tc>
        <w:tc>
          <w:tcPr>
            <w:tcW w:w="712" w:type="dxa"/>
            <w:shd w:val="clear" w:color="auto" w:fill="auto"/>
            <w:vAlign w:val="center"/>
            <w:hideMark/>
          </w:tcPr>
          <w:p w:rsidR="00B05F1F" w:rsidRDefault="00B05F1F" w:rsidP="00F34E45">
            <w:pPr>
              <w:jc w:val="center"/>
            </w:pPr>
            <w:r w:rsidRPr="000B6919">
              <w:rPr>
                <w:rFonts w:ascii="Arial" w:hAnsi="Arial" w:cs="Arial"/>
                <w:bCs/>
                <w:sz w:val="12"/>
                <w:szCs w:val="12"/>
              </w:rPr>
              <w:t>-</w:t>
            </w:r>
          </w:p>
        </w:tc>
        <w:tc>
          <w:tcPr>
            <w:tcW w:w="847" w:type="dxa"/>
            <w:shd w:val="clear" w:color="auto" w:fill="auto"/>
            <w:vAlign w:val="center"/>
            <w:hideMark/>
          </w:tcPr>
          <w:p w:rsidR="00B05F1F" w:rsidRPr="00B05F1F" w:rsidRDefault="00B05F1F" w:rsidP="0045121D">
            <w:pPr>
              <w:jc w:val="center"/>
              <w:rPr>
                <w:rFonts w:ascii="Arial" w:hAnsi="Arial" w:cs="Arial"/>
                <w:sz w:val="12"/>
                <w:szCs w:val="12"/>
              </w:rPr>
            </w:pPr>
            <w:r w:rsidRPr="00B05F1F">
              <w:rPr>
                <w:rFonts w:ascii="Arial" w:hAnsi="Arial" w:cs="Arial"/>
                <w:sz w:val="12"/>
                <w:szCs w:val="12"/>
              </w:rPr>
              <w:t>18044,0</w:t>
            </w:r>
          </w:p>
        </w:tc>
        <w:tc>
          <w:tcPr>
            <w:tcW w:w="567" w:type="dxa"/>
            <w:shd w:val="clear" w:color="auto" w:fill="auto"/>
            <w:vAlign w:val="center"/>
            <w:hideMark/>
          </w:tcPr>
          <w:p w:rsidR="00B05F1F" w:rsidRPr="00B05F1F" w:rsidRDefault="00B05F1F" w:rsidP="00F34E45">
            <w:pPr>
              <w:jc w:val="center"/>
              <w:rPr>
                <w:rFonts w:ascii="Arial" w:hAnsi="Arial" w:cs="Arial"/>
                <w:sz w:val="12"/>
                <w:szCs w:val="12"/>
              </w:rPr>
            </w:pPr>
            <w:r w:rsidRPr="00B05F1F">
              <w:rPr>
                <w:rFonts w:ascii="Arial" w:hAnsi="Arial" w:cs="Arial"/>
                <w:sz w:val="12"/>
                <w:szCs w:val="12"/>
              </w:rPr>
              <w:t>1</w:t>
            </w:r>
            <w:r w:rsidR="0045121D">
              <w:rPr>
                <w:rFonts w:ascii="Arial" w:hAnsi="Arial" w:cs="Arial"/>
                <w:sz w:val="12"/>
                <w:szCs w:val="12"/>
              </w:rPr>
              <w:t>8</w:t>
            </w:r>
            <w:r w:rsidRPr="00B05F1F">
              <w:rPr>
                <w:rFonts w:ascii="Arial" w:hAnsi="Arial" w:cs="Arial"/>
                <w:sz w:val="12"/>
                <w:szCs w:val="12"/>
              </w:rPr>
              <w:t>044,0</w:t>
            </w:r>
          </w:p>
        </w:tc>
        <w:tc>
          <w:tcPr>
            <w:tcW w:w="850" w:type="dxa"/>
            <w:shd w:val="clear" w:color="auto" w:fill="auto"/>
            <w:vAlign w:val="center"/>
            <w:hideMark/>
          </w:tcPr>
          <w:p w:rsidR="00B05F1F" w:rsidRDefault="00B05F1F" w:rsidP="00F34E45">
            <w:pPr>
              <w:jc w:val="center"/>
            </w:pPr>
            <w:r w:rsidRPr="00616DFA">
              <w:rPr>
                <w:rFonts w:ascii="Arial" w:hAnsi="Arial" w:cs="Arial"/>
                <w:bCs/>
                <w:sz w:val="12"/>
                <w:szCs w:val="12"/>
              </w:rPr>
              <w:t>-</w:t>
            </w:r>
          </w:p>
        </w:tc>
        <w:tc>
          <w:tcPr>
            <w:tcW w:w="426" w:type="dxa"/>
            <w:shd w:val="clear" w:color="auto" w:fill="auto"/>
            <w:vAlign w:val="center"/>
            <w:hideMark/>
          </w:tcPr>
          <w:p w:rsidR="00B05F1F" w:rsidRDefault="00B05F1F" w:rsidP="00F34E45">
            <w:pPr>
              <w:jc w:val="center"/>
            </w:pPr>
            <w:r w:rsidRPr="00616DFA">
              <w:rPr>
                <w:rFonts w:ascii="Arial" w:hAnsi="Arial" w:cs="Arial"/>
                <w:bCs/>
                <w:sz w:val="12"/>
                <w:szCs w:val="12"/>
              </w:rPr>
              <w:t>-</w:t>
            </w:r>
          </w:p>
        </w:tc>
        <w:tc>
          <w:tcPr>
            <w:tcW w:w="708" w:type="dxa"/>
            <w:shd w:val="clear" w:color="auto" w:fill="auto"/>
            <w:vAlign w:val="center"/>
            <w:hideMark/>
          </w:tcPr>
          <w:p w:rsidR="00B05F1F" w:rsidRDefault="00B05F1F" w:rsidP="00F34E45">
            <w:pPr>
              <w:jc w:val="center"/>
            </w:pPr>
            <w:r w:rsidRPr="00616DFA">
              <w:rPr>
                <w:rFonts w:ascii="Arial" w:hAnsi="Arial" w:cs="Arial"/>
                <w:bCs/>
                <w:sz w:val="12"/>
                <w:szCs w:val="12"/>
              </w:rPr>
              <w:t>-</w:t>
            </w:r>
          </w:p>
        </w:tc>
        <w:tc>
          <w:tcPr>
            <w:tcW w:w="709" w:type="dxa"/>
            <w:shd w:val="clear" w:color="auto" w:fill="auto"/>
            <w:vAlign w:val="center"/>
            <w:hideMark/>
          </w:tcPr>
          <w:p w:rsidR="00B05F1F" w:rsidRPr="00B05F1F" w:rsidRDefault="0045121D" w:rsidP="00F34E45">
            <w:pPr>
              <w:jc w:val="center"/>
              <w:rPr>
                <w:rFonts w:ascii="Arial" w:hAnsi="Arial" w:cs="Arial"/>
                <w:sz w:val="12"/>
                <w:szCs w:val="12"/>
              </w:rPr>
            </w:pPr>
            <w:r>
              <w:rPr>
                <w:rFonts w:ascii="Arial" w:hAnsi="Arial" w:cs="Arial"/>
                <w:sz w:val="12"/>
                <w:szCs w:val="12"/>
              </w:rPr>
              <w:t>18</w:t>
            </w:r>
            <w:r w:rsidR="00B05F1F" w:rsidRPr="00B05F1F">
              <w:rPr>
                <w:rFonts w:ascii="Arial" w:hAnsi="Arial" w:cs="Arial"/>
                <w:sz w:val="12"/>
                <w:szCs w:val="12"/>
              </w:rPr>
              <w:t>044,0</w:t>
            </w:r>
          </w:p>
        </w:tc>
      </w:tr>
      <w:tr w:rsidR="00DF5449" w:rsidRPr="00B05F1F" w:rsidTr="00DF5449">
        <w:trPr>
          <w:trHeight w:val="126"/>
        </w:trPr>
        <w:tc>
          <w:tcPr>
            <w:tcW w:w="557" w:type="dxa"/>
            <w:shd w:val="clear" w:color="auto" w:fill="auto"/>
            <w:vAlign w:val="center"/>
            <w:hideMark/>
          </w:tcPr>
          <w:p w:rsidR="00DF5449" w:rsidRPr="00B05F1F" w:rsidRDefault="00DF5449" w:rsidP="00DF5449">
            <w:pPr>
              <w:jc w:val="center"/>
              <w:rPr>
                <w:rFonts w:ascii="Arial" w:hAnsi="Arial" w:cs="Arial"/>
                <w:iCs/>
                <w:sz w:val="12"/>
                <w:szCs w:val="12"/>
              </w:rPr>
            </w:pPr>
            <w:r w:rsidRPr="00B05F1F">
              <w:rPr>
                <w:rFonts w:ascii="Arial" w:hAnsi="Arial" w:cs="Arial"/>
                <w:iCs/>
                <w:sz w:val="12"/>
                <w:szCs w:val="12"/>
              </w:rPr>
              <w:t>2.1.3.</w:t>
            </w:r>
          </w:p>
        </w:tc>
        <w:tc>
          <w:tcPr>
            <w:tcW w:w="1701" w:type="dxa"/>
            <w:shd w:val="clear" w:color="auto" w:fill="auto"/>
            <w:vAlign w:val="center"/>
            <w:hideMark/>
          </w:tcPr>
          <w:p w:rsidR="00DF5449" w:rsidRPr="00B05F1F" w:rsidRDefault="00DF5449" w:rsidP="00DF5449">
            <w:pPr>
              <w:rPr>
                <w:rFonts w:ascii="Arial" w:hAnsi="Arial" w:cs="Arial"/>
                <w:sz w:val="12"/>
                <w:szCs w:val="12"/>
              </w:rPr>
            </w:pPr>
            <w:r w:rsidRPr="00B05F1F">
              <w:rPr>
                <w:rFonts w:ascii="Arial" w:hAnsi="Arial" w:cs="Arial"/>
                <w:sz w:val="12"/>
                <w:szCs w:val="12"/>
              </w:rPr>
              <w:t>Ремонт металлической кровли</w:t>
            </w:r>
          </w:p>
        </w:tc>
        <w:tc>
          <w:tcPr>
            <w:tcW w:w="709" w:type="dxa"/>
            <w:shd w:val="clear" w:color="auto" w:fill="auto"/>
            <w:vAlign w:val="center"/>
            <w:hideMark/>
          </w:tcPr>
          <w:p w:rsidR="00DF5449" w:rsidRPr="00B05F1F" w:rsidRDefault="00DF5449" w:rsidP="00DF5449">
            <w:pPr>
              <w:jc w:val="center"/>
              <w:rPr>
                <w:rFonts w:ascii="Arial" w:hAnsi="Arial" w:cs="Arial"/>
                <w:iCs/>
                <w:sz w:val="12"/>
                <w:szCs w:val="12"/>
              </w:rPr>
            </w:pPr>
            <w:r w:rsidRPr="00B05F1F">
              <w:rPr>
                <w:rFonts w:ascii="Arial" w:hAnsi="Arial" w:cs="Arial"/>
                <w:iCs/>
                <w:sz w:val="12"/>
                <w:szCs w:val="12"/>
              </w:rPr>
              <w:t>УЖКХ</w:t>
            </w:r>
          </w:p>
        </w:tc>
        <w:tc>
          <w:tcPr>
            <w:tcW w:w="567" w:type="dxa"/>
            <w:shd w:val="clear" w:color="auto" w:fill="auto"/>
            <w:vAlign w:val="center"/>
            <w:hideMark/>
          </w:tcPr>
          <w:p w:rsidR="00DF5449" w:rsidRPr="00B05F1F" w:rsidRDefault="00DF5449" w:rsidP="00DF5449">
            <w:pPr>
              <w:jc w:val="center"/>
              <w:rPr>
                <w:rFonts w:ascii="Arial" w:hAnsi="Arial" w:cs="Arial"/>
                <w:iCs/>
                <w:sz w:val="12"/>
                <w:szCs w:val="12"/>
              </w:rPr>
            </w:pPr>
            <w:r w:rsidRPr="00B05F1F">
              <w:rPr>
                <w:rFonts w:ascii="Arial" w:hAnsi="Arial" w:cs="Arial"/>
                <w:iCs/>
                <w:sz w:val="12"/>
                <w:szCs w:val="12"/>
              </w:rPr>
              <w:t>05 01</w:t>
            </w:r>
          </w:p>
        </w:tc>
        <w:tc>
          <w:tcPr>
            <w:tcW w:w="1134" w:type="dxa"/>
            <w:shd w:val="clear" w:color="auto" w:fill="auto"/>
            <w:vAlign w:val="center"/>
            <w:hideMark/>
          </w:tcPr>
          <w:p w:rsidR="00DF5449" w:rsidRPr="00B05F1F" w:rsidRDefault="00DF5449" w:rsidP="00DF5449">
            <w:pPr>
              <w:jc w:val="center"/>
              <w:rPr>
                <w:rFonts w:ascii="Arial" w:hAnsi="Arial" w:cs="Arial"/>
                <w:sz w:val="12"/>
                <w:szCs w:val="12"/>
              </w:rPr>
            </w:pPr>
            <w:r w:rsidRPr="00B05F1F">
              <w:rPr>
                <w:rFonts w:ascii="Arial" w:hAnsi="Arial" w:cs="Arial"/>
                <w:sz w:val="12"/>
                <w:szCs w:val="12"/>
              </w:rPr>
              <w:t>04 2 00 10600</w:t>
            </w:r>
          </w:p>
        </w:tc>
        <w:tc>
          <w:tcPr>
            <w:tcW w:w="851" w:type="dxa"/>
            <w:shd w:val="clear" w:color="auto" w:fill="auto"/>
            <w:vAlign w:val="center"/>
            <w:hideMark/>
          </w:tcPr>
          <w:p w:rsidR="00DF5449" w:rsidRPr="00B05F1F" w:rsidRDefault="00DF5449" w:rsidP="00DF5449">
            <w:pPr>
              <w:jc w:val="center"/>
              <w:rPr>
                <w:rFonts w:ascii="Arial" w:hAnsi="Arial" w:cs="Arial"/>
                <w:bCs/>
                <w:sz w:val="12"/>
                <w:szCs w:val="12"/>
              </w:rPr>
            </w:pPr>
            <w:r>
              <w:rPr>
                <w:rFonts w:ascii="Arial" w:hAnsi="Arial" w:cs="Arial"/>
                <w:bCs/>
                <w:sz w:val="12"/>
                <w:szCs w:val="12"/>
              </w:rPr>
              <w:t>12</w:t>
            </w:r>
            <w:r w:rsidRPr="00B05F1F">
              <w:rPr>
                <w:rFonts w:ascii="Arial" w:hAnsi="Arial" w:cs="Arial"/>
                <w:bCs/>
                <w:sz w:val="12"/>
                <w:szCs w:val="12"/>
              </w:rPr>
              <w:t>701,0</w:t>
            </w:r>
          </w:p>
        </w:tc>
        <w:tc>
          <w:tcPr>
            <w:tcW w:w="567" w:type="dxa"/>
            <w:shd w:val="clear" w:color="auto" w:fill="auto"/>
            <w:vAlign w:val="center"/>
            <w:hideMark/>
          </w:tcPr>
          <w:p w:rsidR="00DF5449" w:rsidRPr="00B05F1F" w:rsidRDefault="00DF5449" w:rsidP="00DF5449">
            <w:pPr>
              <w:jc w:val="center"/>
              <w:rPr>
                <w:rFonts w:ascii="Arial" w:hAnsi="Arial" w:cs="Arial"/>
                <w:sz w:val="12"/>
                <w:szCs w:val="12"/>
              </w:rPr>
            </w:pPr>
            <w:r>
              <w:rPr>
                <w:rFonts w:ascii="Arial" w:hAnsi="Arial" w:cs="Arial"/>
                <w:sz w:val="12"/>
                <w:szCs w:val="12"/>
              </w:rPr>
              <w:t>12</w:t>
            </w:r>
            <w:r w:rsidRPr="00B05F1F">
              <w:rPr>
                <w:rFonts w:ascii="Arial" w:hAnsi="Arial" w:cs="Arial"/>
                <w:sz w:val="12"/>
                <w:szCs w:val="12"/>
              </w:rPr>
              <w:t>701,0</w:t>
            </w:r>
          </w:p>
        </w:tc>
        <w:tc>
          <w:tcPr>
            <w:tcW w:w="567" w:type="dxa"/>
            <w:shd w:val="clear" w:color="auto" w:fill="auto"/>
            <w:vAlign w:val="center"/>
            <w:hideMark/>
          </w:tcPr>
          <w:p w:rsidR="00DF5449" w:rsidRDefault="00DF5449" w:rsidP="00DF5449">
            <w:pPr>
              <w:jc w:val="center"/>
            </w:pPr>
            <w:r w:rsidRPr="00B348B2">
              <w:rPr>
                <w:rFonts w:ascii="Arial" w:hAnsi="Arial" w:cs="Arial"/>
                <w:bCs/>
                <w:sz w:val="12"/>
                <w:szCs w:val="12"/>
              </w:rPr>
              <w:t>-</w:t>
            </w:r>
          </w:p>
        </w:tc>
        <w:tc>
          <w:tcPr>
            <w:tcW w:w="576" w:type="dxa"/>
            <w:shd w:val="clear" w:color="auto" w:fill="auto"/>
            <w:vAlign w:val="center"/>
            <w:hideMark/>
          </w:tcPr>
          <w:p w:rsidR="00DF5449" w:rsidRDefault="00DF5449" w:rsidP="00DF5449">
            <w:pPr>
              <w:jc w:val="center"/>
            </w:pPr>
            <w:r w:rsidRPr="00B348B2">
              <w:rPr>
                <w:rFonts w:ascii="Arial" w:hAnsi="Arial" w:cs="Arial"/>
                <w:bCs/>
                <w:sz w:val="12"/>
                <w:szCs w:val="12"/>
              </w:rPr>
              <w:t>-</w:t>
            </w:r>
          </w:p>
        </w:tc>
        <w:tc>
          <w:tcPr>
            <w:tcW w:w="699" w:type="dxa"/>
            <w:shd w:val="clear" w:color="auto" w:fill="auto"/>
            <w:vAlign w:val="center"/>
            <w:hideMark/>
          </w:tcPr>
          <w:p w:rsidR="00DF5449" w:rsidRPr="00B05F1F" w:rsidRDefault="00DF5449" w:rsidP="00DF5449">
            <w:pPr>
              <w:jc w:val="center"/>
              <w:rPr>
                <w:rFonts w:ascii="Arial" w:hAnsi="Arial" w:cs="Arial"/>
                <w:iCs/>
                <w:sz w:val="12"/>
                <w:szCs w:val="12"/>
              </w:rPr>
            </w:pPr>
            <w:r w:rsidRPr="00B05F1F">
              <w:rPr>
                <w:rFonts w:ascii="Arial" w:hAnsi="Arial" w:cs="Arial"/>
                <w:iCs/>
                <w:sz w:val="12"/>
                <w:szCs w:val="12"/>
              </w:rPr>
              <w:t>-</w:t>
            </w:r>
          </w:p>
        </w:tc>
        <w:tc>
          <w:tcPr>
            <w:tcW w:w="708" w:type="dxa"/>
            <w:shd w:val="clear" w:color="auto" w:fill="auto"/>
            <w:vAlign w:val="center"/>
            <w:hideMark/>
          </w:tcPr>
          <w:p w:rsidR="00DF5449" w:rsidRPr="00B05F1F" w:rsidRDefault="00DF5449" w:rsidP="00DF5449">
            <w:pPr>
              <w:jc w:val="center"/>
              <w:rPr>
                <w:rFonts w:ascii="Arial" w:hAnsi="Arial" w:cs="Arial"/>
                <w:sz w:val="12"/>
                <w:szCs w:val="12"/>
              </w:rPr>
            </w:pPr>
            <w:r>
              <w:rPr>
                <w:rFonts w:ascii="Arial" w:hAnsi="Arial" w:cs="Arial"/>
                <w:sz w:val="12"/>
                <w:szCs w:val="12"/>
              </w:rPr>
              <w:t>12</w:t>
            </w:r>
            <w:r w:rsidRPr="00B05F1F">
              <w:rPr>
                <w:rFonts w:ascii="Arial" w:hAnsi="Arial" w:cs="Arial"/>
                <w:sz w:val="12"/>
                <w:szCs w:val="12"/>
              </w:rPr>
              <w:t>701,0</w:t>
            </w:r>
          </w:p>
        </w:tc>
        <w:tc>
          <w:tcPr>
            <w:tcW w:w="709" w:type="dxa"/>
            <w:shd w:val="clear" w:color="auto" w:fill="auto"/>
            <w:vAlign w:val="center"/>
            <w:hideMark/>
          </w:tcPr>
          <w:p w:rsidR="00DF5449" w:rsidRPr="00B05F1F" w:rsidRDefault="00DF5449" w:rsidP="00DF5449">
            <w:pPr>
              <w:jc w:val="center"/>
              <w:rPr>
                <w:rFonts w:ascii="Arial" w:hAnsi="Arial" w:cs="Arial"/>
                <w:sz w:val="12"/>
                <w:szCs w:val="12"/>
              </w:rPr>
            </w:pPr>
            <w:r w:rsidRPr="00B05F1F">
              <w:rPr>
                <w:rFonts w:ascii="Arial" w:hAnsi="Arial" w:cs="Arial"/>
                <w:sz w:val="12"/>
                <w:szCs w:val="12"/>
              </w:rPr>
              <w:t>-</w:t>
            </w:r>
          </w:p>
        </w:tc>
        <w:tc>
          <w:tcPr>
            <w:tcW w:w="852" w:type="dxa"/>
            <w:shd w:val="clear" w:color="auto" w:fill="auto"/>
            <w:vAlign w:val="center"/>
            <w:hideMark/>
          </w:tcPr>
          <w:p w:rsidR="00DF5449" w:rsidRDefault="00DF5449" w:rsidP="00DF5449">
            <w:pPr>
              <w:jc w:val="center"/>
            </w:pPr>
            <w:r w:rsidRPr="000B6919">
              <w:rPr>
                <w:rFonts w:ascii="Arial" w:hAnsi="Arial" w:cs="Arial"/>
                <w:bCs/>
                <w:sz w:val="12"/>
                <w:szCs w:val="12"/>
              </w:rPr>
              <w:t>-</w:t>
            </w:r>
          </w:p>
        </w:tc>
        <w:tc>
          <w:tcPr>
            <w:tcW w:w="425" w:type="dxa"/>
            <w:shd w:val="clear" w:color="auto" w:fill="auto"/>
            <w:vAlign w:val="center"/>
            <w:hideMark/>
          </w:tcPr>
          <w:p w:rsidR="00DF5449" w:rsidRDefault="00DF5449" w:rsidP="00DF5449">
            <w:pPr>
              <w:jc w:val="center"/>
            </w:pPr>
            <w:r w:rsidRPr="000B6919">
              <w:rPr>
                <w:rFonts w:ascii="Arial" w:hAnsi="Arial" w:cs="Arial"/>
                <w:bCs/>
                <w:sz w:val="12"/>
                <w:szCs w:val="12"/>
              </w:rPr>
              <w:t>-</w:t>
            </w:r>
          </w:p>
        </w:tc>
        <w:tc>
          <w:tcPr>
            <w:tcW w:w="712" w:type="dxa"/>
            <w:shd w:val="clear" w:color="auto" w:fill="auto"/>
            <w:vAlign w:val="center"/>
            <w:hideMark/>
          </w:tcPr>
          <w:p w:rsidR="00DF5449" w:rsidRDefault="00DF5449" w:rsidP="00DF5449">
            <w:pPr>
              <w:jc w:val="center"/>
            </w:pPr>
            <w:r w:rsidRPr="000B6919">
              <w:rPr>
                <w:rFonts w:ascii="Arial" w:hAnsi="Arial" w:cs="Arial"/>
                <w:bCs/>
                <w:sz w:val="12"/>
                <w:szCs w:val="12"/>
              </w:rPr>
              <w:t>-</w:t>
            </w:r>
          </w:p>
        </w:tc>
        <w:tc>
          <w:tcPr>
            <w:tcW w:w="847" w:type="dxa"/>
            <w:shd w:val="clear" w:color="auto" w:fill="auto"/>
            <w:vAlign w:val="center"/>
            <w:hideMark/>
          </w:tcPr>
          <w:p w:rsidR="00DF5449" w:rsidRDefault="00DF5449" w:rsidP="00DF5449">
            <w:pPr>
              <w:jc w:val="center"/>
            </w:pPr>
            <w:r w:rsidRPr="005F094C">
              <w:rPr>
                <w:rFonts w:ascii="Arial" w:hAnsi="Arial" w:cs="Arial"/>
                <w:bCs/>
                <w:sz w:val="12"/>
                <w:szCs w:val="12"/>
              </w:rPr>
              <w:t>-</w:t>
            </w:r>
          </w:p>
        </w:tc>
        <w:tc>
          <w:tcPr>
            <w:tcW w:w="567" w:type="dxa"/>
            <w:shd w:val="clear" w:color="auto" w:fill="auto"/>
            <w:vAlign w:val="center"/>
            <w:hideMark/>
          </w:tcPr>
          <w:p w:rsidR="00DF5449" w:rsidRDefault="00DF5449" w:rsidP="00DF5449">
            <w:pPr>
              <w:jc w:val="center"/>
            </w:pPr>
            <w:r w:rsidRPr="005F094C">
              <w:rPr>
                <w:rFonts w:ascii="Arial" w:hAnsi="Arial" w:cs="Arial"/>
                <w:bCs/>
                <w:sz w:val="12"/>
                <w:szCs w:val="12"/>
              </w:rPr>
              <w:t>-</w:t>
            </w:r>
          </w:p>
        </w:tc>
        <w:tc>
          <w:tcPr>
            <w:tcW w:w="850" w:type="dxa"/>
            <w:shd w:val="clear" w:color="auto" w:fill="auto"/>
            <w:vAlign w:val="center"/>
            <w:hideMark/>
          </w:tcPr>
          <w:p w:rsidR="00DF5449" w:rsidRDefault="00DF5449" w:rsidP="00DF5449">
            <w:pPr>
              <w:jc w:val="center"/>
            </w:pPr>
            <w:r w:rsidRPr="005F094C">
              <w:rPr>
                <w:rFonts w:ascii="Arial" w:hAnsi="Arial" w:cs="Arial"/>
                <w:bCs/>
                <w:sz w:val="12"/>
                <w:szCs w:val="12"/>
              </w:rPr>
              <w:t>-</w:t>
            </w:r>
          </w:p>
        </w:tc>
        <w:tc>
          <w:tcPr>
            <w:tcW w:w="426" w:type="dxa"/>
            <w:shd w:val="clear" w:color="auto" w:fill="auto"/>
            <w:vAlign w:val="center"/>
            <w:hideMark/>
          </w:tcPr>
          <w:p w:rsidR="00DF5449" w:rsidRDefault="00DF5449" w:rsidP="00DF5449">
            <w:pPr>
              <w:jc w:val="center"/>
            </w:pPr>
            <w:r w:rsidRPr="005F094C">
              <w:rPr>
                <w:rFonts w:ascii="Arial" w:hAnsi="Arial" w:cs="Arial"/>
                <w:bCs/>
                <w:sz w:val="12"/>
                <w:szCs w:val="12"/>
              </w:rPr>
              <w:t>-</w:t>
            </w:r>
          </w:p>
        </w:tc>
        <w:tc>
          <w:tcPr>
            <w:tcW w:w="708" w:type="dxa"/>
            <w:shd w:val="clear" w:color="auto" w:fill="auto"/>
            <w:vAlign w:val="center"/>
            <w:hideMark/>
          </w:tcPr>
          <w:p w:rsidR="00DF5449" w:rsidRDefault="00DF5449" w:rsidP="00DF5449">
            <w:pPr>
              <w:jc w:val="center"/>
            </w:pPr>
            <w:r w:rsidRPr="005F094C">
              <w:rPr>
                <w:rFonts w:ascii="Arial" w:hAnsi="Arial" w:cs="Arial"/>
                <w:bCs/>
                <w:sz w:val="12"/>
                <w:szCs w:val="12"/>
              </w:rPr>
              <w:t>-</w:t>
            </w:r>
          </w:p>
        </w:tc>
        <w:tc>
          <w:tcPr>
            <w:tcW w:w="709" w:type="dxa"/>
            <w:shd w:val="clear" w:color="auto" w:fill="auto"/>
            <w:vAlign w:val="center"/>
            <w:hideMark/>
          </w:tcPr>
          <w:p w:rsidR="00DF5449" w:rsidRDefault="00DF5449" w:rsidP="00DF5449">
            <w:pPr>
              <w:jc w:val="center"/>
            </w:pPr>
            <w:r w:rsidRPr="005F094C">
              <w:rPr>
                <w:rFonts w:ascii="Arial" w:hAnsi="Arial" w:cs="Arial"/>
                <w:bCs/>
                <w:sz w:val="12"/>
                <w:szCs w:val="12"/>
              </w:rPr>
              <w:t>-</w:t>
            </w:r>
          </w:p>
        </w:tc>
      </w:tr>
      <w:tr w:rsidR="00DF5449" w:rsidRPr="00B05F1F" w:rsidTr="00DF5449">
        <w:trPr>
          <w:trHeight w:val="268"/>
        </w:trPr>
        <w:tc>
          <w:tcPr>
            <w:tcW w:w="557" w:type="dxa"/>
            <w:shd w:val="clear" w:color="auto" w:fill="auto"/>
            <w:vAlign w:val="center"/>
            <w:hideMark/>
          </w:tcPr>
          <w:p w:rsidR="00DF5449" w:rsidRPr="00B05F1F" w:rsidRDefault="00DF5449" w:rsidP="00DF5449">
            <w:pPr>
              <w:jc w:val="center"/>
              <w:rPr>
                <w:rFonts w:ascii="Arial" w:hAnsi="Arial" w:cs="Arial"/>
                <w:iCs/>
                <w:sz w:val="12"/>
                <w:szCs w:val="12"/>
              </w:rPr>
            </w:pPr>
            <w:r w:rsidRPr="00B05F1F">
              <w:rPr>
                <w:rFonts w:ascii="Arial" w:hAnsi="Arial" w:cs="Arial"/>
                <w:iCs/>
                <w:sz w:val="12"/>
                <w:szCs w:val="12"/>
              </w:rPr>
              <w:lastRenderedPageBreak/>
              <w:t>2.1.4.</w:t>
            </w:r>
          </w:p>
        </w:tc>
        <w:tc>
          <w:tcPr>
            <w:tcW w:w="1701" w:type="dxa"/>
            <w:shd w:val="clear" w:color="auto" w:fill="auto"/>
            <w:vAlign w:val="center"/>
            <w:hideMark/>
          </w:tcPr>
          <w:p w:rsidR="00DF5449" w:rsidRPr="00B05F1F" w:rsidRDefault="00DF5449" w:rsidP="00DF5449">
            <w:pPr>
              <w:rPr>
                <w:rFonts w:ascii="Arial" w:hAnsi="Arial" w:cs="Arial"/>
                <w:color w:val="000000"/>
                <w:sz w:val="12"/>
                <w:szCs w:val="12"/>
              </w:rPr>
            </w:pPr>
            <w:r w:rsidRPr="00B05F1F">
              <w:rPr>
                <w:rFonts w:ascii="Arial" w:hAnsi="Arial" w:cs="Arial"/>
                <w:color w:val="000000"/>
                <w:sz w:val="12"/>
                <w:szCs w:val="12"/>
              </w:rPr>
              <w:t>Ремонт несущих конструкций "0" циклов</w:t>
            </w:r>
          </w:p>
        </w:tc>
        <w:tc>
          <w:tcPr>
            <w:tcW w:w="709" w:type="dxa"/>
            <w:shd w:val="clear" w:color="auto" w:fill="auto"/>
            <w:vAlign w:val="center"/>
            <w:hideMark/>
          </w:tcPr>
          <w:p w:rsidR="00DF5449" w:rsidRPr="00B05F1F" w:rsidRDefault="00DF5449" w:rsidP="00DF5449">
            <w:pPr>
              <w:jc w:val="center"/>
              <w:rPr>
                <w:rFonts w:ascii="Arial" w:hAnsi="Arial" w:cs="Arial"/>
                <w:sz w:val="12"/>
                <w:szCs w:val="12"/>
              </w:rPr>
            </w:pPr>
            <w:r w:rsidRPr="00B05F1F">
              <w:rPr>
                <w:rFonts w:ascii="Arial" w:hAnsi="Arial" w:cs="Arial"/>
                <w:sz w:val="12"/>
                <w:szCs w:val="12"/>
              </w:rPr>
              <w:t>УЖКХ</w:t>
            </w:r>
          </w:p>
        </w:tc>
        <w:tc>
          <w:tcPr>
            <w:tcW w:w="567" w:type="dxa"/>
            <w:shd w:val="clear" w:color="auto" w:fill="auto"/>
            <w:vAlign w:val="center"/>
            <w:hideMark/>
          </w:tcPr>
          <w:p w:rsidR="00DF5449" w:rsidRPr="00B05F1F" w:rsidRDefault="00DF5449" w:rsidP="00DF5449">
            <w:pPr>
              <w:jc w:val="center"/>
              <w:rPr>
                <w:rFonts w:ascii="Arial" w:hAnsi="Arial" w:cs="Arial"/>
                <w:sz w:val="12"/>
                <w:szCs w:val="12"/>
              </w:rPr>
            </w:pPr>
            <w:r w:rsidRPr="00B05F1F">
              <w:rPr>
                <w:rFonts w:ascii="Arial" w:hAnsi="Arial" w:cs="Arial"/>
                <w:sz w:val="12"/>
                <w:szCs w:val="12"/>
              </w:rPr>
              <w:t>05 01</w:t>
            </w:r>
          </w:p>
        </w:tc>
        <w:tc>
          <w:tcPr>
            <w:tcW w:w="1134" w:type="dxa"/>
            <w:shd w:val="clear" w:color="auto" w:fill="auto"/>
            <w:vAlign w:val="center"/>
            <w:hideMark/>
          </w:tcPr>
          <w:p w:rsidR="00DF5449" w:rsidRPr="00B05F1F" w:rsidRDefault="00DF5449" w:rsidP="00DF5449">
            <w:pPr>
              <w:jc w:val="center"/>
              <w:rPr>
                <w:rFonts w:ascii="Arial" w:hAnsi="Arial" w:cs="Arial"/>
                <w:sz w:val="12"/>
                <w:szCs w:val="12"/>
              </w:rPr>
            </w:pPr>
            <w:r w:rsidRPr="00B05F1F">
              <w:rPr>
                <w:rFonts w:ascii="Arial" w:hAnsi="Arial" w:cs="Arial"/>
                <w:sz w:val="12"/>
                <w:szCs w:val="12"/>
              </w:rPr>
              <w:t>04 2 00 10700</w:t>
            </w:r>
          </w:p>
        </w:tc>
        <w:tc>
          <w:tcPr>
            <w:tcW w:w="851" w:type="dxa"/>
            <w:shd w:val="clear" w:color="auto" w:fill="auto"/>
            <w:vAlign w:val="center"/>
            <w:hideMark/>
          </w:tcPr>
          <w:p w:rsidR="00DF5449" w:rsidRPr="00B05F1F" w:rsidRDefault="00DF5449" w:rsidP="00DF5449">
            <w:pPr>
              <w:jc w:val="center"/>
              <w:rPr>
                <w:rFonts w:ascii="Arial" w:hAnsi="Arial" w:cs="Arial"/>
                <w:bCs/>
                <w:sz w:val="12"/>
                <w:szCs w:val="12"/>
              </w:rPr>
            </w:pPr>
            <w:r>
              <w:rPr>
                <w:rFonts w:ascii="Arial" w:hAnsi="Arial" w:cs="Arial"/>
                <w:bCs/>
                <w:sz w:val="12"/>
                <w:szCs w:val="12"/>
              </w:rPr>
              <w:t>6</w:t>
            </w:r>
            <w:r w:rsidRPr="00B05F1F">
              <w:rPr>
                <w:rFonts w:ascii="Arial" w:hAnsi="Arial" w:cs="Arial"/>
                <w:bCs/>
                <w:sz w:val="12"/>
                <w:szCs w:val="12"/>
              </w:rPr>
              <w:t>656,0</w:t>
            </w:r>
          </w:p>
        </w:tc>
        <w:tc>
          <w:tcPr>
            <w:tcW w:w="567" w:type="dxa"/>
            <w:shd w:val="clear" w:color="auto" w:fill="auto"/>
            <w:vAlign w:val="center"/>
            <w:hideMark/>
          </w:tcPr>
          <w:p w:rsidR="00DF5449" w:rsidRPr="00B05F1F" w:rsidRDefault="00DF5449" w:rsidP="00DF5449">
            <w:pPr>
              <w:jc w:val="center"/>
              <w:rPr>
                <w:rFonts w:ascii="Arial" w:hAnsi="Arial" w:cs="Arial"/>
                <w:sz w:val="12"/>
                <w:szCs w:val="12"/>
              </w:rPr>
            </w:pPr>
            <w:r>
              <w:rPr>
                <w:rFonts w:ascii="Arial" w:hAnsi="Arial" w:cs="Arial"/>
                <w:sz w:val="12"/>
                <w:szCs w:val="12"/>
              </w:rPr>
              <w:t>6</w:t>
            </w:r>
            <w:r w:rsidRPr="00B05F1F">
              <w:rPr>
                <w:rFonts w:ascii="Arial" w:hAnsi="Arial" w:cs="Arial"/>
                <w:sz w:val="12"/>
                <w:szCs w:val="12"/>
              </w:rPr>
              <w:t>656,0</w:t>
            </w:r>
          </w:p>
        </w:tc>
        <w:tc>
          <w:tcPr>
            <w:tcW w:w="567" w:type="dxa"/>
            <w:shd w:val="clear" w:color="auto" w:fill="auto"/>
            <w:vAlign w:val="center"/>
            <w:hideMark/>
          </w:tcPr>
          <w:p w:rsidR="00DF5449" w:rsidRDefault="00DF5449" w:rsidP="00DF5449">
            <w:pPr>
              <w:jc w:val="center"/>
            </w:pPr>
            <w:r w:rsidRPr="00B348B2">
              <w:rPr>
                <w:rFonts w:ascii="Arial" w:hAnsi="Arial" w:cs="Arial"/>
                <w:bCs/>
                <w:sz w:val="12"/>
                <w:szCs w:val="12"/>
              </w:rPr>
              <w:t>-</w:t>
            </w:r>
          </w:p>
        </w:tc>
        <w:tc>
          <w:tcPr>
            <w:tcW w:w="576" w:type="dxa"/>
            <w:shd w:val="clear" w:color="auto" w:fill="auto"/>
            <w:vAlign w:val="center"/>
            <w:hideMark/>
          </w:tcPr>
          <w:p w:rsidR="00DF5449" w:rsidRDefault="00DF5449" w:rsidP="00DF5449">
            <w:pPr>
              <w:jc w:val="center"/>
            </w:pPr>
            <w:r w:rsidRPr="00B348B2">
              <w:rPr>
                <w:rFonts w:ascii="Arial" w:hAnsi="Arial" w:cs="Arial"/>
                <w:bCs/>
                <w:sz w:val="12"/>
                <w:szCs w:val="12"/>
              </w:rPr>
              <w:t>-</w:t>
            </w:r>
          </w:p>
        </w:tc>
        <w:tc>
          <w:tcPr>
            <w:tcW w:w="699" w:type="dxa"/>
            <w:shd w:val="clear" w:color="auto" w:fill="auto"/>
            <w:vAlign w:val="center"/>
            <w:hideMark/>
          </w:tcPr>
          <w:p w:rsidR="00DF5449" w:rsidRDefault="00DF5449" w:rsidP="00DF5449">
            <w:pPr>
              <w:jc w:val="center"/>
            </w:pPr>
            <w:r w:rsidRPr="00F60C41">
              <w:rPr>
                <w:rFonts w:ascii="Arial" w:hAnsi="Arial" w:cs="Arial"/>
                <w:bCs/>
                <w:sz w:val="12"/>
                <w:szCs w:val="12"/>
              </w:rPr>
              <w:t>-</w:t>
            </w:r>
          </w:p>
        </w:tc>
        <w:tc>
          <w:tcPr>
            <w:tcW w:w="708" w:type="dxa"/>
            <w:shd w:val="clear" w:color="auto" w:fill="auto"/>
            <w:vAlign w:val="center"/>
            <w:hideMark/>
          </w:tcPr>
          <w:p w:rsidR="00DF5449" w:rsidRPr="00B05F1F" w:rsidRDefault="00DF5449" w:rsidP="00DF5449">
            <w:pPr>
              <w:jc w:val="center"/>
              <w:rPr>
                <w:rFonts w:ascii="Arial" w:hAnsi="Arial" w:cs="Arial"/>
                <w:sz w:val="12"/>
                <w:szCs w:val="12"/>
              </w:rPr>
            </w:pPr>
            <w:r w:rsidRPr="00B05F1F">
              <w:rPr>
                <w:rFonts w:ascii="Arial" w:hAnsi="Arial" w:cs="Arial"/>
                <w:sz w:val="12"/>
                <w:szCs w:val="12"/>
              </w:rPr>
              <w:t>6656,0</w:t>
            </w:r>
          </w:p>
        </w:tc>
        <w:tc>
          <w:tcPr>
            <w:tcW w:w="709" w:type="dxa"/>
            <w:shd w:val="clear" w:color="auto" w:fill="auto"/>
            <w:vAlign w:val="center"/>
            <w:hideMark/>
          </w:tcPr>
          <w:p w:rsidR="00DF5449" w:rsidRPr="00B05F1F" w:rsidRDefault="00DF5449" w:rsidP="00DF5449">
            <w:pPr>
              <w:jc w:val="center"/>
              <w:rPr>
                <w:rFonts w:ascii="Arial" w:hAnsi="Arial" w:cs="Arial"/>
                <w:sz w:val="12"/>
                <w:szCs w:val="12"/>
              </w:rPr>
            </w:pPr>
            <w:r w:rsidRPr="00B05F1F">
              <w:rPr>
                <w:rFonts w:ascii="Arial" w:hAnsi="Arial" w:cs="Arial"/>
                <w:sz w:val="12"/>
                <w:szCs w:val="12"/>
              </w:rPr>
              <w:t>-</w:t>
            </w:r>
          </w:p>
        </w:tc>
        <w:tc>
          <w:tcPr>
            <w:tcW w:w="852" w:type="dxa"/>
            <w:shd w:val="clear" w:color="auto" w:fill="auto"/>
            <w:vAlign w:val="center"/>
            <w:hideMark/>
          </w:tcPr>
          <w:p w:rsidR="00DF5449" w:rsidRDefault="00DF5449" w:rsidP="00DF5449">
            <w:pPr>
              <w:jc w:val="center"/>
            </w:pPr>
            <w:r w:rsidRPr="000B6919">
              <w:rPr>
                <w:rFonts w:ascii="Arial" w:hAnsi="Arial" w:cs="Arial"/>
                <w:bCs/>
                <w:sz w:val="12"/>
                <w:szCs w:val="12"/>
              </w:rPr>
              <w:t>-</w:t>
            </w:r>
          </w:p>
        </w:tc>
        <w:tc>
          <w:tcPr>
            <w:tcW w:w="425" w:type="dxa"/>
            <w:shd w:val="clear" w:color="auto" w:fill="auto"/>
            <w:vAlign w:val="center"/>
            <w:hideMark/>
          </w:tcPr>
          <w:p w:rsidR="00DF5449" w:rsidRDefault="00DF5449" w:rsidP="00DF5449">
            <w:pPr>
              <w:jc w:val="center"/>
            </w:pPr>
            <w:r w:rsidRPr="000B6919">
              <w:rPr>
                <w:rFonts w:ascii="Arial" w:hAnsi="Arial" w:cs="Arial"/>
                <w:bCs/>
                <w:sz w:val="12"/>
                <w:szCs w:val="12"/>
              </w:rPr>
              <w:t>-</w:t>
            </w:r>
          </w:p>
        </w:tc>
        <w:tc>
          <w:tcPr>
            <w:tcW w:w="712" w:type="dxa"/>
            <w:shd w:val="clear" w:color="auto" w:fill="auto"/>
            <w:vAlign w:val="center"/>
            <w:hideMark/>
          </w:tcPr>
          <w:p w:rsidR="00DF5449" w:rsidRDefault="00DF5449" w:rsidP="00DF5449">
            <w:pPr>
              <w:jc w:val="center"/>
            </w:pPr>
            <w:r w:rsidRPr="000B6919">
              <w:rPr>
                <w:rFonts w:ascii="Arial" w:hAnsi="Arial" w:cs="Arial"/>
                <w:bCs/>
                <w:sz w:val="12"/>
                <w:szCs w:val="12"/>
              </w:rPr>
              <w:t>-</w:t>
            </w:r>
          </w:p>
        </w:tc>
        <w:tc>
          <w:tcPr>
            <w:tcW w:w="847" w:type="dxa"/>
            <w:shd w:val="clear" w:color="auto" w:fill="auto"/>
            <w:vAlign w:val="center"/>
            <w:hideMark/>
          </w:tcPr>
          <w:p w:rsidR="00DF5449" w:rsidRDefault="00DF5449" w:rsidP="00DF5449">
            <w:pPr>
              <w:jc w:val="center"/>
            </w:pPr>
            <w:r w:rsidRPr="005F094C">
              <w:rPr>
                <w:rFonts w:ascii="Arial" w:hAnsi="Arial" w:cs="Arial"/>
                <w:bCs/>
                <w:sz w:val="12"/>
                <w:szCs w:val="12"/>
              </w:rPr>
              <w:t>-</w:t>
            </w:r>
          </w:p>
        </w:tc>
        <w:tc>
          <w:tcPr>
            <w:tcW w:w="567" w:type="dxa"/>
            <w:shd w:val="clear" w:color="auto" w:fill="auto"/>
            <w:vAlign w:val="center"/>
            <w:hideMark/>
          </w:tcPr>
          <w:p w:rsidR="00DF5449" w:rsidRDefault="00DF5449" w:rsidP="00DF5449">
            <w:pPr>
              <w:jc w:val="center"/>
            </w:pPr>
            <w:r w:rsidRPr="005F094C">
              <w:rPr>
                <w:rFonts w:ascii="Arial" w:hAnsi="Arial" w:cs="Arial"/>
                <w:bCs/>
                <w:sz w:val="12"/>
                <w:szCs w:val="12"/>
              </w:rPr>
              <w:t>-</w:t>
            </w:r>
          </w:p>
        </w:tc>
        <w:tc>
          <w:tcPr>
            <w:tcW w:w="850" w:type="dxa"/>
            <w:shd w:val="clear" w:color="auto" w:fill="auto"/>
            <w:vAlign w:val="center"/>
            <w:hideMark/>
          </w:tcPr>
          <w:p w:rsidR="00DF5449" w:rsidRDefault="00DF5449" w:rsidP="00DF5449">
            <w:pPr>
              <w:jc w:val="center"/>
            </w:pPr>
            <w:r w:rsidRPr="005F094C">
              <w:rPr>
                <w:rFonts w:ascii="Arial" w:hAnsi="Arial" w:cs="Arial"/>
                <w:bCs/>
                <w:sz w:val="12"/>
                <w:szCs w:val="12"/>
              </w:rPr>
              <w:t>-</w:t>
            </w:r>
          </w:p>
        </w:tc>
        <w:tc>
          <w:tcPr>
            <w:tcW w:w="426" w:type="dxa"/>
            <w:shd w:val="clear" w:color="auto" w:fill="auto"/>
            <w:vAlign w:val="center"/>
            <w:hideMark/>
          </w:tcPr>
          <w:p w:rsidR="00DF5449" w:rsidRDefault="00DF5449" w:rsidP="00DF5449">
            <w:pPr>
              <w:jc w:val="center"/>
            </w:pPr>
            <w:r w:rsidRPr="005F094C">
              <w:rPr>
                <w:rFonts w:ascii="Arial" w:hAnsi="Arial" w:cs="Arial"/>
                <w:bCs/>
                <w:sz w:val="12"/>
                <w:szCs w:val="12"/>
              </w:rPr>
              <w:t>-</w:t>
            </w:r>
          </w:p>
        </w:tc>
        <w:tc>
          <w:tcPr>
            <w:tcW w:w="708" w:type="dxa"/>
            <w:shd w:val="clear" w:color="auto" w:fill="auto"/>
            <w:vAlign w:val="center"/>
            <w:hideMark/>
          </w:tcPr>
          <w:p w:rsidR="00DF5449" w:rsidRDefault="00DF5449" w:rsidP="00DF5449">
            <w:pPr>
              <w:jc w:val="center"/>
            </w:pPr>
            <w:r w:rsidRPr="005F094C">
              <w:rPr>
                <w:rFonts w:ascii="Arial" w:hAnsi="Arial" w:cs="Arial"/>
                <w:bCs/>
                <w:sz w:val="12"/>
                <w:szCs w:val="12"/>
              </w:rPr>
              <w:t>-</w:t>
            </w:r>
          </w:p>
        </w:tc>
        <w:tc>
          <w:tcPr>
            <w:tcW w:w="709" w:type="dxa"/>
            <w:shd w:val="clear" w:color="auto" w:fill="auto"/>
            <w:vAlign w:val="center"/>
            <w:hideMark/>
          </w:tcPr>
          <w:p w:rsidR="00DF5449" w:rsidRDefault="00DF5449" w:rsidP="00DF5449">
            <w:pPr>
              <w:jc w:val="center"/>
            </w:pPr>
            <w:r w:rsidRPr="005F094C">
              <w:rPr>
                <w:rFonts w:ascii="Arial" w:hAnsi="Arial" w:cs="Arial"/>
                <w:bCs/>
                <w:sz w:val="12"/>
                <w:szCs w:val="12"/>
              </w:rPr>
              <w:t>-</w:t>
            </w:r>
          </w:p>
        </w:tc>
      </w:tr>
      <w:tr w:rsidR="00B05F1F" w:rsidRPr="00B05F1F" w:rsidTr="00F34E45">
        <w:trPr>
          <w:trHeight w:val="272"/>
        </w:trPr>
        <w:tc>
          <w:tcPr>
            <w:tcW w:w="557" w:type="dxa"/>
            <w:shd w:val="clear" w:color="auto" w:fill="auto"/>
            <w:vAlign w:val="center"/>
            <w:hideMark/>
          </w:tcPr>
          <w:p w:rsidR="00B05F1F" w:rsidRPr="00B05F1F" w:rsidRDefault="00B05F1F" w:rsidP="00B05F1F">
            <w:pPr>
              <w:jc w:val="center"/>
              <w:rPr>
                <w:rFonts w:ascii="Arial" w:hAnsi="Arial" w:cs="Arial"/>
                <w:iCs/>
                <w:sz w:val="12"/>
                <w:szCs w:val="12"/>
              </w:rPr>
            </w:pPr>
            <w:r w:rsidRPr="00B05F1F">
              <w:rPr>
                <w:rFonts w:ascii="Arial" w:hAnsi="Arial" w:cs="Arial"/>
                <w:iCs/>
                <w:sz w:val="12"/>
                <w:szCs w:val="12"/>
              </w:rPr>
              <w:t>2.1.5.</w:t>
            </w:r>
          </w:p>
        </w:tc>
        <w:tc>
          <w:tcPr>
            <w:tcW w:w="1701" w:type="dxa"/>
            <w:shd w:val="clear" w:color="auto" w:fill="auto"/>
            <w:vAlign w:val="center"/>
            <w:hideMark/>
          </w:tcPr>
          <w:p w:rsidR="00B05F1F" w:rsidRPr="00B05F1F" w:rsidRDefault="00B05F1F" w:rsidP="00B05F1F">
            <w:pPr>
              <w:rPr>
                <w:rFonts w:ascii="Arial" w:hAnsi="Arial" w:cs="Arial"/>
                <w:color w:val="000000"/>
                <w:sz w:val="12"/>
                <w:szCs w:val="12"/>
              </w:rPr>
            </w:pPr>
            <w:r w:rsidRPr="00B05F1F">
              <w:rPr>
                <w:rFonts w:ascii="Arial" w:hAnsi="Arial" w:cs="Arial"/>
                <w:color w:val="000000"/>
                <w:sz w:val="12"/>
                <w:szCs w:val="12"/>
              </w:rPr>
              <w:t>Восстановление аварийных участков наружных стен МКД</w:t>
            </w:r>
          </w:p>
        </w:tc>
        <w:tc>
          <w:tcPr>
            <w:tcW w:w="709" w:type="dxa"/>
            <w:shd w:val="clear" w:color="auto" w:fill="auto"/>
            <w:vAlign w:val="center"/>
            <w:hideMark/>
          </w:tcPr>
          <w:p w:rsidR="00B05F1F" w:rsidRPr="00B05F1F" w:rsidRDefault="00B05F1F" w:rsidP="00F34E45">
            <w:pPr>
              <w:jc w:val="center"/>
              <w:rPr>
                <w:rFonts w:ascii="Arial" w:hAnsi="Arial" w:cs="Arial"/>
                <w:sz w:val="12"/>
                <w:szCs w:val="12"/>
              </w:rPr>
            </w:pPr>
            <w:r w:rsidRPr="00B05F1F">
              <w:rPr>
                <w:rFonts w:ascii="Arial" w:hAnsi="Arial" w:cs="Arial"/>
                <w:sz w:val="12"/>
                <w:szCs w:val="12"/>
              </w:rPr>
              <w:t>УЖКХ</w:t>
            </w:r>
          </w:p>
        </w:tc>
        <w:tc>
          <w:tcPr>
            <w:tcW w:w="567" w:type="dxa"/>
            <w:shd w:val="clear" w:color="auto" w:fill="auto"/>
            <w:vAlign w:val="center"/>
            <w:hideMark/>
          </w:tcPr>
          <w:p w:rsidR="00B05F1F" w:rsidRPr="00B05F1F" w:rsidRDefault="00B05F1F" w:rsidP="00F34E45">
            <w:pPr>
              <w:jc w:val="center"/>
              <w:rPr>
                <w:rFonts w:ascii="Arial" w:hAnsi="Arial" w:cs="Arial"/>
                <w:sz w:val="12"/>
                <w:szCs w:val="12"/>
              </w:rPr>
            </w:pPr>
            <w:r w:rsidRPr="00B05F1F">
              <w:rPr>
                <w:rFonts w:ascii="Arial" w:hAnsi="Arial" w:cs="Arial"/>
                <w:sz w:val="12"/>
                <w:szCs w:val="12"/>
              </w:rPr>
              <w:t>05 01</w:t>
            </w:r>
          </w:p>
        </w:tc>
        <w:tc>
          <w:tcPr>
            <w:tcW w:w="1134" w:type="dxa"/>
            <w:shd w:val="clear" w:color="auto" w:fill="auto"/>
            <w:vAlign w:val="center"/>
            <w:hideMark/>
          </w:tcPr>
          <w:p w:rsidR="00B05F1F" w:rsidRPr="00B05F1F" w:rsidRDefault="00B05F1F" w:rsidP="00F34E45">
            <w:pPr>
              <w:jc w:val="center"/>
              <w:rPr>
                <w:rFonts w:ascii="Arial" w:hAnsi="Arial" w:cs="Arial"/>
                <w:sz w:val="12"/>
                <w:szCs w:val="12"/>
              </w:rPr>
            </w:pPr>
            <w:r w:rsidRPr="00B05F1F">
              <w:rPr>
                <w:rFonts w:ascii="Arial" w:hAnsi="Arial" w:cs="Arial"/>
                <w:sz w:val="12"/>
                <w:szCs w:val="12"/>
              </w:rPr>
              <w:t>04 2 00 10400</w:t>
            </w:r>
          </w:p>
        </w:tc>
        <w:tc>
          <w:tcPr>
            <w:tcW w:w="851" w:type="dxa"/>
            <w:shd w:val="clear" w:color="auto" w:fill="auto"/>
            <w:vAlign w:val="center"/>
            <w:hideMark/>
          </w:tcPr>
          <w:p w:rsidR="00B05F1F" w:rsidRPr="00B05F1F" w:rsidRDefault="0045121D" w:rsidP="00F34E45">
            <w:pPr>
              <w:jc w:val="center"/>
              <w:rPr>
                <w:rFonts w:ascii="Arial" w:hAnsi="Arial" w:cs="Arial"/>
                <w:bCs/>
                <w:sz w:val="12"/>
                <w:szCs w:val="12"/>
              </w:rPr>
            </w:pPr>
            <w:r>
              <w:rPr>
                <w:rFonts w:ascii="Arial" w:hAnsi="Arial" w:cs="Arial"/>
                <w:bCs/>
                <w:sz w:val="12"/>
                <w:szCs w:val="12"/>
              </w:rPr>
              <w:t>32</w:t>
            </w:r>
            <w:r w:rsidR="00B05F1F" w:rsidRPr="00B05F1F">
              <w:rPr>
                <w:rFonts w:ascii="Arial" w:hAnsi="Arial" w:cs="Arial"/>
                <w:bCs/>
                <w:sz w:val="12"/>
                <w:szCs w:val="12"/>
              </w:rPr>
              <w:t>468,0</w:t>
            </w:r>
          </w:p>
        </w:tc>
        <w:tc>
          <w:tcPr>
            <w:tcW w:w="567" w:type="dxa"/>
            <w:shd w:val="clear" w:color="auto" w:fill="auto"/>
            <w:vAlign w:val="center"/>
            <w:hideMark/>
          </w:tcPr>
          <w:p w:rsidR="00B05F1F" w:rsidRDefault="00B05F1F" w:rsidP="00F34E45">
            <w:pPr>
              <w:jc w:val="center"/>
            </w:pPr>
            <w:r w:rsidRPr="00224EAA">
              <w:rPr>
                <w:rFonts w:ascii="Arial" w:hAnsi="Arial" w:cs="Arial"/>
                <w:bCs/>
                <w:sz w:val="12"/>
                <w:szCs w:val="12"/>
              </w:rPr>
              <w:t>-</w:t>
            </w:r>
          </w:p>
        </w:tc>
        <w:tc>
          <w:tcPr>
            <w:tcW w:w="567" w:type="dxa"/>
            <w:shd w:val="clear" w:color="auto" w:fill="auto"/>
            <w:vAlign w:val="center"/>
            <w:hideMark/>
          </w:tcPr>
          <w:p w:rsidR="00B05F1F" w:rsidRDefault="00B05F1F" w:rsidP="00F34E45">
            <w:pPr>
              <w:jc w:val="center"/>
            </w:pPr>
            <w:r w:rsidRPr="00224EAA">
              <w:rPr>
                <w:rFonts w:ascii="Arial" w:hAnsi="Arial" w:cs="Arial"/>
                <w:bCs/>
                <w:sz w:val="12"/>
                <w:szCs w:val="12"/>
              </w:rPr>
              <w:t>-</w:t>
            </w:r>
          </w:p>
        </w:tc>
        <w:tc>
          <w:tcPr>
            <w:tcW w:w="576" w:type="dxa"/>
            <w:shd w:val="clear" w:color="auto" w:fill="auto"/>
            <w:vAlign w:val="center"/>
            <w:hideMark/>
          </w:tcPr>
          <w:p w:rsidR="00B05F1F" w:rsidRDefault="00B05F1F" w:rsidP="00F34E45">
            <w:pPr>
              <w:jc w:val="center"/>
            </w:pPr>
            <w:r w:rsidRPr="00224EAA">
              <w:rPr>
                <w:rFonts w:ascii="Arial" w:hAnsi="Arial" w:cs="Arial"/>
                <w:bCs/>
                <w:sz w:val="12"/>
                <w:szCs w:val="12"/>
              </w:rPr>
              <w:t>-</w:t>
            </w:r>
          </w:p>
        </w:tc>
        <w:tc>
          <w:tcPr>
            <w:tcW w:w="699" w:type="dxa"/>
            <w:shd w:val="clear" w:color="auto" w:fill="auto"/>
            <w:vAlign w:val="center"/>
            <w:hideMark/>
          </w:tcPr>
          <w:p w:rsidR="00B05F1F" w:rsidRDefault="00B05F1F" w:rsidP="00F34E45">
            <w:pPr>
              <w:jc w:val="center"/>
            </w:pPr>
            <w:r w:rsidRPr="00224EAA">
              <w:rPr>
                <w:rFonts w:ascii="Arial" w:hAnsi="Arial" w:cs="Arial"/>
                <w:bCs/>
                <w:sz w:val="12"/>
                <w:szCs w:val="12"/>
              </w:rPr>
              <w:t>-</w:t>
            </w:r>
          </w:p>
        </w:tc>
        <w:tc>
          <w:tcPr>
            <w:tcW w:w="708" w:type="dxa"/>
            <w:shd w:val="clear" w:color="auto" w:fill="auto"/>
            <w:vAlign w:val="center"/>
            <w:hideMark/>
          </w:tcPr>
          <w:p w:rsidR="00B05F1F" w:rsidRDefault="00B05F1F" w:rsidP="00F34E45">
            <w:pPr>
              <w:jc w:val="center"/>
            </w:pPr>
            <w:r w:rsidRPr="00224EAA">
              <w:rPr>
                <w:rFonts w:ascii="Arial" w:hAnsi="Arial" w:cs="Arial"/>
                <w:bCs/>
                <w:sz w:val="12"/>
                <w:szCs w:val="12"/>
              </w:rPr>
              <w:t>-</w:t>
            </w:r>
          </w:p>
        </w:tc>
        <w:tc>
          <w:tcPr>
            <w:tcW w:w="709" w:type="dxa"/>
            <w:shd w:val="clear" w:color="auto" w:fill="auto"/>
            <w:vAlign w:val="center"/>
            <w:hideMark/>
          </w:tcPr>
          <w:p w:rsidR="00B05F1F" w:rsidRPr="00B05F1F" w:rsidRDefault="00B05F1F" w:rsidP="0045121D">
            <w:pPr>
              <w:jc w:val="center"/>
              <w:rPr>
                <w:rFonts w:ascii="Arial" w:hAnsi="Arial" w:cs="Arial"/>
                <w:sz w:val="12"/>
                <w:szCs w:val="12"/>
              </w:rPr>
            </w:pPr>
            <w:r w:rsidRPr="00B05F1F">
              <w:rPr>
                <w:rFonts w:ascii="Arial" w:hAnsi="Arial" w:cs="Arial"/>
                <w:sz w:val="12"/>
                <w:szCs w:val="12"/>
              </w:rPr>
              <w:t>16234,0</w:t>
            </w:r>
          </w:p>
        </w:tc>
        <w:tc>
          <w:tcPr>
            <w:tcW w:w="852" w:type="dxa"/>
            <w:shd w:val="clear" w:color="auto" w:fill="auto"/>
            <w:vAlign w:val="center"/>
            <w:hideMark/>
          </w:tcPr>
          <w:p w:rsidR="00B05F1F" w:rsidRDefault="00B05F1F" w:rsidP="00F34E45">
            <w:pPr>
              <w:jc w:val="center"/>
            </w:pPr>
            <w:r w:rsidRPr="000B6919">
              <w:rPr>
                <w:rFonts w:ascii="Arial" w:hAnsi="Arial" w:cs="Arial"/>
                <w:bCs/>
                <w:sz w:val="12"/>
                <w:szCs w:val="12"/>
              </w:rPr>
              <w:t>-</w:t>
            </w:r>
          </w:p>
        </w:tc>
        <w:tc>
          <w:tcPr>
            <w:tcW w:w="425" w:type="dxa"/>
            <w:shd w:val="clear" w:color="auto" w:fill="auto"/>
            <w:vAlign w:val="center"/>
            <w:hideMark/>
          </w:tcPr>
          <w:p w:rsidR="00B05F1F" w:rsidRDefault="00B05F1F" w:rsidP="00F34E45">
            <w:pPr>
              <w:jc w:val="center"/>
            </w:pPr>
            <w:r w:rsidRPr="000B6919">
              <w:rPr>
                <w:rFonts w:ascii="Arial" w:hAnsi="Arial" w:cs="Arial"/>
                <w:bCs/>
                <w:sz w:val="12"/>
                <w:szCs w:val="12"/>
              </w:rPr>
              <w:t>-</w:t>
            </w:r>
          </w:p>
        </w:tc>
        <w:tc>
          <w:tcPr>
            <w:tcW w:w="712" w:type="dxa"/>
            <w:shd w:val="clear" w:color="auto" w:fill="auto"/>
            <w:vAlign w:val="center"/>
            <w:hideMark/>
          </w:tcPr>
          <w:p w:rsidR="00B05F1F" w:rsidRDefault="00B05F1F" w:rsidP="00F34E45">
            <w:pPr>
              <w:jc w:val="center"/>
            </w:pPr>
            <w:r w:rsidRPr="000B6919">
              <w:rPr>
                <w:rFonts w:ascii="Arial" w:hAnsi="Arial" w:cs="Arial"/>
                <w:bCs/>
                <w:sz w:val="12"/>
                <w:szCs w:val="12"/>
              </w:rPr>
              <w:t>-</w:t>
            </w:r>
          </w:p>
        </w:tc>
        <w:tc>
          <w:tcPr>
            <w:tcW w:w="847" w:type="dxa"/>
            <w:shd w:val="clear" w:color="auto" w:fill="auto"/>
            <w:vAlign w:val="center"/>
            <w:hideMark/>
          </w:tcPr>
          <w:p w:rsidR="00B05F1F" w:rsidRPr="00B05F1F" w:rsidRDefault="0045121D" w:rsidP="00F34E45">
            <w:pPr>
              <w:jc w:val="center"/>
              <w:rPr>
                <w:rFonts w:ascii="Arial" w:hAnsi="Arial" w:cs="Arial"/>
                <w:sz w:val="12"/>
                <w:szCs w:val="12"/>
              </w:rPr>
            </w:pPr>
            <w:r>
              <w:rPr>
                <w:rFonts w:ascii="Arial" w:hAnsi="Arial" w:cs="Arial"/>
                <w:sz w:val="12"/>
                <w:szCs w:val="12"/>
              </w:rPr>
              <w:t>16</w:t>
            </w:r>
            <w:r w:rsidR="00B05F1F" w:rsidRPr="00B05F1F">
              <w:rPr>
                <w:rFonts w:ascii="Arial" w:hAnsi="Arial" w:cs="Arial"/>
                <w:sz w:val="12"/>
                <w:szCs w:val="12"/>
              </w:rPr>
              <w:t>234,0</w:t>
            </w:r>
          </w:p>
        </w:tc>
        <w:tc>
          <w:tcPr>
            <w:tcW w:w="567" w:type="dxa"/>
            <w:shd w:val="clear" w:color="auto" w:fill="auto"/>
            <w:vAlign w:val="center"/>
            <w:hideMark/>
          </w:tcPr>
          <w:p w:rsidR="00B05F1F" w:rsidRPr="00B05F1F" w:rsidRDefault="0045121D" w:rsidP="00F34E45">
            <w:pPr>
              <w:jc w:val="center"/>
              <w:rPr>
                <w:rFonts w:ascii="Arial" w:hAnsi="Arial" w:cs="Arial"/>
                <w:sz w:val="12"/>
                <w:szCs w:val="12"/>
              </w:rPr>
            </w:pPr>
            <w:r>
              <w:rPr>
                <w:rFonts w:ascii="Arial" w:hAnsi="Arial" w:cs="Arial"/>
                <w:sz w:val="12"/>
                <w:szCs w:val="12"/>
              </w:rPr>
              <w:t>16</w:t>
            </w:r>
            <w:r w:rsidR="00B05F1F" w:rsidRPr="00B05F1F">
              <w:rPr>
                <w:rFonts w:ascii="Arial" w:hAnsi="Arial" w:cs="Arial"/>
                <w:sz w:val="12"/>
                <w:szCs w:val="12"/>
              </w:rPr>
              <w:t>234,0</w:t>
            </w:r>
          </w:p>
        </w:tc>
        <w:tc>
          <w:tcPr>
            <w:tcW w:w="850" w:type="dxa"/>
            <w:shd w:val="clear" w:color="auto" w:fill="auto"/>
            <w:vAlign w:val="center"/>
            <w:hideMark/>
          </w:tcPr>
          <w:p w:rsidR="00B05F1F" w:rsidRDefault="00B05F1F" w:rsidP="00F34E45">
            <w:pPr>
              <w:jc w:val="center"/>
            </w:pPr>
            <w:r w:rsidRPr="00887778">
              <w:rPr>
                <w:rFonts w:ascii="Arial" w:hAnsi="Arial" w:cs="Arial"/>
                <w:bCs/>
                <w:sz w:val="12"/>
                <w:szCs w:val="12"/>
              </w:rPr>
              <w:t>-</w:t>
            </w:r>
          </w:p>
        </w:tc>
        <w:tc>
          <w:tcPr>
            <w:tcW w:w="426" w:type="dxa"/>
            <w:shd w:val="clear" w:color="auto" w:fill="auto"/>
            <w:vAlign w:val="center"/>
            <w:hideMark/>
          </w:tcPr>
          <w:p w:rsidR="00B05F1F" w:rsidRDefault="00B05F1F" w:rsidP="00F34E45">
            <w:pPr>
              <w:jc w:val="center"/>
            </w:pPr>
            <w:r w:rsidRPr="00887778">
              <w:rPr>
                <w:rFonts w:ascii="Arial" w:hAnsi="Arial" w:cs="Arial"/>
                <w:bCs/>
                <w:sz w:val="12"/>
                <w:szCs w:val="12"/>
              </w:rPr>
              <w:t>-</w:t>
            </w:r>
          </w:p>
        </w:tc>
        <w:tc>
          <w:tcPr>
            <w:tcW w:w="708" w:type="dxa"/>
            <w:shd w:val="clear" w:color="auto" w:fill="auto"/>
            <w:vAlign w:val="center"/>
            <w:hideMark/>
          </w:tcPr>
          <w:p w:rsidR="00B05F1F" w:rsidRDefault="00B05F1F" w:rsidP="00F34E45">
            <w:pPr>
              <w:jc w:val="center"/>
            </w:pPr>
            <w:r w:rsidRPr="00887778">
              <w:rPr>
                <w:rFonts w:ascii="Arial" w:hAnsi="Arial" w:cs="Arial"/>
                <w:bCs/>
                <w:sz w:val="12"/>
                <w:szCs w:val="12"/>
              </w:rPr>
              <w:t>-</w:t>
            </w:r>
          </w:p>
        </w:tc>
        <w:tc>
          <w:tcPr>
            <w:tcW w:w="709" w:type="dxa"/>
            <w:shd w:val="clear" w:color="auto" w:fill="auto"/>
            <w:vAlign w:val="center"/>
            <w:hideMark/>
          </w:tcPr>
          <w:p w:rsidR="00B05F1F" w:rsidRPr="00B05F1F" w:rsidRDefault="0045121D" w:rsidP="00F34E45">
            <w:pPr>
              <w:jc w:val="center"/>
              <w:rPr>
                <w:rFonts w:ascii="Arial" w:hAnsi="Arial" w:cs="Arial"/>
                <w:sz w:val="12"/>
                <w:szCs w:val="12"/>
              </w:rPr>
            </w:pPr>
            <w:r>
              <w:rPr>
                <w:rFonts w:ascii="Arial" w:hAnsi="Arial" w:cs="Arial"/>
                <w:sz w:val="12"/>
                <w:szCs w:val="12"/>
              </w:rPr>
              <w:t>16</w:t>
            </w:r>
            <w:r w:rsidR="00B05F1F" w:rsidRPr="00B05F1F">
              <w:rPr>
                <w:rFonts w:ascii="Arial" w:hAnsi="Arial" w:cs="Arial"/>
                <w:sz w:val="12"/>
                <w:szCs w:val="12"/>
              </w:rPr>
              <w:t>234,0</w:t>
            </w:r>
          </w:p>
        </w:tc>
      </w:tr>
      <w:tr w:rsidR="00507112" w:rsidRPr="00B05F1F" w:rsidTr="00F34E45">
        <w:trPr>
          <w:trHeight w:val="276"/>
        </w:trPr>
        <w:tc>
          <w:tcPr>
            <w:tcW w:w="557" w:type="dxa"/>
            <w:shd w:val="clear" w:color="auto" w:fill="auto"/>
            <w:vAlign w:val="center"/>
            <w:hideMark/>
          </w:tcPr>
          <w:p w:rsidR="00B05F1F" w:rsidRPr="00B05F1F" w:rsidRDefault="00B05F1F" w:rsidP="00B05F1F">
            <w:pPr>
              <w:jc w:val="center"/>
              <w:rPr>
                <w:rFonts w:ascii="Arial" w:hAnsi="Arial" w:cs="Arial"/>
                <w:iCs/>
                <w:sz w:val="12"/>
                <w:szCs w:val="12"/>
              </w:rPr>
            </w:pPr>
            <w:r w:rsidRPr="00B05F1F">
              <w:rPr>
                <w:rFonts w:ascii="Arial" w:hAnsi="Arial" w:cs="Arial"/>
                <w:iCs/>
                <w:sz w:val="12"/>
                <w:szCs w:val="12"/>
              </w:rPr>
              <w:t>2.1.6.</w:t>
            </w:r>
          </w:p>
        </w:tc>
        <w:tc>
          <w:tcPr>
            <w:tcW w:w="1701" w:type="dxa"/>
            <w:shd w:val="clear" w:color="auto" w:fill="auto"/>
            <w:vAlign w:val="center"/>
            <w:hideMark/>
          </w:tcPr>
          <w:p w:rsidR="00B05F1F" w:rsidRPr="00B05F1F" w:rsidRDefault="00B05F1F" w:rsidP="00B05F1F">
            <w:pPr>
              <w:rPr>
                <w:rFonts w:ascii="Arial" w:hAnsi="Arial" w:cs="Arial"/>
                <w:color w:val="000000"/>
                <w:sz w:val="12"/>
                <w:szCs w:val="12"/>
              </w:rPr>
            </w:pPr>
            <w:r w:rsidRPr="00B05F1F">
              <w:rPr>
                <w:rFonts w:ascii="Arial" w:hAnsi="Arial" w:cs="Arial"/>
                <w:color w:val="000000"/>
                <w:sz w:val="12"/>
                <w:szCs w:val="12"/>
              </w:rPr>
              <w:t>Замена и капитальный ремонт лифтов</w:t>
            </w:r>
          </w:p>
        </w:tc>
        <w:tc>
          <w:tcPr>
            <w:tcW w:w="709" w:type="dxa"/>
            <w:shd w:val="clear" w:color="auto" w:fill="auto"/>
            <w:vAlign w:val="center"/>
            <w:hideMark/>
          </w:tcPr>
          <w:p w:rsidR="00B05F1F" w:rsidRPr="00B05F1F" w:rsidRDefault="00B05F1F" w:rsidP="00F34E45">
            <w:pPr>
              <w:jc w:val="center"/>
              <w:rPr>
                <w:rFonts w:ascii="Arial" w:hAnsi="Arial" w:cs="Arial"/>
                <w:sz w:val="12"/>
                <w:szCs w:val="12"/>
              </w:rPr>
            </w:pPr>
            <w:r w:rsidRPr="00B05F1F">
              <w:rPr>
                <w:rFonts w:ascii="Arial" w:hAnsi="Arial" w:cs="Arial"/>
                <w:sz w:val="12"/>
                <w:szCs w:val="12"/>
              </w:rPr>
              <w:t>УЖКХ</w:t>
            </w:r>
          </w:p>
        </w:tc>
        <w:tc>
          <w:tcPr>
            <w:tcW w:w="567" w:type="dxa"/>
            <w:shd w:val="clear" w:color="auto" w:fill="auto"/>
            <w:vAlign w:val="center"/>
            <w:hideMark/>
          </w:tcPr>
          <w:p w:rsidR="00B05F1F" w:rsidRPr="00B05F1F" w:rsidRDefault="00B05F1F" w:rsidP="00F34E45">
            <w:pPr>
              <w:jc w:val="center"/>
              <w:rPr>
                <w:rFonts w:ascii="Arial" w:hAnsi="Arial" w:cs="Arial"/>
                <w:sz w:val="12"/>
                <w:szCs w:val="12"/>
              </w:rPr>
            </w:pPr>
            <w:r w:rsidRPr="00B05F1F">
              <w:rPr>
                <w:rFonts w:ascii="Arial" w:hAnsi="Arial" w:cs="Arial"/>
                <w:sz w:val="12"/>
                <w:szCs w:val="12"/>
              </w:rPr>
              <w:t>05 01</w:t>
            </w:r>
          </w:p>
        </w:tc>
        <w:tc>
          <w:tcPr>
            <w:tcW w:w="1134" w:type="dxa"/>
            <w:shd w:val="clear" w:color="auto" w:fill="auto"/>
            <w:vAlign w:val="center"/>
            <w:hideMark/>
          </w:tcPr>
          <w:p w:rsidR="00B05F1F" w:rsidRPr="00B05F1F" w:rsidRDefault="00B05F1F" w:rsidP="00F34E45">
            <w:pPr>
              <w:jc w:val="center"/>
              <w:rPr>
                <w:rFonts w:ascii="Arial" w:hAnsi="Arial" w:cs="Arial"/>
                <w:sz w:val="12"/>
                <w:szCs w:val="12"/>
              </w:rPr>
            </w:pPr>
            <w:r w:rsidRPr="00B05F1F">
              <w:rPr>
                <w:rFonts w:ascii="Arial" w:hAnsi="Arial" w:cs="Arial"/>
                <w:sz w:val="12"/>
                <w:szCs w:val="12"/>
              </w:rPr>
              <w:t>04 2 00 10900</w:t>
            </w:r>
          </w:p>
        </w:tc>
        <w:tc>
          <w:tcPr>
            <w:tcW w:w="851" w:type="dxa"/>
            <w:shd w:val="clear" w:color="auto" w:fill="auto"/>
            <w:vAlign w:val="center"/>
            <w:hideMark/>
          </w:tcPr>
          <w:p w:rsidR="00B05F1F" w:rsidRPr="00B05F1F" w:rsidRDefault="0045121D" w:rsidP="00F34E45">
            <w:pPr>
              <w:jc w:val="center"/>
              <w:rPr>
                <w:rFonts w:ascii="Arial" w:hAnsi="Arial" w:cs="Arial"/>
                <w:bCs/>
                <w:sz w:val="12"/>
                <w:szCs w:val="12"/>
              </w:rPr>
            </w:pPr>
            <w:r>
              <w:rPr>
                <w:rFonts w:ascii="Arial" w:hAnsi="Arial" w:cs="Arial"/>
                <w:bCs/>
                <w:sz w:val="12"/>
                <w:szCs w:val="12"/>
              </w:rPr>
              <w:t>860</w:t>
            </w:r>
            <w:r w:rsidR="00B05F1F" w:rsidRPr="00B05F1F">
              <w:rPr>
                <w:rFonts w:ascii="Arial" w:hAnsi="Arial" w:cs="Arial"/>
                <w:bCs/>
                <w:sz w:val="12"/>
                <w:szCs w:val="12"/>
              </w:rPr>
              <w:t>103,0</w:t>
            </w:r>
          </w:p>
        </w:tc>
        <w:tc>
          <w:tcPr>
            <w:tcW w:w="567" w:type="dxa"/>
            <w:shd w:val="clear" w:color="auto" w:fill="auto"/>
            <w:vAlign w:val="center"/>
            <w:hideMark/>
          </w:tcPr>
          <w:p w:rsidR="00B05F1F" w:rsidRPr="00B05F1F" w:rsidRDefault="0045121D" w:rsidP="00F34E45">
            <w:pPr>
              <w:jc w:val="center"/>
              <w:rPr>
                <w:rFonts w:ascii="Arial" w:hAnsi="Arial" w:cs="Arial"/>
                <w:sz w:val="12"/>
                <w:szCs w:val="12"/>
              </w:rPr>
            </w:pPr>
            <w:r>
              <w:rPr>
                <w:rFonts w:ascii="Arial" w:hAnsi="Arial" w:cs="Arial"/>
                <w:sz w:val="12"/>
                <w:szCs w:val="12"/>
              </w:rPr>
              <w:t>286</w:t>
            </w:r>
            <w:r w:rsidR="00B05F1F" w:rsidRPr="00B05F1F">
              <w:rPr>
                <w:rFonts w:ascii="Arial" w:hAnsi="Arial" w:cs="Arial"/>
                <w:sz w:val="12"/>
                <w:szCs w:val="12"/>
              </w:rPr>
              <w:t>701,0</w:t>
            </w:r>
          </w:p>
        </w:tc>
        <w:tc>
          <w:tcPr>
            <w:tcW w:w="567" w:type="dxa"/>
            <w:shd w:val="clear" w:color="auto" w:fill="auto"/>
            <w:vAlign w:val="center"/>
            <w:hideMark/>
          </w:tcPr>
          <w:p w:rsidR="00B05F1F" w:rsidRDefault="00B05F1F" w:rsidP="00F34E45">
            <w:pPr>
              <w:jc w:val="center"/>
            </w:pPr>
            <w:r w:rsidRPr="003209A5">
              <w:rPr>
                <w:rFonts w:ascii="Arial" w:hAnsi="Arial" w:cs="Arial"/>
                <w:bCs/>
                <w:sz w:val="12"/>
                <w:szCs w:val="12"/>
              </w:rPr>
              <w:t>-</w:t>
            </w:r>
          </w:p>
        </w:tc>
        <w:tc>
          <w:tcPr>
            <w:tcW w:w="576" w:type="dxa"/>
            <w:shd w:val="clear" w:color="auto" w:fill="auto"/>
            <w:vAlign w:val="center"/>
            <w:hideMark/>
          </w:tcPr>
          <w:p w:rsidR="00B05F1F" w:rsidRDefault="00B05F1F" w:rsidP="00F34E45">
            <w:pPr>
              <w:jc w:val="center"/>
            </w:pPr>
            <w:r w:rsidRPr="003209A5">
              <w:rPr>
                <w:rFonts w:ascii="Arial" w:hAnsi="Arial" w:cs="Arial"/>
                <w:bCs/>
                <w:sz w:val="12"/>
                <w:szCs w:val="12"/>
              </w:rPr>
              <w:t>-</w:t>
            </w:r>
          </w:p>
        </w:tc>
        <w:tc>
          <w:tcPr>
            <w:tcW w:w="699" w:type="dxa"/>
            <w:shd w:val="clear" w:color="auto" w:fill="auto"/>
            <w:vAlign w:val="center"/>
            <w:hideMark/>
          </w:tcPr>
          <w:p w:rsidR="00B05F1F" w:rsidRDefault="00B05F1F" w:rsidP="00F34E45">
            <w:pPr>
              <w:jc w:val="center"/>
            </w:pPr>
            <w:r w:rsidRPr="003209A5">
              <w:rPr>
                <w:rFonts w:ascii="Arial" w:hAnsi="Arial" w:cs="Arial"/>
                <w:bCs/>
                <w:sz w:val="12"/>
                <w:szCs w:val="12"/>
              </w:rPr>
              <w:t>-</w:t>
            </w:r>
          </w:p>
        </w:tc>
        <w:tc>
          <w:tcPr>
            <w:tcW w:w="708" w:type="dxa"/>
            <w:shd w:val="clear" w:color="auto" w:fill="auto"/>
            <w:vAlign w:val="center"/>
            <w:hideMark/>
          </w:tcPr>
          <w:p w:rsidR="00B05F1F" w:rsidRPr="00B05F1F" w:rsidRDefault="00B05F1F" w:rsidP="0045121D">
            <w:pPr>
              <w:jc w:val="center"/>
              <w:rPr>
                <w:rFonts w:ascii="Arial" w:hAnsi="Arial" w:cs="Arial"/>
                <w:sz w:val="12"/>
                <w:szCs w:val="12"/>
              </w:rPr>
            </w:pPr>
            <w:r w:rsidRPr="00B05F1F">
              <w:rPr>
                <w:rFonts w:ascii="Arial" w:hAnsi="Arial" w:cs="Arial"/>
                <w:sz w:val="12"/>
                <w:szCs w:val="12"/>
              </w:rPr>
              <w:t>286701,0</w:t>
            </w:r>
          </w:p>
        </w:tc>
        <w:tc>
          <w:tcPr>
            <w:tcW w:w="709" w:type="dxa"/>
            <w:shd w:val="clear" w:color="auto" w:fill="auto"/>
            <w:vAlign w:val="center"/>
            <w:hideMark/>
          </w:tcPr>
          <w:p w:rsidR="00B05F1F" w:rsidRPr="00B05F1F" w:rsidRDefault="00B05F1F" w:rsidP="00F34E45">
            <w:pPr>
              <w:jc w:val="center"/>
              <w:rPr>
                <w:rFonts w:ascii="Arial" w:hAnsi="Arial" w:cs="Arial"/>
                <w:sz w:val="12"/>
                <w:szCs w:val="12"/>
              </w:rPr>
            </w:pPr>
            <w:r w:rsidRPr="00B05F1F">
              <w:rPr>
                <w:rFonts w:ascii="Arial" w:hAnsi="Arial" w:cs="Arial"/>
                <w:sz w:val="12"/>
                <w:szCs w:val="12"/>
              </w:rPr>
              <w:t>2</w:t>
            </w:r>
            <w:r w:rsidR="0045121D">
              <w:rPr>
                <w:rFonts w:ascii="Arial" w:hAnsi="Arial" w:cs="Arial"/>
                <w:sz w:val="12"/>
                <w:szCs w:val="12"/>
              </w:rPr>
              <w:t>86</w:t>
            </w:r>
            <w:r w:rsidRPr="00B05F1F">
              <w:rPr>
                <w:rFonts w:ascii="Arial" w:hAnsi="Arial" w:cs="Arial"/>
                <w:sz w:val="12"/>
                <w:szCs w:val="12"/>
              </w:rPr>
              <w:t>701,0</w:t>
            </w:r>
          </w:p>
        </w:tc>
        <w:tc>
          <w:tcPr>
            <w:tcW w:w="852" w:type="dxa"/>
            <w:shd w:val="clear" w:color="auto" w:fill="auto"/>
            <w:vAlign w:val="center"/>
            <w:hideMark/>
          </w:tcPr>
          <w:p w:rsidR="00B05F1F" w:rsidRDefault="00B05F1F" w:rsidP="00F34E45">
            <w:pPr>
              <w:jc w:val="center"/>
            </w:pPr>
            <w:r w:rsidRPr="000B6919">
              <w:rPr>
                <w:rFonts w:ascii="Arial" w:hAnsi="Arial" w:cs="Arial"/>
                <w:bCs/>
                <w:sz w:val="12"/>
                <w:szCs w:val="12"/>
              </w:rPr>
              <w:t>-</w:t>
            </w:r>
          </w:p>
        </w:tc>
        <w:tc>
          <w:tcPr>
            <w:tcW w:w="425" w:type="dxa"/>
            <w:shd w:val="clear" w:color="auto" w:fill="auto"/>
            <w:vAlign w:val="center"/>
            <w:hideMark/>
          </w:tcPr>
          <w:p w:rsidR="00B05F1F" w:rsidRDefault="00B05F1F" w:rsidP="00F34E45">
            <w:pPr>
              <w:jc w:val="center"/>
            </w:pPr>
            <w:r w:rsidRPr="000B6919">
              <w:rPr>
                <w:rFonts w:ascii="Arial" w:hAnsi="Arial" w:cs="Arial"/>
                <w:bCs/>
                <w:sz w:val="12"/>
                <w:szCs w:val="12"/>
              </w:rPr>
              <w:t>-</w:t>
            </w:r>
          </w:p>
        </w:tc>
        <w:tc>
          <w:tcPr>
            <w:tcW w:w="712" w:type="dxa"/>
            <w:shd w:val="clear" w:color="auto" w:fill="auto"/>
            <w:vAlign w:val="center"/>
            <w:hideMark/>
          </w:tcPr>
          <w:p w:rsidR="00B05F1F" w:rsidRDefault="00B05F1F" w:rsidP="00F34E45">
            <w:pPr>
              <w:jc w:val="center"/>
            </w:pPr>
            <w:r w:rsidRPr="000B6919">
              <w:rPr>
                <w:rFonts w:ascii="Arial" w:hAnsi="Arial" w:cs="Arial"/>
                <w:bCs/>
                <w:sz w:val="12"/>
                <w:szCs w:val="12"/>
              </w:rPr>
              <w:t>-</w:t>
            </w:r>
          </w:p>
        </w:tc>
        <w:tc>
          <w:tcPr>
            <w:tcW w:w="847" w:type="dxa"/>
            <w:shd w:val="clear" w:color="auto" w:fill="auto"/>
            <w:vAlign w:val="center"/>
            <w:hideMark/>
          </w:tcPr>
          <w:p w:rsidR="00B05F1F" w:rsidRPr="00B05F1F" w:rsidRDefault="00B05F1F" w:rsidP="00F34E45">
            <w:pPr>
              <w:jc w:val="center"/>
              <w:rPr>
                <w:rFonts w:ascii="Arial" w:hAnsi="Arial" w:cs="Arial"/>
                <w:sz w:val="12"/>
                <w:szCs w:val="12"/>
              </w:rPr>
            </w:pPr>
            <w:r w:rsidRPr="00B05F1F">
              <w:rPr>
                <w:rFonts w:ascii="Arial" w:hAnsi="Arial" w:cs="Arial"/>
                <w:sz w:val="12"/>
                <w:szCs w:val="12"/>
              </w:rPr>
              <w:t>286701,0</w:t>
            </w:r>
          </w:p>
        </w:tc>
        <w:tc>
          <w:tcPr>
            <w:tcW w:w="567" w:type="dxa"/>
            <w:shd w:val="clear" w:color="auto" w:fill="auto"/>
            <w:vAlign w:val="center"/>
            <w:hideMark/>
          </w:tcPr>
          <w:p w:rsidR="00B05F1F" w:rsidRPr="00B05F1F" w:rsidRDefault="0045121D" w:rsidP="00F34E45">
            <w:pPr>
              <w:jc w:val="center"/>
              <w:rPr>
                <w:rFonts w:ascii="Arial" w:hAnsi="Arial" w:cs="Arial"/>
                <w:sz w:val="12"/>
                <w:szCs w:val="12"/>
              </w:rPr>
            </w:pPr>
            <w:r>
              <w:rPr>
                <w:rFonts w:ascii="Arial" w:hAnsi="Arial" w:cs="Arial"/>
                <w:sz w:val="12"/>
                <w:szCs w:val="12"/>
              </w:rPr>
              <w:t>286</w:t>
            </w:r>
            <w:r w:rsidR="00B05F1F" w:rsidRPr="00B05F1F">
              <w:rPr>
                <w:rFonts w:ascii="Arial" w:hAnsi="Arial" w:cs="Arial"/>
                <w:sz w:val="12"/>
                <w:szCs w:val="12"/>
              </w:rPr>
              <w:t>701,0</w:t>
            </w:r>
          </w:p>
        </w:tc>
        <w:tc>
          <w:tcPr>
            <w:tcW w:w="850" w:type="dxa"/>
            <w:shd w:val="clear" w:color="auto" w:fill="auto"/>
            <w:vAlign w:val="center"/>
            <w:hideMark/>
          </w:tcPr>
          <w:p w:rsidR="00B05F1F" w:rsidRDefault="00B05F1F" w:rsidP="00F34E45">
            <w:pPr>
              <w:jc w:val="center"/>
            </w:pPr>
            <w:r w:rsidRPr="00887778">
              <w:rPr>
                <w:rFonts w:ascii="Arial" w:hAnsi="Arial" w:cs="Arial"/>
                <w:bCs/>
                <w:sz w:val="12"/>
                <w:szCs w:val="12"/>
              </w:rPr>
              <w:t>-</w:t>
            </w:r>
          </w:p>
        </w:tc>
        <w:tc>
          <w:tcPr>
            <w:tcW w:w="426" w:type="dxa"/>
            <w:shd w:val="clear" w:color="auto" w:fill="auto"/>
            <w:vAlign w:val="center"/>
            <w:hideMark/>
          </w:tcPr>
          <w:p w:rsidR="00B05F1F" w:rsidRDefault="00B05F1F" w:rsidP="00F34E45">
            <w:pPr>
              <w:jc w:val="center"/>
            </w:pPr>
            <w:r w:rsidRPr="00887778">
              <w:rPr>
                <w:rFonts w:ascii="Arial" w:hAnsi="Arial" w:cs="Arial"/>
                <w:bCs/>
                <w:sz w:val="12"/>
                <w:szCs w:val="12"/>
              </w:rPr>
              <w:t>-</w:t>
            </w:r>
          </w:p>
        </w:tc>
        <w:tc>
          <w:tcPr>
            <w:tcW w:w="708" w:type="dxa"/>
            <w:shd w:val="clear" w:color="auto" w:fill="auto"/>
            <w:vAlign w:val="center"/>
            <w:hideMark/>
          </w:tcPr>
          <w:p w:rsidR="00B05F1F" w:rsidRDefault="00B05F1F" w:rsidP="00F34E45">
            <w:pPr>
              <w:jc w:val="center"/>
            </w:pPr>
            <w:r w:rsidRPr="00887778">
              <w:rPr>
                <w:rFonts w:ascii="Arial" w:hAnsi="Arial" w:cs="Arial"/>
                <w:bCs/>
                <w:sz w:val="12"/>
                <w:szCs w:val="12"/>
              </w:rPr>
              <w:t>-</w:t>
            </w:r>
          </w:p>
        </w:tc>
        <w:tc>
          <w:tcPr>
            <w:tcW w:w="709" w:type="dxa"/>
            <w:shd w:val="clear" w:color="auto" w:fill="auto"/>
            <w:vAlign w:val="center"/>
            <w:hideMark/>
          </w:tcPr>
          <w:p w:rsidR="00B05F1F" w:rsidRPr="00B05F1F" w:rsidRDefault="0045121D" w:rsidP="00F34E45">
            <w:pPr>
              <w:jc w:val="center"/>
              <w:rPr>
                <w:rFonts w:ascii="Arial" w:hAnsi="Arial" w:cs="Arial"/>
                <w:sz w:val="12"/>
                <w:szCs w:val="12"/>
              </w:rPr>
            </w:pPr>
            <w:r>
              <w:rPr>
                <w:rFonts w:ascii="Arial" w:hAnsi="Arial" w:cs="Arial"/>
                <w:sz w:val="12"/>
                <w:szCs w:val="12"/>
              </w:rPr>
              <w:t>286</w:t>
            </w:r>
            <w:r w:rsidR="00B05F1F" w:rsidRPr="00B05F1F">
              <w:rPr>
                <w:rFonts w:ascii="Arial" w:hAnsi="Arial" w:cs="Arial"/>
                <w:sz w:val="12"/>
                <w:szCs w:val="12"/>
              </w:rPr>
              <w:t>701,0</w:t>
            </w:r>
          </w:p>
        </w:tc>
      </w:tr>
      <w:tr w:rsidR="00B05F1F" w:rsidRPr="00B05F1F" w:rsidTr="00F34E45">
        <w:trPr>
          <w:trHeight w:val="56"/>
        </w:trPr>
        <w:tc>
          <w:tcPr>
            <w:tcW w:w="557" w:type="dxa"/>
            <w:shd w:val="clear" w:color="auto" w:fill="auto"/>
            <w:vAlign w:val="center"/>
            <w:hideMark/>
          </w:tcPr>
          <w:p w:rsidR="00B05F1F" w:rsidRPr="00B05F1F" w:rsidRDefault="00B05F1F" w:rsidP="00B05F1F">
            <w:pPr>
              <w:jc w:val="center"/>
              <w:rPr>
                <w:rFonts w:ascii="Arial" w:hAnsi="Arial" w:cs="Arial"/>
                <w:iCs/>
                <w:sz w:val="12"/>
                <w:szCs w:val="12"/>
              </w:rPr>
            </w:pPr>
            <w:r w:rsidRPr="00B05F1F">
              <w:rPr>
                <w:rFonts w:ascii="Arial" w:hAnsi="Arial" w:cs="Arial"/>
                <w:iCs/>
                <w:sz w:val="12"/>
                <w:szCs w:val="12"/>
              </w:rPr>
              <w:t>2.1.7.</w:t>
            </w:r>
          </w:p>
        </w:tc>
        <w:tc>
          <w:tcPr>
            <w:tcW w:w="1701" w:type="dxa"/>
            <w:shd w:val="clear" w:color="auto" w:fill="auto"/>
            <w:vAlign w:val="center"/>
            <w:hideMark/>
          </w:tcPr>
          <w:p w:rsidR="00B05F1F" w:rsidRPr="00B05F1F" w:rsidRDefault="00B05F1F" w:rsidP="00B05F1F">
            <w:pPr>
              <w:rPr>
                <w:rFonts w:ascii="Arial" w:hAnsi="Arial" w:cs="Arial"/>
                <w:color w:val="000000"/>
                <w:sz w:val="12"/>
                <w:szCs w:val="12"/>
              </w:rPr>
            </w:pPr>
            <w:r w:rsidRPr="00B05F1F">
              <w:rPr>
                <w:rFonts w:ascii="Arial" w:hAnsi="Arial" w:cs="Arial"/>
                <w:color w:val="000000"/>
                <w:sz w:val="12"/>
                <w:szCs w:val="12"/>
              </w:rPr>
              <w:t>Проектные работы</w:t>
            </w:r>
          </w:p>
        </w:tc>
        <w:tc>
          <w:tcPr>
            <w:tcW w:w="709" w:type="dxa"/>
            <w:shd w:val="clear" w:color="auto" w:fill="auto"/>
            <w:vAlign w:val="center"/>
            <w:hideMark/>
          </w:tcPr>
          <w:p w:rsidR="00B05F1F" w:rsidRPr="00B05F1F" w:rsidRDefault="00B05F1F" w:rsidP="00F34E45">
            <w:pPr>
              <w:jc w:val="center"/>
              <w:rPr>
                <w:rFonts w:ascii="Arial" w:hAnsi="Arial" w:cs="Arial"/>
                <w:sz w:val="12"/>
                <w:szCs w:val="12"/>
              </w:rPr>
            </w:pPr>
            <w:r w:rsidRPr="00B05F1F">
              <w:rPr>
                <w:rFonts w:ascii="Arial" w:hAnsi="Arial" w:cs="Arial"/>
                <w:sz w:val="12"/>
                <w:szCs w:val="12"/>
              </w:rPr>
              <w:t>УЖКХ</w:t>
            </w:r>
          </w:p>
        </w:tc>
        <w:tc>
          <w:tcPr>
            <w:tcW w:w="567" w:type="dxa"/>
            <w:shd w:val="clear" w:color="auto" w:fill="auto"/>
            <w:vAlign w:val="center"/>
            <w:hideMark/>
          </w:tcPr>
          <w:p w:rsidR="00B05F1F" w:rsidRPr="00B05F1F" w:rsidRDefault="00B05F1F" w:rsidP="00F34E45">
            <w:pPr>
              <w:jc w:val="center"/>
              <w:rPr>
                <w:rFonts w:ascii="Arial" w:hAnsi="Arial" w:cs="Arial"/>
                <w:sz w:val="12"/>
                <w:szCs w:val="12"/>
              </w:rPr>
            </w:pPr>
            <w:r w:rsidRPr="00B05F1F">
              <w:rPr>
                <w:rFonts w:ascii="Arial" w:hAnsi="Arial" w:cs="Arial"/>
                <w:sz w:val="12"/>
                <w:szCs w:val="12"/>
              </w:rPr>
              <w:t>05 01</w:t>
            </w:r>
          </w:p>
        </w:tc>
        <w:tc>
          <w:tcPr>
            <w:tcW w:w="1134" w:type="dxa"/>
            <w:shd w:val="clear" w:color="auto" w:fill="auto"/>
            <w:vAlign w:val="center"/>
            <w:hideMark/>
          </w:tcPr>
          <w:p w:rsidR="00B05F1F" w:rsidRPr="00B05F1F" w:rsidRDefault="00B05F1F" w:rsidP="00F34E45">
            <w:pPr>
              <w:jc w:val="center"/>
              <w:rPr>
                <w:rFonts w:ascii="Arial" w:hAnsi="Arial" w:cs="Arial"/>
                <w:sz w:val="12"/>
                <w:szCs w:val="12"/>
              </w:rPr>
            </w:pPr>
            <w:r w:rsidRPr="00B05F1F">
              <w:rPr>
                <w:rFonts w:ascii="Arial" w:hAnsi="Arial" w:cs="Arial"/>
                <w:sz w:val="12"/>
                <w:szCs w:val="12"/>
              </w:rPr>
              <w:t>04 2 00 11100</w:t>
            </w:r>
          </w:p>
        </w:tc>
        <w:tc>
          <w:tcPr>
            <w:tcW w:w="851" w:type="dxa"/>
            <w:shd w:val="clear" w:color="auto" w:fill="auto"/>
            <w:vAlign w:val="center"/>
            <w:hideMark/>
          </w:tcPr>
          <w:p w:rsidR="00B05F1F" w:rsidRPr="00B05F1F" w:rsidRDefault="00B05F1F" w:rsidP="00F34E45">
            <w:pPr>
              <w:jc w:val="center"/>
              <w:rPr>
                <w:rFonts w:ascii="Arial" w:hAnsi="Arial" w:cs="Arial"/>
                <w:bCs/>
                <w:sz w:val="12"/>
                <w:szCs w:val="12"/>
              </w:rPr>
            </w:pPr>
            <w:r w:rsidRPr="00B05F1F">
              <w:rPr>
                <w:rFonts w:ascii="Arial" w:hAnsi="Arial" w:cs="Arial"/>
                <w:bCs/>
                <w:sz w:val="12"/>
                <w:szCs w:val="12"/>
              </w:rPr>
              <w:t>500,0</w:t>
            </w:r>
          </w:p>
        </w:tc>
        <w:tc>
          <w:tcPr>
            <w:tcW w:w="567" w:type="dxa"/>
            <w:shd w:val="clear" w:color="auto" w:fill="auto"/>
            <w:vAlign w:val="center"/>
            <w:hideMark/>
          </w:tcPr>
          <w:p w:rsidR="00B05F1F" w:rsidRPr="00B05F1F" w:rsidRDefault="00B05F1F" w:rsidP="00F34E45">
            <w:pPr>
              <w:jc w:val="center"/>
              <w:rPr>
                <w:rFonts w:ascii="Arial" w:hAnsi="Arial" w:cs="Arial"/>
                <w:sz w:val="12"/>
                <w:szCs w:val="12"/>
              </w:rPr>
            </w:pPr>
            <w:r w:rsidRPr="00B05F1F">
              <w:rPr>
                <w:rFonts w:ascii="Arial" w:hAnsi="Arial" w:cs="Arial"/>
                <w:sz w:val="12"/>
                <w:szCs w:val="12"/>
              </w:rPr>
              <w:t>500,0</w:t>
            </w:r>
          </w:p>
        </w:tc>
        <w:tc>
          <w:tcPr>
            <w:tcW w:w="567" w:type="dxa"/>
            <w:shd w:val="clear" w:color="auto" w:fill="auto"/>
            <w:vAlign w:val="center"/>
            <w:hideMark/>
          </w:tcPr>
          <w:p w:rsidR="00B05F1F" w:rsidRDefault="00B05F1F" w:rsidP="00F34E45">
            <w:pPr>
              <w:jc w:val="center"/>
            </w:pPr>
            <w:r w:rsidRPr="003209A5">
              <w:rPr>
                <w:rFonts w:ascii="Arial" w:hAnsi="Arial" w:cs="Arial"/>
                <w:bCs/>
                <w:sz w:val="12"/>
                <w:szCs w:val="12"/>
              </w:rPr>
              <w:t>-</w:t>
            </w:r>
          </w:p>
        </w:tc>
        <w:tc>
          <w:tcPr>
            <w:tcW w:w="576" w:type="dxa"/>
            <w:shd w:val="clear" w:color="auto" w:fill="auto"/>
            <w:vAlign w:val="center"/>
            <w:hideMark/>
          </w:tcPr>
          <w:p w:rsidR="00B05F1F" w:rsidRDefault="00B05F1F" w:rsidP="00F34E45">
            <w:pPr>
              <w:jc w:val="center"/>
            </w:pPr>
            <w:r w:rsidRPr="003209A5">
              <w:rPr>
                <w:rFonts w:ascii="Arial" w:hAnsi="Arial" w:cs="Arial"/>
                <w:bCs/>
                <w:sz w:val="12"/>
                <w:szCs w:val="12"/>
              </w:rPr>
              <w:t>-</w:t>
            </w:r>
          </w:p>
        </w:tc>
        <w:tc>
          <w:tcPr>
            <w:tcW w:w="699" w:type="dxa"/>
            <w:shd w:val="clear" w:color="auto" w:fill="auto"/>
            <w:vAlign w:val="center"/>
            <w:hideMark/>
          </w:tcPr>
          <w:p w:rsidR="00B05F1F" w:rsidRDefault="00B05F1F" w:rsidP="00F34E45">
            <w:pPr>
              <w:jc w:val="center"/>
            </w:pPr>
            <w:r w:rsidRPr="003209A5">
              <w:rPr>
                <w:rFonts w:ascii="Arial" w:hAnsi="Arial" w:cs="Arial"/>
                <w:bCs/>
                <w:sz w:val="12"/>
                <w:szCs w:val="12"/>
              </w:rPr>
              <w:t>-</w:t>
            </w:r>
          </w:p>
        </w:tc>
        <w:tc>
          <w:tcPr>
            <w:tcW w:w="708" w:type="dxa"/>
            <w:shd w:val="clear" w:color="auto" w:fill="auto"/>
            <w:vAlign w:val="center"/>
            <w:hideMark/>
          </w:tcPr>
          <w:p w:rsidR="00B05F1F" w:rsidRPr="00B05F1F" w:rsidRDefault="00B05F1F" w:rsidP="00F34E45">
            <w:pPr>
              <w:jc w:val="center"/>
              <w:rPr>
                <w:rFonts w:ascii="Arial" w:hAnsi="Arial" w:cs="Arial"/>
                <w:sz w:val="12"/>
                <w:szCs w:val="12"/>
              </w:rPr>
            </w:pPr>
            <w:r w:rsidRPr="00B05F1F">
              <w:rPr>
                <w:rFonts w:ascii="Arial" w:hAnsi="Arial" w:cs="Arial"/>
                <w:sz w:val="12"/>
                <w:szCs w:val="12"/>
              </w:rPr>
              <w:t>500,0</w:t>
            </w:r>
          </w:p>
        </w:tc>
        <w:tc>
          <w:tcPr>
            <w:tcW w:w="709" w:type="dxa"/>
            <w:shd w:val="clear" w:color="auto" w:fill="auto"/>
            <w:vAlign w:val="center"/>
            <w:hideMark/>
          </w:tcPr>
          <w:p w:rsidR="00B05F1F" w:rsidRDefault="00B05F1F" w:rsidP="00F34E45">
            <w:pPr>
              <w:jc w:val="center"/>
            </w:pPr>
            <w:r w:rsidRPr="001E70C3">
              <w:rPr>
                <w:rFonts w:ascii="Arial" w:hAnsi="Arial" w:cs="Arial"/>
                <w:bCs/>
                <w:sz w:val="12"/>
                <w:szCs w:val="12"/>
              </w:rPr>
              <w:t>-</w:t>
            </w:r>
          </w:p>
        </w:tc>
        <w:tc>
          <w:tcPr>
            <w:tcW w:w="852" w:type="dxa"/>
            <w:shd w:val="clear" w:color="auto" w:fill="auto"/>
            <w:vAlign w:val="center"/>
            <w:hideMark/>
          </w:tcPr>
          <w:p w:rsidR="00B05F1F" w:rsidRDefault="00B05F1F" w:rsidP="00F34E45">
            <w:pPr>
              <w:jc w:val="center"/>
            </w:pPr>
            <w:r w:rsidRPr="001E70C3">
              <w:rPr>
                <w:rFonts w:ascii="Arial" w:hAnsi="Arial" w:cs="Arial"/>
                <w:bCs/>
                <w:sz w:val="12"/>
                <w:szCs w:val="12"/>
              </w:rPr>
              <w:t>-</w:t>
            </w:r>
          </w:p>
        </w:tc>
        <w:tc>
          <w:tcPr>
            <w:tcW w:w="425" w:type="dxa"/>
            <w:shd w:val="clear" w:color="auto" w:fill="auto"/>
            <w:vAlign w:val="center"/>
            <w:hideMark/>
          </w:tcPr>
          <w:p w:rsidR="00B05F1F" w:rsidRDefault="00B05F1F" w:rsidP="00F34E45">
            <w:pPr>
              <w:jc w:val="center"/>
            </w:pPr>
            <w:r w:rsidRPr="001E70C3">
              <w:rPr>
                <w:rFonts w:ascii="Arial" w:hAnsi="Arial" w:cs="Arial"/>
                <w:bCs/>
                <w:sz w:val="12"/>
                <w:szCs w:val="12"/>
              </w:rPr>
              <w:t>-</w:t>
            </w:r>
          </w:p>
        </w:tc>
        <w:tc>
          <w:tcPr>
            <w:tcW w:w="712" w:type="dxa"/>
            <w:shd w:val="clear" w:color="auto" w:fill="auto"/>
            <w:vAlign w:val="center"/>
            <w:hideMark/>
          </w:tcPr>
          <w:p w:rsidR="00B05F1F" w:rsidRDefault="00B05F1F" w:rsidP="00F34E45">
            <w:pPr>
              <w:jc w:val="center"/>
            </w:pPr>
            <w:r w:rsidRPr="001E70C3">
              <w:rPr>
                <w:rFonts w:ascii="Arial" w:hAnsi="Arial" w:cs="Arial"/>
                <w:bCs/>
                <w:sz w:val="12"/>
                <w:szCs w:val="12"/>
              </w:rPr>
              <w:t>-</w:t>
            </w:r>
          </w:p>
        </w:tc>
        <w:tc>
          <w:tcPr>
            <w:tcW w:w="847" w:type="dxa"/>
            <w:shd w:val="clear" w:color="auto" w:fill="auto"/>
            <w:vAlign w:val="center"/>
            <w:hideMark/>
          </w:tcPr>
          <w:p w:rsidR="00B05F1F" w:rsidRDefault="00B05F1F" w:rsidP="00F34E45">
            <w:pPr>
              <w:jc w:val="center"/>
            </w:pPr>
            <w:r w:rsidRPr="001E70C3">
              <w:rPr>
                <w:rFonts w:ascii="Arial" w:hAnsi="Arial" w:cs="Arial"/>
                <w:bCs/>
                <w:sz w:val="12"/>
                <w:szCs w:val="12"/>
              </w:rPr>
              <w:t>-</w:t>
            </w:r>
          </w:p>
        </w:tc>
        <w:tc>
          <w:tcPr>
            <w:tcW w:w="567" w:type="dxa"/>
            <w:shd w:val="clear" w:color="auto" w:fill="auto"/>
            <w:vAlign w:val="center"/>
            <w:hideMark/>
          </w:tcPr>
          <w:p w:rsidR="00B05F1F" w:rsidRDefault="00B05F1F" w:rsidP="00F34E45">
            <w:pPr>
              <w:jc w:val="center"/>
            </w:pPr>
            <w:r w:rsidRPr="001E70C3">
              <w:rPr>
                <w:rFonts w:ascii="Arial" w:hAnsi="Arial" w:cs="Arial"/>
                <w:bCs/>
                <w:sz w:val="12"/>
                <w:szCs w:val="12"/>
              </w:rPr>
              <w:t>-</w:t>
            </w:r>
          </w:p>
        </w:tc>
        <w:tc>
          <w:tcPr>
            <w:tcW w:w="850" w:type="dxa"/>
            <w:shd w:val="clear" w:color="auto" w:fill="auto"/>
            <w:vAlign w:val="center"/>
            <w:hideMark/>
          </w:tcPr>
          <w:p w:rsidR="00B05F1F" w:rsidRDefault="00B05F1F" w:rsidP="00F34E45">
            <w:pPr>
              <w:jc w:val="center"/>
            </w:pPr>
            <w:r w:rsidRPr="001E70C3">
              <w:rPr>
                <w:rFonts w:ascii="Arial" w:hAnsi="Arial" w:cs="Arial"/>
                <w:bCs/>
                <w:sz w:val="12"/>
                <w:szCs w:val="12"/>
              </w:rPr>
              <w:t>-</w:t>
            </w:r>
          </w:p>
        </w:tc>
        <w:tc>
          <w:tcPr>
            <w:tcW w:w="426" w:type="dxa"/>
            <w:shd w:val="clear" w:color="auto" w:fill="auto"/>
            <w:vAlign w:val="center"/>
            <w:hideMark/>
          </w:tcPr>
          <w:p w:rsidR="00B05F1F" w:rsidRDefault="00B05F1F" w:rsidP="00F34E45">
            <w:pPr>
              <w:jc w:val="center"/>
            </w:pPr>
            <w:r w:rsidRPr="001E70C3">
              <w:rPr>
                <w:rFonts w:ascii="Arial" w:hAnsi="Arial" w:cs="Arial"/>
                <w:bCs/>
                <w:sz w:val="12"/>
                <w:szCs w:val="12"/>
              </w:rPr>
              <w:t>-</w:t>
            </w:r>
          </w:p>
        </w:tc>
        <w:tc>
          <w:tcPr>
            <w:tcW w:w="708" w:type="dxa"/>
            <w:shd w:val="clear" w:color="auto" w:fill="auto"/>
            <w:vAlign w:val="center"/>
            <w:hideMark/>
          </w:tcPr>
          <w:p w:rsidR="00B05F1F" w:rsidRDefault="00B05F1F" w:rsidP="00F34E45">
            <w:pPr>
              <w:jc w:val="center"/>
            </w:pPr>
            <w:r w:rsidRPr="001E70C3">
              <w:rPr>
                <w:rFonts w:ascii="Arial" w:hAnsi="Arial" w:cs="Arial"/>
                <w:bCs/>
                <w:sz w:val="12"/>
                <w:szCs w:val="12"/>
              </w:rPr>
              <w:t>-</w:t>
            </w:r>
          </w:p>
        </w:tc>
        <w:tc>
          <w:tcPr>
            <w:tcW w:w="709" w:type="dxa"/>
            <w:shd w:val="clear" w:color="auto" w:fill="auto"/>
            <w:vAlign w:val="center"/>
            <w:hideMark/>
          </w:tcPr>
          <w:p w:rsidR="00B05F1F" w:rsidRDefault="00B05F1F" w:rsidP="00F34E45">
            <w:pPr>
              <w:jc w:val="center"/>
            </w:pPr>
            <w:r w:rsidRPr="001E70C3">
              <w:rPr>
                <w:rFonts w:ascii="Arial" w:hAnsi="Arial" w:cs="Arial"/>
                <w:bCs/>
                <w:sz w:val="12"/>
                <w:szCs w:val="12"/>
              </w:rPr>
              <w:t>-</w:t>
            </w:r>
          </w:p>
        </w:tc>
      </w:tr>
      <w:tr w:rsidR="00507112" w:rsidRPr="00B05F1F" w:rsidTr="00F34E45">
        <w:trPr>
          <w:trHeight w:val="268"/>
        </w:trPr>
        <w:tc>
          <w:tcPr>
            <w:tcW w:w="557" w:type="dxa"/>
            <w:shd w:val="clear" w:color="auto" w:fill="auto"/>
            <w:vAlign w:val="center"/>
            <w:hideMark/>
          </w:tcPr>
          <w:p w:rsidR="00B05F1F" w:rsidRPr="00B05F1F" w:rsidRDefault="00B05F1F" w:rsidP="00B05F1F">
            <w:pPr>
              <w:jc w:val="center"/>
              <w:rPr>
                <w:rFonts w:ascii="Arial" w:hAnsi="Arial" w:cs="Arial"/>
                <w:bCs/>
                <w:sz w:val="12"/>
                <w:szCs w:val="12"/>
              </w:rPr>
            </w:pPr>
            <w:r w:rsidRPr="00B05F1F">
              <w:rPr>
                <w:rFonts w:ascii="Arial" w:hAnsi="Arial" w:cs="Arial"/>
                <w:bCs/>
                <w:sz w:val="12"/>
                <w:szCs w:val="12"/>
              </w:rPr>
              <w:t>2.2.</w:t>
            </w:r>
          </w:p>
        </w:tc>
        <w:tc>
          <w:tcPr>
            <w:tcW w:w="1701" w:type="dxa"/>
            <w:shd w:val="clear" w:color="auto" w:fill="auto"/>
            <w:vAlign w:val="center"/>
            <w:hideMark/>
          </w:tcPr>
          <w:p w:rsidR="00B05F1F" w:rsidRPr="00B05F1F" w:rsidRDefault="00B05F1F" w:rsidP="00B05F1F">
            <w:pPr>
              <w:rPr>
                <w:rFonts w:ascii="Arial" w:hAnsi="Arial" w:cs="Arial"/>
                <w:bCs/>
                <w:color w:val="000000"/>
                <w:sz w:val="12"/>
                <w:szCs w:val="12"/>
              </w:rPr>
            </w:pPr>
            <w:r w:rsidRPr="00B05F1F">
              <w:rPr>
                <w:rFonts w:ascii="Arial" w:hAnsi="Arial" w:cs="Arial"/>
                <w:bCs/>
                <w:color w:val="000000"/>
                <w:sz w:val="12"/>
                <w:szCs w:val="12"/>
              </w:rPr>
              <w:t>Ремонт муниципальных квартир в многоквартирных домах</w:t>
            </w:r>
          </w:p>
        </w:tc>
        <w:tc>
          <w:tcPr>
            <w:tcW w:w="709" w:type="dxa"/>
            <w:shd w:val="clear" w:color="auto" w:fill="auto"/>
            <w:vAlign w:val="center"/>
            <w:hideMark/>
          </w:tcPr>
          <w:p w:rsidR="00B05F1F" w:rsidRPr="00B05F1F" w:rsidRDefault="00B05F1F" w:rsidP="00F34E45">
            <w:pPr>
              <w:jc w:val="center"/>
              <w:rPr>
                <w:rFonts w:ascii="Arial" w:hAnsi="Arial" w:cs="Arial"/>
                <w:sz w:val="12"/>
                <w:szCs w:val="12"/>
              </w:rPr>
            </w:pPr>
            <w:r w:rsidRPr="00B05F1F">
              <w:rPr>
                <w:rFonts w:ascii="Arial" w:hAnsi="Arial" w:cs="Arial"/>
                <w:sz w:val="12"/>
                <w:szCs w:val="12"/>
              </w:rPr>
              <w:t>УЖКХ</w:t>
            </w:r>
          </w:p>
        </w:tc>
        <w:tc>
          <w:tcPr>
            <w:tcW w:w="567" w:type="dxa"/>
            <w:shd w:val="clear" w:color="auto" w:fill="auto"/>
            <w:vAlign w:val="center"/>
            <w:hideMark/>
          </w:tcPr>
          <w:p w:rsidR="00B05F1F" w:rsidRPr="00B05F1F" w:rsidRDefault="00B05F1F" w:rsidP="00F34E45">
            <w:pPr>
              <w:jc w:val="center"/>
              <w:rPr>
                <w:rFonts w:ascii="Arial" w:hAnsi="Arial" w:cs="Arial"/>
                <w:sz w:val="12"/>
                <w:szCs w:val="12"/>
              </w:rPr>
            </w:pPr>
            <w:r w:rsidRPr="00B05F1F">
              <w:rPr>
                <w:rFonts w:ascii="Arial" w:hAnsi="Arial" w:cs="Arial"/>
                <w:sz w:val="12"/>
                <w:szCs w:val="12"/>
              </w:rPr>
              <w:t>05 01,                   07 09</w:t>
            </w:r>
          </w:p>
        </w:tc>
        <w:tc>
          <w:tcPr>
            <w:tcW w:w="1134" w:type="dxa"/>
            <w:shd w:val="clear" w:color="auto" w:fill="auto"/>
            <w:vAlign w:val="center"/>
            <w:hideMark/>
          </w:tcPr>
          <w:p w:rsidR="00B05F1F" w:rsidRPr="00B05F1F" w:rsidRDefault="00B05F1F" w:rsidP="00F34E45">
            <w:pPr>
              <w:jc w:val="center"/>
              <w:rPr>
                <w:rFonts w:ascii="Arial" w:hAnsi="Arial" w:cs="Arial"/>
                <w:sz w:val="12"/>
                <w:szCs w:val="12"/>
              </w:rPr>
            </w:pPr>
            <w:r w:rsidRPr="00B05F1F">
              <w:rPr>
                <w:rFonts w:ascii="Arial" w:hAnsi="Arial" w:cs="Arial"/>
                <w:sz w:val="12"/>
                <w:szCs w:val="12"/>
              </w:rPr>
              <w:t>04 2 00 30000,</w:t>
            </w:r>
            <w:r w:rsidR="00F34E45">
              <w:rPr>
                <w:rFonts w:ascii="Arial" w:hAnsi="Arial" w:cs="Arial"/>
                <w:sz w:val="12"/>
                <w:szCs w:val="12"/>
              </w:rPr>
              <w:t xml:space="preserve"> </w:t>
            </w:r>
            <w:r w:rsidRPr="00B05F1F">
              <w:rPr>
                <w:rFonts w:ascii="Arial" w:hAnsi="Arial" w:cs="Arial"/>
                <w:sz w:val="12"/>
                <w:szCs w:val="12"/>
              </w:rPr>
              <w:t>04 2 00 75510</w:t>
            </w:r>
          </w:p>
        </w:tc>
        <w:tc>
          <w:tcPr>
            <w:tcW w:w="851" w:type="dxa"/>
            <w:shd w:val="clear" w:color="auto" w:fill="auto"/>
            <w:vAlign w:val="center"/>
            <w:hideMark/>
          </w:tcPr>
          <w:p w:rsidR="00B05F1F" w:rsidRPr="00B05F1F" w:rsidRDefault="00B05F1F" w:rsidP="0045121D">
            <w:pPr>
              <w:jc w:val="center"/>
              <w:rPr>
                <w:rFonts w:ascii="Arial" w:hAnsi="Arial" w:cs="Arial"/>
                <w:bCs/>
                <w:sz w:val="12"/>
                <w:szCs w:val="12"/>
              </w:rPr>
            </w:pPr>
            <w:r w:rsidRPr="00B05F1F">
              <w:rPr>
                <w:rFonts w:ascii="Arial" w:hAnsi="Arial" w:cs="Arial"/>
                <w:bCs/>
                <w:sz w:val="12"/>
                <w:szCs w:val="12"/>
              </w:rPr>
              <w:t>328276,9</w:t>
            </w:r>
          </w:p>
        </w:tc>
        <w:tc>
          <w:tcPr>
            <w:tcW w:w="567" w:type="dxa"/>
            <w:shd w:val="clear" w:color="auto" w:fill="auto"/>
            <w:vAlign w:val="center"/>
            <w:hideMark/>
          </w:tcPr>
          <w:p w:rsidR="00B05F1F" w:rsidRPr="00B05F1F" w:rsidRDefault="00B05F1F" w:rsidP="00F34E45">
            <w:pPr>
              <w:jc w:val="center"/>
              <w:rPr>
                <w:rFonts w:ascii="Arial" w:hAnsi="Arial" w:cs="Arial"/>
                <w:bCs/>
                <w:sz w:val="12"/>
                <w:szCs w:val="12"/>
              </w:rPr>
            </w:pPr>
            <w:r w:rsidRPr="00B05F1F">
              <w:rPr>
                <w:rFonts w:ascii="Arial" w:hAnsi="Arial" w:cs="Arial"/>
                <w:bCs/>
                <w:sz w:val="12"/>
                <w:szCs w:val="12"/>
              </w:rPr>
              <w:t>1</w:t>
            </w:r>
            <w:r w:rsidR="0045121D">
              <w:rPr>
                <w:rFonts w:ascii="Arial" w:hAnsi="Arial" w:cs="Arial"/>
                <w:bCs/>
                <w:sz w:val="12"/>
                <w:szCs w:val="12"/>
              </w:rPr>
              <w:t>30</w:t>
            </w:r>
            <w:r w:rsidRPr="00B05F1F">
              <w:rPr>
                <w:rFonts w:ascii="Arial" w:hAnsi="Arial" w:cs="Arial"/>
                <w:bCs/>
                <w:sz w:val="12"/>
                <w:szCs w:val="12"/>
              </w:rPr>
              <w:t>000,0</w:t>
            </w:r>
          </w:p>
        </w:tc>
        <w:tc>
          <w:tcPr>
            <w:tcW w:w="567" w:type="dxa"/>
            <w:shd w:val="clear" w:color="auto" w:fill="auto"/>
            <w:vAlign w:val="center"/>
            <w:hideMark/>
          </w:tcPr>
          <w:p w:rsidR="00B05F1F" w:rsidRPr="00B05F1F" w:rsidRDefault="0045121D" w:rsidP="00F34E45">
            <w:pPr>
              <w:jc w:val="center"/>
              <w:rPr>
                <w:rFonts w:ascii="Arial" w:hAnsi="Arial" w:cs="Arial"/>
                <w:bCs/>
                <w:sz w:val="12"/>
                <w:szCs w:val="12"/>
              </w:rPr>
            </w:pPr>
            <w:r>
              <w:rPr>
                <w:rFonts w:ascii="Arial" w:hAnsi="Arial" w:cs="Arial"/>
                <w:bCs/>
                <w:sz w:val="12"/>
                <w:szCs w:val="12"/>
              </w:rPr>
              <w:t>6</w:t>
            </w:r>
            <w:r w:rsidR="00B05F1F" w:rsidRPr="00B05F1F">
              <w:rPr>
                <w:rFonts w:ascii="Arial" w:hAnsi="Arial" w:cs="Arial"/>
                <w:bCs/>
                <w:sz w:val="12"/>
                <w:szCs w:val="12"/>
              </w:rPr>
              <w:t>092,3</w:t>
            </w:r>
          </w:p>
        </w:tc>
        <w:tc>
          <w:tcPr>
            <w:tcW w:w="576" w:type="dxa"/>
            <w:shd w:val="clear" w:color="auto" w:fill="auto"/>
            <w:vAlign w:val="center"/>
            <w:hideMark/>
          </w:tcPr>
          <w:p w:rsidR="00B05F1F" w:rsidRDefault="00B05F1F" w:rsidP="00F34E45">
            <w:pPr>
              <w:jc w:val="center"/>
            </w:pPr>
            <w:r w:rsidRPr="006E54B6">
              <w:rPr>
                <w:rFonts w:ascii="Arial" w:hAnsi="Arial" w:cs="Arial"/>
                <w:bCs/>
                <w:sz w:val="12"/>
                <w:szCs w:val="12"/>
              </w:rPr>
              <w:t>-</w:t>
            </w:r>
          </w:p>
        </w:tc>
        <w:tc>
          <w:tcPr>
            <w:tcW w:w="699" w:type="dxa"/>
            <w:shd w:val="clear" w:color="auto" w:fill="auto"/>
            <w:vAlign w:val="center"/>
            <w:hideMark/>
          </w:tcPr>
          <w:p w:rsidR="00B05F1F" w:rsidRDefault="00B05F1F" w:rsidP="00F34E45">
            <w:pPr>
              <w:jc w:val="center"/>
            </w:pPr>
            <w:r w:rsidRPr="006E54B6">
              <w:rPr>
                <w:rFonts w:ascii="Arial" w:hAnsi="Arial" w:cs="Arial"/>
                <w:bCs/>
                <w:sz w:val="12"/>
                <w:szCs w:val="12"/>
              </w:rPr>
              <w:t>-</w:t>
            </w:r>
          </w:p>
        </w:tc>
        <w:tc>
          <w:tcPr>
            <w:tcW w:w="708" w:type="dxa"/>
            <w:shd w:val="clear" w:color="auto" w:fill="auto"/>
            <w:vAlign w:val="center"/>
            <w:hideMark/>
          </w:tcPr>
          <w:p w:rsidR="00B05F1F" w:rsidRPr="00B05F1F" w:rsidRDefault="0045121D" w:rsidP="00F34E45">
            <w:pPr>
              <w:jc w:val="center"/>
              <w:rPr>
                <w:rFonts w:ascii="Arial" w:hAnsi="Arial" w:cs="Arial"/>
                <w:bCs/>
                <w:sz w:val="12"/>
                <w:szCs w:val="12"/>
              </w:rPr>
            </w:pPr>
            <w:r>
              <w:rPr>
                <w:rFonts w:ascii="Arial" w:hAnsi="Arial" w:cs="Arial"/>
                <w:bCs/>
                <w:sz w:val="12"/>
                <w:szCs w:val="12"/>
              </w:rPr>
              <w:t>136</w:t>
            </w:r>
            <w:r w:rsidR="00B05F1F" w:rsidRPr="00B05F1F">
              <w:rPr>
                <w:rFonts w:ascii="Arial" w:hAnsi="Arial" w:cs="Arial"/>
                <w:bCs/>
                <w:sz w:val="12"/>
                <w:szCs w:val="12"/>
              </w:rPr>
              <w:t>092,3</w:t>
            </w:r>
          </w:p>
        </w:tc>
        <w:tc>
          <w:tcPr>
            <w:tcW w:w="709" w:type="dxa"/>
            <w:shd w:val="clear" w:color="auto" w:fill="auto"/>
            <w:vAlign w:val="center"/>
            <w:hideMark/>
          </w:tcPr>
          <w:p w:rsidR="00B05F1F" w:rsidRPr="00B05F1F" w:rsidRDefault="0045121D" w:rsidP="00F34E45">
            <w:pPr>
              <w:jc w:val="center"/>
              <w:rPr>
                <w:rFonts w:ascii="Arial" w:hAnsi="Arial" w:cs="Arial"/>
                <w:bCs/>
                <w:sz w:val="12"/>
                <w:szCs w:val="12"/>
              </w:rPr>
            </w:pPr>
            <w:r>
              <w:rPr>
                <w:rFonts w:ascii="Arial" w:hAnsi="Arial" w:cs="Arial"/>
                <w:bCs/>
                <w:sz w:val="12"/>
                <w:szCs w:val="12"/>
              </w:rPr>
              <w:t>90</w:t>
            </w:r>
            <w:r w:rsidR="00B05F1F" w:rsidRPr="00B05F1F">
              <w:rPr>
                <w:rFonts w:ascii="Arial" w:hAnsi="Arial" w:cs="Arial"/>
                <w:bCs/>
                <w:sz w:val="12"/>
                <w:szCs w:val="12"/>
              </w:rPr>
              <w:t>000,0</w:t>
            </w:r>
          </w:p>
        </w:tc>
        <w:tc>
          <w:tcPr>
            <w:tcW w:w="852" w:type="dxa"/>
            <w:shd w:val="clear" w:color="auto" w:fill="auto"/>
            <w:vAlign w:val="center"/>
            <w:hideMark/>
          </w:tcPr>
          <w:p w:rsidR="00B05F1F" w:rsidRPr="00B05F1F" w:rsidRDefault="00B05F1F" w:rsidP="00F34E45">
            <w:pPr>
              <w:jc w:val="center"/>
              <w:rPr>
                <w:rFonts w:ascii="Arial" w:hAnsi="Arial" w:cs="Arial"/>
                <w:bCs/>
                <w:sz w:val="12"/>
                <w:szCs w:val="12"/>
              </w:rPr>
            </w:pPr>
            <w:r w:rsidRPr="00B05F1F">
              <w:rPr>
                <w:rFonts w:ascii="Arial" w:hAnsi="Arial" w:cs="Arial"/>
                <w:bCs/>
                <w:sz w:val="12"/>
                <w:szCs w:val="12"/>
              </w:rPr>
              <w:t>6 092,3</w:t>
            </w:r>
          </w:p>
        </w:tc>
        <w:tc>
          <w:tcPr>
            <w:tcW w:w="425" w:type="dxa"/>
            <w:shd w:val="clear" w:color="auto" w:fill="auto"/>
            <w:vAlign w:val="center"/>
            <w:hideMark/>
          </w:tcPr>
          <w:p w:rsidR="00B05F1F" w:rsidRDefault="00B05F1F" w:rsidP="00F34E45">
            <w:pPr>
              <w:jc w:val="center"/>
            </w:pPr>
            <w:r w:rsidRPr="00001DB3">
              <w:rPr>
                <w:rFonts w:ascii="Arial" w:hAnsi="Arial" w:cs="Arial"/>
                <w:bCs/>
                <w:sz w:val="12"/>
                <w:szCs w:val="12"/>
              </w:rPr>
              <w:t>-</w:t>
            </w:r>
          </w:p>
        </w:tc>
        <w:tc>
          <w:tcPr>
            <w:tcW w:w="712" w:type="dxa"/>
            <w:shd w:val="clear" w:color="auto" w:fill="auto"/>
            <w:vAlign w:val="center"/>
            <w:hideMark/>
          </w:tcPr>
          <w:p w:rsidR="00B05F1F" w:rsidRDefault="00B05F1F" w:rsidP="00F34E45">
            <w:pPr>
              <w:jc w:val="center"/>
            </w:pPr>
            <w:r w:rsidRPr="00001DB3">
              <w:rPr>
                <w:rFonts w:ascii="Arial" w:hAnsi="Arial" w:cs="Arial"/>
                <w:bCs/>
                <w:sz w:val="12"/>
                <w:szCs w:val="12"/>
              </w:rPr>
              <w:t>-</w:t>
            </w:r>
          </w:p>
        </w:tc>
        <w:tc>
          <w:tcPr>
            <w:tcW w:w="847" w:type="dxa"/>
            <w:shd w:val="clear" w:color="auto" w:fill="auto"/>
            <w:vAlign w:val="center"/>
            <w:hideMark/>
          </w:tcPr>
          <w:p w:rsidR="00B05F1F" w:rsidRPr="00B05F1F" w:rsidRDefault="0045121D" w:rsidP="00F34E45">
            <w:pPr>
              <w:jc w:val="center"/>
              <w:rPr>
                <w:rFonts w:ascii="Arial" w:hAnsi="Arial" w:cs="Arial"/>
                <w:bCs/>
                <w:sz w:val="12"/>
                <w:szCs w:val="12"/>
              </w:rPr>
            </w:pPr>
            <w:r>
              <w:rPr>
                <w:rFonts w:ascii="Arial" w:hAnsi="Arial" w:cs="Arial"/>
                <w:bCs/>
                <w:sz w:val="12"/>
                <w:szCs w:val="12"/>
              </w:rPr>
              <w:t>96</w:t>
            </w:r>
            <w:r w:rsidR="00B05F1F" w:rsidRPr="00B05F1F">
              <w:rPr>
                <w:rFonts w:ascii="Arial" w:hAnsi="Arial" w:cs="Arial"/>
                <w:bCs/>
                <w:sz w:val="12"/>
                <w:szCs w:val="12"/>
              </w:rPr>
              <w:t>092,3</w:t>
            </w:r>
          </w:p>
        </w:tc>
        <w:tc>
          <w:tcPr>
            <w:tcW w:w="567" w:type="dxa"/>
            <w:shd w:val="clear" w:color="auto" w:fill="auto"/>
            <w:vAlign w:val="center"/>
            <w:hideMark/>
          </w:tcPr>
          <w:p w:rsidR="00B05F1F" w:rsidRPr="00B05F1F" w:rsidRDefault="0045121D" w:rsidP="00F34E45">
            <w:pPr>
              <w:jc w:val="center"/>
              <w:rPr>
                <w:rFonts w:ascii="Arial" w:hAnsi="Arial" w:cs="Arial"/>
                <w:bCs/>
                <w:sz w:val="12"/>
                <w:szCs w:val="12"/>
              </w:rPr>
            </w:pPr>
            <w:r>
              <w:rPr>
                <w:rFonts w:ascii="Arial" w:hAnsi="Arial" w:cs="Arial"/>
                <w:bCs/>
                <w:sz w:val="12"/>
                <w:szCs w:val="12"/>
              </w:rPr>
              <w:t>90</w:t>
            </w:r>
            <w:r w:rsidR="00B05F1F" w:rsidRPr="00B05F1F">
              <w:rPr>
                <w:rFonts w:ascii="Arial" w:hAnsi="Arial" w:cs="Arial"/>
                <w:bCs/>
                <w:sz w:val="12"/>
                <w:szCs w:val="12"/>
              </w:rPr>
              <w:t>000,0</w:t>
            </w:r>
          </w:p>
        </w:tc>
        <w:tc>
          <w:tcPr>
            <w:tcW w:w="850" w:type="dxa"/>
            <w:shd w:val="clear" w:color="auto" w:fill="auto"/>
            <w:vAlign w:val="center"/>
            <w:hideMark/>
          </w:tcPr>
          <w:p w:rsidR="00B05F1F" w:rsidRPr="00B05F1F" w:rsidRDefault="0045121D" w:rsidP="00F34E45">
            <w:pPr>
              <w:jc w:val="center"/>
              <w:rPr>
                <w:rFonts w:ascii="Arial" w:hAnsi="Arial" w:cs="Arial"/>
                <w:bCs/>
                <w:sz w:val="12"/>
                <w:szCs w:val="12"/>
              </w:rPr>
            </w:pPr>
            <w:r>
              <w:rPr>
                <w:rFonts w:ascii="Arial" w:hAnsi="Arial" w:cs="Arial"/>
                <w:bCs/>
                <w:sz w:val="12"/>
                <w:szCs w:val="12"/>
              </w:rPr>
              <w:t>6</w:t>
            </w:r>
            <w:r w:rsidR="00B05F1F" w:rsidRPr="00B05F1F">
              <w:rPr>
                <w:rFonts w:ascii="Arial" w:hAnsi="Arial" w:cs="Arial"/>
                <w:bCs/>
                <w:sz w:val="12"/>
                <w:szCs w:val="12"/>
              </w:rPr>
              <w:t>092,3</w:t>
            </w:r>
          </w:p>
        </w:tc>
        <w:tc>
          <w:tcPr>
            <w:tcW w:w="426" w:type="dxa"/>
            <w:shd w:val="clear" w:color="auto" w:fill="auto"/>
            <w:vAlign w:val="center"/>
            <w:hideMark/>
          </w:tcPr>
          <w:p w:rsidR="00B05F1F" w:rsidRDefault="00B05F1F" w:rsidP="00F34E45">
            <w:pPr>
              <w:jc w:val="center"/>
            </w:pPr>
            <w:r w:rsidRPr="006F0B01">
              <w:rPr>
                <w:rFonts w:ascii="Arial" w:hAnsi="Arial" w:cs="Arial"/>
                <w:bCs/>
                <w:sz w:val="12"/>
                <w:szCs w:val="12"/>
              </w:rPr>
              <w:t>-</w:t>
            </w:r>
          </w:p>
        </w:tc>
        <w:tc>
          <w:tcPr>
            <w:tcW w:w="708" w:type="dxa"/>
            <w:shd w:val="clear" w:color="auto" w:fill="auto"/>
            <w:vAlign w:val="center"/>
            <w:hideMark/>
          </w:tcPr>
          <w:p w:rsidR="00B05F1F" w:rsidRDefault="00B05F1F" w:rsidP="00F34E45">
            <w:pPr>
              <w:jc w:val="center"/>
            </w:pPr>
            <w:r w:rsidRPr="006F0B01">
              <w:rPr>
                <w:rFonts w:ascii="Arial" w:hAnsi="Arial" w:cs="Arial"/>
                <w:bCs/>
                <w:sz w:val="12"/>
                <w:szCs w:val="12"/>
              </w:rPr>
              <w:t>-</w:t>
            </w:r>
          </w:p>
        </w:tc>
        <w:tc>
          <w:tcPr>
            <w:tcW w:w="709" w:type="dxa"/>
            <w:shd w:val="clear" w:color="auto" w:fill="auto"/>
            <w:vAlign w:val="center"/>
            <w:hideMark/>
          </w:tcPr>
          <w:p w:rsidR="00B05F1F" w:rsidRPr="00B05F1F" w:rsidRDefault="0045121D" w:rsidP="00F34E45">
            <w:pPr>
              <w:jc w:val="center"/>
              <w:rPr>
                <w:rFonts w:ascii="Arial" w:hAnsi="Arial" w:cs="Arial"/>
                <w:bCs/>
                <w:sz w:val="12"/>
                <w:szCs w:val="12"/>
              </w:rPr>
            </w:pPr>
            <w:r>
              <w:rPr>
                <w:rFonts w:ascii="Arial" w:hAnsi="Arial" w:cs="Arial"/>
                <w:bCs/>
                <w:sz w:val="12"/>
                <w:szCs w:val="12"/>
              </w:rPr>
              <w:t>96</w:t>
            </w:r>
            <w:r w:rsidR="00B05F1F" w:rsidRPr="00B05F1F">
              <w:rPr>
                <w:rFonts w:ascii="Arial" w:hAnsi="Arial" w:cs="Arial"/>
                <w:bCs/>
                <w:sz w:val="12"/>
                <w:szCs w:val="12"/>
              </w:rPr>
              <w:t>092,3</w:t>
            </w:r>
          </w:p>
        </w:tc>
      </w:tr>
      <w:tr w:rsidR="00507112" w:rsidRPr="00B05F1F" w:rsidTr="00F34E45">
        <w:trPr>
          <w:trHeight w:val="260"/>
        </w:trPr>
        <w:tc>
          <w:tcPr>
            <w:tcW w:w="557" w:type="dxa"/>
            <w:shd w:val="clear" w:color="auto" w:fill="auto"/>
            <w:vAlign w:val="center"/>
            <w:hideMark/>
          </w:tcPr>
          <w:p w:rsidR="00B05F1F" w:rsidRPr="00B05F1F" w:rsidRDefault="00B05F1F" w:rsidP="00B05F1F">
            <w:pPr>
              <w:jc w:val="center"/>
              <w:rPr>
                <w:rFonts w:ascii="Arial" w:hAnsi="Arial" w:cs="Arial"/>
                <w:iCs/>
                <w:sz w:val="12"/>
                <w:szCs w:val="12"/>
              </w:rPr>
            </w:pPr>
            <w:r w:rsidRPr="00B05F1F">
              <w:rPr>
                <w:rFonts w:ascii="Arial" w:hAnsi="Arial" w:cs="Arial"/>
                <w:iCs/>
                <w:sz w:val="12"/>
                <w:szCs w:val="12"/>
              </w:rPr>
              <w:t>2.2.1.</w:t>
            </w:r>
          </w:p>
        </w:tc>
        <w:tc>
          <w:tcPr>
            <w:tcW w:w="1701" w:type="dxa"/>
            <w:shd w:val="clear" w:color="auto" w:fill="auto"/>
            <w:vAlign w:val="center"/>
            <w:hideMark/>
          </w:tcPr>
          <w:p w:rsidR="00B05F1F" w:rsidRPr="00B05F1F" w:rsidRDefault="00B05F1F" w:rsidP="00B05F1F">
            <w:pPr>
              <w:rPr>
                <w:rFonts w:ascii="Arial" w:hAnsi="Arial" w:cs="Arial"/>
                <w:color w:val="000000"/>
                <w:sz w:val="12"/>
                <w:szCs w:val="12"/>
              </w:rPr>
            </w:pPr>
            <w:r w:rsidRPr="00B05F1F">
              <w:rPr>
                <w:rFonts w:ascii="Arial" w:hAnsi="Arial" w:cs="Arial"/>
                <w:color w:val="000000"/>
                <w:sz w:val="12"/>
                <w:szCs w:val="12"/>
              </w:rPr>
              <w:t xml:space="preserve">  - ремонт муниципальных квартир</w:t>
            </w:r>
          </w:p>
        </w:tc>
        <w:tc>
          <w:tcPr>
            <w:tcW w:w="709" w:type="dxa"/>
            <w:shd w:val="clear" w:color="auto" w:fill="auto"/>
            <w:vAlign w:val="center"/>
            <w:hideMark/>
          </w:tcPr>
          <w:p w:rsidR="00B05F1F" w:rsidRPr="00B05F1F" w:rsidRDefault="00B05F1F" w:rsidP="00F34E45">
            <w:pPr>
              <w:jc w:val="center"/>
              <w:rPr>
                <w:rFonts w:ascii="Arial" w:hAnsi="Arial" w:cs="Arial"/>
                <w:sz w:val="12"/>
                <w:szCs w:val="12"/>
              </w:rPr>
            </w:pPr>
            <w:r w:rsidRPr="00B05F1F">
              <w:rPr>
                <w:rFonts w:ascii="Arial" w:hAnsi="Arial" w:cs="Arial"/>
                <w:sz w:val="12"/>
                <w:szCs w:val="12"/>
              </w:rPr>
              <w:t>УЖКХ</w:t>
            </w:r>
          </w:p>
        </w:tc>
        <w:tc>
          <w:tcPr>
            <w:tcW w:w="567" w:type="dxa"/>
            <w:shd w:val="clear" w:color="auto" w:fill="auto"/>
            <w:vAlign w:val="center"/>
            <w:hideMark/>
          </w:tcPr>
          <w:p w:rsidR="00B05F1F" w:rsidRPr="00B05F1F" w:rsidRDefault="00B05F1F" w:rsidP="00F34E45">
            <w:pPr>
              <w:jc w:val="center"/>
              <w:rPr>
                <w:rFonts w:ascii="Arial" w:hAnsi="Arial" w:cs="Arial"/>
                <w:iCs/>
                <w:sz w:val="12"/>
                <w:szCs w:val="12"/>
              </w:rPr>
            </w:pPr>
            <w:r w:rsidRPr="00B05F1F">
              <w:rPr>
                <w:rFonts w:ascii="Arial" w:hAnsi="Arial" w:cs="Arial"/>
                <w:iCs/>
                <w:sz w:val="12"/>
                <w:szCs w:val="12"/>
              </w:rPr>
              <w:t>05 01,07 09</w:t>
            </w:r>
          </w:p>
        </w:tc>
        <w:tc>
          <w:tcPr>
            <w:tcW w:w="1134" w:type="dxa"/>
            <w:shd w:val="clear" w:color="auto" w:fill="auto"/>
            <w:vAlign w:val="center"/>
            <w:hideMark/>
          </w:tcPr>
          <w:p w:rsidR="00B05F1F" w:rsidRPr="00B05F1F" w:rsidRDefault="00B05F1F" w:rsidP="00F34E45">
            <w:pPr>
              <w:jc w:val="center"/>
              <w:rPr>
                <w:rFonts w:ascii="Arial" w:hAnsi="Arial" w:cs="Arial"/>
                <w:iCs/>
                <w:sz w:val="12"/>
                <w:szCs w:val="12"/>
              </w:rPr>
            </w:pPr>
            <w:r w:rsidRPr="00B05F1F">
              <w:rPr>
                <w:rFonts w:ascii="Arial" w:hAnsi="Arial" w:cs="Arial"/>
                <w:iCs/>
                <w:sz w:val="12"/>
                <w:szCs w:val="12"/>
              </w:rPr>
              <w:t>04 2 00 30100, 04 2 00 75510</w:t>
            </w:r>
          </w:p>
        </w:tc>
        <w:tc>
          <w:tcPr>
            <w:tcW w:w="851" w:type="dxa"/>
            <w:shd w:val="clear" w:color="auto" w:fill="auto"/>
            <w:vAlign w:val="center"/>
            <w:hideMark/>
          </w:tcPr>
          <w:p w:rsidR="00B05F1F" w:rsidRPr="00B05F1F" w:rsidRDefault="00B05F1F" w:rsidP="00F34E45">
            <w:pPr>
              <w:jc w:val="center"/>
              <w:rPr>
                <w:rFonts w:ascii="Arial" w:hAnsi="Arial" w:cs="Arial"/>
                <w:sz w:val="12"/>
                <w:szCs w:val="12"/>
              </w:rPr>
            </w:pPr>
            <w:r w:rsidRPr="00B05F1F">
              <w:rPr>
                <w:rFonts w:ascii="Arial" w:hAnsi="Arial" w:cs="Arial"/>
                <w:sz w:val="12"/>
                <w:szCs w:val="12"/>
              </w:rPr>
              <w:t>2</w:t>
            </w:r>
            <w:r w:rsidR="0045121D">
              <w:rPr>
                <w:rFonts w:ascii="Arial" w:hAnsi="Arial" w:cs="Arial"/>
                <w:sz w:val="12"/>
                <w:szCs w:val="12"/>
              </w:rPr>
              <w:t>88</w:t>
            </w:r>
            <w:r w:rsidRPr="00B05F1F">
              <w:rPr>
                <w:rFonts w:ascii="Arial" w:hAnsi="Arial" w:cs="Arial"/>
                <w:sz w:val="12"/>
                <w:szCs w:val="12"/>
              </w:rPr>
              <w:t>276,9</w:t>
            </w:r>
          </w:p>
        </w:tc>
        <w:tc>
          <w:tcPr>
            <w:tcW w:w="567" w:type="dxa"/>
            <w:shd w:val="clear" w:color="auto" w:fill="auto"/>
            <w:vAlign w:val="center"/>
            <w:hideMark/>
          </w:tcPr>
          <w:p w:rsidR="00B05F1F" w:rsidRPr="00B05F1F" w:rsidRDefault="0045121D" w:rsidP="00F34E45">
            <w:pPr>
              <w:jc w:val="center"/>
              <w:rPr>
                <w:rFonts w:ascii="Arial" w:hAnsi="Arial" w:cs="Arial"/>
                <w:sz w:val="12"/>
                <w:szCs w:val="12"/>
              </w:rPr>
            </w:pPr>
            <w:r>
              <w:rPr>
                <w:rFonts w:ascii="Arial" w:hAnsi="Arial" w:cs="Arial"/>
                <w:sz w:val="12"/>
                <w:szCs w:val="12"/>
              </w:rPr>
              <w:t>90</w:t>
            </w:r>
            <w:r w:rsidR="00B05F1F" w:rsidRPr="00B05F1F">
              <w:rPr>
                <w:rFonts w:ascii="Arial" w:hAnsi="Arial" w:cs="Arial"/>
                <w:sz w:val="12"/>
                <w:szCs w:val="12"/>
              </w:rPr>
              <w:t>000,0</w:t>
            </w:r>
          </w:p>
        </w:tc>
        <w:tc>
          <w:tcPr>
            <w:tcW w:w="567" w:type="dxa"/>
            <w:shd w:val="clear" w:color="auto" w:fill="auto"/>
            <w:vAlign w:val="center"/>
            <w:hideMark/>
          </w:tcPr>
          <w:p w:rsidR="00B05F1F" w:rsidRPr="00B05F1F" w:rsidRDefault="0045121D" w:rsidP="00F34E45">
            <w:pPr>
              <w:jc w:val="center"/>
              <w:rPr>
                <w:rFonts w:ascii="Arial" w:hAnsi="Arial" w:cs="Arial"/>
                <w:sz w:val="12"/>
                <w:szCs w:val="12"/>
              </w:rPr>
            </w:pPr>
            <w:r>
              <w:rPr>
                <w:rFonts w:ascii="Arial" w:hAnsi="Arial" w:cs="Arial"/>
                <w:sz w:val="12"/>
                <w:szCs w:val="12"/>
              </w:rPr>
              <w:t>6</w:t>
            </w:r>
            <w:r w:rsidR="00B05F1F" w:rsidRPr="00B05F1F">
              <w:rPr>
                <w:rFonts w:ascii="Arial" w:hAnsi="Arial" w:cs="Arial"/>
                <w:sz w:val="12"/>
                <w:szCs w:val="12"/>
              </w:rPr>
              <w:t>092,3</w:t>
            </w:r>
          </w:p>
        </w:tc>
        <w:tc>
          <w:tcPr>
            <w:tcW w:w="576" w:type="dxa"/>
            <w:shd w:val="clear" w:color="auto" w:fill="auto"/>
            <w:vAlign w:val="center"/>
            <w:hideMark/>
          </w:tcPr>
          <w:p w:rsidR="00B05F1F" w:rsidRDefault="00B05F1F" w:rsidP="00F34E45">
            <w:pPr>
              <w:jc w:val="center"/>
            </w:pPr>
            <w:r w:rsidRPr="006E54B6">
              <w:rPr>
                <w:rFonts w:ascii="Arial" w:hAnsi="Arial" w:cs="Arial"/>
                <w:bCs/>
                <w:sz w:val="12"/>
                <w:szCs w:val="12"/>
              </w:rPr>
              <w:t>-</w:t>
            </w:r>
          </w:p>
        </w:tc>
        <w:tc>
          <w:tcPr>
            <w:tcW w:w="699" w:type="dxa"/>
            <w:shd w:val="clear" w:color="auto" w:fill="auto"/>
            <w:vAlign w:val="center"/>
            <w:hideMark/>
          </w:tcPr>
          <w:p w:rsidR="00B05F1F" w:rsidRDefault="00B05F1F" w:rsidP="00F34E45">
            <w:pPr>
              <w:jc w:val="center"/>
            </w:pPr>
            <w:r w:rsidRPr="006E54B6">
              <w:rPr>
                <w:rFonts w:ascii="Arial" w:hAnsi="Arial" w:cs="Arial"/>
                <w:bCs/>
                <w:sz w:val="12"/>
                <w:szCs w:val="12"/>
              </w:rPr>
              <w:t>-</w:t>
            </w:r>
          </w:p>
        </w:tc>
        <w:tc>
          <w:tcPr>
            <w:tcW w:w="708" w:type="dxa"/>
            <w:shd w:val="clear" w:color="auto" w:fill="auto"/>
            <w:vAlign w:val="center"/>
            <w:hideMark/>
          </w:tcPr>
          <w:p w:rsidR="00B05F1F" w:rsidRPr="00B05F1F" w:rsidRDefault="0045121D" w:rsidP="00F34E45">
            <w:pPr>
              <w:jc w:val="center"/>
              <w:rPr>
                <w:rFonts w:ascii="Arial" w:hAnsi="Arial" w:cs="Arial"/>
                <w:sz w:val="12"/>
                <w:szCs w:val="12"/>
              </w:rPr>
            </w:pPr>
            <w:r>
              <w:rPr>
                <w:rFonts w:ascii="Arial" w:hAnsi="Arial" w:cs="Arial"/>
                <w:sz w:val="12"/>
                <w:szCs w:val="12"/>
              </w:rPr>
              <w:t>96</w:t>
            </w:r>
            <w:r w:rsidR="00B05F1F" w:rsidRPr="00B05F1F">
              <w:rPr>
                <w:rFonts w:ascii="Arial" w:hAnsi="Arial" w:cs="Arial"/>
                <w:sz w:val="12"/>
                <w:szCs w:val="12"/>
              </w:rPr>
              <w:t>092,3</w:t>
            </w:r>
          </w:p>
        </w:tc>
        <w:tc>
          <w:tcPr>
            <w:tcW w:w="709" w:type="dxa"/>
            <w:shd w:val="clear" w:color="auto" w:fill="auto"/>
            <w:vAlign w:val="center"/>
            <w:hideMark/>
          </w:tcPr>
          <w:p w:rsidR="00B05F1F" w:rsidRPr="00B05F1F" w:rsidRDefault="0045121D" w:rsidP="00F34E45">
            <w:pPr>
              <w:jc w:val="center"/>
              <w:rPr>
                <w:rFonts w:ascii="Arial" w:hAnsi="Arial" w:cs="Arial"/>
                <w:sz w:val="12"/>
                <w:szCs w:val="12"/>
              </w:rPr>
            </w:pPr>
            <w:r>
              <w:rPr>
                <w:rFonts w:ascii="Arial" w:hAnsi="Arial" w:cs="Arial"/>
                <w:sz w:val="12"/>
                <w:szCs w:val="12"/>
              </w:rPr>
              <w:t>90</w:t>
            </w:r>
            <w:r w:rsidR="00B05F1F" w:rsidRPr="00B05F1F">
              <w:rPr>
                <w:rFonts w:ascii="Arial" w:hAnsi="Arial" w:cs="Arial"/>
                <w:sz w:val="12"/>
                <w:szCs w:val="12"/>
              </w:rPr>
              <w:t>000,0</w:t>
            </w:r>
          </w:p>
        </w:tc>
        <w:tc>
          <w:tcPr>
            <w:tcW w:w="852" w:type="dxa"/>
            <w:shd w:val="clear" w:color="auto" w:fill="auto"/>
            <w:vAlign w:val="center"/>
            <w:hideMark/>
          </w:tcPr>
          <w:p w:rsidR="00B05F1F" w:rsidRPr="00B05F1F" w:rsidRDefault="00B05F1F" w:rsidP="00F34E45">
            <w:pPr>
              <w:jc w:val="center"/>
              <w:rPr>
                <w:rFonts w:ascii="Arial" w:hAnsi="Arial" w:cs="Arial"/>
                <w:sz w:val="12"/>
                <w:szCs w:val="12"/>
              </w:rPr>
            </w:pPr>
            <w:r w:rsidRPr="00B05F1F">
              <w:rPr>
                <w:rFonts w:ascii="Arial" w:hAnsi="Arial" w:cs="Arial"/>
                <w:sz w:val="12"/>
                <w:szCs w:val="12"/>
              </w:rPr>
              <w:t>6 092,3</w:t>
            </w:r>
          </w:p>
        </w:tc>
        <w:tc>
          <w:tcPr>
            <w:tcW w:w="425" w:type="dxa"/>
            <w:shd w:val="clear" w:color="auto" w:fill="auto"/>
            <w:vAlign w:val="center"/>
            <w:hideMark/>
          </w:tcPr>
          <w:p w:rsidR="00B05F1F" w:rsidRDefault="00B05F1F" w:rsidP="00F34E45">
            <w:pPr>
              <w:jc w:val="center"/>
            </w:pPr>
            <w:r w:rsidRPr="00001DB3">
              <w:rPr>
                <w:rFonts w:ascii="Arial" w:hAnsi="Arial" w:cs="Arial"/>
                <w:bCs/>
                <w:sz w:val="12"/>
                <w:szCs w:val="12"/>
              </w:rPr>
              <w:t>-</w:t>
            </w:r>
          </w:p>
        </w:tc>
        <w:tc>
          <w:tcPr>
            <w:tcW w:w="712" w:type="dxa"/>
            <w:shd w:val="clear" w:color="auto" w:fill="auto"/>
            <w:vAlign w:val="center"/>
            <w:hideMark/>
          </w:tcPr>
          <w:p w:rsidR="00B05F1F" w:rsidRDefault="00B05F1F" w:rsidP="00F34E45">
            <w:pPr>
              <w:jc w:val="center"/>
            </w:pPr>
            <w:r w:rsidRPr="00001DB3">
              <w:rPr>
                <w:rFonts w:ascii="Arial" w:hAnsi="Arial" w:cs="Arial"/>
                <w:bCs/>
                <w:sz w:val="12"/>
                <w:szCs w:val="12"/>
              </w:rPr>
              <w:t>-</w:t>
            </w:r>
          </w:p>
        </w:tc>
        <w:tc>
          <w:tcPr>
            <w:tcW w:w="847" w:type="dxa"/>
            <w:shd w:val="clear" w:color="auto" w:fill="auto"/>
            <w:vAlign w:val="center"/>
            <w:hideMark/>
          </w:tcPr>
          <w:p w:rsidR="00B05F1F" w:rsidRPr="00B05F1F" w:rsidRDefault="0045121D" w:rsidP="00F34E45">
            <w:pPr>
              <w:jc w:val="center"/>
              <w:rPr>
                <w:rFonts w:ascii="Arial" w:hAnsi="Arial" w:cs="Arial"/>
                <w:sz w:val="12"/>
                <w:szCs w:val="12"/>
              </w:rPr>
            </w:pPr>
            <w:r>
              <w:rPr>
                <w:rFonts w:ascii="Arial" w:hAnsi="Arial" w:cs="Arial"/>
                <w:sz w:val="12"/>
                <w:szCs w:val="12"/>
              </w:rPr>
              <w:t>96</w:t>
            </w:r>
            <w:r w:rsidR="00B05F1F" w:rsidRPr="00B05F1F">
              <w:rPr>
                <w:rFonts w:ascii="Arial" w:hAnsi="Arial" w:cs="Arial"/>
                <w:sz w:val="12"/>
                <w:szCs w:val="12"/>
              </w:rPr>
              <w:t>092,3</w:t>
            </w:r>
          </w:p>
        </w:tc>
        <w:tc>
          <w:tcPr>
            <w:tcW w:w="567" w:type="dxa"/>
            <w:shd w:val="clear" w:color="auto" w:fill="auto"/>
            <w:vAlign w:val="center"/>
            <w:hideMark/>
          </w:tcPr>
          <w:p w:rsidR="00B05F1F" w:rsidRPr="00B05F1F" w:rsidRDefault="0045121D" w:rsidP="00F34E45">
            <w:pPr>
              <w:jc w:val="center"/>
              <w:rPr>
                <w:rFonts w:ascii="Arial" w:hAnsi="Arial" w:cs="Arial"/>
                <w:sz w:val="12"/>
                <w:szCs w:val="12"/>
              </w:rPr>
            </w:pPr>
            <w:r>
              <w:rPr>
                <w:rFonts w:ascii="Arial" w:hAnsi="Arial" w:cs="Arial"/>
                <w:sz w:val="12"/>
                <w:szCs w:val="12"/>
              </w:rPr>
              <w:t>90</w:t>
            </w:r>
            <w:r w:rsidR="00B05F1F" w:rsidRPr="00B05F1F">
              <w:rPr>
                <w:rFonts w:ascii="Arial" w:hAnsi="Arial" w:cs="Arial"/>
                <w:sz w:val="12"/>
                <w:szCs w:val="12"/>
              </w:rPr>
              <w:t>000,0</w:t>
            </w:r>
          </w:p>
        </w:tc>
        <w:tc>
          <w:tcPr>
            <w:tcW w:w="850" w:type="dxa"/>
            <w:shd w:val="clear" w:color="auto" w:fill="auto"/>
            <w:vAlign w:val="center"/>
            <w:hideMark/>
          </w:tcPr>
          <w:p w:rsidR="00B05F1F" w:rsidRPr="00B05F1F" w:rsidRDefault="0045121D" w:rsidP="00F34E45">
            <w:pPr>
              <w:jc w:val="center"/>
              <w:rPr>
                <w:rFonts w:ascii="Arial" w:hAnsi="Arial" w:cs="Arial"/>
                <w:sz w:val="12"/>
                <w:szCs w:val="12"/>
              </w:rPr>
            </w:pPr>
            <w:r>
              <w:rPr>
                <w:rFonts w:ascii="Arial" w:hAnsi="Arial" w:cs="Arial"/>
                <w:sz w:val="12"/>
                <w:szCs w:val="12"/>
              </w:rPr>
              <w:t>6</w:t>
            </w:r>
            <w:r w:rsidR="00B05F1F" w:rsidRPr="00B05F1F">
              <w:rPr>
                <w:rFonts w:ascii="Arial" w:hAnsi="Arial" w:cs="Arial"/>
                <w:sz w:val="12"/>
                <w:szCs w:val="12"/>
              </w:rPr>
              <w:t>092,3</w:t>
            </w:r>
          </w:p>
        </w:tc>
        <w:tc>
          <w:tcPr>
            <w:tcW w:w="426" w:type="dxa"/>
            <w:shd w:val="clear" w:color="auto" w:fill="auto"/>
            <w:vAlign w:val="center"/>
            <w:hideMark/>
          </w:tcPr>
          <w:p w:rsidR="00B05F1F" w:rsidRDefault="00B05F1F" w:rsidP="00F34E45">
            <w:pPr>
              <w:jc w:val="center"/>
            </w:pPr>
            <w:r w:rsidRPr="006F0B01">
              <w:rPr>
                <w:rFonts w:ascii="Arial" w:hAnsi="Arial" w:cs="Arial"/>
                <w:bCs/>
                <w:sz w:val="12"/>
                <w:szCs w:val="12"/>
              </w:rPr>
              <w:t>-</w:t>
            </w:r>
          </w:p>
        </w:tc>
        <w:tc>
          <w:tcPr>
            <w:tcW w:w="708" w:type="dxa"/>
            <w:shd w:val="clear" w:color="auto" w:fill="auto"/>
            <w:vAlign w:val="center"/>
            <w:hideMark/>
          </w:tcPr>
          <w:p w:rsidR="00B05F1F" w:rsidRDefault="00B05F1F" w:rsidP="00F34E45">
            <w:pPr>
              <w:jc w:val="center"/>
            </w:pPr>
            <w:r w:rsidRPr="006F0B01">
              <w:rPr>
                <w:rFonts w:ascii="Arial" w:hAnsi="Arial" w:cs="Arial"/>
                <w:bCs/>
                <w:sz w:val="12"/>
                <w:szCs w:val="12"/>
              </w:rPr>
              <w:t>-</w:t>
            </w:r>
          </w:p>
        </w:tc>
        <w:tc>
          <w:tcPr>
            <w:tcW w:w="709" w:type="dxa"/>
            <w:shd w:val="clear" w:color="auto" w:fill="auto"/>
            <w:vAlign w:val="center"/>
            <w:hideMark/>
          </w:tcPr>
          <w:p w:rsidR="00B05F1F" w:rsidRPr="00B05F1F" w:rsidRDefault="0045121D" w:rsidP="00F34E45">
            <w:pPr>
              <w:jc w:val="center"/>
              <w:rPr>
                <w:rFonts w:ascii="Arial" w:hAnsi="Arial" w:cs="Arial"/>
                <w:sz w:val="12"/>
                <w:szCs w:val="12"/>
              </w:rPr>
            </w:pPr>
            <w:r>
              <w:rPr>
                <w:rFonts w:ascii="Arial" w:hAnsi="Arial" w:cs="Arial"/>
                <w:sz w:val="12"/>
                <w:szCs w:val="12"/>
              </w:rPr>
              <w:t>96</w:t>
            </w:r>
            <w:r w:rsidR="00B05F1F" w:rsidRPr="00B05F1F">
              <w:rPr>
                <w:rFonts w:ascii="Arial" w:hAnsi="Arial" w:cs="Arial"/>
                <w:sz w:val="12"/>
                <w:szCs w:val="12"/>
              </w:rPr>
              <w:t>092,3</w:t>
            </w:r>
          </w:p>
        </w:tc>
      </w:tr>
      <w:tr w:rsidR="00B05F1F" w:rsidRPr="00B05F1F" w:rsidTr="00F34E45">
        <w:trPr>
          <w:trHeight w:val="123"/>
        </w:trPr>
        <w:tc>
          <w:tcPr>
            <w:tcW w:w="557" w:type="dxa"/>
            <w:shd w:val="clear" w:color="auto" w:fill="auto"/>
            <w:vAlign w:val="center"/>
            <w:hideMark/>
          </w:tcPr>
          <w:p w:rsidR="00B05F1F" w:rsidRPr="00B05F1F" w:rsidRDefault="00B05F1F" w:rsidP="00B05F1F">
            <w:pPr>
              <w:jc w:val="center"/>
              <w:rPr>
                <w:rFonts w:ascii="Arial" w:hAnsi="Arial" w:cs="Arial"/>
                <w:iCs/>
                <w:sz w:val="12"/>
                <w:szCs w:val="12"/>
              </w:rPr>
            </w:pPr>
            <w:r w:rsidRPr="00B05F1F">
              <w:rPr>
                <w:rFonts w:ascii="Arial" w:hAnsi="Arial" w:cs="Arial"/>
                <w:iCs/>
                <w:sz w:val="12"/>
                <w:szCs w:val="12"/>
              </w:rPr>
              <w:t>2.2.2.</w:t>
            </w:r>
          </w:p>
        </w:tc>
        <w:tc>
          <w:tcPr>
            <w:tcW w:w="1701" w:type="dxa"/>
            <w:shd w:val="clear" w:color="auto" w:fill="auto"/>
            <w:vAlign w:val="center"/>
            <w:hideMark/>
          </w:tcPr>
          <w:p w:rsidR="00B05F1F" w:rsidRPr="00B05F1F" w:rsidRDefault="00B05F1F" w:rsidP="00B05F1F">
            <w:pPr>
              <w:rPr>
                <w:rFonts w:ascii="Arial" w:hAnsi="Arial" w:cs="Arial"/>
                <w:iCs/>
                <w:sz w:val="12"/>
                <w:szCs w:val="12"/>
              </w:rPr>
            </w:pPr>
            <w:r w:rsidRPr="00B05F1F">
              <w:rPr>
                <w:rFonts w:ascii="Arial" w:hAnsi="Arial" w:cs="Arial"/>
                <w:iCs/>
                <w:sz w:val="12"/>
                <w:szCs w:val="12"/>
              </w:rPr>
              <w:t xml:space="preserve"> - ремонт помещений общежитий </w:t>
            </w:r>
          </w:p>
        </w:tc>
        <w:tc>
          <w:tcPr>
            <w:tcW w:w="709" w:type="dxa"/>
            <w:shd w:val="clear" w:color="auto" w:fill="auto"/>
            <w:vAlign w:val="center"/>
            <w:hideMark/>
          </w:tcPr>
          <w:p w:rsidR="00B05F1F" w:rsidRPr="00B05F1F" w:rsidRDefault="00B05F1F" w:rsidP="00F34E45">
            <w:pPr>
              <w:jc w:val="center"/>
              <w:rPr>
                <w:rFonts w:ascii="Arial" w:hAnsi="Arial" w:cs="Arial"/>
                <w:sz w:val="12"/>
                <w:szCs w:val="12"/>
              </w:rPr>
            </w:pPr>
            <w:r w:rsidRPr="00B05F1F">
              <w:rPr>
                <w:rFonts w:ascii="Arial" w:hAnsi="Arial" w:cs="Arial"/>
                <w:sz w:val="12"/>
                <w:szCs w:val="12"/>
              </w:rPr>
              <w:t>УЖКХ</w:t>
            </w:r>
          </w:p>
        </w:tc>
        <w:tc>
          <w:tcPr>
            <w:tcW w:w="567" w:type="dxa"/>
            <w:shd w:val="clear" w:color="auto" w:fill="auto"/>
            <w:vAlign w:val="center"/>
            <w:hideMark/>
          </w:tcPr>
          <w:p w:rsidR="00B05F1F" w:rsidRPr="00B05F1F" w:rsidRDefault="00B05F1F" w:rsidP="00F34E45">
            <w:pPr>
              <w:jc w:val="center"/>
              <w:rPr>
                <w:rFonts w:ascii="Arial" w:hAnsi="Arial" w:cs="Arial"/>
                <w:iCs/>
                <w:sz w:val="12"/>
                <w:szCs w:val="12"/>
              </w:rPr>
            </w:pPr>
            <w:r w:rsidRPr="00B05F1F">
              <w:rPr>
                <w:rFonts w:ascii="Arial" w:hAnsi="Arial" w:cs="Arial"/>
                <w:iCs/>
                <w:sz w:val="12"/>
                <w:szCs w:val="12"/>
              </w:rPr>
              <w:t>05 01</w:t>
            </w:r>
          </w:p>
        </w:tc>
        <w:tc>
          <w:tcPr>
            <w:tcW w:w="1134" w:type="dxa"/>
            <w:shd w:val="clear" w:color="auto" w:fill="auto"/>
            <w:vAlign w:val="center"/>
            <w:hideMark/>
          </w:tcPr>
          <w:p w:rsidR="00B05F1F" w:rsidRPr="00B05F1F" w:rsidRDefault="00B05F1F" w:rsidP="00F34E45">
            <w:pPr>
              <w:jc w:val="center"/>
              <w:rPr>
                <w:rFonts w:ascii="Arial" w:hAnsi="Arial" w:cs="Arial"/>
                <w:iCs/>
                <w:sz w:val="12"/>
                <w:szCs w:val="12"/>
              </w:rPr>
            </w:pPr>
            <w:r w:rsidRPr="00B05F1F">
              <w:rPr>
                <w:rFonts w:ascii="Arial" w:hAnsi="Arial" w:cs="Arial"/>
                <w:iCs/>
                <w:sz w:val="12"/>
                <w:szCs w:val="12"/>
              </w:rPr>
              <w:t>04 2 00 30200</w:t>
            </w:r>
          </w:p>
        </w:tc>
        <w:tc>
          <w:tcPr>
            <w:tcW w:w="851" w:type="dxa"/>
            <w:shd w:val="clear" w:color="auto" w:fill="auto"/>
            <w:vAlign w:val="center"/>
            <w:hideMark/>
          </w:tcPr>
          <w:p w:rsidR="00B05F1F" w:rsidRPr="00B05F1F" w:rsidRDefault="00B05F1F" w:rsidP="0045121D">
            <w:pPr>
              <w:jc w:val="center"/>
              <w:rPr>
                <w:rFonts w:ascii="Arial" w:hAnsi="Arial" w:cs="Arial"/>
                <w:sz w:val="12"/>
                <w:szCs w:val="12"/>
              </w:rPr>
            </w:pPr>
            <w:r w:rsidRPr="00B05F1F">
              <w:rPr>
                <w:rFonts w:ascii="Arial" w:hAnsi="Arial" w:cs="Arial"/>
                <w:sz w:val="12"/>
                <w:szCs w:val="12"/>
              </w:rPr>
              <w:t>40000,0</w:t>
            </w:r>
          </w:p>
        </w:tc>
        <w:tc>
          <w:tcPr>
            <w:tcW w:w="567" w:type="dxa"/>
            <w:shd w:val="clear" w:color="auto" w:fill="auto"/>
            <w:vAlign w:val="center"/>
            <w:hideMark/>
          </w:tcPr>
          <w:p w:rsidR="00B05F1F" w:rsidRPr="00B05F1F" w:rsidRDefault="00B05F1F" w:rsidP="00F34E45">
            <w:pPr>
              <w:jc w:val="center"/>
              <w:rPr>
                <w:rFonts w:ascii="Arial" w:hAnsi="Arial" w:cs="Arial"/>
                <w:sz w:val="12"/>
                <w:szCs w:val="12"/>
              </w:rPr>
            </w:pPr>
            <w:r w:rsidRPr="00B05F1F">
              <w:rPr>
                <w:rFonts w:ascii="Arial" w:hAnsi="Arial" w:cs="Arial"/>
                <w:sz w:val="12"/>
                <w:szCs w:val="12"/>
              </w:rPr>
              <w:t>4</w:t>
            </w:r>
            <w:r w:rsidR="0045121D">
              <w:rPr>
                <w:rFonts w:ascii="Arial" w:hAnsi="Arial" w:cs="Arial"/>
                <w:sz w:val="12"/>
                <w:szCs w:val="12"/>
              </w:rPr>
              <w:t>0</w:t>
            </w:r>
            <w:r w:rsidRPr="00B05F1F">
              <w:rPr>
                <w:rFonts w:ascii="Arial" w:hAnsi="Arial" w:cs="Arial"/>
                <w:sz w:val="12"/>
                <w:szCs w:val="12"/>
              </w:rPr>
              <w:t>000,0</w:t>
            </w:r>
          </w:p>
        </w:tc>
        <w:tc>
          <w:tcPr>
            <w:tcW w:w="567" w:type="dxa"/>
            <w:shd w:val="clear" w:color="auto" w:fill="auto"/>
            <w:vAlign w:val="center"/>
            <w:hideMark/>
          </w:tcPr>
          <w:p w:rsidR="00B05F1F" w:rsidRPr="00B05F1F" w:rsidRDefault="0045121D" w:rsidP="00F34E45">
            <w:pPr>
              <w:jc w:val="center"/>
              <w:rPr>
                <w:rFonts w:ascii="Arial" w:hAnsi="Arial" w:cs="Arial"/>
                <w:sz w:val="12"/>
                <w:szCs w:val="12"/>
              </w:rPr>
            </w:pPr>
            <w:r w:rsidRPr="000855BA">
              <w:rPr>
                <w:rFonts w:ascii="Arial" w:hAnsi="Arial" w:cs="Arial"/>
                <w:bCs/>
                <w:sz w:val="12"/>
                <w:szCs w:val="12"/>
              </w:rPr>
              <w:t>-</w:t>
            </w:r>
          </w:p>
        </w:tc>
        <w:tc>
          <w:tcPr>
            <w:tcW w:w="576" w:type="dxa"/>
            <w:shd w:val="clear" w:color="auto" w:fill="auto"/>
            <w:vAlign w:val="center"/>
            <w:hideMark/>
          </w:tcPr>
          <w:p w:rsidR="00B05F1F" w:rsidRDefault="00B05F1F" w:rsidP="00F34E45">
            <w:pPr>
              <w:jc w:val="center"/>
            </w:pPr>
            <w:r w:rsidRPr="006E54B6">
              <w:rPr>
                <w:rFonts w:ascii="Arial" w:hAnsi="Arial" w:cs="Arial"/>
                <w:bCs/>
                <w:sz w:val="12"/>
                <w:szCs w:val="12"/>
              </w:rPr>
              <w:t>-</w:t>
            </w:r>
          </w:p>
        </w:tc>
        <w:tc>
          <w:tcPr>
            <w:tcW w:w="699" w:type="dxa"/>
            <w:shd w:val="clear" w:color="auto" w:fill="auto"/>
            <w:vAlign w:val="center"/>
            <w:hideMark/>
          </w:tcPr>
          <w:p w:rsidR="00B05F1F" w:rsidRDefault="00B05F1F" w:rsidP="00F34E45">
            <w:pPr>
              <w:jc w:val="center"/>
            </w:pPr>
            <w:r w:rsidRPr="006E54B6">
              <w:rPr>
                <w:rFonts w:ascii="Arial" w:hAnsi="Arial" w:cs="Arial"/>
                <w:bCs/>
                <w:sz w:val="12"/>
                <w:szCs w:val="12"/>
              </w:rPr>
              <w:t>-</w:t>
            </w:r>
          </w:p>
        </w:tc>
        <w:tc>
          <w:tcPr>
            <w:tcW w:w="708" w:type="dxa"/>
            <w:shd w:val="clear" w:color="auto" w:fill="auto"/>
            <w:vAlign w:val="center"/>
            <w:hideMark/>
          </w:tcPr>
          <w:p w:rsidR="00B05F1F" w:rsidRPr="00B05F1F" w:rsidRDefault="0045121D" w:rsidP="00F34E45">
            <w:pPr>
              <w:jc w:val="center"/>
              <w:rPr>
                <w:rFonts w:ascii="Arial" w:hAnsi="Arial" w:cs="Arial"/>
                <w:sz w:val="12"/>
                <w:szCs w:val="12"/>
              </w:rPr>
            </w:pPr>
            <w:r>
              <w:rPr>
                <w:rFonts w:ascii="Arial" w:hAnsi="Arial" w:cs="Arial"/>
                <w:sz w:val="12"/>
                <w:szCs w:val="12"/>
              </w:rPr>
              <w:t>40</w:t>
            </w:r>
            <w:r w:rsidR="00B05F1F" w:rsidRPr="00B05F1F">
              <w:rPr>
                <w:rFonts w:ascii="Arial" w:hAnsi="Arial" w:cs="Arial"/>
                <w:sz w:val="12"/>
                <w:szCs w:val="12"/>
              </w:rPr>
              <w:t>000,0</w:t>
            </w:r>
          </w:p>
        </w:tc>
        <w:tc>
          <w:tcPr>
            <w:tcW w:w="709" w:type="dxa"/>
            <w:shd w:val="clear" w:color="auto" w:fill="auto"/>
            <w:vAlign w:val="center"/>
            <w:hideMark/>
          </w:tcPr>
          <w:p w:rsidR="00B05F1F" w:rsidRDefault="00B05F1F" w:rsidP="00F34E45">
            <w:pPr>
              <w:jc w:val="center"/>
            </w:pPr>
            <w:r w:rsidRPr="00AF6F5A">
              <w:rPr>
                <w:rFonts w:ascii="Arial" w:hAnsi="Arial" w:cs="Arial"/>
                <w:bCs/>
                <w:sz w:val="12"/>
                <w:szCs w:val="12"/>
              </w:rPr>
              <w:t>-</w:t>
            </w:r>
          </w:p>
        </w:tc>
        <w:tc>
          <w:tcPr>
            <w:tcW w:w="852" w:type="dxa"/>
            <w:shd w:val="clear" w:color="auto" w:fill="auto"/>
            <w:vAlign w:val="center"/>
            <w:hideMark/>
          </w:tcPr>
          <w:p w:rsidR="00B05F1F" w:rsidRDefault="00B05F1F" w:rsidP="00F34E45">
            <w:pPr>
              <w:jc w:val="center"/>
            </w:pPr>
            <w:r w:rsidRPr="00AF6F5A">
              <w:rPr>
                <w:rFonts w:ascii="Arial" w:hAnsi="Arial" w:cs="Arial"/>
                <w:bCs/>
                <w:sz w:val="12"/>
                <w:szCs w:val="12"/>
              </w:rPr>
              <w:t>-</w:t>
            </w:r>
          </w:p>
        </w:tc>
        <w:tc>
          <w:tcPr>
            <w:tcW w:w="425" w:type="dxa"/>
            <w:shd w:val="clear" w:color="auto" w:fill="auto"/>
            <w:vAlign w:val="center"/>
            <w:hideMark/>
          </w:tcPr>
          <w:p w:rsidR="00B05F1F" w:rsidRDefault="00B05F1F" w:rsidP="00F34E45">
            <w:pPr>
              <w:jc w:val="center"/>
            </w:pPr>
            <w:r w:rsidRPr="00001DB3">
              <w:rPr>
                <w:rFonts w:ascii="Arial" w:hAnsi="Arial" w:cs="Arial"/>
                <w:bCs/>
                <w:sz w:val="12"/>
                <w:szCs w:val="12"/>
              </w:rPr>
              <w:t>-</w:t>
            </w:r>
          </w:p>
        </w:tc>
        <w:tc>
          <w:tcPr>
            <w:tcW w:w="712" w:type="dxa"/>
            <w:shd w:val="clear" w:color="auto" w:fill="auto"/>
            <w:vAlign w:val="center"/>
            <w:hideMark/>
          </w:tcPr>
          <w:p w:rsidR="00B05F1F" w:rsidRDefault="00B05F1F" w:rsidP="00F34E45">
            <w:pPr>
              <w:jc w:val="center"/>
            </w:pPr>
            <w:r w:rsidRPr="00001DB3">
              <w:rPr>
                <w:rFonts w:ascii="Arial" w:hAnsi="Arial" w:cs="Arial"/>
                <w:bCs/>
                <w:sz w:val="12"/>
                <w:szCs w:val="12"/>
              </w:rPr>
              <w:t>-</w:t>
            </w:r>
          </w:p>
        </w:tc>
        <w:tc>
          <w:tcPr>
            <w:tcW w:w="847" w:type="dxa"/>
            <w:shd w:val="clear" w:color="auto" w:fill="auto"/>
            <w:vAlign w:val="center"/>
            <w:hideMark/>
          </w:tcPr>
          <w:p w:rsidR="00B05F1F" w:rsidRDefault="00B05F1F" w:rsidP="00F34E45">
            <w:pPr>
              <w:jc w:val="center"/>
            </w:pPr>
            <w:r w:rsidRPr="00265012">
              <w:rPr>
                <w:rFonts w:ascii="Arial" w:hAnsi="Arial" w:cs="Arial"/>
                <w:bCs/>
                <w:sz w:val="12"/>
                <w:szCs w:val="12"/>
              </w:rPr>
              <w:t>-</w:t>
            </w:r>
          </w:p>
        </w:tc>
        <w:tc>
          <w:tcPr>
            <w:tcW w:w="567" w:type="dxa"/>
            <w:shd w:val="clear" w:color="auto" w:fill="auto"/>
            <w:vAlign w:val="center"/>
            <w:hideMark/>
          </w:tcPr>
          <w:p w:rsidR="00B05F1F" w:rsidRDefault="00B05F1F" w:rsidP="00F34E45">
            <w:pPr>
              <w:jc w:val="center"/>
            </w:pPr>
            <w:r w:rsidRPr="00265012">
              <w:rPr>
                <w:rFonts w:ascii="Arial" w:hAnsi="Arial" w:cs="Arial"/>
                <w:bCs/>
                <w:sz w:val="12"/>
                <w:szCs w:val="12"/>
              </w:rPr>
              <w:t>-</w:t>
            </w:r>
          </w:p>
        </w:tc>
        <w:tc>
          <w:tcPr>
            <w:tcW w:w="850" w:type="dxa"/>
            <w:shd w:val="clear" w:color="auto" w:fill="auto"/>
            <w:vAlign w:val="center"/>
            <w:hideMark/>
          </w:tcPr>
          <w:p w:rsidR="00B05F1F" w:rsidRDefault="00B05F1F" w:rsidP="00F34E45">
            <w:pPr>
              <w:jc w:val="center"/>
            </w:pPr>
            <w:r w:rsidRPr="00265012">
              <w:rPr>
                <w:rFonts w:ascii="Arial" w:hAnsi="Arial" w:cs="Arial"/>
                <w:bCs/>
                <w:sz w:val="12"/>
                <w:szCs w:val="12"/>
              </w:rPr>
              <w:t>-</w:t>
            </w:r>
          </w:p>
        </w:tc>
        <w:tc>
          <w:tcPr>
            <w:tcW w:w="426" w:type="dxa"/>
            <w:shd w:val="clear" w:color="auto" w:fill="auto"/>
            <w:vAlign w:val="center"/>
            <w:hideMark/>
          </w:tcPr>
          <w:p w:rsidR="00B05F1F" w:rsidRDefault="00B05F1F" w:rsidP="00F34E45">
            <w:pPr>
              <w:jc w:val="center"/>
            </w:pPr>
            <w:r w:rsidRPr="00265012">
              <w:rPr>
                <w:rFonts w:ascii="Arial" w:hAnsi="Arial" w:cs="Arial"/>
                <w:bCs/>
                <w:sz w:val="12"/>
                <w:szCs w:val="12"/>
              </w:rPr>
              <w:t>-</w:t>
            </w:r>
          </w:p>
        </w:tc>
        <w:tc>
          <w:tcPr>
            <w:tcW w:w="708" w:type="dxa"/>
            <w:shd w:val="clear" w:color="auto" w:fill="auto"/>
            <w:vAlign w:val="center"/>
            <w:hideMark/>
          </w:tcPr>
          <w:p w:rsidR="00B05F1F" w:rsidRDefault="00B05F1F" w:rsidP="00F34E45">
            <w:pPr>
              <w:jc w:val="center"/>
            </w:pPr>
            <w:r w:rsidRPr="00265012">
              <w:rPr>
                <w:rFonts w:ascii="Arial" w:hAnsi="Arial" w:cs="Arial"/>
                <w:bCs/>
                <w:sz w:val="12"/>
                <w:szCs w:val="12"/>
              </w:rPr>
              <w:t>-</w:t>
            </w:r>
          </w:p>
        </w:tc>
        <w:tc>
          <w:tcPr>
            <w:tcW w:w="709" w:type="dxa"/>
            <w:shd w:val="clear" w:color="auto" w:fill="auto"/>
            <w:vAlign w:val="center"/>
            <w:hideMark/>
          </w:tcPr>
          <w:p w:rsidR="00B05F1F" w:rsidRDefault="00B05F1F" w:rsidP="00F34E45">
            <w:pPr>
              <w:jc w:val="center"/>
            </w:pPr>
            <w:r w:rsidRPr="00265012">
              <w:rPr>
                <w:rFonts w:ascii="Arial" w:hAnsi="Arial" w:cs="Arial"/>
                <w:bCs/>
                <w:sz w:val="12"/>
                <w:szCs w:val="12"/>
              </w:rPr>
              <w:t>-</w:t>
            </w:r>
          </w:p>
        </w:tc>
      </w:tr>
      <w:tr w:rsidR="00507112" w:rsidRPr="00B05F1F" w:rsidTr="00F34E45">
        <w:trPr>
          <w:trHeight w:val="114"/>
        </w:trPr>
        <w:tc>
          <w:tcPr>
            <w:tcW w:w="557" w:type="dxa"/>
            <w:shd w:val="clear" w:color="auto" w:fill="auto"/>
            <w:vAlign w:val="center"/>
            <w:hideMark/>
          </w:tcPr>
          <w:p w:rsidR="00B05F1F" w:rsidRPr="00B05F1F" w:rsidRDefault="00B05F1F" w:rsidP="00B05F1F">
            <w:pPr>
              <w:jc w:val="center"/>
              <w:rPr>
                <w:rFonts w:ascii="Arial" w:hAnsi="Arial" w:cs="Arial"/>
                <w:bCs/>
                <w:sz w:val="12"/>
                <w:szCs w:val="12"/>
              </w:rPr>
            </w:pPr>
            <w:r w:rsidRPr="00B05F1F">
              <w:rPr>
                <w:rFonts w:ascii="Arial" w:hAnsi="Arial" w:cs="Arial"/>
                <w:bCs/>
                <w:sz w:val="12"/>
                <w:szCs w:val="12"/>
              </w:rPr>
              <w:t>2.3.</w:t>
            </w:r>
          </w:p>
        </w:tc>
        <w:tc>
          <w:tcPr>
            <w:tcW w:w="1701" w:type="dxa"/>
            <w:shd w:val="clear" w:color="auto" w:fill="auto"/>
            <w:vAlign w:val="center"/>
            <w:hideMark/>
          </w:tcPr>
          <w:p w:rsidR="00B05F1F" w:rsidRPr="00B05F1F" w:rsidRDefault="00B05F1F" w:rsidP="00B05F1F">
            <w:pPr>
              <w:rPr>
                <w:rFonts w:ascii="Arial" w:hAnsi="Arial" w:cs="Arial"/>
                <w:bCs/>
                <w:sz w:val="12"/>
                <w:szCs w:val="12"/>
              </w:rPr>
            </w:pPr>
            <w:r w:rsidRPr="00B05F1F">
              <w:rPr>
                <w:rFonts w:ascii="Arial" w:hAnsi="Arial" w:cs="Arial"/>
                <w:bCs/>
                <w:sz w:val="12"/>
                <w:szCs w:val="12"/>
              </w:rPr>
              <w:t>Снос аварийных и ветхих строений</w:t>
            </w:r>
          </w:p>
        </w:tc>
        <w:tc>
          <w:tcPr>
            <w:tcW w:w="709" w:type="dxa"/>
            <w:shd w:val="clear" w:color="auto" w:fill="auto"/>
            <w:vAlign w:val="center"/>
            <w:hideMark/>
          </w:tcPr>
          <w:p w:rsidR="00B05F1F" w:rsidRPr="00B05F1F" w:rsidRDefault="00B05F1F" w:rsidP="00F34E45">
            <w:pPr>
              <w:jc w:val="center"/>
              <w:rPr>
                <w:rFonts w:ascii="Arial" w:hAnsi="Arial" w:cs="Arial"/>
                <w:sz w:val="12"/>
                <w:szCs w:val="12"/>
              </w:rPr>
            </w:pPr>
            <w:r w:rsidRPr="00B05F1F">
              <w:rPr>
                <w:rFonts w:ascii="Arial" w:hAnsi="Arial" w:cs="Arial"/>
                <w:sz w:val="12"/>
                <w:szCs w:val="12"/>
              </w:rPr>
              <w:t>УЖКХ</w:t>
            </w:r>
          </w:p>
        </w:tc>
        <w:tc>
          <w:tcPr>
            <w:tcW w:w="567" w:type="dxa"/>
            <w:shd w:val="clear" w:color="auto" w:fill="auto"/>
            <w:vAlign w:val="center"/>
            <w:hideMark/>
          </w:tcPr>
          <w:p w:rsidR="00B05F1F" w:rsidRPr="00B05F1F" w:rsidRDefault="00B05F1F" w:rsidP="00F34E45">
            <w:pPr>
              <w:jc w:val="center"/>
              <w:rPr>
                <w:rFonts w:ascii="Arial" w:hAnsi="Arial" w:cs="Arial"/>
                <w:sz w:val="12"/>
                <w:szCs w:val="12"/>
              </w:rPr>
            </w:pPr>
            <w:r w:rsidRPr="00B05F1F">
              <w:rPr>
                <w:rFonts w:ascii="Arial" w:hAnsi="Arial" w:cs="Arial"/>
                <w:sz w:val="12"/>
                <w:szCs w:val="12"/>
              </w:rPr>
              <w:t>05 01</w:t>
            </w:r>
          </w:p>
        </w:tc>
        <w:tc>
          <w:tcPr>
            <w:tcW w:w="1134" w:type="dxa"/>
            <w:shd w:val="clear" w:color="auto" w:fill="auto"/>
            <w:vAlign w:val="center"/>
            <w:hideMark/>
          </w:tcPr>
          <w:p w:rsidR="00B05F1F" w:rsidRPr="00B05F1F" w:rsidRDefault="00B05F1F" w:rsidP="00F34E45">
            <w:pPr>
              <w:jc w:val="center"/>
              <w:rPr>
                <w:rFonts w:ascii="Arial" w:hAnsi="Arial" w:cs="Arial"/>
                <w:sz w:val="12"/>
                <w:szCs w:val="12"/>
              </w:rPr>
            </w:pPr>
            <w:r w:rsidRPr="00B05F1F">
              <w:rPr>
                <w:rFonts w:ascii="Arial" w:hAnsi="Arial" w:cs="Arial"/>
                <w:sz w:val="12"/>
                <w:szCs w:val="12"/>
              </w:rPr>
              <w:t>04 2 00 40000</w:t>
            </w:r>
          </w:p>
        </w:tc>
        <w:tc>
          <w:tcPr>
            <w:tcW w:w="851" w:type="dxa"/>
            <w:shd w:val="clear" w:color="auto" w:fill="auto"/>
            <w:vAlign w:val="center"/>
            <w:hideMark/>
          </w:tcPr>
          <w:p w:rsidR="00B05F1F" w:rsidRPr="00B05F1F" w:rsidRDefault="0045121D" w:rsidP="00F34E45">
            <w:pPr>
              <w:jc w:val="center"/>
              <w:rPr>
                <w:rFonts w:ascii="Arial" w:hAnsi="Arial" w:cs="Arial"/>
                <w:bCs/>
                <w:sz w:val="12"/>
                <w:szCs w:val="12"/>
              </w:rPr>
            </w:pPr>
            <w:r>
              <w:rPr>
                <w:rFonts w:ascii="Arial" w:hAnsi="Arial" w:cs="Arial"/>
                <w:bCs/>
                <w:sz w:val="12"/>
                <w:szCs w:val="12"/>
              </w:rPr>
              <w:t>4</w:t>
            </w:r>
            <w:r w:rsidR="00B05F1F" w:rsidRPr="00B05F1F">
              <w:rPr>
                <w:rFonts w:ascii="Arial" w:hAnsi="Arial" w:cs="Arial"/>
                <w:bCs/>
                <w:sz w:val="12"/>
                <w:szCs w:val="12"/>
              </w:rPr>
              <w:t>256,0</w:t>
            </w:r>
          </w:p>
        </w:tc>
        <w:tc>
          <w:tcPr>
            <w:tcW w:w="567" w:type="dxa"/>
            <w:shd w:val="clear" w:color="auto" w:fill="auto"/>
            <w:vAlign w:val="center"/>
            <w:hideMark/>
          </w:tcPr>
          <w:p w:rsidR="00B05F1F" w:rsidRPr="00B05F1F" w:rsidRDefault="0045121D" w:rsidP="00F34E45">
            <w:pPr>
              <w:jc w:val="center"/>
              <w:rPr>
                <w:rFonts w:ascii="Arial" w:hAnsi="Arial" w:cs="Arial"/>
                <w:bCs/>
                <w:sz w:val="12"/>
                <w:szCs w:val="12"/>
              </w:rPr>
            </w:pPr>
            <w:r>
              <w:rPr>
                <w:rFonts w:ascii="Arial" w:hAnsi="Arial" w:cs="Arial"/>
                <w:bCs/>
                <w:sz w:val="12"/>
                <w:szCs w:val="12"/>
              </w:rPr>
              <w:t>4</w:t>
            </w:r>
            <w:r w:rsidR="00B05F1F" w:rsidRPr="00B05F1F">
              <w:rPr>
                <w:rFonts w:ascii="Arial" w:hAnsi="Arial" w:cs="Arial"/>
                <w:bCs/>
                <w:sz w:val="12"/>
                <w:szCs w:val="12"/>
              </w:rPr>
              <w:t>256,0</w:t>
            </w:r>
          </w:p>
        </w:tc>
        <w:tc>
          <w:tcPr>
            <w:tcW w:w="567" w:type="dxa"/>
            <w:shd w:val="clear" w:color="auto" w:fill="auto"/>
            <w:vAlign w:val="center"/>
            <w:hideMark/>
          </w:tcPr>
          <w:p w:rsidR="00B05F1F" w:rsidRDefault="00B05F1F" w:rsidP="00F34E45">
            <w:pPr>
              <w:jc w:val="center"/>
            </w:pPr>
            <w:r w:rsidRPr="000855BA">
              <w:rPr>
                <w:rFonts w:ascii="Arial" w:hAnsi="Arial" w:cs="Arial"/>
                <w:bCs/>
                <w:sz w:val="12"/>
                <w:szCs w:val="12"/>
              </w:rPr>
              <w:t>-</w:t>
            </w:r>
          </w:p>
        </w:tc>
        <w:tc>
          <w:tcPr>
            <w:tcW w:w="576" w:type="dxa"/>
            <w:shd w:val="clear" w:color="auto" w:fill="auto"/>
            <w:vAlign w:val="center"/>
            <w:hideMark/>
          </w:tcPr>
          <w:p w:rsidR="00B05F1F" w:rsidRDefault="00B05F1F" w:rsidP="00F34E45">
            <w:pPr>
              <w:jc w:val="center"/>
            </w:pPr>
            <w:r w:rsidRPr="006E54B6">
              <w:rPr>
                <w:rFonts w:ascii="Arial" w:hAnsi="Arial" w:cs="Arial"/>
                <w:bCs/>
                <w:sz w:val="12"/>
                <w:szCs w:val="12"/>
              </w:rPr>
              <w:t>-</w:t>
            </w:r>
          </w:p>
        </w:tc>
        <w:tc>
          <w:tcPr>
            <w:tcW w:w="699" w:type="dxa"/>
            <w:shd w:val="clear" w:color="auto" w:fill="auto"/>
            <w:vAlign w:val="center"/>
            <w:hideMark/>
          </w:tcPr>
          <w:p w:rsidR="00B05F1F" w:rsidRDefault="00B05F1F" w:rsidP="00F34E45">
            <w:pPr>
              <w:jc w:val="center"/>
            </w:pPr>
            <w:r w:rsidRPr="006E54B6">
              <w:rPr>
                <w:rFonts w:ascii="Arial" w:hAnsi="Arial" w:cs="Arial"/>
                <w:bCs/>
                <w:sz w:val="12"/>
                <w:szCs w:val="12"/>
              </w:rPr>
              <w:t>-</w:t>
            </w:r>
          </w:p>
        </w:tc>
        <w:tc>
          <w:tcPr>
            <w:tcW w:w="708" w:type="dxa"/>
            <w:shd w:val="clear" w:color="auto" w:fill="auto"/>
            <w:vAlign w:val="center"/>
            <w:hideMark/>
          </w:tcPr>
          <w:p w:rsidR="00B05F1F" w:rsidRPr="00B05F1F" w:rsidRDefault="0045121D" w:rsidP="00F34E45">
            <w:pPr>
              <w:jc w:val="center"/>
              <w:rPr>
                <w:rFonts w:ascii="Arial" w:hAnsi="Arial" w:cs="Arial"/>
                <w:bCs/>
                <w:sz w:val="12"/>
                <w:szCs w:val="12"/>
              </w:rPr>
            </w:pPr>
            <w:r>
              <w:rPr>
                <w:rFonts w:ascii="Arial" w:hAnsi="Arial" w:cs="Arial"/>
                <w:bCs/>
                <w:sz w:val="12"/>
                <w:szCs w:val="12"/>
              </w:rPr>
              <w:t>4</w:t>
            </w:r>
            <w:r w:rsidR="00B05F1F" w:rsidRPr="00B05F1F">
              <w:rPr>
                <w:rFonts w:ascii="Arial" w:hAnsi="Arial" w:cs="Arial"/>
                <w:bCs/>
                <w:sz w:val="12"/>
                <w:szCs w:val="12"/>
              </w:rPr>
              <w:t>256,0</w:t>
            </w:r>
          </w:p>
        </w:tc>
        <w:tc>
          <w:tcPr>
            <w:tcW w:w="709" w:type="dxa"/>
            <w:shd w:val="clear" w:color="auto" w:fill="auto"/>
            <w:vAlign w:val="center"/>
            <w:hideMark/>
          </w:tcPr>
          <w:p w:rsidR="00B05F1F" w:rsidRDefault="00B05F1F" w:rsidP="00F34E45">
            <w:pPr>
              <w:jc w:val="center"/>
            </w:pPr>
            <w:r w:rsidRPr="00AF6F5A">
              <w:rPr>
                <w:rFonts w:ascii="Arial" w:hAnsi="Arial" w:cs="Arial"/>
                <w:bCs/>
                <w:sz w:val="12"/>
                <w:szCs w:val="12"/>
              </w:rPr>
              <w:t>-</w:t>
            </w:r>
          </w:p>
        </w:tc>
        <w:tc>
          <w:tcPr>
            <w:tcW w:w="852" w:type="dxa"/>
            <w:shd w:val="clear" w:color="auto" w:fill="auto"/>
            <w:vAlign w:val="center"/>
            <w:hideMark/>
          </w:tcPr>
          <w:p w:rsidR="00B05F1F" w:rsidRDefault="00B05F1F" w:rsidP="00F34E45">
            <w:pPr>
              <w:jc w:val="center"/>
            </w:pPr>
            <w:r w:rsidRPr="00AF6F5A">
              <w:rPr>
                <w:rFonts w:ascii="Arial" w:hAnsi="Arial" w:cs="Arial"/>
                <w:bCs/>
                <w:sz w:val="12"/>
                <w:szCs w:val="12"/>
              </w:rPr>
              <w:t>-</w:t>
            </w:r>
          </w:p>
        </w:tc>
        <w:tc>
          <w:tcPr>
            <w:tcW w:w="425" w:type="dxa"/>
            <w:shd w:val="clear" w:color="auto" w:fill="auto"/>
            <w:vAlign w:val="center"/>
            <w:hideMark/>
          </w:tcPr>
          <w:p w:rsidR="00B05F1F" w:rsidRDefault="00B05F1F" w:rsidP="00F34E45">
            <w:pPr>
              <w:jc w:val="center"/>
            </w:pPr>
            <w:r w:rsidRPr="00001DB3">
              <w:rPr>
                <w:rFonts w:ascii="Arial" w:hAnsi="Arial" w:cs="Arial"/>
                <w:bCs/>
                <w:sz w:val="12"/>
                <w:szCs w:val="12"/>
              </w:rPr>
              <w:t>-</w:t>
            </w:r>
          </w:p>
        </w:tc>
        <w:tc>
          <w:tcPr>
            <w:tcW w:w="712" w:type="dxa"/>
            <w:shd w:val="clear" w:color="auto" w:fill="auto"/>
            <w:vAlign w:val="center"/>
            <w:hideMark/>
          </w:tcPr>
          <w:p w:rsidR="00B05F1F" w:rsidRDefault="00B05F1F" w:rsidP="00F34E45">
            <w:pPr>
              <w:jc w:val="center"/>
            </w:pPr>
            <w:r w:rsidRPr="00001DB3">
              <w:rPr>
                <w:rFonts w:ascii="Arial" w:hAnsi="Arial" w:cs="Arial"/>
                <w:bCs/>
                <w:sz w:val="12"/>
                <w:szCs w:val="12"/>
              </w:rPr>
              <w:t>-</w:t>
            </w:r>
          </w:p>
        </w:tc>
        <w:tc>
          <w:tcPr>
            <w:tcW w:w="847" w:type="dxa"/>
            <w:shd w:val="clear" w:color="auto" w:fill="auto"/>
            <w:vAlign w:val="center"/>
            <w:hideMark/>
          </w:tcPr>
          <w:p w:rsidR="00B05F1F" w:rsidRDefault="00B05F1F" w:rsidP="00F34E45">
            <w:pPr>
              <w:jc w:val="center"/>
            </w:pPr>
            <w:r w:rsidRPr="00265012">
              <w:rPr>
                <w:rFonts w:ascii="Arial" w:hAnsi="Arial" w:cs="Arial"/>
                <w:bCs/>
                <w:sz w:val="12"/>
                <w:szCs w:val="12"/>
              </w:rPr>
              <w:t>-</w:t>
            </w:r>
          </w:p>
        </w:tc>
        <w:tc>
          <w:tcPr>
            <w:tcW w:w="567" w:type="dxa"/>
            <w:shd w:val="clear" w:color="auto" w:fill="auto"/>
            <w:vAlign w:val="center"/>
            <w:hideMark/>
          </w:tcPr>
          <w:p w:rsidR="00B05F1F" w:rsidRDefault="00B05F1F" w:rsidP="00F34E45">
            <w:pPr>
              <w:jc w:val="center"/>
            </w:pPr>
            <w:r w:rsidRPr="00265012">
              <w:rPr>
                <w:rFonts w:ascii="Arial" w:hAnsi="Arial" w:cs="Arial"/>
                <w:bCs/>
                <w:sz w:val="12"/>
                <w:szCs w:val="12"/>
              </w:rPr>
              <w:t>-</w:t>
            </w:r>
          </w:p>
        </w:tc>
        <w:tc>
          <w:tcPr>
            <w:tcW w:w="850" w:type="dxa"/>
            <w:shd w:val="clear" w:color="auto" w:fill="auto"/>
            <w:vAlign w:val="center"/>
            <w:hideMark/>
          </w:tcPr>
          <w:p w:rsidR="00B05F1F" w:rsidRDefault="00B05F1F" w:rsidP="00F34E45">
            <w:pPr>
              <w:jc w:val="center"/>
            </w:pPr>
            <w:r w:rsidRPr="00265012">
              <w:rPr>
                <w:rFonts w:ascii="Arial" w:hAnsi="Arial" w:cs="Arial"/>
                <w:bCs/>
                <w:sz w:val="12"/>
                <w:szCs w:val="12"/>
              </w:rPr>
              <w:t>-</w:t>
            </w:r>
          </w:p>
        </w:tc>
        <w:tc>
          <w:tcPr>
            <w:tcW w:w="426" w:type="dxa"/>
            <w:shd w:val="clear" w:color="auto" w:fill="auto"/>
            <w:vAlign w:val="center"/>
            <w:hideMark/>
          </w:tcPr>
          <w:p w:rsidR="00B05F1F" w:rsidRDefault="00B05F1F" w:rsidP="00F34E45">
            <w:pPr>
              <w:jc w:val="center"/>
            </w:pPr>
            <w:r w:rsidRPr="00265012">
              <w:rPr>
                <w:rFonts w:ascii="Arial" w:hAnsi="Arial" w:cs="Arial"/>
                <w:bCs/>
                <w:sz w:val="12"/>
                <w:szCs w:val="12"/>
              </w:rPr>
              <w:t>-</w:t>
            </w:r>
          </w:p>
        </w:tc>
        <w:tc>
          <w:tcPr>
            <w:tcW w:w="708" w:type="dxa"/>
            <w:shd w:val="clear" w:color="auto" w:fill="auto"/>
            <w:vAlign w:val="center"/>
            <w:hideMark/>
          </w:tcPr>
          <w:p w:rsidR="00B05F1F" w:rsidRDefault="00B05F1F" w:rsidP="00F34E45">
            <w:pPr>
              <w:jc w:val="center"/>
            </w:pPr>
            <w:r w:rsidRPr="00265012">
              <w:rPr>
                <w:rFonts w:ascii="Arial" w:hAnsi="Arial" w:cs="Arial"/>
                <w:bCs/>
                <w:sz w:val="12"/>
                <w:szCs w:val="12"/>
              </w:rPr>
              <w:t>-</w:t>
            </w:r>
          </w:p>
        </w:tc>
        <w:tc>
          <w:tcPr>
            <w:tcW w:w="709" w:type="dxa"/>
            <w:shd w:val="clear" w:color="auto" w:fill="auto"/>
            <w:vAlign w:val="center"/>
            <w:hideMark/>
          </w:tcPr>
          <w:p w:rsidR="00B05F1F" w:rsidRDefault="00B05F1F" w:rsidP="00F34E45">
            <w:pPr>
              <w:jc w:val="center"/>
            </w:pPr>
            <w:r w:rsidRPr="00265012">
              <w:rPr>
                <w:rFonts w:ascii="Arial" w:hAnsi="Arial" w:cs="Arial"/>
                <w:bCs/>
                <w:sz w:val="12"/>
                <w:szCs w:val="12"/>
              </w:rPr>
              <w:t>-</w:t>
            </w:r>
          </w:p>
        </w:tc>
      </w:tr>
      <w:tr w:rsidR="00507112" w:rsidRPr="00B05F1F" w:rsidTr="00F34E45">
        <w:trPr>
          <w:trHeight w:val="117"/>
        </w:trPr>
        <w:tc>
          <w:tcPr>
            <w:tcW w:w="557" w:type="dxa"/>
            <w:shd w:val="clear" w:color="auto" w:fill="auto"/>
            <w:vAlign w:val="center"/>
            <w:hideMark/>
          </w:tcPr>
          <w:p w:rsidR="00B05F1F" w:rsidRPr="00B05F1F" w:rsidRDefault="00B05F1F" w:rsidP="00B05F1F">
            <w:pPr>
              <w:jc w:val="center"/>
              <w:rPr>
                <w:rFonts w:ascii="Arial" w:hAnsi="Arial" w:cs="Arial"/>
                <w:iCs/>
                <w:sz w:val="12"/>
                <w:szCs w:val="12"/>
              </w:rPr>
            </w:pPr>
            <w:r w:rsidRPr="00B05F1F">
              <w:rPr>
                <w:rFonts w:ascii="Arial" w:hAnsi="Arial" w:cs="Arial"/>
                <w:iCs/>
                <w:sz w:val="12"/>
                <w:szCs w:val="12"/>
              </w:rPr>
              <w:t>2.3.1.</w:t>
            </w:r>
          </w:p>
        </w:tc>
        <w:tc>
          <w:tcPr>
            <w:tcW w:w="1701" w:type="dxa"/>
            <w:shd w:val="clear" w:color="auto" w:fill="auto"/>
            <w:vAlign w:val="center"/>
            <w:hideMark/>
          </w:tcPr>
          <w:p w:rsidR="00B05F1F" w:rsidRPr="00B05F1F" w:rsidRDefault="00B05F1F" w:rsidP="00B05F1F">
            <w:pPr>
              <w:rPr>
                <w:rFonts w:ascii="Arial" w:hAnsi="Arial" w:cs="Arial"/>
                <w:iCs/>
                <w:sz w:val="12"/>
                <w:szCs w:val="12"/>
              </w:rPr>
            </w:pPr>
            <w:r w:rsidRPr="00B05F1F">
              <w:rPr>
                <w:rFonts w:ascii="Arial" w:hAnsi="Arial" w:cs="Arial"/>
                <w:iCs/>
                <w:sz w:val="12"/>
                <w:szCs w:val="12"/>
              </w:rPr>
              <w:t xml:space="preserve"> - аварийное здание - район Талнах, ул. Кравца, д.12 </w:t>
            </w:r>
          </w:p>
        </w:tc>
        <w:tc>
          <w:tcPr>
            <w:tcW w:w="709" w:type="dxa"/>
            <w:shd w:val="clear" w:color="auto" w:fill="auto"/>
            <w:vAlign w:val="center"/>
            <w:hideMark/>
          </w:tcPr>
          <w:p w:rsidR="00B05F1F" w:rsidRPr="00B05F1F" w:rsidRDefault="00B05F1F" w:rsidP="00F34E45">
            <w:pPr>
              <w:jc w:val="center"/>
              <w:rPr>
                <w:rFonts w:ascii="Arial" w:hAnsi="Arial" w:cs="Arial"/>
                <w:iCs/>
                <w:sz w:val="12"/>
                <w:szCs w:val="12"/>
              </w:rPr>
            </w:pPr>
            <w:r w:rsidRPr="00B05F1F">
              <w:rPr>
                <w:rFonts w:ascii="Arial" w:hAnsi="Arial" w:cs="Arial"/>
                <w:iCs/>
                <w:sz w:val="12"/>
                <w:szCs w:val="12"/>
              </w:rPr>
              <w:t>УЖКХ</w:t>
            </w:r>
          </w:p>
        </w:tc>
        <w:tc>
          <w:tcPr>
            <w:tcW w:w="567" w:type="dxa"/>
            <w:shd w:val="clear" w:color="auto" w:fill="auto"/>
            <w:vAlign w:val="center"/>
            <w:hideMark/>
          </w:tcPr>
          <w:p w:rsidR="00B05F1F" w:rsidRPr="00B05F1F" w:rsidRDefault="00B05F1F" w:rsidP="00F34E45">
            <w:pPr>
              <w:jc w:val="center"/>
              <w:rPr>
                <w:rFonts w:ascii="Arial" w:hAnsi="Arial" w:cs="Arial"/>
                <w:iCs/>
                <w:sz w:val="12"/>
                <w:szCs w:val="12"/>
              </w:rPr>
            </w:pPr>
            <w:r w:rsidRPr="00B05F1F">
              <w:rPr>
                <w:rFonts w:ascii="Arial" w:hAnsi="Arial" w:cs="Arial"/>
                <w:iCs/>
                <w:sz w:val="12"/>
                <w:szCs w:val="12"/>
              </w:rPr>
              <w:t>05 01</w:t>
            </w:r>
          </w:p>
        </w:tc>
        <w:tc>
          <w:tcPr>
            <w:tcW w:w="1134" w:type="dxa"/>
            <w:shd w:val="clear" w:color="auto" w:fill="auto"/>
            <w:vAlign w:val="center"/>
            <w:hideMark/>
          </w:tcPr>
          <w:p w:rsidR="00B05F1F" w:rsidRPr="00B05F1F" w:rsidRDefault="00B05F1F" w:rsidP="00F34E45">
            <w:pPr>
              <w:jc w:val="center"/>
              <w:rPr>
                <w:rFonts w:ascii="Arial" w:hAnsi="Arial" w:cs="Arial"/>
                <w:iCs/>
                <w:sz w:val="12"/>
                <w:szCs w:val="12"/>
              </w:rPr>
            </w:pPr>
            <w:r w:rsidRPr="00B05F1F">
              <w:rPr>
                <w:rFonts w:ascii="Arial" w:hAnsi="Arial" w:cs="Arial"/>
                <w:iCs/>
                <w:sz w:val="12"/>
                <w:szCs w:val="12"/>
              </w:rPr>
              <w:t>04 2 00 40100</w:t>
            </w:r>
          </w:p>
        </w:tc>
        <w:tc>
          <w:tcPr>
            <w:tcW w:w="851" w:type="dxa"/>
            <w:shd w:val="clear" w:color="auto" w:fill="auto"/>
            <w:vAlign w:val="center"/>
            <w:hideMark/>
          </w:tcPr>
          <w:p w:rsidR="00B05F1F" w:rsidRPr="00B05F1F" w:rsidRDefault="0045121D" w:rsidP="00F34E45">
            <w:pPr>
              <w:jc w:val="center"/>
              <w:rPr>
                <w:rFonts w:ascii="Arial" w:hAnsi="Arial" w:cs="Arial"/>
                <w:sz w:val="12"/>
                <w:szCs w:val="12"/>
              </w:rPr>
            </w:pPr>
            <w:r>
              <w:rPr>
                <w:rFonts w:ascii="Arial" w:hAnsi="Arial" w:cs="Arial"/>
                <w:sz w:val="12"/>
                <w:szCs w:val="12"/>
              </w:rPr>
              <w:t>4</w:t>
            </w:r>
            <w:r w:rsidR="00B05F1F" w:rsidRPr="00B05F1F">
              <w:rPr>
                <w:rFonts w:ascii="Arial" w:hAnsi="Arial" w:cs="Arial"/>
                <w:sz w:val="12"/>
                <w:szCs w:val="12"/>
              </w:rPr>
              <w:t>256,0</w:t>
            </w:r>
          </w:p>
        </w:tc>
        <w:tc>
          <w:tcPr>
            <w:tcW w:w="567" w:type="dxa"/>
            <w:shd w:val="clear" w:color="auto" w:fill="auto"/>
            <w:vAlign w:val="center"/>
            <w:hideMark/>
          </w:tcPr>
          <w:p w:rsidR="00B05F1F" w:rsidRPr="00B05F1F" w:rsidRDefault="0045121D" w:rsidP="00F34E45">
            <w:pPr>
              <w:jc w:val="center"/>
              <w:rPr>
                <w:rFonts w:ascii="Arial" w:hAnsi="Arial" w:cs="Arial"/>
                <w:sz w:val="12"/>
                <w:szCs w:val="12"/>
              </w:rPr>
            </w:pPr>
            <w:r>
              <w:rPr>
                <w:rFonts w:ascii="Arial" w:hAnsi="Arial" w:cs="Arial"/>
                <w:sz w:val="12"/>
                <w:szCs w:val="12"/>
              </w:rPr>
              <w:t>4</w:t>
            </w:r>
            <w:r w:rsidR="00B05F1F" w:rsidRPr="00B05F1F">
              <w:rPr>
                <w:rFonts w:ascii="Arial" w:hAnsi="Arial" w:cs="Arial"/>
                <w:sz w:val="12"/>
                <w:szCs w:val="12"/>
              </w:rPr>
              <w:t>256,0</w:t>
            </w:r>
          </w:p>
        </w:tc>
        <w:tc>
          <w:tcPr>
            <w:tcW w:w="567" w:type="dxa"/>
            <w:shd w:val="clear" w:color="auto" w:fill="auto"/>
            <w:vAlign w:val="center"/>
            <w:hideMark/>
          </w:tcPr>
          <w:p w:rsidR="00B05F1F" w:rsidRDefault="00B05F1F" w:rsidP="00F34E45">
            <w:pPr>
              <w:jc w:val="center"/>
            </w:pPr>
            <w:r w:rsidRPr="000855BA">
              <w:rPr>
                <w:rFonts w:ascii="Arial" w:hAnsi="Arial" w:cs="Arial"/>
                <w:bCs/>
                <w:sz w:val="12"/>
                <w:szCs w:val="12"/>
              </w:rPr>
              <w:t>-</w:t>
            </w:r>
          </w:p>
        </w:tc>
        <w:tc>
          <w:tcPr>
            <w:tcW w:w="576" w:type="dxa"/>
            <w:shd w:val="clear" w:color="auto" w:fill="auto"/>
            <w:vAlign w:val="center"/>
            <w:hideMark/>
          </w:tcPr>
          <w:p w:rsidR="00B05F1F" w:rsidRDefault="00B05F1F" w:rsidP="00F34E45">
            <w:pPr>
              <w:jc w:val="center"/>
            </w:pPr>
            <w:r w:rsidRPr="006E54B6">
              <w:rPr>
                <w:rFonts w:ascii="Arial" w:hAnsi="Arial" w:cs="Arial"/>
                <w:bCs/>
                <w:sz w:val="12"/>
                <w:szCs w:val="12"/>
              </w:rPr>
              <w:t>-</w:t>
            </w:r>
          </w:p>
        </w:tc>
        <w:tc>
          <w:tcPr>
            <w:tcW w:w="699" w:type="dxa"/>
            <w:shd w:val="clear" w:color="auto" w:fill="auto"/>
            <w:vAlign w:val="center"/>
            <w:hideMark/>
          </w:tcPr>
          <w:p w:rsidR="00B05F1F" w:rsidRDefault="00B05F1F" w:rsidP="00F34E45">
            <w:pPr>
              <w:jc w:val="center"/>
            </w:pPr>
            <w:r w:rsidRPr="006E54B6">
              <w:rPr>
                <w:rFonts w:ascii="Arial" w:hAnsi="Arial" w:cs="Arial"/>
                <w:bCs/>
                <w:sz w:val="12"/>
                <w:szCs w:val="12"/>
              </w:rPr>
              <w:t>-</w:t>
            </w:r>
          </w:p>
        </w:tc>
        <w:tc>
          <w:tcPr>
            <w:tcW w:w="708" w:type="dxa"/>
            <w:shd w:val="clear" w:color="auto" w:fill="auto"/>
            <w:vAlign w:val="center"/>
            <w:hideMark/>
          </w:tcPr>
          <w:p w:rsidR="00B05F1F" w:rsidRPr="00B05F1F" w:rsidRDefault="0045121D" w:rsidP="00F34E45">
            <w:pPr>
              <w:jc w:val="center"/>
              <w:rPr>
                <w:rFonts w:ascii="Arial" w:hAnsi="Arial" w:cs="Arial"/>
                <w:sz w:val="12"/>
                <w:szCs w:val="12"/>
              </w:rPr>
            </w:pPr>
            <w:r>
              <w:rPr>
                <w:rFonts w:ascii="Arial" w:hAnsi="Arial" w:cs="Arial"/>
                <w:sz w:val="12"/>
                <w:szCs w:val="12"/>
              </w:rPr>
              <w:t>4</w:t>
            </w:r>
            <w:r w:rsidR="00B05F1F" w:rsidRPr="00B05F1F">
              <w:rPr>
                <w:rFonts w:ascii="Arial" w:hAnsi="Arial" w:cs="Arial"/>
                <w:sz w:val="12"/>
                <w:szCs w:val="12"/>
              </w:rPr>
              <w:t>256,0</w:t>
            </w:r>
          </w:p>
        </w:tc>
        <w:tc>
          <w:tcPr>
            <w:tcW w:w="709" w:type="dxa"/>
            <w:shd w:val="clear" w:color="auto" w:fill="auto"/>
            <w:vAlign w:val="center"/>
            <w:hideMark/>
          </w:tcPr>
          <w:p w:rsidR="00B05F1F" w:rsidRDefault="00B05F1F" w:rsidP="00F34E45">
            <w:pPr>
              <w:jc w:val="center"/>
            </w:pPr>
            <w:r w:rsidRPr="00AF6F5A">
              <w:rPr>
                <w:rFonts w:ascii="Arial" w:hAnsi="Arial" w:cs="Arial"/>
                <w:bCs/>
                <w:sz w:val="12"/>
                <w:szCs w:val="12"/>
              </w:rPr>
              <w:t>-</w:t>
            </w:r>
          </w:p>
        </w:tc>
        <w:tc>
          <w:tcPr>
            <w:tcW w:w="852" w:type="dxa"/>
            <w:shd w:val="clear" w:color="auto" w:fill="auto"/>
            <w:vAlign w:val="center"/>
            <w:hideMark/>
          </w:tcPr>
          <w:p w:rsidR="00B05F1F" w:rsidRDefault="00B05F1F" w:rsidP="00F34E45">
            <w:pPr>
              <w:jc w:val="center"/>
            </w:pPr>
            <w:r w:rsidRPr="00AF6F5A">
              <w:rPr>
                <w:rFonts w:ascii="Arial" w:hAnsi="Arial" w:cs="Arial"/>
                <w:bCs/>
                <w:sz w:val="12"/>
                <w:szCs w:val="12"/>
              </w:rPr>
              <w:t>-</w:t>
            </w:r>
          </w:p>
        </w:tc>
        <w:tc>
          <w:tcPr>
            <w:tcW w:w="425" w:type="dxa"/>
            <w:shd w:val="clear" w:color="auto" w:fill="auto"/>
            <w:vAlign w:val="center"/>
            <w:hideMark/>
          </w:tcPr>
          <w:p w:rsidR="00B05F1F" w:rsidRDefault="00B05F1F" w:rsidP="00F34E45">
            <w:pPr>
              <w:jc w:val="center"/>
            </w:pPr>
            <w:r w:rsidRPr="00001DB3">
              <w:rPr>
                <w:rFonts w:ascii="Arial" w:hAnsi="Arial" w:cs="Arial"/>
                <w:bCs/>
                <w:sz w:val="12"/>
                <w:szCs w:val="12"/>
              </w:rPr>
              <w:t>-</w:t>
            </w:r>
          </w:p>
        </w:tc>
        <w:tc>
          <w:tcPr>
            <w:tcW w:w="712" w:type="dxa"/>
            <w:shd w:val="clear" w:color="auto" w:fill="auto"/>
            <w:vAlign w:val="center"/>
            <w:hideMark/>
          </w:tcPr>
          <w:p w:rsidR="00B05F1F" w:rsidRDefault="00B05F1F" w:rsidP="00F34E45">
            <w:pPr>
              <w:jc w:val="center"/>
            </w:pPr>
            <w:r w:rsidRPr="00001DB3">
              <w:rPr>
                <w:rFonts w:ascii="Arial" w:hAnsi="Arial" w:cs="Arial"/>
                <w:bCs/>
                <w:sz w:val="12"/>
                <w:szCs w:val="12"/>
              </w:rPr>
              <w:t>-</w:t>
            </w:r>
          </w:p>
        </w:tc>
        <w:tc>
          <w:tcPr>
            <w:tcW w:w="847" w:type="dxa"/>
            <w:shd w:val="clear" w:color="auto" w:fill="auto"/>
            <w:vAlign w:val="center"/>
            <w:hideMark/>
          </w:tcPr>
          <w:p w:rsidR="00B05F1F" w:rsidRDefault="00B05F1F" w:rsidP="00F34E45">
            <w:pPr>
              <w:jc w:val="center"/>
            </w:pPr>
            <w:r w:rsidRPr="00265012">
              <w:rPr>
                <w:rFonts w:ascii="Arial" w:hAnsi="Arial" w:cs="Arial"/>
                <w:bCs/>
                <w:sz w:val="12"/>
                <w:szCs w:val="12"/>
              </w:rPr>
              <w:t>-</w:t>
            </w:r>
          </w:p>
        </w:tc>
        <w:tc>
          <w:tcPr>
            <w:tcW w:w="567" w:type="dxa"/>
            <w:shd w:val="clear" w:color="auto" w:fill="auto"/>
            <w:vAlign w:val="center"/>
            <w:hideMark/>
          </w:tcPr>
          <w:p w:rsidR="00B05F1F" w:rsidRDefault="00B05F1F" w:rsidP="00F34E45">
            <w:pPr>
              <w:jc w:val="center"/>
            </w:pPr>
            <w:r w:rsidRPr="00265012">
              <w:rPr>
                <w:rFonts w:ascii="Arial" w:hAnsi="Arial" w:cs="Arial"/>
                <w:bCs/>
                <w:sz w:val="12"/>
                <w:szCs w:val="12"/>
              </w:rPr>
              <w:t>-</w:t>
            </w:r>
          </w:p>
        </w:tc>
        <w:tc>
          <w:tcPr>
            <w:tcW w:w="850" w:type="dxa"/>
            <w:shd w:val="clear" w:color="auto" w:fill="auto"/>
            <w:vAlign w:val="center"/>
            <w:hideMark/>
          </w:tcPr>
          <w:p w:rsidR="00B05F1F" w:rsidRDefault="00B05F1F" w:rsidP="00F34E45">
            <w:pPr>
              <w:jc w:val="center"/>
            </w:pPr>
            <w:r w:rsidRPr="00265012">
              <w:rPr>
                <w:rFonts w:ascii="Arial" w:hAnsi="Arial" w:cs="Arial"/>
                <w:bCs/>
                <w:sz w:val="12"/>
                <w:szCs w:val="12"/>
              </w:rPr>
              <w:t>-</w:t>
            </w:r>
          </w:p>
        </w:tc>
        <w:tc>
          <w:tcPr>
            <w:tcW w:w="426" w:type="dxa"/>
            <w:shd w:val="clear" w:color="auto" w:fill="auto"/>
            <w:vAlign w:val="center"/>
            <w:hideMark/>
          </w:tcPr>
          <w:p w:rsidR="00B05F1F" w:rsidRDefault="00B05F1F" w:rsidP="00F34E45">
            <w:pPr>
              <w:jc w:val="center"/>
            </w:pPr>
            <w:r w:rsidRPr="00265012">
              <w:rPr>
                <w:rFonts w:ascii="Arial" w:hAnsi="Arial" w:cs="Arial"/>
                <w:bCs/>
                <w:sz w:val="12"/>
                <w:szCs w:val="12"/>
              </w:rPr>
              <w:t>-</w:t>
            </w:r>
          </w:p>
        </w:tc>
        <w:tc>
          <w:tcPr>
            <w:tcW w:w="708" w:type="dxa"/>
            <w:shd w:val="clear" w:color="auto" w:fill="auto"/>
            <w:vAlign w:val="center"/>
            <w:hideMark/>
          </w:tcPr>
          <w:p w:rsidR="00B05F1F" w:rsidRDefault="00B05F1F" w:rsidP="00F34E45">
            <w:pPr>
              <w:jc w:val="center"/>
            </w:pPr>
            <w:r w:rsidRPr="00265012">
              <w:rPr>
                <w:rFonts w:ascii="Arial" w:hAnsi="Arial" w:cs="Arial"/>
                <w:bCs/>
                <w:sz w:val="12"/>
                <w:szCs w:val="12"/>
              </w:rPr>
              <w:t>-</w:t>
            </w:r>
          </w:p>
        </w:tc>
        <w:tc>
          <w:tcPr>
            <w:tcW w:w="709" w:type="dxa"/>
            <w:shd w:val="clear" w:color="auto" w:fill="auto"/>
            <w:vAlign w:val="center"/>
            <w:hideMark/>
          </w:tcPr>
          <w:p w:rsidR="00B05F1F" w:rsidRDefault="00B05F1F" w:rsidP="00F34E45">
            <w:pPr>
              <w:jc w:val="center"/>
            </w:pPr>
            <w:r w:rsidRPr="00265012">
              <w:rPr>
                <w:rFonts w:ascii="Arial" w:hAnsi="Arial" w:cs="Arial"/>
                <w:bCs/>
                <w:sz w:val="12"/>
                <w:szCs w:val="12"/>
              </w:rPr>
              <w:t>-</w:t>
            </w:r>
          </w:p>
        </w:tc>
      </w:tr>
      <w:tr w:rsidR="00507112" w:rsidRPr="00B05F1F" w:rsidTr="00F34E45">
        <w:trPr>
          <w:trHeight w:val="107"/>
        </w:trPr>
        <w:tc>
          <w:tcPr>
            <w:tcW w:w="557" w:type="dxa"/>
            <w:shd w:val="clear" w:color="auto" w:fill="auto"/>
            <w:vAlign w:val="center"/>
            <w:hideMark/>
          </w:tcPr>
          <w:p w:rsidR="00B05F1F" w:rsidRPr="00B05F1F" w:rsidRDefault="00B05F1F" w:rsidP="00B05F1F">
            <w:pPr>
              <w:jc w:val="center"/>
              <w:rPr>
                <w:rFonts w:ascii="Arial" w:hAnsi="Arial" w:cs="Arial"/>
                <w:bCs/>
                <w:sz w:val="12"/>
                <w:szCs w:val="12"/>
              </w:rPr>
            </w:pPr>
            <w:r w:rsidRPr="00B05F1F">
              <w:rPr>
                <w:rFonts w:ascii="Arial" w:hAnsi="Arial" w:cs="Arial"/>
                <w:bCs/>
                <w:sz w:val="12"/>
                <w:szCs w:val="12"/>
              </w:rPr>
              <w:t>2.4.</w:t>
            </w:r>
          </w:p>
        </w:tc>
        <w:tc>
          <w:tcPr>
            <w:tcW w:w="1701" w:type="dxa"/>
            <w:shd w:val="clear" w:color="auto" w:fill="auto"/>
            <w:vAlign w:val="center"/>
            <w:hideMark/>
          </w:tcPr>
          <w:p w:rsidR="00B05F1F" w:rsidRPr="00B05F1F" w:rsidRDefault="00B05F1F" w:rsidP="00B05F1F">
            <w:pPr>
              <w:rPr>
                <w:rFonts w:ascii="Arial" w:hAnsi="Arial" w:cs="Arial"/>
                <w:bCs/>
                <w:sz w:val="12"/>
                <w:szCs w:val="12"/>
              </w:rPr>
            </w:pPr>
            <w:r w:rsidRPr="00B05F1F">
              <w:rPr>
                <w:rFonts w:ascii="Arial" w:hAnsi="Arial" w:cs="Arial"/>
                <w:bCs/>
                <w:sz w:val="12"/>
                <w:szCs w:val="12"/>
              </w:rPr>
              <w:t>Проектные работы</w:t>
            </w:r>
          </w:p>
        </w:tc>
        <w:tc>
          <w:tcPr>
            <w:tcW w:w="709" w:type="dxa"/>
            <w:shd w:val="clear" w:color="auto" w:fill="auto"/>
            <w:vAlign w:val="center"/>
            <w:hideMark/>
          </w:tcPr>
          <w:p w:rsidR="00B05F1F" w:rsidRPr="00B05F1F" w:rsidRDefault="00B05F1F" w:rsidP="00F34E45">
            <w:pPr>
              <w:jc w:val="center"/>
              <w:rPr>
                <w:rFonts w:ascii="Arial" w:hAnsi="Arial" w:cs="Arial"/>
                <w:sz w:val="12"/>
                <w:szCs w:val="12"/>
              </w:rPr>
            </w:pPr>
            <w:r w:rsidRPr="00B05F1F">
              <w:rPr>
                <w:rFonts w:ascii="Arial" w:hAnsi="Arial" w:cs="Arial"/>
                <w:sz w:val="12"/>
                <w:szCs w:val="12"/>
              </w:rPr>
              <w:t>УЖКХ</w:t>
            </w:r>
          </w:p>
        </w:tc>
        <w:tc>
          <w:tcPr>
            <w:tcW w:w="567" w:type="dxa"/>
            <w:shd w:val="clear" w:color="auto" w:fill="auto"/>
            <w:vAlign w:val="center"/>
            <w:hideMark/>
          </w:tcPr>
          <w:p w:rsidR="00B05F1F" w:rsidRPr="00B05F1F" w:rsidRDefault="00B05F1F" w:rsidP="00F34E45">
            <w:pPr>
              <w:jc w:val="center"/>
              <w:rPr>
                <w:rFonts w:ascii="Arial" w:hAnsi="Arial" w:cs="Arial"/>
                <w:sz w:val="12"/>
                <w:szCs w:val="12"/>
              </w:rPr>
            </w:pPr>
            <w:r w:rsidRPr="00B05F1F">
              <w:rPr>
                <w:rFonts w:ascii="Arial" w:hAnsi="Arial" w:cs="Arial"/>
                <w:sz w:val="12"/>
                <w:szCs w:val="12"/>
              </w:rPr>
              <w:t>05 01</w:t>
            </w:r>
          </w:p>
        </w:tc>
        <w:tc>
          <w:tcPr>
            <w:tcW w:w="1134" w:type="dxa"/>
            <w:shd w:val="clear" w:color="auto" w:fill="auto"/>
            <w:vAlign w:val="center"/>
            <w:hideMark/>
          </w:tcPr>
          <w:p w:rsidR="00B05F1F" w:rsidRPr="00B05F1F" w:rsidRDefault="00B05F1F" w:rsidP="00F34E45">
            <w:pPr>
              <w:jc w:val="center"/>
              <w:rPr>
                <w:rFonts w:ascii="Arial" w:hAnsi="Arial" w:cs="Arial"/>
                <w:sz w:val="12"/>
                <w:szCs w:val="12"/>
              </w:rPr>
            </w:pPr>
            <w:r w:rsidRPr="00B05F1F">
              <w:rPr>
                <w:rFonts w:ascii="Arial" w:hAnsi="Arial" w:cs="Arial"/>
                <w:sz w:val="12"/>
                <w:szCs w:val="12"/>
              </w:rPr>
              <w:t>04 2 00 50000</w:t>
            </w:r>
          </w:p>
        </w:tc>
        <w:tc>
          <w:tcPr>
            <w:tcW w:w="851" w:type="dxa"/>
            <w:shd w:val="clear" w:color="auto" w:fill="auto"/>
            <w:vAlign w:val="center"/>
            <w:hideMark/>
          </w:tcPr>
          <w:p w:rsidR="00B05F1F" w:rsidRPr="00B05F1F" w:rsidRDefault="0045121D" w:rsidP="00F34E45">
            <w:pPr>
              <w:jc w:val="center"/>
              <w:rPr>
                <w:rFonts w:ascii="Arial" w:hAnsi="Arial" w:cs="Arial"/>
                <w:bCs/>
                <w:sz w:val="12"/>
                <w:szCs w:val="12"/>
              </w:rPr>
            </w:pPr>
            <w:r>
              <w:rPr>
                <w:rFonts w:ascii="Arial" w:hAnsi="Arial" w:cs="Arial"/>
                <w:bCs/>
                <w:sz w:val="12"/>
                <w:szCs w:val="12"/>
              </w:rPr>
              <w:t>13</w:t>
            </w:r>
            <w:r w:rsidR="00B05F1F" w:rsidRPr="00B05F1F">
              <w:rPr>
                <w:rFonts w:ascii="Arial" w:hAnsi="Arial" w:cs="Arial"/>
                <w:bCs/>
                <w:sz w:val="12"/>
                <w:szCs w:val="12"/>
              </w:rPr>
              <w:t>421,0</w:t>
            </w:r>
          </w:p>
        </w:tc>
        <w:tc>
          <w:tcPr>
            <w:tcW w:w="567" w:type="dxa"/>
            <w:shd w:val="clear" w:color="auto" w:fill="auto"/>
            <w:vAlign w:val="center"/>
            <w:hideMark/>
          </w:tcPr>
          <w:p w:rsidR="00B05F1F" w:rsidRPr="00B05F1F" w:rsidRDefault="0045121D" w:rsidP="00F34E45">
            <w:pPr>
              <w:jc w:val="center"/>
              <w:rPr>
                <w:rFonts w:ascii="Arial" w:hAnsi="Arial" w:cs="Arial"/>
                <w:bCs/>
                <w:sz w:val="12"/>
                <w:szCs w:val="12"/>
              </w:rPr>
            </w:pPr>
            <w:r>
              <w:rPr>
                <w:rFonts w:ascii="Arial" w:hAnsi="Arial" w:cs="Arial"/>
                <w:bCs/>
                <w:sz w:val="12"/>
                <w:szCs w:val="12"/>
              </w:rPr>
              <w:t>13</w:t>
            </w:r>
            <w:r w:rsidR="00B05F1F" w:rsidRPr="00B05F1F">
              <w:rPr>
                <w:rFonts w:ascii="Arial" w:hAnsi="Arial" w:cs="Arial"/>
                <w:bCs/>
                <w:sz w:val="12"/>
                <w:szCs w:val="12"/>
              </w:rPr>
              <w:t>421,0</w:t>
            </w:r>
          </w:p>
        </w:tc>
        <w:tc>
          <w:tcPr>
            <w:tcW w:w="567" w:type="dxa"/>
            <w:shd w:val="clear" w:color="auto" w:fill="auto"/>
            <w:vAlign w:val="center"/>
            <w:hideMark/>
          </w:tcPr>
          <w:p w:rsidR="00B05F1F" w:rsidRDefault="00B05F1F" w:rsidP="00F34E45">
            <w:pPr>
              <w:jc w:val="center"/>
            </w:pPr>
            <w:r w:rsidRPr="00D24E75">
              <w:rPr>
                <w:rFonts w:ascii="Arial" w:hAnsi="Arial" w:cs="Arial"/>
                <w:bCs/>
                <w:sz w:val="12"/>
                <w:szCs w:val="12"/>
              </w:rPr>
              <w:t>-</w:t>
            </w:r>
          </w:p>
        </w:tc>
        <w:tc>
          <w:tcPr>
            <w:tcW w:w="576" w:type="dxa"/>
            <w:shd w:val="clear" w:color="auto" w:fill="auto"/>
            <w:vAlign w:val="center"/>
            <w:hideMark/>
          </w:tcPr>
          <w:p w:rsidR="00B05F1F" w:rsidRDefault="00B05F1F" w:rsidP="00F34E45">
            <w:pPr>
              <w:jc w:val="center"/>
            </w:pPr>
            <w:r w:rsidRPr="00D24E75">
              <w:rPr>
                <w:rFonts w:ascii="Arial" w:hAnsi="Arial" w:cs="Arial"/>
                <w:bCs/>
                <w:sz w:val="12"/>
                <w:szCs w:val="12"/>
              </w:rPr>
              <w:t>-</w:t>
            </w:r>
          </w:p>
        </w:tc>
        <w:tc>
          <w:tcPr>
            <w:tcW w:w="699" w:type="dxa"/>
            <w:shd w:val="clear" w:color="auto" w:fill="auto"/>
            <w:vAlign w:val="center"/>
            <w:hideMark/>
          </w:tcPr>
          <w:p w:rsidR="00B05F1F" w:rsidRDefault="00B05F1F" w:rsidP="00F34E45">
            <w:pPr>
              <w:jc w:val="center"/>
            </w:pPr>
            <w:r w:rsidRPr="00D24E75">
              <w:rPr>
                <w:rFonts w:ascii="Arial" w:hAnsi="Arial" w:cs="Arial"/>
                <w:bCs/>
                <w:sz w:val="12"/>
                <w:szCs w:val="12"/>
              </w:rPr>
              <w:t>-</w:t>
            </w:r>
          </w:p>
        </w:tc>
        <w:tc>
          <w:tcPr>
            <w:tcW w:w="708" w:type="dxa"/>
            <w:shd w:val="clear" w:color="auto" w:fill="auto"/>
            <w:vAlign w:val="center"/>
            <w:hideMark/>
          </w:tcPr>
          <w:p w:rsidR="00B05F1F" w:rsidRPr="00B05F1F" w:rsidRDefault="00B05F1F" w:rsidP="0045121D">
            <w:pPr>
              <w:jc w:val="center"/>
              <w:rPr>
                <w:rFonts w:ascii="Arial" w:hAnsi="Arial" w:cs="Arial"/>
                <w:bCs/>
                <w:sz w:val="12"/>
                <w:szCs w:val="12"/>
              </w:rPr>
            </w:pPr>
            <w:r w:rsidRPr="00B05F1F">
              <w:rPr>
                <w:rFonts w:ascii="Arial" w:hAnsi="Arial" w:cs="Arial"/>
                <w:bCs/>
                <w:sz w:val="12"/>
                <w:szCs w:val="12"/>
              </w:rPr>
              <w:t>13421,0</w:t>
            </w:r>
          </w:p>
        </w:tc>
        <w:tc>
          <w:tcPr>
            <w:tcW w:w="709" w:type="dxa"/>
            <w:shd w:val="clear" w:color="auto" w:fill="auto"/>
            <w:vAlign w:val="center"/>
            <w:hideMark/>
          </w:tcPr>
          <w:p w:rsidR="00B05F1F" w:rsidRDefault="00B05F1F" w:rsidP="00F34E45">
            <w:pPr>
              <w:jc w:val="center"/>
            </w:pPr>
            <w:r w:rsidRPr="00C108AB">
              <w:rPr>
                <w:rFonts w:ascii="Arial" w:hAnsi="Arial" w:cs="Arial"/>
                <w:bCs/>
                <w:sz w:val="12"/>
                <w:szCs w:val="12"/>
              </w:rPr>
              <w:t>-</w:t>
            </w:r>
          </w:p>
        </w:tc>
        <w:tc>
          <w:tcPr>
            <w:tcW w:w="852" w:type="dxa"/>
            <w:shd w:val="clear" w:color="auto" w:fill="auto"/>
            <w:vAlign w:val="center"/>
            <w:hideMark/>
          </w:tcPr>
          <w:p w:rsidR="00B05F1F" w:rsidRDefault="00B05F1F" w:rsidP="00F34E45">
            <w:pPr>
              <w:jc w:val="center"/>
            </w:pPr>
            <w:r w:rsidRPr="00C108AB">
              <w:rPr>
                <w:rFonts w:ascii="Arial" w:hAnsi="Arial" w:cs="Arial"/>
                <w:bCs/>
                <w:sz w:val="12"/>
                <w:szCs w:val="12"/>
              </w:rPr>
              <w:t>-</w:t>
            </w:r>
          </w:p>
        </w:tc>
        <w:tc>
          <w:tcPr>
            <w:tcW w:w="425" w:type="dxa"/>
            <w:shd w:val="clear" w:color="auto" w:fill="auto"/>
            <w:vAlign w:val="center"/>
            <w:hideMark/>
          </w:tcPr>
          <w:p w:rsidR="00B05F1F" w:rsidRDefault="00B05F1F" w:rsidP="00F34E45">
            <w:pPr>
              <w:jc w:val="center"/>
            </w:pPr>
            <w:r w:rsidRPr="00C108AB">
              <w:rPr>
                <w:rFonts w:ascii="Arial" w:hAnsi="Arial" w:cs="Arial"/>
                <w:bCs/>
                <w:sz w:val="12"/>
                <w:szCs w:val="12"/>
              </w:rPr>
              <w:t>-</w:t>
            </w:r>
          </w:p>
        </w:tc>
        <w:tc>
          <w:tcPr>
            <w:tcW w:w="712" w:type="dxa"/>
            <w:shd w:val="clear" w:color="auto" w:fill="auto"/>
            <w:vAlign w:val="center"/>
            <w:hideMark/>
          </w:tcPr>
          <w:p w:rsidR="00B05F1F" w:rsidRDefault="00B05F1F" w:rsidP="00F34E45">
            <w:pPr>
              <w:jc w:val="center"/>
            </w:pPr>
            <w:r w:rsidRPr="00C108AB">
              <w:rPr>
                <w:rFonts w:ascii="Arial" w:hAnsi="Arial" w:cs="Arial"/>
                <w:bCs/>
                <w:sz w:val="12"/>
                <w:szCs w:val="12"/>
              </w:rPr>
              <w:t>-</w:t>
            </w:r>
          </w:p>
        </w:tc>
        <w:tc>
          <w:tcPr>
            <w:tcW w:w="847" w:type="dxa"/>
            <w:shd w:val="clear" w:color="auto" w:fill="auto"/>
            <w:vAlign w:val="center"/>
            <w:hideMark/>
          </w:tcPr>
          <w:p w:rsidR="00B05F1F" w:rsidRDefault="00B05F1F" w:rsidP="00F34E45">
            <w:pPr>
              <w:jc w:val="center"/>
            </w:pPr>
            <w:r w:rsidRPr="00C108AB">
              <w:rPr>
                <w:rFonts w:ascii="Arial" w:hAnsi="Arial" w:cs="Arial"/>
                <w:bCs/>
                <w:sz w:val="12"/>
                <w:szCs w:val="12"/>
              </w:rPr>
              <w:t>-</w:t>
            </w:r>
          </w:p>
        </w:tc>
        <w:tc>
          <w:tcPr>
            <w:tcW w:w="567" w:type="dxa"/>
            <w:shd w:val="clear" w:color="auto" w:fill="auto"/>
            <w:vAlign w:val="center"/>
            <w:hideMark/>
          </w:tcPr>
          <w:p w:rsidR="00B05F1F" w:rsidRDefault="00B05F1F" w:rsidP="00F34E45">
            <w:pPr>
              <w:jc w:val="center"/>
            </w:pPr>
            <w:r w:rsidRPr="00C108AB">
              <w:rPr>
                <w:rFonts w:ascii="Arial" w:hAnsi="Arial" w:cs="Arial"/>
                <w:bCs/>
                <w:sz w:val="12"/>
                <w:szCs w:val="12"/>
              </w:rPr>
              <w:t>-</w:t>
            </w:r>
          </w:p>
        </w:tc>
        <w:tc>
          <w:tcPr>
            <w:tcW w:w="850" w:type="dxa"/>
            <w:shd w:val="clear" w:color="auto" w:fill="auto"/>
            <w:vAlign w:val="center"/>
            <w:hideMark/>
          </w:tcPr>
          <w:p w:rsidR="00B05F1F" w:rsidRDefault="00B05F1F" w:rsidP="00F34E45">
            <w:pPr>
              <w:jc w:val="center"/>
            </w:pPr>
            <w:r w:rsidRPr="00C108AB">
              <w:rPr>
                <w:rFonts w:ascii="Arial" w:hAnsi="Arial" w:cs="Arial"/>
                <w:bCs/>
                <w:sz w:val="12"/>
                <w:szCs w:val="12"/>
              </w:rPr>
              <w:t>-</w:t>
            </w:r>
          </w:p>
        </w:tc>
        <w:tc>
          <w:tcPr>
            <w:tcW w:w="426" w:type="dxa"/>
            <w:shd w:val="clear" w:color="auto" w:fill="auto"/>
            <w:vAlign w:val="center"/>
            <w:hideMark/>
          </w:tcPr>
          <w:p w:rsidR="00B05F1F" w:rsidRDefault="00B05F1F" w:rsidP="00F34E45">
            <w:pPr>
              <w:jc w:val="center"/>
            </w:pPr>
            <w:r w:rsidRPr="00C108AB">
              <w:rPr>
                <w:rFonts w:ascii="Arial" w:hAnsi="Arial" w:cs="Arial"/>
                <w:bCs/>
                <w:sz w:val="12"/>
                <w:szCs w:val="12"/>
              </w:rPr>
              <w:t>-</w:t>
            </w:r>
          </w:p>
        </w:tc>
        <w:tc>
          <w:tcPr>
            <w:tcW w:w="708" w:type="dxa"/>
            <w:shd w:val="clear" w:color="auto" w:fill="auto"/>
            <w:vAlign w:val="center"/>
            <w:hideMark/>
          </w:tcPr>
          <w:p w:rsidR="00B05F1F" w:rsidRDefault="00B05F1F" w:rsidP="00F34E45">
            <w:pPr>
              <w:jc w:val="center"/>
            </w:pPr>
            <w:r w:rsidRPr="00C108AB">
              <w:rPr>
                <w:rFonts w:ascii="Arial" w:hAnsi="Arial" w:cs="Arial"/>
                <w:bCs/>
                <w:sz w:val="12"/>
                <w:szCs w:val="12"/>
              </w:rPr>
              <w:t>-</w:t>
            </w:r>
          </w:p>
        </w:tc>
        <w:tc>
          <w:tcPr>
            <w:tcW w:w="709" w:type="dxa"/>
            <w:shd w:val="clear" w:color="auto" w:fill="auto"/>
            <w:vAlign w:val="center"/>
            <w:hideMark/>
          </w:tcPr>
          <w:p w:rsidR="00B05F1F" w:rsidRDefault="00B05F1F" w:rsidP="00F34E45">
            <w:pPr>
              <w:jc w:val="center"/>
            </w:pPr>
            <w:r w:rsidRPr="00C108AB">
              <w:rPr>
                <w:rFonts w:ascii="Arial" w:hAnsi="Arial" w:cs="Arial"/>
                <w:bCs/>
                <w:sz w:val="12"/>
                <w:szCs w:val="12"/>
              </w:rPr>
              <w:t>-</w:t>
            </w:r>
          </w:p>
        </w:tc>
      </w:tr>
      <w:tr w:rsidR="00507112" w:rsidRPr="00B05F1F" w:rsidTr="00F34E45">
        <w:trPr>
          <w:trHeight w:val="50"/>
        </w:trPr>
        <w:tc>
          <w:tcPr>
            <w:tcW w:w="557" w:type="dxa"/>
            <w:shd w:val="clear" w:color="auto" w:fill="auto"/>
            <w:vAlign w:val="center"/>
            <w:hideMark/>
          </w:tcPr>
          <w:p w:rsidR="00B05F1F" w:rsidRPr="00B05F1F" w:rsidRDefault="00B05F1F" w:rsidP="00B05F1F">
            <w:pPr>
              <w:jc w:val="center"/>
              <w:rPr>
                <w:rFonts w:ascii="Arial" w:hAnsi="Arial" w:cs="Arial"/>
                <w:iCs/>
                <w:sz w:val="12"/>
                <w:szCs w:val="12"/>
              </w:rPr>
            </w:pPr>
            <w:r w:rsidRPr="00B05F1F">
              <w:rPr>
                <w:rFonts w:ascii="Arial" w:hAnsi="Arial" w:cs="Arial"/>
                <w:iCs/>
                <w:sz w:val="12"/>
                <w:szCs w:val="12"/>
              </w:rPr>
              <w:t>2.4.1.</w:t>
            </w:r>
          </w:p>
        </w:tc>
        <w:tc>
          <w:tcPr>
            <w:tcW w:w="1701" w:type="dxa"/>
            <w:shd w:val="clear" w:color="auto" w:fill="auto"/>
            <w:vAlign w:val="center"/>
            <w:hideMark/>
          </w:tcPr>
          <w:p w:rsidR="00B05F1F" w:rsidRPr="00B05F1F" w:rsidRDefault="00B05F1F" w:rsidP="00B05F1F">
            <w:pPr>
              <w:rPr>
                <w:rFonts w:ascii="Arial" w:hAnsi="Arial" w:cs="Arial"/>
                <w:iCs/>
                <w:sz w:val="12"/>
                <w:szCs w:val="12"/>
              </w:rPr>
            </w:pPr>
            <w:r w:rsidRPr="00B05F1F">
              <w:rPr>
                <w:rFonts w:ascii="Arial" w:hAnsi="Arial" w:cs="Arial"/>
                <w:iCs/>
                <w:sz w:val="12"/>
                <w:szCs w:val="12"/>
              </w:rPr>
              <w:t xml:space="preserve"> -Комсомольская, 30</w:t>
            </w:r>
          </w:p>
        </w:tc>
        <w:tc>
          <w:tcPr>
            <w:tcW w:w="709" w:type="dxa"/>
            <w:shd w:val="clear" w:color="auto" w:fill="auto"/>
            <w:vAlign w:val="center"/>
            <w:hideMark/>
          </w:tcPr>
          <w:p w:rsidR="00B05F1F" w:rsidRPr="00B05F1F" w:rsidRDefault="00B05F1F" w:rsidP="00F34E45">
            <w:pPr>
              <w:jc w:val="center"/>
              <w:rPr>
                <w:rFonts w:ascii="Arial" w:hAnsi="Arial" w:cs="Arial"/>
                <w:iCs/>
                <w:sz w:val="12"/>
                <w:szCs w:val="12"/>
              </w:rPr>
            </w:pPr>
            <w:r w:rsidRPr="00B05F1F">
              <w:rPr>
                <w:rFonts w:ascii="Arial" w:hAnsi="Arial" w:cs="Arial"/>
                <w:iCs/>
                <w:sz w:val="12"/>
                <w:szCs w:val="12"/>
              </w:rPr>
              <w:t>УЖКХ</w:t>
            </w:r>
          </w:p>
        </w:tc>
        <w:tc>
          <w:tcPr>
            <w:tcW w:w="567" w:type="dxa"/>
            <w:shd w:val="clear" w:color="auto" w:fill="auto"/>
            <w:vAlign w:val="center"/>
            <w:hideMark/>
          </w:tcPr>
          <w:p w:rsidR="00B05F1F" w:rsidRPr="00B05F1F" w:rsidRDefault="00B05F1F" w:rsidP="00F34E45">
            <w:pPr>
              <w:jc w:val="center"/>
              <w:rPr>
                <w:rFonts w:ascii="Arial" w:hAnsi="Arial" w:cs="Arial"/>
                <w:iCs/>
                <w:sz w:val="12"/>
                <w:szCs w:val="12"/>
              </w:rPr>
            </w:pPr>
            <w:r w:rsidRPr="00B05F1F">
              <w:rPr>
                <w:rFonts w:ascii="Arial" w:hAnsi="Arial" w:cs="Arial"/>
                <w:iCs/>
                <w:sz w:val="12"/>
                <w:szCs w:val="12"/>
              </w:rPr>
              <w:t>05 01</w:t>
            </w:r>
          </w:p>
        </w:tc>
        <w:tc>
          <w:tcPr>
            <w:tcW w:w="1134" w:type="dxa"/>
            <w:shd w:val="clear" w:color="auto" w:fill="auto"/>
            <w:vAlign w:val="center"/>
            <w:hideMark/>
          </w:tcPr>
          <w:p w:rsidR="00B05F1F" w:rsidRPr="00B05F1F" w:rsidRDefault="00B05F1F" w:rsidP="00F34E45">
            <w:pPr>
              <w:jc w:val="center"/>
              <w:rPr>
                <w:rFonts w:ascii="Arial" w:hAnsi="Arial" w:cs="Arial"/>
                <w:iCs/>
                <w:sz w:val="12"/>
                <w:szCs w:val="12"/>
              </w:rPr>
            </w:pPr>
            <w:r w:rsidRPr="00B05F1F">
              <w:rPr>
                <w:rFonts w:ascii="Arial" w:hAnsi="Arial" w:cs="Arial"/>
                <w:iCs/>
                <w:sz w:val="12"/>
                <w:szCs w:val="12"/>
              </w:rPr>
              <w:t>04 2 00 50100</w:t>
            </w:r>
          </w:p>
        </w:tc>
        <w:tc>
          <w:tcPr>
            <w:tcW w:w="851" w:type="dxa"/>
            <w:shd w:val="clear" w:color="auto" w:fill="auto"/>
            <w:vAlign w:val="center"/>
            <w:hideMark/>
          </w:tcPr>
          <w:p w:rsidR="00B05F1F" w:rsidRPr="00B05F1F" w:rsidRDefault="0045121D" w:rsidP="00F34E45">
            <w:pPr>
              <w:jc w:val="center"/>
              <w:rPr>
                <w:rFonts w:ascii="Arial" w:hAnsi="Arial" w:cs="Arial"/>
                <w:sz w:val="12"/>
                <w:szCs w:val="12"/>
              </w:rPr>
            </w:pPr>
            <w:r>
              <w:rPr>
                <w:rFonts w:ascii="Arial" w:hAnsi="Arial" w:cs="Arial"/>
                <w:sz w:val="12"/>
                <w:szCs w:val="12"/>
              </w:rPr>
              <w:t>8</w:t>
            </w:r>
            <w:r w:rsidR="00B05F1F" w:rsidRPr="00B05F1F">
              <w:rPr>
                <w:rFonts w:ascii="Arial" w:hAnsi="Arial" w:cs="Arial"/>
                <w:sz w:val="12"/>
                <w:szCs w:val="12"/>
              </w:rPr>
              <w:t>664,0</w:t>
            </w:r>
          </w:p>
        </w:tc>
        <w:tc>
          <w:tcPr>
            <w:tcW w:w="567" w:type="dxa"/>
            <w:shd w:val="clear" w:color="auto" w:fill="auto"/>
            <w:vAlign w:val="center"/>
            <w:hideMark/>
          </w:tcPr>
          <w:p w:rsidR="00B05F1F" w:rsidRPr="00B05F1F" w:rsidRDefault="0045121D" w:rsidP="00F34E45">
            <w:pPr>
              <w:jc w:val="center"/>
              <w:rPr>
                <w:rFonts w:ascii="Arial" w:hAnsi="Arial" w:cs="Arial"/>
                <w:sz w:val="12"/>
                <w:szCs w:val="12"/>
              </w:rPr>
            </w:pPr>
            <w:r>
              <w:rPr>
                <w:rFonts w:ascii="Arial" w:hAnsi="Arial" w:cs="Arial"/>
                <w:sz w:val="12"/>
                <w:szCs w:val="12"/>
              </w:rPr>
              <w:t>8</w:t>
            </w:r>
            <w:r w:rsidR="00B05F1F" w:rsidRPr="00B05F1F">
              <w:rPr>
                <w:rFonts w:ascii="Arial" w:hAnsi="Arial" w:cs="Arial"/>
                <w:sz w:val="12"/>
                <w:szCs w:val="12"/>
              </w:rPr>
              <w:t>664,0</w:t>
            </w:r>
          </w:p>
        </w:tc>
        <w:tc>
          <w:tcPr>
            <w:tcW w:w="567" w:type="dxa"/>
            <w:shd w:val="clear" w:color="auto" w:fill="auto"/>
            <w:vAlign w:val="center"/>
            <w:hideMark/>
          </w:tcPr>
          <w:p w:rsidR="00B05F1F" w:rsidRDefault="00B05F1F" w:rsidP="00F34E45">
            <w:pPr>
              <w:jc w:val="center"/>
            </w:pPr>
            <w:r w:rsidRPr="00D24E75">
              <w:rPr>
                <w:rFonts w:ascii="Arial" w:hAnsi="Arial" w:cs="Arial"/>
                <w:bCs/>
                <w:sz w:val="12"/>
                <w:szCs w:val="12"/>
              </w:rPr>
              <w:t>-</w:t>
            </w:r>
          </w:p>
        </w:tc>
        <w:tc>
          <w:tcPr>
            <w:tcW w:w="576" w:type="dxa"/>
            <w:shd w:val="clear" w:color="auto" w:fill="auto"/>
            <w:vAlign w:val="center"/>
            <w:hideMark/>
          </w:tcPr>
          <w:p w:rsidR="00B05F1F" w:rsidRDefault="00B05F1F" w:rsidP="00F34E45">
            <w:pPr>
              <w:jc w:val="center"/>
            </w:pPr>
            <w:r w:rsidRPr="00D24E75">
              <w:rPr>
                <w:rFonts w:ascii="Arial" w:hAnsi="Arial" w:cs="Arial"/>
                <w:bCs/>
                <w:sz w:val="12"/>
                <w:szCs w:val="12"/>
              </w:rPr>
              <w:t>-</w:t>
            </w:r>
          </w:p>
        </w:tc>
        <w:tc>
          <w:tcPr>
            <w:tcW w:w="699" w:type="dxa"/>
            <w:shd w:val="clear" w:color="auto" w:fill="auto"/>
            <w:vAlign w:val="center"/>
            <w:hideMark/>
          </w:tcPr>
          <w:p w:rsidR="00B05F1F" w:rsidRDefault="00B05F1F" w:rsidP="00F34E45">
            <w:pPr>
              <w:jc w:val="center"/>
            </w:pPr>
            <w:r w:rsidRPr="00D24E75">
              <w:rPr>
                <w:rFonts w:ascii="Arial" w:hAnsi="Arial" w:cs="Arial"/>
                <w:bCs/>
                <w:sz w:val="12"/>
                <w:szCs w:val="12"/>
              </w:rPr>
              <w:t>-</w:t>
            </w:r>
          </w:p>
        </w:tc>
        <w:tc>
          <w:tcPr>
            <w:tcW w:w="708" w:type="dxa"/>
            <w:shd w:val="clear" w:color="auto" w:fill="auto"/>
            <w:vAlign w:val="center"/>
            <w:hideMark/>
          </w:tcPr>
          <w:p w:rsidR="00B05F1F" w:rsidRPr="00B05F1F" w:rsidRDefault="0045121D" w:rsidP="00F34E45">
            <w:pPr>
              <w:jc w:val="center"/>
              <w:rPr>
                <w:rFonts w:ascii="Arial" w:hAnsi="Arial" w:cs="Arial"/>
                <w:sz w:val="12"/>
                <w:szCs w:val="12"/>
              </w:rPr>
            </w:pPr>
            <w:r>
              <w:rPr>
                <w:rFonts w:ascii="Arial" w:hAnsi="Arial" w:cs="Arial"/>
                <w:sz w:val="12"/>
                <w:szCs w:val="12"/>
              </w:rPr>
              <w:t>8</w:t>
            </w:r>
            <w:r w:rsidR="00B05F1F" w:rsidRPr="00B05F1F">
              <w:rPr>
                <w:rFonts w:ascii="Arial" w:hAnsi="Arial" w:cs="Arial"/>
                <w:sz w:val="12"/>
                <w:szCs w:val="12"/>
              </w:rPr>
              <w:t>664,0</w:t>
            </w:r>
          </w:p>
        </w:tc>
        <w:tc>
          <w:tcPr>
            <w:tcW w:w="709" w:type="dxa"/>
            <w:shd w:val="clear" w:color="auto" w:fill="auto"/>
            <w:vAlign w:val="center"/>
            <w:hideMark/>
          </w:tcPr>
          <w:p w:rsidR="00B05F1F" w:rsidRDefault="00B05F1F" w:rsidP="00F34E45">
            <w:pPr>
              <w:jc w:val="center"/>
            </w:pPr>
            <w:r w:rsidRPr="00C108AB">
              <w:rPr>
                <w:rFonts w:ascii="Arial" w:hAnsi="Arial" w:cs="Arial"/>
                <w:bCs/>
                <w:sz w:val="12"/>
                <w:szCs w:val="12"/>
              </w:rPr>
              <w:t>-</w:t>
            </w:r>
          </w:p>
        </w:tc>
        <w:tc>
          <w:tcPr>
            <w:tcW w:w="852" w:type="dxa"/>
            <w:shd w:val="clear" w:color="auto" w:fill="auto"/>
            <w:vAlign w:val="center"/>
            <w:hideMark/>
          </w:tcPr>
          <w:p w:rsidR="00B05F1F" w:rsidRDefault="00B05F1F" w:rsidP="00F34E45">
            <w:pPr>
              <w:jc w:val="center"/>
            </w:pPr>
            <w:r w:rsidRPr="00C108AB">
              <w:rPr>
                <w:rFonts w:ascii="Arial" w:hAnsi="Arial" w:cs="Arial"/>
                <w:bCs/>
                <w:sz w:val="12"/>
                <w:szCs w:val="12"/>
              </w:rPr>
              <w:t>-</w:t>
            </w:r>
          </w:p>
        </w:tc>
        <w:tc>
          <w:tcPr>
            <w:tcW w:w="425" w:type="dxa"/>
            <w:shd w:val="clear" w:color="auto" w:fill="auto"/>
            <w:vAlign w:val="center"/>
            <w:hideMark/>
          </w:tcPr>
          <w:p w:rsidR="00B05F1F" w:rsidRDefault="00B05F1F" w:rsidP="00F34E45">
            <w:pPr>
              <w:jc w:val="center"/>
            </w:pPr>
            <w:r w:rsidRPr="00C108AB">
              <w:rPr>
                <w:rFonts w:ascii="Arial" w:hAnsi="Arial" w:cs="Arial"/>
                <w:bCs/>
                <w:sz w:val="12"/>
                <w:szCs w:val="12"/>
              </w:rPr>
              <w:t>-</w:t>
            </w:r>
          </w:p>
        </w:tc>
        <w:tc>
          <w:tcPr>
            <w:tcW w:w="712" w:type="dxa"/>
            <w:shd w:val="clear" w:color="auto" w:fill="auto"/>
            <w:vAlign w:val="center"/>
            <w:hideMark/>
          </w:tcPr>
          <w:p w:rsidR="00B05F1F" w:rsidRDefault="00B05F1F" w:rsidP="00F34E45">
            <w:pPr>
              <w:jc w:val="center"/>
            </w:pPr>
            <w:r w:rsidRPr="00C108AB">
              <w:rPr>
                <w:rFonts w:ascii="Arial" w:hAnsi="Arial" w:cs="Arial"/>
                <w:bCs/>
                <w:sz w:val="12"/>
                <w:szCs w:val="12"/>
              </w:rPr>
              <w:t>-</w:t>
            </w:r>
          </w:p>
        </w:tc>
        <w:tc>
          <w:tcPr>
            <w:tcW w:w="847" w:type="dxa"/>
            <w:shd w:val="clear" w:color="auto" w:fill="auto"/>
            <w:vAlign w:val="center"/>
            <w:hideMark/>
          </w:tcPr>
          <w:p w:rsidR="00B05F1F" w:rsidRDefault="00B05F1F" w:rsidP="00F34E45">
            <w:pPr>
              <w:jc w:val="center"/>
            </w:pPr>
            <w:r w:rsidRPr="00C108AB">
              <w:rPr>
                <w:rFonts w:ascii="Arial" w:hAnsi="Arial" w:cs="Arial"/>
                <w:bCs/>
                <w:sz w:val="12"/>
                <w:szCs w:val="12"/>
              </w:rPr>
              <w:t>-</w:t>
            </w:r>
          </w:p>
        </w:tc>
        <w:tc>
          <w:tcPr>
            <w:tcW w:w="567" w:type="dxa"/>
            <w:shd w:val="clear" w:color="auto" w:fill="auto"/>
            <w:vAlign w:val="center"/>
            <w:hideMark/>
          </w:tcPr>
          <w:p w:rsidR="00B05F1F" w:rsidRDefault="00B05F1F" w:rsidP="00F34E45">
            <w:pPr>
              <w:jc w:val="center"/>
            </w:pPr>
            <w:r w:rsidRPr="00C108AB">
              <w:rPr>
                <w:rFonts w:ascii="Arial" w:hAnsi="Arial" w:cs="Arial"/>
                <w:bCs/>
                <w:sz w:val="12"/>
                <w:szCs w:val="12"/>
              </w:rPr>
              <w:t>-</w:t>
            </w:r>
          </w:p>
        </w:tc>
        <w:tc>
          <w:tcPr>
            <w:tcW w:w="850" w:type="dxa"/>
            <w:shd w:val="clear" w:color="auto" w:fill="auto"/>
            <w:vAlign w:val="center"/>
            <w:hideMark/>
          </w:tcPr>
          <w:p w:rsidR="00B05F1F" w:rsidRDefault="00B05F1F" w:rsidP="00F34E45">
            <w:pPr>
              <w:jc w:val="center"/>
            </w:pPr>
            <w:r w:rsidRPr="00C108AB">
              <w:rPr>
                <w:rFonts w:ascii="Arial" w:hAnsi="Arial" w:cs="Arial"/>
                <w:bCs/>
                <w:sz w:val="12"/>
                <w:szCs w:val="12"/>
              </w:rPr>
              <w:t>-</w:t>
            </w:r>
          </w:p>
        </w:tc>
        <w:tc>
          <w:tcPr>
            <w:tcW w:w="426" w:type="dxa"/>
            <w:shd w:val="clear" w:color="auto" w:fill="auto"/>
            <w:vAlign w:val="center"/>
            <w:hideMark/>
          </w:tcPr>
          <w:p w:rsidR="00B05F1F" w:rsidRDefault="00B05F1F" w:rsidP="00F34E45">
            <w:pPr>
              <w:jc w:val="center"/>
            </w:pPr>
            <w:r w:rsidRPr="00C108AB">
              <w:rPr>
                <w:rFonts w:ascii="Arial" w:hAnsi="Arial" w:cs="Arial"/>
                <w:bCs/>
                <w:sz w:val="12"/>
                <w:szCs w:val="12"/>
              </w:rPr>
              <w:t>-</w:t>
            </w:r>
          </w:p>
        </w:tc>
        <w:tc>
          <w:tcPr>
            <w:tcW w:w="708" w:type="dxa"/>
            <w:shd w:val="clear" w:color="auto" w:fill="auto"/>
            <w:vAlign w:val="center"/>
            <w:hideMark/>
          </w:tcPr>
          <w:p w:rsidR="00B05F1F" w:rsidRDefault="00B05F1F" w:rsidP="00F34E45">
            <w:pPr>
              <w:jc w:val="center"/>
            </w:pPr>
            <w:r w:rsidRPr="00C108AB">
              <w:rPr>
                <w:rFonts w:ascii="Arial" w:hAnsi="Arial" w:cs="Arial"/>
                <w:bCs/>
                <w:sz w:val="12"/>
                <w:szCs w:val="12"/>
              </w:rPr>
              <w:t>-</w:t>
            </w:r>
          </w:p>
        </w:tc>
        <w:tc>
          <w:tcPr>
            <w:tcW w:w="709" w:type="dxa"/>
            <w:shd w:val="clear" w:color="auto" w:fill="auto"/>
            <w:vAlign w:val="center"/>
            <w:hideMark/>
          </w:tcPr>
          <w:p w:rsidR="00B05F1F" w:rsidRDefault="00B05F1F" w:rsidP="00F34E45">
            <w:pPr>
              <w:jc w:val="center"/>
            </w:pPr>
            <w:r w:rsidRPr="00C108AB">
              <w:rPr>
                <w:rFonts w:ascii="Arial" w:hAnsi="Arial" w:cs="Arial"/>
                <w:bCs/>
                <w:sz w:val="12"/>
                <w:szCs w:val="12"/>
              </w:rPr>
              <w:t>-</w:t>
            </w:r>
          </w:p>
        </w:tc>
      </w:tr>
      <w:tr w:rsidR="00507112" w:rsidRPr="00B05F1F" w:rsidTr="00F34E45">
        <w:trPr>
          <w:trHeight w:val="115"/>
        </w:trPr>
        <w:tc>
          <w:tcPr>
            <w:tcW w:w="557" w:type="dxa"/>
            <w:shd w:val="clear" w:color="auto" w:fill="auto"/>
            <w:vAlign w:val="center"/>
            <w:hideMark/>
          </w:tcPr>
          <w:p w:rsidR="00B05F1F" w:rsidRPr="00B05F1F" w:rsidRDefault="00B05F1F" w:rsidP="00B05F1F">
            <w:pPr>
              <w:jc w:val="center"/>
              <w:rPr>
                <w:rFonts w:ascii="Arial" w:hAnsi="Arial" w:cs="Arial"/>
                <w:iCs/>
                <w:sz w:val="12"/>
                <w:szCs w:val="12"/>
              </w:rPr>
            </w:pPr>
            <w:r w:rsidRPr="00B05F1F">
              <w:rPr>
                <w:rFonts w:ascii="Arial" w:hAnsi="Arial" w:cs="Arial"/>
                <w:iCs/>
                <w:sz w:val="12"/>
                <w:szCs w:val="12"/>
              </w:rPr>
              <w:t>2.4.2.</w:t>
            </w:r>
          </w:p>
        </w:tc>
        <w:tc>
          <w:tcPr>
            <w:tcW w:w="1701" w:type="dxa"/>
            <w:shd w:val="clear" w:color="auto" w:fill="auto"/>
            <w:vAlign w:val="center"/>
            <w:hideMark/>
          </w:tcPr>
          <w:p w:rsidR="00B05F1F" w:rsidRPr="00B05F1F" w:rsidRDefault="00B05F1F" w:rsidP="00B05F1F">
            <w:pPr>
              <w:rPr>
                <w:rFonts w:ascii="Arial" w:hAnsi="Arial" w:cs="Arial"/>
                <w:iCs/>
                <w:sz w:val="12"/>
                <w:szCs w:val="12"/>
              </w:rPr>
            </w:pPr>
            <w:r w:rsidRPr="00B05F1F">
              <w:rPr>
                <w:rFonts w:ascii="Arial" w:hAnsi="Arial" w:cs="Arial"/>
                <w:iCs/>
                <w:sz w:val="12"/>
                <w:szCs w:val="12"/>
              </w:rPr>
              <w:t xml:space="preserve"> - альбом типовых решений по ремонту несущих конструкций "0" цикла</w:t>
            </w:r>
          </w:p>
        </w:tc>
        <w:tc>
          <w:tcPr>
            <w:tcW w:w="709" w:type="dxa"/>
            <w:shd w:val="clear" w:color="auto" w:fill="auto"/>
            <w:vAlign w:val="center"/>
            <w:hideMark/>
          </w:tcPr>
          <w:p w:rsidR="00B05F1F" w:rsidRPr="00B05F1F" w:rsidRDefault="00B05F1F" w:rsidP="00F34E45">
            <w:pPr>
              <w:jc w:val="center"/>
              <w:rPr>
                <w:rFonts w:ascii="Arial" w:hAnsi="Arial" w:cs="Arial"/>
                <w:iCs/>
                <w:sz w:val="12"/>
                <w:szCs w:val="12"/>
              </w:rPr>
            </w:pPr>
            <w:r w:rsidRPr="00B05F1F">
              <w:rPr>
                <w:rFonts w:ascii="Arial" w:hAnsi="Arial" w:cs="Arial"/>
                <w:iCs/>
                <w:sz w:val="12"/>
                <w:szCs w:val="12"/>
              </w:rPr>
              <w:t>УЖКХ</w:t>
            </w:r>
          </w:p>
        </w:tc>
        <w:tc>
          <w:tcPr>
            <w:tcW w:w="567" w:type="dxa"/>
            <w:shd w:val="clear" w:color="auto" w:fill="auto"/>
            <w:vAlign w:val="center"/>
            <w:hideMark/>
          </w:tcPr>
          <w:p w:rsidR="00B05F1F" w:rsidRPr="00B05F1F" w:rsidRDefault="00B05F1F" w:rsidP="00F34E45">
            <w:pPr>
              <w:jc w:val="center"/>
              <w:rPr>
                <w:rFonts w:ascii="Arial" w:hAnsi="Arial" w:cs="Arial"/>
                <w:iCs/>
                <w:sz w:val="12"/>
                <w:szCs w:val="12"/>
              </w:rPr>
            </w:pPr>
            <w:r w:rsidRPr="00B05F1F">
              <w:rPr>
                <w:rFonts w:ascii="Arial" w:hAnsi="Arial" w:cs="Arial"/>
                <w:iCs/>
                <w:sz w:val="12"/>
                <w:szCs w:val="12"/>
              </w:rPr>
              <w:t>05 01</w:t>
            </w:r>
          </w:p>
        </w:tc>
        <w:tc>
          <w:tcPr>
            <w:tcW w:w="1134" w:type="dxa"/>
            <w:shd w:val="clear" w:color="auto" w:fill="auto"/>
            <w:vAlign w:val="center"/>
            <w:hideMark/>
          </w:tcPr>
          <w:p w:rsidR="00B05F1F" w:rsidRPr="00B05F1F" w:rsidRDefault="00B05F1F" w:rsidP="00F34E45">
            <w:pPr>
              <w:jc w:val="center"/>
              <w:rPr>
                <w:rFonts w:ascii="Arial" w:hAnsi="Arial" w:cs="Arial"/>
                <w:iCs/>
                <w:sz w:val="12"/>
                <w:szCs w:val="12"/>
              </w:rPr>
            </w:pPr>
            <w:r w:rsidRPr="00B05F1F">
              <w:rPr>
                <w:rFonts w:ascii="Arial" w:hAnsi="Arial" w:cs="Arial"/>
                <w:iCs/>
                <w:sz w:val="12"/>
                <w:szCs w:val="12"/>
              </w:rPr>
              <w:t>04 2 00 50200</w:t>
            </w:r>
          </w:p>
        </w:tc>
        <w:tc>
          <w:tcPr>
            <w:tcW w:w="851" w:type="dxa"/>
            <w:shd w:val="clear" w:color="auto" w:fill="auto"/>
            <w:vAlign w:val="center"/>
            <w:hideMark/>
          </w:tcPr>
          <w:p w:rsidR="00B05F1F" w:rsidRPr="00B05F1F" w:rsidRDefault="0045121D" w:rsidP="00F34E45">
            <w:pPr>
              <w:jc w:val="center"/>
              <w:rPr>
                <w:rFonts w:ascii="Arial" w:hAnsi="Arial" w:cs="Arial"/>
                <w:sz w:val="12"/>
                <w:szCs w:val="12"/>
              </w:rPr>
            </w:pPr>
            <w:r>
              <w:rPr>
                <w:rFonts w:ascii="Arial" w:hAnsi="Arial" w:cs="Arial"/>
                <w:sz w:val="12"/>
                <w:szCs w:val="12"/>
              </w:rPr>
              <w:t>4</w:t>
            </w:r>
            <w:r w:rsidR="00B05F1F" w:rsidRPr="00B05F1F">
              <w:rPr>
                <w:rFonts w:ascii="Arial" w:hAnsi="Arial" w:cs="Arial"/>
                <w:sz w:val="12"/>
                <w:szCs w:val="12"/>
              </w:rPr>
              <w:t>757,0</w:t>
            </w:r>
          </w:p>
        </w:tc>
        <w:tc>
          <w:tcPr>
            <w:tcW w:w="567" w:type="dxa"/>
            <w:shd w:val="clear" w:color="auto" w:fill="auto"/>
            <w:vAlign w:val="center"/>
            <w:hideMark/>
          </w:tcPr>
          <w:p w:rsidR="00B05F1F" w:rsidRPr="00B05F1F" w:rsidRDefault="0045121D" w:rsidP="00F34E45">
            <w:pPr>
              <w:jc w:val="center"/>
              <w:rPr>
                <w:rFonts w:ascii="Arial" w:hAnsi="Arial" w:cs="Arial"/>
                <w:sz w:val="12"/>
                <w:szCs w:val="12"/>
              </w:rPr>
            </w:pPr>
            <w:r>
              <w:rPr>
                <w:rFonts w:ascii="Arial" w:hAnsi="Arial" w:cs="Arial"/>
                <w:sz w:val="12"/>
                <w:szCs w:val="12"/>
              </w:rPr>
              <w:t>4</w:t>
            </w:r>
            <w:r w:rsidR="00B05F1F" w:rsidRPr="00B05F1F">
              <w:rPr>
                <w:rFonts w:ascii="Arial" w:hAnsi="Arial" w:cs="Arial"/>
                <w:sz w:val="12"/>
                <w:szCs w:val="12"/>
              </w:rPr>
              <w:t>757,0</w:t>
            </w:r>
          </w:p>
        </w:tc>
        <w:tc>
          <w:tcPr>
            <w:tcW w:w="567" w:type="dxa"/>
            <w:shd w:val="clear" w:color="auto" w:fill="auto"/>
            <w:vAlign w:val="center"/>
            <w:hideMark/>
          </w:tcPr>
          <w:p w:rsidR="00B05F1F" w:rsidRDefault="00B05F1F" w:rsidP="00F34E45">
            <w:pPr>
              <w:jc w:val="center"/>
            </w:pPr>
            <w:r w:rsidRPr="00D24E75">
              <w:rPr>
                <w:rFonts w:ascii="Arial" w:hAnsi="Arial" w:cs="Arial"/>
                <w:bCs/>
                <w:sz w:val="12"/>
                <w:szCs w:val="12"/>
              </w:rPr>
              <w:t>-</w:t>
            </w:r>
          </w:p>
        </w:tc>
        <w:tc>
          <w:tcPr>
            <w:tcW w:w="576" w:type="dxa"/>
            <w:shd w:val="clear" w:color="auto" w:fill="auto"/>
            <w:vAlign w:val="center"/>
            <w:hideMark/>
          </w:tcPr>
          <w:p w:rsidR="00B05F1F" w:rsidRDefault="00B05F1F" w:rsidP="00F34E45">
            <w:pPr>
              <w:jc w:val="center"/>
            </w:pPr>
            <w:r w:rsidRPr="00D24E75">
              <w:rPr>
                <w:rFonts w:ascii="Arial" w:hAnsi="Arial" w:cs="Arial"/>
                <w:bCs/>
                <w:sz w:val="12"/>
                <w:szCs w:val="12"/>
              </w:rPr>
              <w:t>-</w:t>
            </w:r>
          </w:p>
        </w:tc>
        <w:tc>
          <w:tcPr>
            <w:tcW w:w="699" w:type="dxa"/>
            <w:shd w:val="clear" w:color="auto" w:fill="auto"/>
            <w:vAlign w:val="center"/>
            <w:hideMark/>
          </w:tcPr>
          <w:p w:rsidR="00B05F1F" w:rsidRDefault="00B05F1F" w:rsidP="00F34E45">
            <w:pPr>
              <w:jc w:val="center"/>
            </w:pPr>
            <w:r w:rsidRPr="00D24E75">
              <w:rPr>
                <w:rFonts w:ascii="Arial" w:hAnsi="Arial" w:cs="Arial"/>
                <w:bCs/>
                <w:sz w:val="12"/>
                <w:szCs w:val="12"/>
              </w:rPr>
              <w:t>-</w:t>
            </w:r>
          </w:p>
        </w:tc>
        <w:tc>
          <w:tcPr>
            <w:tcW w:w="708" w:type="dxa"/>
            <w:shd w:val="clear" w:color="auto" w:fill="auto"/>
            <w:vAlign w:val="center"/>
            <w:hideMark/>
          </w:tcPr>
          <w:p w:rsidR="00B05F1F" w:rsidRPr="00B05F1F" w:rsidRDefault="0045121D" w:rsidP="00F34E45">
            <w:pPr>
              <w:jc w:val="center"/>
              <w:rPr>
                <w:rFonts w:ascii="Arial" w:hAnsi="Arial" w:cs="Arial"/>
                <w:sz w:val="12"/>
                <w:szCs w:val="12"/>
              </w:rPr>
            </w:pPr>
            <w:r>
              <w:rPr>
                <w:rFonts w:ascii="Arial" w:hAnsi="Arial" w:cs="Arial"/>
                <w:sz w:val="12"/>
                <w:szCs w:val="12"/>
              </w:rPr>
              <w:t>4</w:t>
            </w:r>
            <w:r w:rsidR="00B05F1F" w:rsidRPr="00B05F1F">
              <w:rPr>
                <w:rFonts w:ascii="Arial" w:hAnsi="Arial" w:cs="Arial"/>
                <w:sz w:val="12"/>
                <w:szCs w:val="12"/>
              </w:rPr>
              <w:t>757,0</w:t>
            </w:r>
          </w:p>
        </w:tc>
        <w:tc>
          <w:tcPr>
            <w:tcW w:w="709" w:type="dxa"/>
            <w:shd w:val="clear" w:color="auto" w:fill="auto"/>
            <w:vAlign w:val="center"/>
            <w:hideMark/>
          </w:tcPr>
          <w:p w:rsidR="00B05F1F" w:rsidRDefault="00B05F1F" w:rsidP="00F34E45">
            <w:pPr>
              <w:jc w:val="center"/>
            </w:pPr>
            <w:r w:rsidRPr="00C108AB">
              <w:rPr>
                <w:rFonts w:ascii="Arial" w:hAnsi="Arial" w:cs="Arial"/>
                <w:bCs/>
                <w:sz w:val="12"/>
                <w:szCs w:val="12"/>
              </w:rPr>
              <w:t>-</w:t>
            </w:r>
          </w:p>
        </w:tc>
        <w:tc>
          <w:tcPr>
            <w:tcW w:w="852" w:type="dxa"/>
            <w:shd w:val="clear" w:color="auto" w:fill="auto"/>
            <w:vAlign w:val="center"/>
            <w:hideMark/>
          </w:tcPr>
          <w:p w:rsidR="00B05F1F" w:rsidRDefault="00B05F1F" w:rsidP="00F34E45">
            <w:pPr>
              <w:jc w:val="center"/>
            </w:pPr>
            <w:r w:rsidRPr="00C108AB">
              <w:rPr>
                <w:rFonts w:ascii="Arial" w:hAnsi="Arial" w:cs="Arial"/>
                <w:bCs/>
                <w:sz w:val="12"/>
                <w:szCs w:val="12"/>
              </w:rPr>
              <w:t>-</w:t>
            </w:r>
          </w:p>
        </w:tc>
        <w:tc>
          <w:tcPr>
            <w:tcW w:w="425" w:type="dxa"/>
            <w:shd w:val="clear" w:color="auto" w:fill="auto"/>
            <w:vAlign w:val="center"/>
            <w:hideMark/>
          </w:tcPr>
          <w:p w:rsidR="00B05F1F" w:rsidRDefault="00B05F1F" w:rsidP="00F34E45">
            <w:pPr>
              <w:jc w:val="center"/>
            </w:pPr>
            <w:r w:rsidRPr="00C108AB">
              <w:rPr>
                <w:rFonts w:ascii="Arial" w:hAnsi="Arial" w:cs="Arial"/>
                <w:bCs/>
                <w:sz w:val="12"/>
                <w:szCs w:val="12"/>
              </w:rPr>
              <w:t>-</w:t>
            </w:r>
          </w:p>
        </w:tc>
        <w:tc>
          <w:tcPr>
            <w:tcW w:w="712" w:type="dxa"/>
            <w:shd w:val="clear" w:color="auto" w:fill="auto"/>
            <w:vAlign w:val="center"/>
            <w:hideMark/>
          </w:tcPr>
          <w:p w:rsidR="00B05F1F" w:rsidRDefault="00B05F1F" w:rsidP="00F34E45">
            <w:pPr>
              <w:jc w:val="center"/>
            </w:pPr>
            <w:r w:rsidRPr="00C108AB">
              <w:rPr>
                <w:rFonts w:ascii="Arial" w:hAnsi="Arial" w:cs="Arial"/>
                <w:bCs/>
                <w:sz w:val="12"/>
                <w:szCs w:val="12"/>
              </w:rPr>
              <w:t>-</w:t>
            </w:r>
          </w:p>
        </w:tc>
        <w:tc>
          <w:tcPr>
            <w:tcW w:w="847" w:type="dxa"/>
            <w:shd w:val="clear" w:color="auto" w:fill="auto"/>
            <w:vAlign w:val="center"/>
            <w:hideMark/>
          </w:tcPr>
          <w:p w:rsidR="00B05F1F" w:rsidRDefault="00B05F1F" w:rsidP="00F34E45">
            <w:pPr>
              <w:jc w:val="center"/>
            </w:pPr>
            <w:r w:rsidRPr="00C108AB">
              <w:rPr>
                <w:rFonts w:ascii="Arial" w:hAnsi="Arial" w:cs="Arial"/>
                <w:bCs/>
                <w:sz w:val="12"/>
                <w:szCs w:val="12"/>
              </w:rPr>
              <w:t>-</w:t>
            </w:r>
          </w:p>
        </w:tc>
        <w:tc>
          <w:tcPr>
            <w:tcW w:w="567" w:type="dxa"/>
            <w:shd w:val="clear" w:color="auto" w:fill="auto"/>
            <w:vAlign w:val="center"/>
            <w:hideMark/>
          </w:tcPr>
          <w:p w:rsidR="00B05F1F" w:rsidRDefault="00B05F1F" w:rsidP="00F34E45">
            <w:pPr>
              <w:jc w:val="center"/>
            </w:pPr>
            <w:r w:rsidRPr="00C108AB">
              <w:rPr>
                <w:rFonts w:ascii="Arial" w:hAnsi="Arial" w:cs="Arial"/>
                <w:bCs/>
                <w:sz w:val="12"/>
                <w:szCs w:val="12"/>
              </w:rPr>
              <w:t>-</w:t>
            </w:r>
          </w:p>
        </w:tc>
        <w:tc>
          <w:tcPr>
            <w:tcW w:w="850" w:type="dxa"/>
            <w:shd w:val="clear" w:color="auto" w:fill="auto"/>
            <w:vAlign w:val="center"/>
            <w:hideMark/>
          </w:tcPr>
          <w:p w:rsidR="00B05F1F" w:rsidRDefault="00B05F1F" w:rsidP="00F34E45">
            <w:pPr>
              <w:jc w:val="center"/>
            </w:pPr>
            <w:r w:rsidRPr="00C108AB">
              <w:rPr>
                <w:rFonts w:ascii="Arial" w:hAnsi="Arial" w:cs="Arial"/>
                <w:bCs/>
                <w:sz w:val="12"/>
                <w:szCs w:val="12"/>
              </w:rPr>
              <w:t>-</w:t>
            </w:r>
          </w:p>
        </w:tc>
        <w:tc>
          <w:tcPr>
            <w:tcW w:w="426" w:type="dxa"/>
            <w:shd w:val="clear" w:color="auto" w:fill="auto"/>
            <w:vAlign w:val="center"/>
            <w:hideMark/>
          </w:tcPr>
          <w:p w:rsidR="00B05F1F" w:rsidRDefault="00B05F1F" w:rsidP="00F34E45">
            <w:pPr>
              <w:jc w:val="center"/>
            </w:pPr>
            <w:r w:rsidRPr="00C108AB">
              <w:rPr>
                <w:rFonts w:ascii="Arial" w:hAnsi="Arial" w:cs="Arial"/>
                <w:bCs/>
                <w:sz w:val="12"/>
                <w:szCs w:val="12"/>
              </w:rPr>
              <w:t>-</w:t>
            </w:r>
          </w:p>
        </w:tc>
        <w:tc>
          <w:tcPr>
            <w:tcW w:w="708" w:type="dxa"/>
            <w:shd w:val="clear" w:color="auto" w:fill="auto"/>
            <w:vAlign w:val="center"/>
            <w:hideMark/>
          </w:tcPr>
          <w:p w:rsidR="00B05F1F" w:rsidRDefault="00B05F1F" w:rsidP="00F34E45">
            <w:pPr>
              <w:jc w:val="center"/>
            </w:pPr>
            <w:r w:rsidRPr="00C108AB">
              <w:rPr>
                <w:rFonts w:ascii="Arial" w:hAnsi="Arial" w:cs="Arial"/>
                <w:bCs/>
                <w:sz w:val="12"/>
                <w:szCs w:val="12"/>
              </w:rPr>
              <w:t>-</w:t>
            </w:r>
          </w:p>
        </w:tc>
        <w:tc>
          <w:tcPr>
            <w:tcW w:w="709" w:type="dxa"/>
            <w:shd w:val="clear" w:color="auto" w:fill="auto"/>
            <w:vAlign w:val="center"/>
            <w:hideMark/>
          </w:tcPr>
          <w:p w:rsidR="00B05F1F" w:rsidRDefault="00B05F1F" w:rsidP="00F34E45">
            <w:pPr>
              <w:jc w:val="center"/>
            </w:pPr>
            <w:r w:rsidRPr="00C108AB">
              <w:rPr>
                <w:rFonts w:ascii="Arial" w:hAnsi="Arial" w:cs="Arial"/>
                <w:bCs/>
                <w:sz w:val="12"/>
                <w:szCs w:val="12"/>
              </w:rPr>
              <w:t>-</w:t>
            </w:r>
          </w:p>
        </w:tc>
      </w:tr>
      <w:tr w:rsidR="00B05F1F" w:rsidRPr="00B05F1F" w:rsidTr="00F34E45">
        <w:trPr>
          <w:trHeight w:val="533"/>
        </w:trPr>
        <w:tc>
          <w:tcPr>
            <w:tcW w:w="557" w:type="dxa"/>
            <w:shd w:val="clear" w:color="auto" w:fill="auto"/>
            <w:vAlign w:val="center"/>
            <w:hideMark/>
          </w:tcPr>
          <w:p w:rsidR="00B05F1F" w:rsidRPr="00B05F1F" w:rsidRDefault="00B05F1F" w:rsidP="00B05F1F">
            <w:pPr>
              <w:jc w:val="center"/>
              <w:rPr>
                <w:rFonts w:ascii="Arial" w:hAnsi="Arial" w:cs="Arial"/>
                <w:bCs/>
                <w:sz w:val="12"/>
                <w:szCs w:val="12"/>
              </w:rPr>
            </w:pPr>
            <w:r w:rsidRPr="00B05F1F">
              <w:rPr>
                <w:rFonts w:ascii="Arial" w:hAnsi="Arial" w:cs="Arial"/>
                <w:bCs/>
                <w:sz w:val="12"/>
                <w:szCs w:val="12"/>
              </w:rPr>
              <w:t>2.5.</w:t>
            </w:r>
          </w:p>
        </w:tc>
        <w:tc>
          <w:tcPr>
            <w:tcW w:w="1701" w:type="dxa"/>
            <w:shd w:val="clear" w:color="auto" w:fill="auto"/>
            <w:vAlign w:val="center"/>
            <w:hideMark/>
          </w:tcPr>
          <w:p w:rsidR="00B05F1F" w:rsidRPr="00B05F1F" w:rsidRDefault="00B05F1F" w:rsidP="00B05F1F">
            <w:pPr>
              <w:rPr>
                <w:rFonts w:ascii="Arial" w:hAnsi="Arial" w:cs="Arial"/>
                <w:bCs/>
                <w:sz w:val="12"/>
                <w:szCs w:val="12"/>
              </w:rPr>
            </w:pPr>
            <w:r w:rsidRPr="00B05F1F">
              <w:rPr>
                <w:rFonts w:ascii="Arial" w:hAnsi="Arial" w:cs="Arial"/>
                <w:bCs/>
                <w:sz w:val="12"/>
                <w:szCs w:val="12"/>
              </w:rPr>
              <w:t>Взносы на капитальный ремонт общего имущества МКД за муниципальные помещения в МКД (в рамках фонда РЕГИОНАЛЬНОГО ОПЕРАТОРА)</w:t>
            </w:r>
          </w:p>
        </w:tc>
        <w:tc>
          <w:tcPr>
            <w:tcW w:w="709" w:type="dxa"/>
            <w:shd w:val="clear" w:color="auto" w:fill="auto"/>
            <w:vAlign w:val="center"/>
            <w:hideMark/>
          </w:tcPr>
          <w:p w:rsidR="00B05F1F" w:rsidRPr="00B05F1F" w:rsidRDefault="00B05F1F" w:rsidP="00F34E45">
            <w:pPr>
              <w:jc w:val="center"/>
              <w:rPr>
                <w:rFonts w:ascii="Arial" w:hAnsi="Arial" w:cs="Arial"/>
                <w:sz w:val="12"/>
                <w:szCs w:val="12"/>
              </w:rPr>
            </w:pPr>
            <w:r w:rsidRPr="00B05F1F">
              <w:rPr>
                <w:rFonts w:ascii="Arial" w:hAnsi="Arial" w:cs="Arial"/>
                <w:sz w:val="12"/>
                <w:szCs w:val="12"/>
              </w:rPr>
              <w:t>УЖКХ</w:t>
            </w:r>
          </w:p>
        </w:tc>
        <w:tc>
          <w:tcPr>
            <w:tcW w:w="567" w:type="dxa"/>
            <w:shd w:val="clear" w:color="auto" w:fill="auto"/>
            <w:vAlign w:val="center"/>
            <w:hideMark/>
          </w:tcPr>
          <w:p w:rsidR="00B05F1F" w:rsidRPr="00B05F1F" w:rsidRDefault="00B05F1F" w:rsidP="00F34E45">
            <w:pPr>
              <w:jc w:val="center"/>
              <w:rPr>
                <w:rFonts w:ascii="Arial" w:hAnsi="Arial" w:cs="Arial"/>
                <w:sz w:val="12"/>
                <w:szCs w:val="12"/>
              </w:rPr>
            </w:pPr>
            <w:r w:rsidRPr="00B05F1F">
              <w:rPr>
                <w:rFonts w:ascii="Arial" w:hAnsi="Arial" w:cs="Arial"/>
                <w:sz w:val="12"/>
                <w:szCs w:val="12"/>
              </w:rPr>
              <w:t>05 01</w:t>
            </w:r>
          </w:p>
        </w:tc>
        <w:tc>
          <w:tcPr>
            <w:tcW w:w="1134" w:type="dxa"/>
            <w:shd w:val="clear" w:color="auto" w:fill="auto"/>
            <w:vAlign w:val="center"/>
            <w:hideMark/>
          </w:tcPr>
          <w:p w:rsidR="00B05F1F" w:rsidRPr="00B05F1F" w:rsidRDefault="00B05F1F" w:rsidP="00F34E45">
            <w:pPr>
              <w:jc w:val="center"/>
              <w:rPr>
                <w:rFonts w:ascii="Arial" w:hAnsi="Arial" w:cs="Arial"/>
                <w:sz w:val="12"/>
                <w:szCs w:val="12"/>
              </w:rPr>
            </w:pPr>
            <w:r w:rsidRPr="00B05F1F">
              <w:rPr>
                <w:rFonts w:ascii="Arial" w:hAnsi="Arial" w:cs="Arial"/>
                <w:sz w:val="12"/>
                <w:szCs w:val="12"/>
              </w:rPr>
              <w:t>04 2 00 20000</w:t>
            </w:r>
          </w:p>
        </w:tc>
        <w:tc>
          <w:tcPr>
            <w:tcW w:w="851" w:type="dxa"/>
            <w:shd w:val="clear" w:color="auto" w:fill="auto"/>
            <w:vAlign w:val="center"/>
            <w:hideMark/>
          </w:tcPr>
          <w:p w:rsidR="00B05F1F" w:rsidRPr="00B05F1F" w:rsidRDefault="0045121D" w:rsidP="00F34E45">
            <w:pPr>
              <w:jc w:val="center"/>
              <w:rPr>
                <w:rFonts w:ascii="Arial" w:hAnsi="Arial" w:cs="Arial"/>
                <w:bCs/>
                <w:sz w:val="12"/>
                <w:szCs w:val="12"/>
              </w:rPr>
            </w:pPr>
            <w:r>
              <w:rPr>
                <w:rFonts w:ascii="Arial" w:hAnsi="Arial" w:cs="Arial"/>
                <w:bCs/>
                <w:sz w:val="12"/>
                <w:szCs w:val="12"/>
              </w:rPr>
              <w:t>194</w:t>
            </w:r>
            <w:r w:rsidR="00B05F1F" w:rsidRPr="00B05F1F">
              <w:rPr>
                <w:rFonts w:ascii="Arial" w:hAnsi="Arial" w:cs="Arial"/>
                <w:bCs/>
                <w:sz w:val="12"/>
                <w:szCs w:val="12"/>
              </w:rPr>
              <w:t>199,3</w:t>
            </w:r>
          </w:p>
        </w:tc>
        <w:tc>
          <w:tcPr>
            <w:tcW w:w="567" w:type="dxa"/>
            <w:shd w:val="clear" w:color="auto" w:fill="auto"/>
            <w:vAlign w:val="center"/>
            <w:hideMark/>
          </w:tcPr>
          <w:p w:rsidR="00B05F1F" w:rsidRPr="00B05F1F" w:rsidRDefault="0045121D" w:rsidP="00F34E45">
            <w:pPr>
              <w:jc w:val="center"/>
              <w:rPr>
                <w:rFonts w:ascii="Arial" w:hAnsi="Arial" w:cs="Arial"/>
                <w:sz w:val="12"/>
                <w:szCs w:val="12"/>
              </w:rPr>
            </w:pPr>
            <w:r>
              <w:rPr>
                <w:rFonts w:ascii="Arial" w:hAnsi="Arial" w:cs="Arial"/>
                <w:sz w:val="12"/>
                <w:szCs w:val="12"/>
              </w:rPr>
              <w:t>60</w:t>
            </w:r>
            <w:r w:rsidR="00B05F1F" w:rsidRPr="00B05F1F">
              <w:rPr>
                <w:rFonts w:ascii="Arial" w:hAnsi="Arial" w:cs="Arial"/>
                <w:sz w:val="12"/>
                <w:szCs w:val="12"/>
              </w:rPr>
              <w:t>278,0</w:t>
            </w:r>
          </w:p>
        </w:tc>
        <w:tc>
          <w:tcPr>
            <w:tcW w:w="567" w:type="dxa"/>
            <w:shd w:val="clear" w:color="auto" w:fill="auto"/>
            <w:vAlign w:val="center"/>
            <w:hideMark/>
          </w:tcPr>
          <w:p w:rsidR="00B05F1F" w:rsidRDefault="00B05F1F" w:rsidP="00F34E45">
            <w:pPr>
              <w:jc w:val="center"/>
            </w:pPr>
            <w:r w:rsidRPr="00D24E75">
              <w:rPr>
                <w:rFonts w:ascii="Arial" w:hAnsi="Arial" w:cs="Arial"/>
                <w:bCs/>
                <w:sz w:val="12"/>
                <w:szCs w:val="12"/>
              </w:rPr>
              <w:t>-</w:t>
            </w:r>
          </w:p>
        </w:tc>
        <w:tc>
          <w:tcPr>
            <w:tcW w:w="576" w:type="dxa"/>
            <w:shd w:val="clear" w:color="auto" w:fill="auto"/>
            <w:vAlign w:val="center"/>
            <w:hideMark/>
          </w:tcPr>
          <w:p w:rsidR="00B05F1F" w:rsidRDefault="00B05F1F" w:rsidP="00F34E45">
            <w:pPr>
              <w:jc w:val="center"/>
            </w:pPr>
            <w:r w:rsidRPr="00D24E75">
              <w:rPr>
                <w:rFonts w:ascii="Arial" w:hAnsi="Arial" w:cs="Arial"/>
                <w:bCs/>
                <w:sz w:val="12"/>
                <w:szCs w:val="12"/>
              </w:rPr>
              <w:t>-</w:t>
            </w:r>
          </w:p>
        </w:tc>
        <w:tc>
          <w:tcPr>
            <w:tcW w:w="699" w:type="dxa"/>
            <w:shd w:val="clear" w:color="auto" w:fill="auto"/>
            <w:vAlign w:val="center"/>
            <w:hideMark/>
          </w:tcPr>
          <w:p w:rsidR="00B05F1F" w:rsidRDefault="00B05F1F" w:rsidP="00F34E45">
            <w:pPr>
              <w:jc w:val="center"/>
            </w:pPr>
            <w:r w:rsidRPr="00D24E75">
              <w:rPr>
                <w:rFonts w:ascii="Arial" w:hAnsi="Arial" w:cs="Arial"/>
                <w:bCs/>
                <w:sz w:val="12"/>
                <w:szCs w:val="12"/>
              </w:rPr>
              <w:t>-</w:t>
            </w:r>
          </w:p>
        </w:tc>
        <w:tc>
          <w:tcPr>
            <w:tcW w:w="708" w:type="dxa"/>
            <w:shd w:val="clear" w:color="auto" w:fill="auto"/>
            <w:vAlign w:val="center"/>
            <w:hideMark/>
          </w:tcPr>
          <w:p w:rsidR="00B05F1F" w:rsidRPr="00B05F1F" w:rsidRDefault="0045121D" w:rsidP="00F34E45">
            <w:pPr>
              <w:jc w:val="center"/>
              <w:rPr>
                <w:rFonts w:ascii="Arial" w:hAnsi="Arial" w:cs="Arial"/>
                <w:sz w:val="12"/>
                <w:szCs w:val="12"/>
              </w:rPr>
            </w:pPr>
            <w:r>
              <w:rPr>
                <w:rFonts w:ascii="Arial" w:hAnsi="Arial" w:cs="Arial"/>
                <w:sz w:val="12"/>
                <w:szCs w:val="12"/>
              </w:rPr>
              <w:t>60</w:t>
            </w:r>
            <w:r w:rsidR="00B05F1F" w:rsidRPr="00B05F1F">
              <w:rPr>
                <w:rFonts w:ascii="Arial" w:hAnsi="Arial" w:cs="Arial"/>
                <w:sz w:val="12"/>
                <w:szCs w:val="12"/>
              </w:rPr>
              <w:t>278,0</w:t>
            </w:r>
          </w:p>
        </w:tc>
        <w:tc>
          <w:tcPr>
            <w:tcW w:w="709" w:type="dxa"/>
            <w:shd w:val="clear" w:color="auto" w:fill="auto"/>
            <w:vAlign w:val="center"/>
            <w:hideMark/>
          </w:tcPr>
          <w:p w:rsidR="00B05F1F" w:rsidRPr="00B05F1F" w:rsidRDefault="0045121D" w:rsidP="00F34E45">
            <w:pPr>
              <w:jc w:val="center"/>
              <w:rPr>
                <w:rFonts w:ascii="Arial" w:hAnsi="Arial" w:cs="Arial"/>
                <w:sz w:val="12"/>
                <w:szCs w:val="12"/>
              </w:rPr>
            </w:pPr>
            <w:r>
              <w:rPr>
                <w:rFonts w:ascii="Arial" w:hAnsi="Arial" w:cs="Arial"/>
                <w:sz w:val="12"/>
                <w:szCs w:val="12"/>
              </w:rPr>
              <w:t>64</w:t>
            </w:r>
            <w:r w:rsidR="00B05F1F" w:rsidRPr="00B05F1F">
              <w:rPr>
                <w:rFonts w:ascii="Arial" w:hAnsi="Arial" w:cs="Arial"/>
                <w:sz w:val="12"/>
                <w:szCs w:val="12"/>
              </w:rPr>
              <w:t>640,8</w:t>
            </w:r>
          </w:p>
        </w:tc>
        <w:tc>
          <w:tcPr>
            <w:tcW w:w="852" w:type="dxa"/>
            <w:shd w:val="clear" w:color="auto" w:fill="auto"/>
            <w:vAlign w:val="center"/>
            <w:hideMark/>
          </w:tcPr>
          <w:p w:rsidR="00B05F1F" w:rsidRDefault="00B05F1F" w:rsidP="00F34E45">
            <w:pPr>
              <w:jc w:val="center"/>
            </w:pPr>
            <w:r w:rsidRPr="0070002C">
              <w:rPr>
                <w:rFonts w:ascii="Arial" w:hAnsi="Arial" w:cs="Arial"/>
                <w:bCs/>
                <w:sz w:val="12"/>
                <w:szCs w:val="12"/>
              </w:rPr>
              <w:t>-</w:t>
            </w:r>
          </w:p>
        </w:tc>
        <w:tc>
          <w:tcPr>
            <w:tcW w:w="425" w:type="dxa"/>
            <w:shd w:val="clear" w:color="auto" w:fill="auto"/>
            <w:vAlign w:val="center"/>
            <w:hideMark/>
          </w:tcPr>
          <w:p w:rsidR="00B05F1F" w:rsidRDefault="00B05F1F" w:rsidP="00F34E45">
            <w:pPr>
              <w:jc w:val="center"/>
            </w:pPr>
            <w:r w:rsidRPr="0070002C">
              <w:rPr>
                <w:rFonts w:ascii="Arial" w:hAnsi="Arial" w:cs="Arial"/>
                <w:bCs/>
                <w:sz w:val="12"/>
                <w:szCs w:val="12"/>
              </w:rPr>
              <w:t>-</w:t>
            </w:r>
          </w:p>
        </w:tc>
        <w:tc>
          <w:tcPr>
            <w:tcW w:w="712" w:type="dxa"/>
            <w:shd w:val="clear" w:color="auto" w:fill="auto"/>
            <w:vAlign w:val="center"/>
            <w:hideMark/>
          </w:tcPr>
          <w:p w:rsidR="00B05F1F" w:rsidRDefault="00B05F1F" w:rsidP="00F34E45">
            <w:pPr>
              <w:jc w:val="center"/>
            </w:pPr>
            <w:r w:rsidRPr="0070002C">
              <w:rPr>
                <w:rFonts w:ascii="Arial" w:hAnsi="Arial" w:cs="Arial"/>
                <w:bCs/>
                <w:sz w:val="12"/>
                <w:szCs w:val="12"/>
              </w:rPr>
              <w:t>-</w:t>
            </w:r>
          </w:p>
        </w:tc>
        <w:tc>
          <w:tcPr>
            <w:tcW w:w="847" w:type="dxa"/>
            <w:shd w:val="clear" w:color="auto" w:fill="auto"/>
            <w:vAlign w:val="center"/>
            <w:hideMark/>
          </w:tcPr>
          <w:p w:rsidR="00B05F1F" w:rsidRPr="00B05F1F" w:rsidRDefault="0045121D" w:rsidP="00F34E45">
            <w:pPr>
              <w:jc w:val="center"/>
              <w:rPr>
                <w:rFonts w:ascii="Arial" w:hAnsi="Arial" w:cs="Arial"/>
                <w:sz w:val="12"/>
                <w:szCs w:val="12"/>
              </w:rPr>
            </w:pPr>
            <w:r>
              <w:rPr>
                <w:rFonts w:ascii="Arial" w:hAnsi="Arial" w:cs="Arial"/>
                <w:sz w:val="12"/>
                <w:szCs w:val="12"/>
              </w:rPr>
              <w:t>64</w:t>
            </w:r>
            <w:r w:rsidR="00B05F1F" w:rsidRPr="00B05F1F">
              <w:rPr>
                <w:rFonts w:ascii="Arial" w:hAnsi="Arial" w:cs="Arial"/>
                <w:sz w:val="12"/>
                <w:szCs w:val="12"/>
              </w:rPr>
              <w:t>640,8</w:t>
            </w:r>
          </w:p>
        </w:tc>
        <w:tc>
          <w:tcPr>
            <w:tcW w:w="567" w:type="dxa"/>
            <w:shd w:val="clear" w:color="auto" w:fill="auto"/>
            <w:vAlign w:val="center"/>
            <w:hideMark/>
          </w:tcPr>
          <w:p w:rsidR="00B05F1F" w:rsidRPr="00B05F1F" w:rsidRDefault="0045121D" w:rsidP="00F34E45">
            <w:pPr>
              <w:jc w:val="center"/>
              <w:rPr>
                <w:rFonts w:ascii="Arial" w:hAnsi="Arial" w:cs="Arial"/>
                <w:sz w:val="12"/>
                <w:szCs w:val="12"/>
              </w:rPr>
            </w:pPr>
            <w:r>
              <w:rPr>
                <w:rFonts w:ascii="Arial" w:hAnsi="Arial" w:cs="Arial"/>
                <w:sz w:val="12"/>
                <w:szCs w:val="12"/>
              </w:rPr>
              <w:t>69</w:t>
            </w:r>
            <w:r w:rsidR="00B05F1F" w:rsidRPr="00B05F1F">
              <w:rPr>
                <w:rFonts w:ascii="Arial" w:hAnsi="Arial" w:cs="Arial"/>
                <w:sz w:val="12"/>
                <w:szCs w:val="12"/>
              </w:rPr>
              <w:t>280,5</w:t>
            </w:r>
          </w:p>
        </w:tc>
        <w:tc>
          <w:tcPr>
            <w:tcW w:w="850" w:type="dxa"/>
            <w:shd w:val="clear" w:color="auto" w:fill="auto"/>
            <w:vAlign w:val="center"/>
            <w:hideMark/>
          </w:tcPr>
          <w:p w:rsidR="00B05F1F" w:rsidRDefault="00B05F1F" w:rsidP="00F34E45">
            <w:pPr>
              <w:jc w:val="center"/>
            </w:pPr>
            <w:r w:rsidRPr="00A83844">
              <w:rPr>
                <w:rFonts w:ascii="Arial" w:hAnsi="Arial" w:cs="Arial"/>
                <w:bCs/>
                <w:sz w:val="12"/>
                <w:szCs w:val="12"/>
              </w:rPr>
              <w:t>-</w:t>
            </w:r>
          </w:p>
        </w:tc>
        <w:tc>
          <w:tcPr>
            <w:tcW w:w="426" w:type="dxa"/>
            <w:shd w:val="clear" w:color="auto" w:fill="auto"/>
            <w:vAlign w:val="center"/>
            <w:hideMark/>
          </w:tcPr>
          <w:p w:rsidR="00B05F1F" w:rsidRDefault="00B05F1F" w:rsidP="00F34E45">
            <w:pPr>
              <w:jc w:val="center"/>
            </w:pPr>
            <w:r w:rsidRPr="00A83844">
              <w:rPr>
                <w:rFonts w:ascii="Arial" w:hAnsi="Arial" w:cs="Arial"/>
                <w:bCs/>
                <w:sz w:val="12"/>
                <w:szCs w:val="12"/>
              </w:rPr>
              <w:t>-</w:t>
            </w:r>
          </w:p>
        </w:tc>
        <w:tc>
          <w:tcPr>
            <w:tcW w:w="708" w:type="dxa"/>
            <w:shd w:val="clear" w:color="auto" w:fill="auto"/>
            <w:vAlign w:val="center"/>
            <w:hideMark/>
          </w:tcPr>
          <w:p w:rsidR="00B05F1F" w:rsidRDefault="00B05F1F" w:rsidP="00F34E45">
            <w:pPr>
              <w:jc w:val="center"/>
            </w:pPr>
            <w:r w:rsidRPr="00A83844">
              <w:rPr>
                <w:rFonts w:ascii="Arial" w:hAnsi="Arial" w:cs="Arial"/>
                <w:bCs/>
                <w:sz w:val="12"/>
                <w:szCs w:val="12"/>
              </w:rPr>
              <w:t>-</w:t>
            </w:r>
          </w:p>
        </w:tc>
        <w:tc>
          <w:tcPr>
            <w:tcW w:w="709" w:type="dxa"/>
            <w:shd w:val="clear" w:color="auto" w:fill="auto"/>
            <w:vAlign w:val="center"/>
            <w:hideMark/>
          </w:tcPr>
          <w:p w:rsidR="00B05F1F" w:rsidRPr="00B05F1F" w:rsidRDefault="0045121D" w:rsidP="00F34E45">
            <w:pPr>
              <w:jc w:val="center"/>
              <w:rPr>
                <w:rFonts w:ascii="Arial" w:hAnsi="Arial" w:cs="Arial"/>
                <w:sz w:val="12"/>
                <w:szCs w:val="12"/>
              </w:rPr>
            </w:pPr>
            <w:r>
              <w:rPr>
                <w:rFonts w:ascii="Arial" w:hAnsi="Arial" w:cs="Arial"/>
                <w:sz w:val="12"/>
                <w:szCs w:val="12"/>
              </w:rPr>
              <w:t>69</w:t>
            </w:r>
            <w:r w:rsidR="00B05F1F" w:rsidRPr="00B05F1F">
              <w:rPr>
                <w:rFonts w:ascii="Arial" w:hAnsi="Arial" w:cs="Arial"/>
                <w:sz w:val="12"/>
                <w:szCs w:val="12"/>
              </w:rPr>
              <w:t>280,5</w:t>
            </w:r>
          </w:p>
        </w:tc>
      </w:tr>
      <w:tr w:rsidR="00B05F1F" w:rsidRPr="00B05F1F" w:rsidTr="00F34E45">
        <w:trPr>
          <w:trHeight w:val="119"/>
        </w:trPr>
        <w:tc>
          <w:tcPr>
            <w:tcW w:w="557" w:type="dxa"/>
            <w:shd w:val="clear" w:color="auto" w:fill="auto"/>
            <w:vAlign w:val="center"/>
            <w:hideMark/>
          </w:tcPr>
          <w:p w:rsidR="00B05F1F" w:rsidRPr="00B05F1F" w:rsidRDefault="00B05F1F" w:rsidP="00B05F1F">
            <w:pPr>
              <w:jc w:val="center"/>
              <w:rPr>
                <w:rFonts w:ascii="Arial" w:hAnsi="Arial" w:cs="Arial"/>
                <w:bCs/>
                <w:iCs/>
                <w:sz w:val="12"/>
                <w:szCs w:val="12"/>
              </w:rPr>
            </w:pPr>
            <w:r w:rsidRPr="00B05F1F">
              <w:rPr>
                <w:rFonts w:ascii="Arial" w:hAnsi="Arial" w:cs="Arial"/>
                <w:bCs/>
                <w:iCs/>
                <w:sz w:val="12"/>
                <w:szCs w:val="12"/>
              </w:rPr>
              <w:t>3.</w:t>
            </w:r>
          </w:p>
        </w:tc>
        <w:tc>
          <w:tcPr>
            <w:tcW w:w="1701" w:type="dxa"/>
            <w:shd w:val="clear" w:color="auto" w:fill="auto"/>
            <w:vAlign w:val="center"/>
            <w:hideMark/>
          </w:tcPr>
          <w:p w:rsidR="00B05F1F" w:rsidRPr="00B05F1F" w:rsidRDefault="00B05F1F" w:rsidP="00B05F1F">
            <w:pPr>
              <w:rPr>
                <w:rFonts w:ascii="Arial" w:hAnsi="Arial" w:cs="Arial"/>
                <w:bCs/>
                <w:sz w:val="12"/>
                <w:szCs w:val="12"/>
                <w:u w:val="single"/>
              </w:rPr>
            </w:pPr>
            <w:r w:rsidRPr="00B05F1F">
              <w:rPr>
                <w:rFonts w:ascii="Arial" w:hAnsi="Arial" w:cs="Arial"/>
                <w:bCs/>
                <w:sz w:val="12"/>
                <w:szCs w:val="12"/>
                <w:u w:val="single"/>
              </w:rPr>
              <w:t>Подпрограмма 3</w:t>
            </w:r>
            <w:r w:rsidRPr="00B05F1F">
              <w:rPr>
                <w:rFonts w:ascii="Arial" w:hAnsi="Arial" w:cs="Arial"/>
                <w:bCs/>
                <w:sz w:val="12"/>
                <w:szCs w:val="12"/>
              </w:rPr>
              <w:t xml:space="preserve">" </w:t>
            </w:r>
            <w:proofErr w:type="spellStart"/>
            <w:r w:rsidRPr="00B05F1F">
              <w:rPr>
                <w:rFonts w:ascii="Arial" w:hAnsi="Arial" w:cs="Arial"/>
                <w:bCs/>
                <w:sz w:val="12"/>
                <w:szCs w:val="12"/>
              </w:rPr>
              <w:t>Энергоэффективность</w:t>
            </w:r>
            <w:proofErr w:type="spellEnd"/>
            <w:r w:rsidRPr="00B05F1F">
              <w:rPr>
                <w:rFonts w:ascii="Arial" w:hAnsi="Arial" w:cs="Arial"/>
                <w:bCs/>
                <w:sz w:val="12"/>
                <w:szCs w:val="12"/>
              </w:rPr>
              <w:t xml:space="preserve"> и развитие энергетики"</w:t>
            </w:r>
          </w:p>
        </w:tc>
        <w:tc>
          <w:tcPr>
            <w:tcW w:w="709" w:type="dxa"/>
            <w:shd w:val="clear" w:color="auto" w:fill="auto"/>
            <w:vAlign w:val="center"/>
            <w:hideMark/>
          </w:tcPr>
          <w:p w:rsidR="00B05F1F" w:rsidRPr="00B05F1F" w:rsidRDefault="00B05F1F" w:rsidP="00F34E45">
            <w:pPr>
              <w:jc w:val="center"/>
              <w:rPr>
                <w:rFonts w:ascii="Arial" w:hAnsi="Arial" w:cs="Arial"/>
                <w:sz w:val="12"/>
                <w:szCs w:val="12"/>
              </w:rPr>
            </w:pPr>
          </w:p>
        </w:tc>
        <w:tc>
          <w:tcPr>
            <w:tcW w:w="567" w:type="dxa"/>
            <w:shd w:val="clear" w:color="auto" w:fill="auto"/>
            <w:vAlign w:val="center"/>
            <w:hideMark/>
          </w:tcPr>
          <w:p w:rsidR="00B05F1F" w:rsidRPr="00B05F1F" w:rsidRDefault="00B05F1F" w:rsidP="00F34E45">
            <w:pPr>
              <w:jc w:val="center"/>
              <w:rPr>
                <w:rFonts w:ascii="Arial" w:hAnsi="Arial" w:cs="Arial"/>
                <w:sz w:val="12"/>
                <w:szCs w:val="12"/>
              </w:rPr>
            </w:pPr>
          </w:p>
        </w:tc>
        <w:tc>
          <w:tcPr>
            <w:tcW w:w="1134" w:type="dxa"/>
            <w:shd w:val="clear" w:color="auto" w:fill="auto"/>
            <w:vAlign w:val="center"/>
            <w:hideMark/>
          </w:tcPr>
          <w:p w:rsidR="00B05F1F" w:rsidRPr="00B05F1F" w:rsidRDefault="00B05F1F" w:rsidP="00F34E45">
            <w:pPr>
              <w:jc w:val="center"/>
              <w:rPr>
                <w:rFonts w:ascii="Arial" w:hAnsi="Arial" w:cs="Arial"/>
                <w:sz w:val="12"/>
                <w:szCs w:val="12"/>
              </w:rPr>
            </w:pPr>
            <w:r w:rsidRPr="00B05F1F">
              <w:rPr>
                <w:rFonts w:ascii="Arial" w:hAnsi="Arial" w:cs="Arial"/>
                <w:sz w:val="12"/>
                <w:szCs w:val="12"/>
              </w:rPr>
              <w:t>04 4 00 00000</w:t>
            </w:r>
          </w:p>
        </w:tc>
        <w:tc>
          <w:tcPr>
            <w:tcW w:w="851" w:type="dxa"/>
            <w:shd w:val="clear" w:color="auto" w:fill="auto"/>
            <w:vAlign w:val="center"/>
            <w:hideMark/>
          </w:tcPr>
          <w:p w:rsidR="00B05F1F" w:rsidRPr="00B05F1F" w:rsidRDefault="0045121D" w:rsidP="00F34E45">
            <w:pPr>
              <w:jc w:val="center"/>
              <w:rPr>
                <w:rFonts w:ascii="Arial" w:hAnsi="Arial" w:cs="Arial"/>
                <w:bCs/>
                <w:sz w:val="12"/>
                <w:szCs w:val="12"/>
              </w:rPr>
            </w:pPr>
            <w:r>
              <w:rPr>
                <w:rFonts w:ascii="Arial" w:hAnsi="Arial" w:cs="Arial"/>
                <w:bCs/>
                <w:sz w:val="12"/>
                <w:szCs w:val="12"/>
              </w:rPr>
              <w:t>326</w:t>
            </w:r>
            <w:r w:rsidR="00B05F1F" w:rsidRPr="00B05F1F">
              <w:rPr>
                <w:rFonts w:ascii="Arial" w:hAnsi="Arial" w:cs="Arial"/>
                <w:bCs/>
                <w:sz w:val="12"/>
                <w:szCs w:val="12"/>
              </w:rPr>
              <w:t>627,6</w:t>
            </w:r>
          </w:p>
        </w:tc>
        <w:tc>
          <w:tcPr>
            <w:tcW w:w="567" w:type="dxa"/>
            <w:shd w:val="clear" w:color="auto" w:fill="auto"/>
            <w:vAlign w:val="center"/>
            <w:hideMark/>
          </w:tcPr>
          <w:p w:rsidR="00B05F1F" w:rsidRPr="00B05F1F" w:rsidRDefault="0045121D" w:rsidP="00F34E45">
            <w:pPr>
              <w:jc w:val="center"/>
              <w:rPr>
                <w:rFonts w:ascii="Arial" w:hAnsi="Arial" w:cs="Arial"/>
                <w:bCs/>
                <w:sz w:val="12"/>
                <w:szCs w:val="12"/>
              </w:rPr>
            </w:pPr>
            <w:r>
              <w:rPr>
                <w:rFonts w:ascii="Arial" w:hAnsi="Arial" w:cs="Arial"/>
                <w:bCs/>
                <w:sz w:val="12"/>
                <w:szCs w:val="12"/>
              </w:rPr>
              <w:t>48</w:t>
            </w:r>
            <w:r w:rsidR="00B05F1F" w:rsidRPr="00B05F1F">
              <w:rPr>
                <w:rFonts w:ascii="Arial" w:hAnsi="Arial" w:cs="Arial"/>
                <w:bCs/>
                <w:sz w:val="12"/>
                <w:szCs w:val="12"/>
              </w:rPr>
              <w:t>658,2</w:t>
            </w:r>
          </w:p>
        </w:tc>
        <w:tc>
          <w:tcPr>
            <w:tcW w:w="567" w:type="dxa"/>
            <w:shd w:val="clear" w:color="auto" w:fill="auto"/>
            <w:vAlign w:val="center"/>
            <w:hideMark/>
          </w:tcPr>
          <w:p w:rsidR="00B05F1F" w:rsidRDefault="00B05F1F" w:rsidP="00F34E45">
            <w:pPr>
              <w:jc w:val="center"/>
            </w:pPr>
            <w:r w:rsidRPr="00291B21">
              <w:rPr>
                <w:rFonts w:ascii="Arial" w:hAnsi="Arial" w:cs="Arial"/>
                <w:bCs/>
                <w:sz w:val="12"/>
                <w:szCs w:val="12"/>
              </w:rPr>
              <w:t>-</w:t>
            </w:r>
          </w:p>
        </w:tc>
        <w:tc>
          <w:tcPr>
            <w:tcW w:w="576" w:type="dxa"/>
            <w:shd w:val="clear" w:color="auto" w:fill="auto"/>
            <w:vAlign w:val="center"/>
            <w:hideMark/>
          </w:tcPr>
          <w:p w:rsidR="00B05F1F" w:rsidRDefault="00B05F1F" w:rsidP="00F34E45">
            <w:pPr>
              <w:jc w:val="center"/>
            </w:pPr>
            <w:r w:rsidRPr="00291B21">
              <w:rPr>
                <w:rFonts w:ascii="Arial" w:hAnsi="Arial" w:cs="Arial"/>
                <w:bCs/>
                <w:sz w:val="12"/>
                <w:szCs w:val="12"/>
              </w:rPr>
              <w:t>-</w:t>
            </w:r>
          </w:p>
        </w:tc>
        <w:tc>
          <w:tcPr>
            <w:tcW w:w="699" w:type="dxa"/>
            <w:shd w:val="clear" w:color="auto" w:fill="auto"/>
            <w:vAlign w:val="center"/>
            <w:hideMark/>
          </w:tcPr>
          <w:p w:rsidR="00B05F1F" w:rsidRPr="00B05F1F" w:rsidRDefault="00B05F1F" w:rsidP="00F34E45">
            <w:pPr>
              <w:jc w:val="center"/>
              <w:rPr>
                <w:rFonts w:ascii="Arial" w:hAnsi="Arial" w:cs="Arial"/>
                <w:bCs/>
                <w:sz w:val="12"/>
                <w:szCs w:val="12"/>
              </w:rPr>
            </w:pPr>
            <w:r w:rsidRPr="00B05F1F">
              <w:rPr>
                <w:rFonts w:ascii="Arial" w:hAnsi="Arial" w:cs="Arial"/>
                <w:bCs/>
                <w:sz w:val="12"/>
                <w:szCs w:val="12"/>
              </w:rPr>
              <w:t>28 061,2</w:t>
            </w:r>
          </w:p>
        </w:tc>
        <w:tc>
          <w:tcPr>
            <w:tcW w:w="708" w:type="dxa"/>
            <w:shd w:val="clear" w:color="auto" w:fill="auto"/>
            <w:vAlign w:val="center"/>
            <w:hideMark/>
          </w:tcPr>
          <w:p w:rsidR="00B05F1F" w:rsidRPr="00B05F1F" w:rsidRDefault="0045121D" w:rsidP="00F34E45">
            <w:pPr>
              <w:jc w:val="center"/>
              <w:rPr>
                <w:rFonts w:ascii="Arial" w:hAnsi="Arial" w:cs="Arial"/>
                <w:bCs/>
                <w:sz w:val="12"/>
                <w:szCs w:val="12"/>
              </w:rPr>
            </w:pPr>
            <w:r>
              <w:rPr>
                <w:rFonts w:ascii="Arial" w:hAnsi="Arial" w:cs="Arial"/>
                <w:bCs/>
                <w:sz w:val="12"/>
                <w:szCs w:val="12"/>
              </w:rPr>
              <w:t>76</w:t>
            </w:r>
            <w:r w:rsidR="00B05F1F" w:rsidRPr="00B05F1F">
              <w:rPr>
                <w:rFonts w:ascii="Arial" w:hAnsi="Arial" w:cs="Arial"/>
                <w:bCs/>
                <w:sz w:val="12"/>
                <w:szCs w:val="12"/>
              </w:rPr>
              <w:t>719,4</w:t>
            </w:r>
          </w:p>
        </w:tc>
        <w:tc>
          <w:tcPr>
            <w:tcW w:w="709" w:type="dxa"/>
            <w:shd w:val="clear" w:color="auto" w:fill="auto"/>
            <w:vAlign w:val="center"/>
            <w:hideMark/>
          </w:tcPr>
          <w:p w:rsidR="00B05F1F" w:rsidRPr="00B05F1F" w:rsidRDefault="0045121D" w:rsidP="00F34E45">
            <w:pPr>
              <w:jc w:val="center"/>
              <w:rPr>
                <w:rFonts w:ascii="Arial" w:hAnsi="Arial" w:cs="Arial"/>
                <w:bCs/>
                <w:sz w:val="12"/>
                <w:szCs w:val="12"/>
              </w:rPr>
            </w:pPr>
            <w:r>
              <w:rPr>
                <w:rFonts w:ascii="Arial" w:hAnsi="Arial" w:cs="Arial"/>
                <w:bCs/>
                <w:sz w:val="12"/>
                <w:szCs w:val="12"/>
              </w:rPr>
              <w:t>90</w:t>
            </w:r>
            <w:r w:rsidR="00B05F1F" w:rsidRPr="00B05F1F">
              <w:rPr>
                <w:rFonts w:ascii="Arial" w:hAnsi="Arial" w:cs="Arial"/>
                <w:bCs/>
                <w:sz w:val="12"/>
                <w:szCs w:val="12"/>
              </w:rPr>
              <w:t>382,3</w:t>
            </w:r>
          </w:p>
        </w:tc>
        <w:tc>
          <w:tcPr>
            <w:tcW w:w="852" w:type="dxa"/>
            <w:shd w:val="clear" w:color="auto" w:fill="auto"/>
            <w:vAlign w:val="center"/>
            <w:hideMark/>
          </w:tcPr>
          <w:p w:rsidR="00B05F1F" w:rsidRDefault="00B05F1F" w:rsidP="00F34E45">
            <w:pPr>
              <w:jc w:val="center"/>
            </w:pPr>
            <w:r w:rsidRPr="008D2040">
              <w:rPr>
                <w:rFonts w:ascii="Arial" w:hAnsi="Arial" w:cs="Arial"/>
                <w:bCs/>
                <w:sz w:val="12"/>
                <w:szCs w:val="12"/>
              </w:rPr>
              <w:t>-</w:t>
            </w:r>
          </w:p>
        </w:tc>
        <w:tc>
          <w:tcPr>
            <w:tcW w:w="425" w:type="dxa"/>
            <w:shd w:val="clear" w:color="auto" w:fill="auto"/>
            <w:vAlign w:val="center"/>
            <w:hideMark/>
          </w:tcPr>
          <w:p w:rsidR="00B05F1F" w:rsidRDefault="00B05F1F" w:rsidP="00F34E45">
            <w:pPr>
              <w:jc w:val="center"/>
            </w:pPr>
            <w:r w:rsidRPr="008D2040">
              <w:rPr>
                <w:rFonts w:ascii="Arial" w:hAnsi="Arial" w:cs="Arial"/>
                <w:bCs/>
                <w:sz w:val="12"/>
                <w:szCs w:val="12"/>
              </w:rPr>
              <w:t>-</w:t>
            </w:r>
          </w:p>
        </w:tc>
        <w:tc>
          <w:tcPr>
            <w:tcW w:w="712" w:type="dxa"/>
            <w:shd w:val="clear" w:color="auto" w:fill="auto"/>
            <w:vAlign w:val="center"/>
            <w:hideMark/>
          </w:tcPr>
          <w:p w:rsidR="00B05F1F" w:rsidRPr="00B05F1F" w:rsidRDefault="00B05F1F" w:rsidP="00F34E45">
            <w:pPr>
              <w:jc w:val="center"/>
              <w:rPr>
                <w:rFonts w:ascii="Arial" w:hAnsi="Arial" w:cs="Arial"/>
                <w:bCs/>
                <w:sz w:val="12"/>
                <w:szCs w:val="12"/>
              </w:rPr>
            </w:pPr>
            <w:r w:rsidRPr="00B05F1F">
              <w:rPr>
                <w:rFonts w:ascii="Arial" w:hAnsi="Arial" w:cs="Arial"/>
                <w:bCs/>
                <w:sz w:val="12"/>
                <w:szCs w:val="12"/>
              </w:rPr>
              <w:t>29 177,3</w:t>
            </w:r>
          </w:p>
        </w:tc>
        <w:tc>
          <w:tcPr>
            <w:tcW w:w="847" w:type="dxa"/>
            <w:shd w:val="clear" w:color="auto" w:fill="auto"/>
            <w:vAlign w:val="center"/>
            <w:hideMark/>
          </w:tcPr>
          <w:p w:rsidR="00B05F1F" w:rsidRPr="00B05F1F" w:rsidRDefault="00B05F1F" w:rsidP="0045121D">
            <w:pPr>
              <w:jc w:val="center"/>
              <w:rPr>
                <w:rFonts w:ascii="Arial" w:hAnsi="Arial" w:cs="Arial"/>
                <w:bCs/>
                <w:sz w:val="12"/>
                <w:szCs w:val="12"/>
              </w:rPr>
            </w:pPr>
            <w:r w:rsidRPr="00B05F1F">
              <w:rPr>
                <w:rFonts w:ascii="Arial" w:hAnsi="Arial" w:cs="Arial"/>
                <w:bCs/>
                <w:sz w:val="12"/>
                <w:szCs w:val="12"/>
              </w:rPr>
              <w:t>119559,6</w:t>
            </w:r>
          </w:p>
        </w:tc>
        <w:tc>
          <w:tcPr>
            <w:tcW w:w="567" w:type="dxa"/>
            <w:shd w:val="clear" w:color="auto" w:fill="auto"/>
            <w:vAlign w:val="center"/>
            <w:hideMark/>
          </w:tcPr>
          <w:p w:rsidR="00B05F1F" w:rsidRPr="00B05F1F" w:rsidRDefault="00B05F1F" w:rsidP="00F34E45">
            <w:pPr>
              <w:jc w:val="center"/>
              <w:rPr>
                <w:rFonts w:ascii="Arial" w:hAnsi="Arial" w:cs="Arial"/>
                <w:bCs/>
                <w:sz w:val="12"/>
                <w:szCs w:val="12"/>
              </w:rPr>
            </w:pPr>
            <w:r w:rsidRPr="00B05F1F">
              <w:rPr>
                <w:rFonts w:ascii="Arial" w:hAnsi="Arial" w:cs="Arial"/>
                <w:bCs/>
                <w:sz w:val="12"/>
                <w:szCs w:val="12"/>
              </w:rPr>
              <w:t>1</w:t>
            </w:r>
            <w:r w:rsidR="0045121D">
              <w:rPr>
                <w:rFonts w:ascii="Arial" w:hAnsi="Arial" w:cs="Arial"/>
                <w:bCs/>
                <w:sz w:val="12"/>
                <w:szCs w:val="12"/>
              </w:rPr>
              <w:t>01</w:t>
            </w:r>
            <w:r w:rsidRPr="00B05F1F">
              <w:rPr>
                <w:rFonts w:ascii="Arial" w:hAnsi="Arial" w:cs="Arial"/>
                <w:bCs/>
                <w:sz w:val="12"/>
                <w:szCs w:val="12"/>
              </w:rPr>
              <w:t>171,3</w:t>
            </w:r>
          </w:p>
        </w:tc>
        <w:tc>
          <w:tcPr>
            <w:tcW w:w="850" w:type="dxa"/>
            <w:shd w:val="clear" w:color="auto" w:fill="auto"/>
            <w:vAlign w:val="center"/>
            <w:hideMark/>
          </w:tcPr>
          <w:p w:rsidR="00B05F1F" w:rsidRDefault="00B05F1F" w:rsidP="00F34E45">
            <w:pPr>
              <w:jc w:val="center"/>
            </w:pPr>
            <w:r w:rsidRPr="00C02010">
              <w:rPr>
                <w:rFonts w:ascii="Arial" w:hAnsi="Arial" w:cs="Arial"/>
                <w:bCs/>
                <w:sz w:val="12"/>
                <w:szCs w:val="12"/>
              </w:rPr>
              <w:t>-</w:t>
            </w:r>
          </w:p>
        </w:tc>
        <w:tc>
          <w:tcPr>
            <w:tcW w:w="426" w:type="dxa"/>
            <w:shd w:val="clear" w:color="auto" w:fill="auto"/>
            <w:vAlign w:val="center"/>
            <w:hideMark/>
          </w:tcPr>
          <w:p w:rsidR="00B05F1F" w:rsidRDefault="00B05F1F" w:rsidP="00F34E45">
            <w:pPr>
              <w:jc w:val="center"/>
            </w:pPr>
            <w:r w:rsidRPr="00C02010">
              <w:rPr>
                <w:rFonts w:ascii="Arial" w:hAnsi="Arial" w:cs="Arial"/>
                <w:bCs/>
                <w:sz w:val="12"/>
                <w:szCs w:val="12"/>
              </w:rPr>
              <w:t>-</w:t>
            </w:r>
          </w:p>
        </w:tc>
        <w:tc>
          <w:tcPr>
            <w:tcW w:w="708" w:type="dxa"/>
            <w:shd w:val="clear" w:color="auto" w:fill="auto"/>
            <w:vAlign w:val="center"/>
            <w:hideMark/>
          </w:tcPr>
          <w:p w:rsidR="00B05F1F" w:rsidRPr="00B05F1F" w:rsidRDefault="00B05F1F" w:rsidP="00F34E45">
            <w:pPr>
              <w:jc w:val="center"/>
              <w:rPr>
                <w:rFonts w:ascii="Arial" w:hAnsi="Arial" w:cs="Arial"/>
                <w:bCs/>
                <w:sz w:val="12"/>
                <w:szCs w:val="12"/>
              </w:rPr>
            </w:pPr>
            <w:r w:rsidRPr="00B05F1F">
              <w:rPr>
                <w:rFonts w:ascii="Arial" w:hAnsi="Arial" w:cs="Arial"/>
                <w:bCs/>
                <w:sz w:val="12"/>
                <w:szCs w:val="12"/>
              </w:rPr>
              <w:t>29 177,3</w:t>
            </w:r>
          </w:p>
        </w:tc>
        <w:tc>
          <w:tcPr>
            <w:tcW w:w="709" w:type="dxa"/>
            <w:shd w:val="clear" w:color="auto" w:fill="auto"/>
            <w:vAlign w:val="center"/>
            <w:hideMark/>
          </w:tcPr>
          <w:p w:rsidR="00B05F1F" w:rsidRPr="00B05F1F" w:rsidRDefault="0045121D" w:rsidP="00F34E45">
            <w:pPr>
              <w:jc w:val="center"/>
              <w:rPr>
                <w:rFonts w:ascii="Arial" w:hAnsi="Arial" w:cs="Arial"/>
                <w:bCs/>
                <w:sz w:val="12"/>
                <w:szCs w:val="12"/>
              </w:rPr>
            </w:pPr>
            <w:r>
              <w:rPr>
                <w:rFonts w:ascii="Arial" w:hAnsi="Arial" w:cs="Arial"/>
                <w:bCs/>
                <w:sz w:val="12"/>
                <w:szCs w:val="12"/>
              </w:rPr>
              <w:t>130</w:t>
            </w:r>
            <w:r w:rsidR="00B05F1F" w:rsidRPr="00B05F1F">
              <w:rPr>
                <w:rFonts w:ascii="Arial" w:hAnsi="Arial" w:cs="Arial"/>
                <w:bCs/>
                <w:sz w:val="12"/>
                <w:szCs w:val="12"/>
              </w:rPr>
              <w:t>348,6</w:t>
            </w:r>
          </w:p>
        </w:tc>
      </w:tr>
      <w:tr w:rsidR="00B05F1F" w:rsidRPr="00B05F1F" w:rsidTr="00F34E45">
        <w:trPr>
          <w:trHeight w:val="267"/>
        </w:trPr>
        <w:tc>
          <w:tcPr>
            <w:tcW w:w="557" w:type="dxa"/>
            <w:shd w:val="clear" w:color="auto" w:fill="auto"/>
            <w:vAlign w:val="center"/>
            <w:hideMark/>
          </w:tcPr>
          <w:p w:rsidR="00B05F1F" w:rsidRPr="00B05F1F" w:rsidRDefault="00B05F1F" w:rsidP="00B05F1F">
            <w:pPr>
              <w:jc w:val="center"/>
              <w:rPr>
                <w:rFonts w:ascii="Arial" w:hAnsi="Arial" w:cs="Arial"/>
                <w:bCs/>
                <w:sz w:val="12"/>
                <w:szCs w:val="12"/>
              </w:rPr>
            </w:pPr>
            <w:r w:rsidRPr="00B05F1F">
              <w:rPr>
                <w:rFonts w:ascii="Arial" w:hAnsi="Arial" w:cs="Arial"/>
                <w:bCs/>
                <w:sz w:val="12"/>
                <w:szCs w:val="12"/>
              </w:rPr>
              <w:t>3.1.</w:t>
            </w:r>
          </w:p>
        </w:tc>
        <w:tc>
          <w:tcPr>
            <w:tcW w:w="1701" w:type="dxa"/>
            <w:shd w:val="clear" w:color="auto" w:fill="auto"/>
            <w:vAlign w:val="center"/>
            <w:hideMark/>
          </w:tcPr>
          <w:p w:rsidR="00B05F1F" w:rsidRPr="00B05F1F" w:rsidRDefault="00B05F1F" w:rsidP="00B05F1F">
            <w:pPr>
              <w:rPr>
                <w:rFonts w:ascii="Arial" w:hAnsi="Arial" w:cs="Arial"/>
                <w:bCs/>
                <w:sz w:val="12"/>
                <w:szCs w:val="12"/>
              </w:rPr>
            </w:pPr>
            <w:r w:rsidRPr="00B05F1F">
              <w:rPr>
                <w:rFonts w:ascii="Arial" w:hAnsi="Arial" w:cs="Arial"/>
                <w:bCs/>
                <w:sz w:val="12"/>
                <w:szCs w:val="12"/>
              </w:rPr>
              <w:t>Создание условий для обеспечения энергосбережения и повышения энергетической эффективности в бюджетном секторе</w:t>
            </w:r>
          </w:p>
        </w:tc>
        <w:tc>
          <w:tcPr>
            <w:tcW w:w="709" w:type="dxa"/>
            <w:shd w:val="clear" w:color="auto" w:fill="auto"/>
            <w:vAlign w:val="center"/>
            <w:hideMark/>
          </w:tcPr>
          <w:p w:rsidR="00B05F1F" w:rsidRPr="00B05F1F" w:rsidRDefault="00B05F1F" w:rsidP="00F34E45">
            <w:pPr>
              <w:jc w:val="center"/>
              <w:rPr>
                <w:rFonts w:ascii="Arial" w:hAnsi="Arial" w:cs="Arial"/>
                <w:sz w:val="12"/>
                <w:szCs w:val="12"/>
              </w:rPr>
            </w:pPr>
          </w:p>
        </w:tc>
        <w:tc>
          <w:tcPr>
            <w:tcW w:w="567" w:type="dxa"/>
            <w:shd w:val="clear" w:color="auto" w:fill="auto"/>
            <w:vAlign w:val="center"/>
            <w:hideMark/>
          </w:tcPr>
          <w:p w:rsidR="00B05F1F" w:rsidRPr="00B05F1F" w:rsidRDefault="00B05F1F" w:rsidP="00F34E45">
            <w:pPr>
              <w:jc w:val="center"/>
              <w:rPr>
                <w:rFonts w:ascii="Arial" w:hAnsi="Arial" w:cs="Arial"/>
                <w:sz w:val="12"/>
                <w:szCs w:val="12"/>
              </w:rPr>
            </w:pPr>
          </w:p>
        </w:tc>
        <w:tc>
          <w:tcPr>
            <w:tcW w:w="1134" w:type="dxa"/>
            <w:shd w:val="clear" w:color="auto" w:fill="auto"/>
            <w:vAlign w:val="center"/>
            <w:hideMark/>
          </w:tcPr>
          <w:p w:rsidR="00B05F1F" w:rsidRPr="00B05F1F" w:rsidRDefault="00B05F1F" w:rsidP="00F34E45">
            <w:pPr>
              <w:jc w:val="center"/>
              <w:rPr>
                <w:rFonts w:ascii="Arial" w:hAnsi="Arial" w:cs="Arial"/>
                <w:sz w:val="12"/>
                <w:szCs w:val="12"/>
              </w:rPr>
            </w:pPr>
            <w:r w:rsidRPr="00B05F1F">
              <w:rPr>
                <w:rFonts w:ascii="Arial" w:hAnsi="Arial" w:cs="Arial"/>
                <w:sz w:val="12"/>
                <w:szCs w:val="12"/>
              </w:rPr>
              <w:t>04 4 00 00100</w:t>
            </w:r>
          </w:p>
        </w:tc>
        <w:tc>
          <w:tcPr>
            <w:tcW w:w="851" w:type="dxa"/>
            <w:shd w:val="clear" w:color="auto" w:fill="auto"/>
            <w:vAlign w:val="center"/>
            <w:hideMark/>
          </w:tcPr>
          <w:p w:rsidR="00B05F1F" w:rsidRPr="00B05F1F" w:rsidRDefault="0045121D" w:rsidP="00F34E45">
            <w:pPr>
              <w:jc w:val="center"/>
              <w:rPr>
                <w:rFonts w:ascii="Arial" w:hAnsi="Arial" w:cs="Arial"/>
                <w:bCs/>
                <w:sz w:val="12"/>
                <w:szCs w:val="12"/>
              </w:rPr>
            </w:pPr>
            <w:r>
              <w:rPr>
                <w:rFonts w:ascii="Arial" w:hAnsi="Arial" w:cs="Arial"/>
                <w:bCs/>
                <w:sz w:val="12"/>
                <w:szCs w:val="12"/>
              </w:rPr>
              <w:t>93</w:t>
            </w:r>
            <w:r w:rsidR="00B05F1F" w:rsidRPr="00B05F1F">
              <w:rPr>
                <w:rFonts w:ascii="Arial" w:hAnsi="Arial" w:cs="Arial"/>
                <w:bCs/>
                <w:sz w:val="12"/>
                <w:szCs w:val="12"/>
              </w:rPr>
              <w:t>023,1</w:t>
            </w:r>
          </w:p>
        </w:tc>
        <w:tc>
          <w:tcPr>
            <w:tcW w:w="567" w:type="dxa"/>
            <w:shd w:val="clear" w:color="auto" w:fill="auto"/>
            <w:vAlign w:val="center"/>
            <w:hideMark/>
          </w:tcPr>
          <w:p w:rsidR="00B05F1F" w:rsidRPr="00B05F1F" w:rsidRDefault="0045121D" w:rsidP="00F34E45">
            <w:pPr>
              <w:jc w:val="center"/>
              <w:rPr>
                <w:rFonts w:ascii="Arial" w:hAnsi="Arial" w:cs="Arial"/>
                <w:bCs/>
                <w:sz w:val="12"/>
                <w:szCs w:val="12"/>
              </w:rPr>
            </w:pPr>
            <w:r>
              <w:rPr>
                <w:rFonts w:ascii="Arial" w:hAnsi="Arial" w:cs="Arial"/>
                <w:bCs/>
                <w:sz w:val="12"/>
                <w:szCs w:val="12"/>
              </w:rPr>
              <w:t>12</w:t>
            </w:r>
            <w:r w:rsidR="00B05F1F" w:rsidRPr="00B05F1F">
              <w:rPr>
                <w:rFonts w:ascii="Arial" w:hAnsi="Arial" w:cs="Arial"/>
                <w:bCs/>
                <w:sz w:val="12"/>
                <w:szCs w:val="12"/>
              </w:rPr>
              <w:t>158,2</w:t>
            </w:r>
          </w:p>
        </w:tc>
        <w:tc>
          <w:tcPr>
            <w:tcW w:w="567" w:type="dxa"/>
            <w:shd w:val="clear" w:color="auto" w:fill="auto"/>
            <w:vAlign w:val="center"/>
            <w:hideMark/>
          </w:tcPr>
          <w:p w:rsidR="00B05F1F" w:rsidRDefault="00B05F1F" w:rsidP="00F34E45">
            <w:pPr>
              <w:jc w:val="center"/>
            </w:pPr>
            <w:r w:rsidRPr="00291B21">
              <w:rPr>
                <w:rFonts w:ascii="Arial" w:hAnsi="Arial" w:cs="Arial"/>
                <w:bCs/>
                <w:sz w:val="12"/>
                <w:szCs w:val="12"/>
              </w:rPr>
              <w:t>-</w:t>
            </w:r>
          </w:p>
        </w:tc>
        <w:tc>
          <w:tcPr>
            <w:tcW w:w="576" w:type="dxa"/>
            <w:shd w:val="clear" w:color="auto" w:fill="auto"/>
            <w:vAlign w:val="center"/>
            <w:hideMark/>
          </w:tcPr>
          <w:p w:rsidR="00B05F1F" w:rsidRDefault="00B05F1F" w:rsidP="00F34E45">
            <w:pPr>
              <w:jc w:val="center"/>
            </w:pPr>
            <w:r w:rsidRPr="00291B21">
              <w:rPr>
                <w:rFonts w:ascii="Arial" w:hAnsi="Arial" w:cs="Arial"/>
                <w:bCs/>
                <w:sz w:val="12"/>
                <w:szCs w:val="12"/>
              </w:rPr>
              <w:t>-</w:t>
            </w:r>
          </w:p>
        </w:tc>
        <w:tc>
          <w:tcPr>
            <w:tcW w:w="699" w:type="dxa"/>
            <w:shd w:val="clear" w:color="auto" w:fill="auto"/>
            <w:vAlign w:val="center"/>
            <w:hideMark/>
          </w:tcPr>
          <w:p w:rsidR="00B05F1F" w:rsidRPr="00B05F1F" w:rsidRDefault="00B05F1F" w:rsidP="00F34E45">
            <w:pPr>
              <w:jc w:val="center"/>
              <w:rPr>
                <w:rFonts w:ascii="Arial" w:hAnsi="Arial" w:cs="Arial"/>
                <w:bCs/>
                <w:sz w:val="12"/>
                <w:szCs w:val="12"/>
              </w:rPr>
            </w:pPr>
            <w:r>
              <w:rPr>
                <w:rFonts w:ascii="Arial" w:hAnsi="Arial" w:cs="Arial"/>
                <w:bCs/>
                <w:sz w:val="12"/>
                <w:szCs w:val="12"/>
              </w:rPr>
              <w:t>-</w:t>
            </w:r>
          </w:p>
        </w:tc>
        <w:tc>
          <w:tcPr>
            <w:tcW w:w="708" w:type="dxa"/>
            <w:shd w:val="clear" w:color="auto" w:fill="auto"/>
            <w:vAlign w:val="center"/>
            <w:hideMark/>
          </w:tcPr>
          <w:p w:rsidR="00B05F1F" w:rsidRPr="00B05F1F" w:rsidRDefault="0045121D" w:rsidP="00F34E45">
            <w:pPr>
              <w:jc w:val="center"/>
              <w:rPr>
                <w:rFonts w:ascii="Arial" w:hAnsi="Arial" w:cs="Arial"/>
                <w:bCs/>
                <w:sz w:val="12"/>
                <w:szCs w:val="12"/>
              </w:rPr>
            </w:pPr>
            <w:r>
              <w:rPr>
                <w:rFonts w:ascii="Arial" w:hAnsi="Arial" w:cs="Arial"/>
                <w:bCs/>
                <w:sz w:val="12"/>
                <w:szCs w:val="12"/>
              </w:rPr>
              <w:t>12</w:t>
            </w:r>
            <w:r w:rsidR="00B05F1F" w:rsidRPr="00B05F1F">
              <w:rPr>
                <w:rFonts w:ascii="Arial" w:hAnsi="Arial" w:cs="Arial"/>
                <w:bCs/>
                <w:sz w:val="12"/>
                <w:szCs w:val="12"/>
              </w:rPr>
              <w:t>158,2</w:t>
            </w:r>
          </w:p>
        </w:tc>
        <w:tc>
          <w:tcPr>
            <w:tcW w:w="709" w:type="dxa"/>
            <w:shd w:val="clear" w:color="auto" w:fill="auto"/>
            <w:vAlign w:val="center"/>
            <w:hideMark/>
          </w:tcPr>
          <w:p w:rsidR="00B05F1F" w:rsidRPr="00B05F1F" w:rsidRDefault="0045121D" w:rsidP="00F34E45">
            <w:pPr>
              <w:jc w:val="center"/>
              <w:rPr>
                <w:rFonts w:ascii="Arial" w:hAnsi="Arial" w:cs="Arial"/>
                <w:bCs/>
                <w:sz w:val="12"/>
                <w:szCs w:val="12"/>
              </w:rPr>
            </w:pPr>
            <w:r>
              <w:rPr>
                <w:rFonts w:ascii="Arial" w:hAnsi="Arial" w:cs="Arial"/>
                <w:bCs/>
                <w:sz w:val="12"/>
                <w:szCs w:val="12"/>
              </w:rPr>
              <w:t>34</w:t>
            </w:r>
            <w:r w:rsidR="00B05F1F" w:rsidRPr="00B05F1F">
              <w:rPr>
                <w:rFonts w:ascii="Arial" w:hAnsi="Arial" w:cs="Arial"/>
                <w:bCs/>
                <w:sz w:val="12"/>
                <w:szCs w:val="12"/>
              </w:rPr>
              <w:t>882,3</w:t>
            </w:r>
          </w:p>
        </w:tc>
        <w:tc>
          <w:tcPr>
            <w:tcW w:w="852" w:type="dxa"/>
            <w:shd w:val="clear" w:color="auto" w:fill="auto"/>
            <w:vAlign w:val="center"/>
            <w:hideMark/>
          </w:tcPr>
          <w:p w:rsidR="00B05F1F" w:rsidRDefault="00B05F1F" w:rsidP="00F34E45">
            <w:pPr>
              <w:jc w:val="center"/>
            </w:pPr>
            <w:r w:rsidRPr="008D2040">
              <w:rPr>
                <w:rFonts w:ascii="Arial" w:hAnsi="Arial" w:cs="Arial"/>
                <w:bCs/>
                <w:sz w:val="12"/>
                <w:szCs w:val="12"/>
              </w:rPr>
              <w:t>-</w:t>
            </w:r>
          </w:p>
        </w:tc>
        <w:tc>
          <w:tcPr>
            <w:tcW w:w="425" w:type="dxa"/>
            <w:shd w:val="clear" w:color="auto" w:fill="auto"/>
            <w:vAlign w:val="center"/>
            <w:hideMark/>
          </w:tcPr>
          <w:p w:rsidR="00B05F1F" w:rsidRDefault="00B05F1F" w:rsidP="00F34E45">
            <w:pPr>
              <w:jc w:val="center"/>
            </w:pPr>
            <w:r w:rsidRPr="008D2040">
              <w:rPr>
                <w:rFonts w:ascii="Arial" w:hAnsi="Arial" w:cs="Arial"/>
                <w:bCs/>
                <w:sz w:val="12"/>
                <w:szCs w:val="12"/>
              </w:rPr>
              <w:t>-</w:t>
            </w:r>
          </w:p>
        </w:tc>
        <w:tc>
          <w:tcPr>
            <w:tcW w:w="712" w:type="dxa"/>
            <w:shd w:val="clear" w:color="auto" w:fill="auto"/>
            <w:vAlign w:val="center"/>
            <w:hideMark/>
          </w:tcPr>
          <w:p w:rsidR="00B05F1F" w:rsidRPr="00B05F1F" w:rsidRDefault="00B05F1F" w:rsidP="00F34E45">
            <w:pPr>
              <w:jc w:val="center"/>
              <w:rPr>
                <w:rFonts w:ascii="Arial" w:hAnsi="Arial" w:cs="Arial"/>
                <w:bCs/>
                <w:sz w:val="12"/>
                <w:szCs w:val="12"/>
              </w:rPr>
            </w:pPr>
            <w:r>
              <w:rPr>
                <w:rFonts w:ascii="Arial" w:hAnsi="Arial" w:cs="Arial"/>
                <w:bCs/>
                <w:sz w:val="12"/>
                <w:szCs w:val="12"/>
              </w:rPr>
              <w:t>-</w:t>
            </w:r>
          </w:p>
        </w:tc>
        <w:tc>
          <w:tcPr>
            <w:tcW w:w="847" w:type="dxa"/>
            <w:shd w:val="clear" w:color="auto" w:fill="auto"/>
            <w:vAlign w:val="center"/>
            <w:hideMark/>
          </w:tcPr>
          <w:p w:rsidR="00B05F1F" w:rsidRPr="00B05F1F" w:rsidRDefault="00B05F1F" w:rsidP="0045121D">
            <w:pPr>
              <w:jc w:val="center"/>
              <w:rPr>
                <w:rFonts w:ascii="Arial" w:hAnsi="Arial" w:cs="Arial"/>
                <w:bCs/>
                <w:sz w:val="12"/>
                <w:szCs w:val="12"/>
              </w:rPr>
            </w:pPr>
            <w:r w:rsidRPr="00B05F1F">
              <w:rPr>
                <w:rFonts w:ascii="Arial" w:hAnsi="Arial" w:cs="Arial"/>
                <w:bCs/>
                <w:sz w:val="12"/>
                <w:szCs w:val="12"/>
              </w:rPr>
              <w:t>34882,3</w:t>
            </w:r>
          </w:p>
        </w:tc>
        <w:tc>
          <w:tcPr>
            <w:tcW w:w="567" w:type="dxa"/>
            <w:shd w:val="clear" w:color="auto" w:fill="auto"/>
            <w:vAlign w:val="center"/>
            <w:hideMark/>
          </w:tcPr>
          <w:p w:rsidR="00B05F1F" w:rsidRPr="00B05F1F" w:rsidRDefault="00B05F1F" w:rsidP="00F34E45">
            <w:pPr>
              <w:jc w:val="center"/>
              <w:rPr>
                <w:rFonts w:ascii="Arial" w:hAnsi="Arial" w:cs="Arial"/>
                <w:bCs/>
                <w:sz w:val="12"/>
                <w:szCs w:val="12"/>
              </w:rPr>
            </w:pPr>
            <w:r w:rsidRPr="00B05F1F">
              <w:rPr>
                <w:rFonts w:ascii="Arial" w:hAnsi="Arial" w:cs="Arial"/>
                <w:bCs/>
                <w:sz w:val="12"/>
                <w:szCs w:val="12"/>
              </w:rPr>
              <w:t>4</w:t>
            </w:r>
            <w:r w:rsidR="0045121D">
              <w:rPr>
                <w:rFonts w:ascii="Arial" w:hAnsi="Arial" w:cs="Arial"/>
                <w:bCs/>
                <w:sz w:val="12"/>
                <w:szCs w:val="12"/>
              </w:rPr>
              <w:t>5</w:t>
            </w:r>
            <w:r w:rsidRPr="00B05F1F">
              <w:rPr>
                <w:rFonts w:ascii="Arial" w:hAnsi="Arial" w:cs="Arial"/>
                <w:bCs/>
                <w:sz w:val="12"/>
                <w:szCs w:val="12"/>
              </w:rPr>
              <w:t>982,6</w:t>
            </w:r>
          </w:p>
        </w:tc>
        <w:tc>
          <w:tcPr>
            <w:tcW w:w="850" w:type="dxa"/>
            <w:shd w:val="clear" w:color="auto" w:fill="auto"/>
            <w:vAlign w:val="center"/>
            <w:hideMark/>
          </w:tcPr>
          <w:p w:rsidR="00B05F1F" w:rsidRDefault="00B05F1F" w:rsidP="00F34E45">
            <w:pPr>
              <w:jc w:val="center"/>
            </w:pPr>
            <w:r w:rsidRPr="00C02010">
              <w:rPr>
                <w:rFonts w:ascii="Arial" w:hAnsi="Arial" w:cs="Arial"/>
                <w:bCs/>
                <w:sz w:val="12"/>
                <w:szCs w:val="12"/>
              </w:rPr>
              <w:t>-</w:t>
            </w:r>
          </w:p>
        </w:tc>
        <w:tc>
          <w:tcPr>
            <w:tcW w:w="426" w:type="dxa"/>
            <w:shd w:val="clear" w:color="auto" w:fill="auto"/>
            <w:vAlign w:val="center"/>
            <w:hideMark/>
          </w:tcPr>
          <w:p w:rsidR="00B05F1F" w:rsidRDefault="00B05F1F" w:rsidP="00F34E45">
            <w:pPr>
              <w:jc w:val="center"/>
            </w:pPr>
            <w:r w:rsidRPr="00C02010">
              <w:rPr>
                <w:rFonts w:ascii="Arial" w:hAnsi="Arial" w:cs="Arial"/>
                <w:bCs/>
                <w:sz w:val="12"/>
                <w:szCs w:val="12"/>
              </w:rPr>
              <w:t>-</w:t>
            </w:r>
          </w:p>
        </w:tc>
        <w:tc>
          <w:tcPr>
            <w:tcW w:w="708" w:type="dxa"/>
            <w:shd w:val="clear" w:color="auto" w:fill="auto"/>
            <w:vAlign w:val="center"/>
            <w:hideMark/>
          </w:tcPr>
          <w:p w:rsidR="00B05F1F" w:rsidRPr="00B05F1F" w:rsidRDefault="00B05F1F" w:rsidP="00F34E45">
            <w:pPr>
              <w:jc w:val="center"/>
              <w:rPr>
                <w:rFonts w:ascii="Arial" w:hAnsi="Arial" w:cs="Arial"/>
                <w:bCs/>
                <w:sz w:val="12"/>
                <w:szCs w:val="12"/>
              </w:rPr>
            </w:pPr>
            <w:r>
              <w:rPr>
                <w:rFonts w:ascii="Arial" w:hAnsi="Arial" w:cs="Arial"/>
                <w:bCs/>
                <w:sz w:val="12"/>
                <w:szCs w:val="12"/>
              </w:rPr>
              <w:t>-</w:t>
            </w:r>
          </w:p>
        </w:tc>
        <w:tc>
          <w:tcPr>
            <w:tcW w:w="709" w:type="dxa"/>
            <w:shd w:val="clear" w:color="auto" w:fill="auto"/>
            <w:vAlign w:val="center"/>
            <w:hideMark/>
          </w:tcPr>
          <w:p w:rsidR="00B05F1F" w:rsidRPr="00B05F1F" w:rsidRDefault="0045121D" w:rsidP="00F34E45">
            <w:pPr>
              <w:jc w:val="center"/>
              <w:rPr>
                <w:rFonts w:ascii="Arial" w:hAnsi="Arial" w:cs="Arial"/>
                <w:bCs/>
                <w:sz w:val="12"/>
                <w:szCs w:val="12"/>
              </w:rPr>
            </w:pPr>
            <w:r>
              <w:rPr>
                <w:rFonts w:ascii="Arial" w:hAnsi="Arial" w:cs="Arial"/>
                <w:bCs/>
                <w:sz w:val="12"/>
                <w:szCs w:val="12"/>
              </w:rPr>
              <w:t>45</w:t>
            </w:r>
            <w:r w:rsidR="00B05F1F" w:rsidRPr="00B05F1F">
              <w:rPr>
                <w:rFonts w:ascii="Arial" w:hAnsi="Arial" w:cs="Arial"/>
                <w:bCs/>
                <w:sz w:val="12"/>
                <w:szCs w:val="12"/>
              </w:rPr>
              <w:t>982,6</w:t>
            </w:r>
          </w:p>
        </w:tc>
      </w:tr>
      <w:tr w:rsidR="00DF5449" w:rsidRPr="00B05F1F" w:rsidTr="00DF5449">
        <w:trPr>
          <w:trHeight w:val="846"/>
        </w:trPr>
        <w:tc>
          <w:tcPr>
            <w:tcW w:w="557" w:type="dxa"/>
            <w:shd w:val="clear" w:color="auto" w:fill="auto"/>
            <w:vAlign w:val="center"/>
            <w:hideMark/>
          </w:tcPr>
          <w:p w:rsidR="00DF5449" w:rsidRPr="00B05F1F" w:rsidRDefault="00DF5449" w:rsidP="00DF5449">
            <w:pPr>
              <w:jc w:val="center"/>
              <w:rPr>
                <w:rFonts w:ascii="Arial" w:hAnsi="Arial" w:cs="Arial"/>
                <w:iCs/>
                <w:sz w:val="12"/>
                <w:szCs w:val="12"/>
              </w:rPr>
            </w:pPr>
            <w:r w:rsidRPr="00B05F1F">
              <w:rPr>
                <w:rFonts w:ascii="Arial" w:hAnsi="Arial" w:cs="Arial"/>
                <w:iCs/>
                <w:sz w:val="12"/>
                <w:szCs w:val="12"/>
              </w:rPr>
              <w:t>3.1.1.</w:t>
            </w:r>
          </w:p>
        </w:tc>
        <w:tc>
          <w:tcPr>
            <w:tcW w:w="1701" w:type="dxa"/>
            <w:shd w:val="clear" w:color="auto" w:fill="auto"/>
            <w:vAlign w:val="center"/>
            <w:hideMark/>
          </w:tcPr>
          <w:p w:rsidR="00DF5449" w:rsidRPr="00B05F1F" w:rsidRDefault="00DF5449" w:rsidP="00DF5449">
            <w:pPr>
              <w:rPr>
                <w:rFonts w:ascii="Arial" w:hAnsi="Arial" w:cs="Arial"/>
                <w:sz w:val="12"/>
                <w:szCs w:val="12"/>
              </w:rPr>
            </w:pPr>
            <w:r w:rsidRPr="00B05F1F">
              <w:rPr>
                <w:rFonts w:ascii="Arial" w:hAnsi="Arial" w:cs="Arial"/>
                <w:sz w:val="12"/>
                <w:szCs w:val="12"/>
              </w:rPr>
              <w:t>Разработка и последующая актуализация в том числе направленная на приведение в соответствие с действующим законодательством, схем теплоснабжения, водоснабжения и водоотведения муниципального образования город Норильск на период с 2013 до 2028 года</w:t>
            </w:r>
          </w:p>
        </w:tc>
        <w:tc>
          <w:tcPr>
            <w:tcW w:w="709" w:type="dxa"/>
            <w:shd w:val="clear" w:color="auto" w:fill="auto"/>
            <w:vAlign w:val="center"/>
            <w:hideMark/>
          </w:tcPr>
          <w:p w:rsidR="00DF5449" w:rsidRPr="00B05F1F" w:rsidRDefault="00DF5449" w:rsidP="00DF5449">
            <w:pPr>
              <w:jc w:val="center"/>
              <w:rPr>
                <w:rFonts w:ascii="Arial" w:hAnsi="Arial" w:cs="Arial"/>
                <w:sz w:val="12"/>
                <w:szCs w:val="12"/>
              </w:rPr>
            </w:pPr>
            <w:r w:rsidRPr="00B05F1F">
              <w:rPr>
                <w:rFonts w:ascii="Arial" w:hAnsi="Arial" w:cs="Arial"/>
                <w:sz w:val="12"/>
                <w:szCs w:val="12"/>
              </w:rPr>
              <w:t>УЖКХ</w:t>
            </w:r>
          </w:p>
        </w:tc>
        <w:tc>
          <w:tcPr>
            <w:tcW w:w="567" w:type="dxa"/>
            <w:shd w:val="clear" w:color="auto" w:fill="auto"/>
            <w:vAlign w:val="center"/>
            <w:hideMark/>
          </w:tcPr>
          <w:p w:rsidR="00DF5449" w:rsidRPr="00B05F1F" w:rsidRDefault="00DF5449" w:rsidP="00DF5449">
            <w:pPr>
              <w:jc w:val="center"/>
              <w:rPr>
                <w:rFonts w:ascii="Arial" w:hAnsi="Arial" w:cs="Arial"/>
                <w:sz w:val="12"/>
                <w:szCs w:val="12"/>
              </w:rPr>
            </w:pPr>
            <w:r w:rsidRPr="00B05F1F">
              <w:rPr>
                <w:rFonts w:ascii="Arial" w:hAnsi="Arial" w:cs="Arial"/>
                <w:sz w:val="12"/>
                <w:szCs w:val="12"/>
              </w:rPr>
              <w:t>05 05</w:t>
            </w:r>
          </w:p>
        </w:tc>
        <w:tc>
          <w:tcPr>
            <w:tcW w:w="1134" w:type="dxa"/>
            <w:shd w:val="clear" w:color="auto" w:fill="auto"/>
            <w:vAlign w:val="center"/>
            <w:hideMark/>
          </w:tcPr>
          <w:p w:rsidR="00DF5449" w:rsidRPr="00B05F1F" w:rsidRDefault="00DF5449" w:rsidP="00DF5449">
            <w:pPr>
              <w:jc w:val="center"/>
              <w:rPr>
                <w:rFonts w:ascii="Arial" w:hAnsi="Arial" w:cs="Arial"/>
                <w:sz w:val="12"/>
                <w:szCs w:val="12"/>
              </w:rPr>
            </w:pPr>
            <w:r w:rsidRPr="00B05F1F">
              <w:rPr>
                <w:rFonts w:ascii="Arial" w:hAnsi="Arial" w:cs="Arial"/>
                <w:sz w:val="12"/>
                <w:szCs w:val="12"/>
              </w:rPr>
              <w:t>04 4 00 00110</w:t>
            </w:r>
          </w:p>
        </w:tc>
        <w:tc>
          <w:tcPr>
            <w:tcW w:w="851" w:type="dxa"/>
            <w:shd w:val="clear" w:color="auto" w:fill="auto"/>
            <w:vAlign w:val="center"/>
            <w:hideMark/>
          </w:tcPr>
          <w:p w:rsidR="00DF5449" w:rsidRPr="00B05F1F" w:rsidRDefault="00DF5449" w:rsidP="00DF5449">
            <w:pPr>
              <w:jc w:val="center"/>
              <w:rPr>
                <w:rFonts w:ascii="Arial" w:hAnsi="Arial" w:cs="Arial"/>
                <w:bCs/>
                <w:iCs/>
                <w:sz w:val="12"/>
                <w:szCs w:val="12"/>
              </w:rPr>
            </w:pPr>
            <w:r>
              <w:rPr>
                <w:rFonts w:ascii="Arial" w:hAnsi="Arial" w:cs="Arial"/>
                <w:bCs/>
                <w:iCs/>
                <w:sz w:val="12"/>
                <w:szCs w:val="12"/>
              </w:rPr>
              <w:t>6</w:t>
            </w:r>
            <w:r w:rsidRPr="00B05F1F">
              <w:rPr>
                <w:rFonts w:ascii="Arial" w:hAnsi="Arial" w:cs="Arial"/>
                <w:bCs/>
                <w:iCs/>
                <w:sz w:val="12"/>
                <w:szCs w:val="12"/>
              </w:rPr>
              <w:t>801,0</w:t>
            </w:r>
          </w:p>
        </w:tc>
        <w:tc>
          <w:tcPr>
            <w:tcW w:w="567" w:type="dxa"/>
            <w:shd w:val="clear" w:color="auto" w:fill="auto"/>
            <w:vAlign w:val="center"/>
            <w:hideMark/>
          </w:tcPr>
          <w:p w:rsidR="00DF5449" w:rsidRPr="00B05F1F" w:rsidRDefault="00DF5449" w:rsidP="00DF5449">
            <w:pPr>
              <w:jc w:val="center"/>
              <w:rPr>
                <w:rFonts w:ascii="Arial" w:hAnsi="Arial" w:cs="Arial"/>
                <w:bCs/>
                <w:iCs/>
                <w:sz w:val="12"/>
                <w:szCs w:val="12"/>
              </w:rPr>
            </w:pPr>
            <w:r>
              <w:rPr>
                <w:rFonts w:ascii="Arial" w:hAnsi="Arial" w:cs="Arial"/>
                <w:bCs/>
                <w:iCs/>
                <w:sz w:val="12"/>
                <w:szCs w:val="12"/>
              </w:rPr>
              <w:t>3</w:t>
            </w:r>
            <w:r w:rsidRPr="00B05F1F">
              <w:rPr>
                <w:rFonts w:ascii="Arial" w:hAnsi="Arial" w:cs="Arial"/>
                <w:bCs/>
                <w:iCs/>
                <w:sz w:val="12"/>
                <w:szCs w:val="12"/>
              </w:rPr>
              <w:t>267,0</w:t>
            </w:r>
          </w:p>
        </w:tc>
        <w:tc>
          <w:tcPr>
            <w:tcW w:w="567" w:type="dxa"/>
            <w:shd w:val="clear" w:color="auto" w:fill="auto"/>
            <w:vAlign w:val="center"/>
            <w:hideMark/>
          </w:tcPr>
          <w:p w:rsidR="00DF5449" w:rsidRDefault="00DF5449" w:rsidP="00DF5449">
            <w:pPr>
              <w:jc w:val="center"/>
            </w:pPr>
            <w:r w:rsidRPr="002B602C">
              <w:rPr>
                <w:rFonts w:ascii="Arial" w:hAnsi="Arial" w:cs="Arial"/>
                <w:bCs/>
                <w:sz w:val="12"/>
                <w:szCs w:val="12"/>
              </w:rPr>
              <w:t>-</w:t>
            </w:r>
          </w:p>
        </w:tc>
        <w:tc>
          <w:tcPr>
            <w:tcW w:w="576" w:type="dxa"/>
            <w:shd w:val="clear" w:color="auto" w:fill="auto"/>
            <w:vAlign w:val="center"/>
            <w:hideMark/>
          </w:tcPr>
          <w:p w:rsidR="00DF5449" w:rsidRDefault="00DF5449" w:rsidP="00DF5449">
            <w:pPr>
              <w:jc w:val="center"/>
            </w:pPr>
            <w:r w:rsidRPr="00B348B2">
              <w:rPr>
                <w:rFonts w:ascii="Arial" w:hAnsi="Arial" w:cs="Arial"/>
                <w:bCs/>
                <w:sz w:val="12"/>
                <w:szCs w:val="12"/>
              </w:rPr>
              <w:t>-</w:t>
            </w:r>
          </w:p>
        </w:tc>
        <w:tc>
          <w:tcPr>
            <w:tcW w:w="699" w:type="dxa"/>
            <w:shd w:val="clear" w:color="auto" w:fill="auto"/>
            <w:vAlign w:val="center"/>
            <w:hideMark/>
          </w:tcPr>
          <w:p w:rsidR="00DF5449" w:rsidRDefault="00DF5449" w:rsidP="00DF5449">
            <w:pPr>
              <w:jc w:val="center"/>
            </w:pPr>
            <w:r w:rsidRPr="008343E6">
              <w:rPr>
                <w:rFonts w:ascii="Arial" w:hAnsi="Arial" w:cs="Arial"/>
                <w:bCs/>
                <w:sz w:val="12"/>
                <w:szCs w:val="12"/>
              </w:rPr>
              <w:t>-</w:t>
            </w:r>
          </w:p>
        </w:tc>
        <w:tc>
          <w:tcPr>
            <w:tcW w:w="708" w:type="dxa"/>
            <w:shd w:val="clear" w:color="auto" w:fill="auto"/>
            <w:vAlign w:val="center"/>
            <w:hideMark/>
          </w:tcPr>
          <w:p w:rsidR="00DF5449" w:rsidRPr="00B05F1F" w:rsidRDefault="00DF5449" w:rsidP="00DF5449">
            <w:pPr>
              <w:jc w:val="center"/>
              <w:rPr>
                <w:rFonts w:ascii="Arial" w:hAnsi="Arial" w:cs="Arial"/>
                <w:bCs/>
                <w:iCs/>
                <w:sz w:val="12"/>
                <w:szCs w:val="12"/>
              </w:rPr>
            </w:pPr>
            <w:r>
              <w:rPr>
                <w:rFonts w:ascii="Arial" w:hAnsi="Arial" w:cs="Arial"/>
                <w:bCs/>
                <w:iCs/>
                <w:sz w:val="12"/>
                <w:szCs w:val="12"/>
              </w:rPr>
              <w:t>3</w:t>
            </w:r>
            <w:r w:rsidRPr="00B05F1F">
              <w:rPr>
                <w:rFonts w:ascii="Arial" w:hAnsi="Arial" w:cs="Arial"/>
                <w:bCs/>
                <w:iCs/>
                <w:sz w:val="12"/>
                <w:szCs w:val="12"/>
              </w:rPr>
              <w:t>267,0</w:t>
            </w:r>
          </w:p>
        </w:tc>
        <w:tc>
          <w:tcPr>
            <w:tcW w:w="709" w:type="dxa"/>
            <w:shd w:val="clear" w:color="auto" w:fill="auto"/>
            <w:vAlign w:val="center"/>
            <w:hideMark/>
          </w:tcPr>
          <w:p w:rsidR="00DF5449" w:rsidRPr="00B05F1F" w:rsidRDefault="00DF5449" w:rsidP="00DF5449">
            <w:pPr>
              <w:jc w:val="center"/>
              <w:rPr>
                <w:rFonts w:ascii="Arial" w:hAnsi="Arial" w:cs="Arial"/>
                <w:bCs/>
                <w:iCs/>
                <w:sz w:val="12"/>
                <w:szCs w:val="12"/>
              </w:rPr>
            </w:pPr>
            <w:r>
              <w:rPr>
                <w:rFonts w:ascii="Arial" w:hAnsi="Arial" w:cs="Arial"/>
                <w:bCs/>
                <w:iCs/>
                <w:sz w:val="12"/>
                <w:szCs w:val="12"/>
              </w:rPr>
              <w:t>1</w:t>
            </w:r>
            <w:r w:rsidRPr="00B05F1F">
              <w:rPr>
                <w:rFonts w:ascii="Arial" w:hAnsi="Arial" w:cs="Arial"/>
                <w:bCs/>
                <w:iCs/>
                <w:sz w:val="12"/>
                <w:szCs w:val="12"/>
              </w:rPr>
              <w:t>767,0</w:t>
            </w:r>
          </w:p>
        </w:tc>
        <w:tc>
          <w:tcPr>
            <w:tcW w:w="852" w:type="dxa"/>
            <w:shd w:val="clear" w:color="auto" w:fill="auto"/>
            <w:vAlign w:val="center"/>
            <w:hideMark/>
          </w:tcPr>
          <w:p w:rsidR="00DF5449" w:rsidRDefault="00DF5449" w:rsidP="00DF5449">
            <w:pPr>
              <w:jc w:val="center"/>
            </w:pPr>
            <w:r w:rsidRPr="00231407">
              <w:rPr>
                <w:rFonts w:ascii="Arial" w:hAnsi="Arial" w:cs="Arial"/>
                <w:bCs/>
                <w:sz w:val="12"/>
                <w:szCs w:val="12"/>
              </w:rPr>
              <w:t>-</w:t>
            </w:r>
          </w:p>
        </w:tc>
        <w:tc>
          <w:tcPr>
            <w:tcW w:w="425" w:type="dxa"/>
            <w:shd w:val="clear" w:color="auto" w:fill="auto"/>
            <w:vAlign w:val="center"/>
            <w:hideMark/>
          </w:tcPr>
          <w:p w:rsidR="00DF5449" w:rsidRDefault="00DF5449" w:rsidP="00DF5449">
            <w:pPr>
              <w:jc w:val="center"/>
            </w:pPr>
            <w:r w:rsidRPr="00231407">
              <w:rPr>
                <w:rFonts w:ascii="Arial" w:hAnsi="Arial" w:cs="Arial"/>
                <w:bCs/>
                <w:sz w:val="12"/>
                <w:szCs w:val="12"/>
              </w:rPr>
              <w:t>-</w:t>
            </w:r>
          </w:p>
        </w:tc>
        <w:tc>
          <w:tcPr>
            <w:tcW w:w="712" w:type="dxa"/>
            <w:shd w:val="clear" w:color="auto" w:fill="auto"/>
            <w:vAlign w:val="center"/>
            <w:hideMark/>
          </w:tcPr>
          <w:p w:rsidR="00DF5449" w:rsidRDefault="00DF5449" w:rsidP="00DF5449">
            <w:pPr>
              <w:jc w:val="center"/>
            </w:pPr>
            <w:r w:rsidRPr="00231407">
              <w:rPr>
                <w:rFonts w:ascii="Arial" w:hAnsi="Arial" w:cs="Arial"/>
                <w:bCs/>
                <w:sz w:val="12"/>
                <w:szCs w:val="12"/>
              </w:rPr>
              <w:t>-</w:t>
            </w:r>
          </w:p>
        </w:tc>
        <w:tc>
          <w:tcPr>
            <w:tcW w:w="847" w:type="dxa"/>
            <w:shd w:val="clear" w:color="auto" w:fill="auto"/>
            <w:vAlign w:val="center"/>
            <w:hideMark/>
          </w:tcPr>
          <w:p w:rsidR="00DF5449" w:rsidRPr="00B05F1F" w:rsidRDefault="00DF5449" w:rsidP="00DF5449">
            <w:pPr>
              <w:jc w:val="center"/>
              <w:rPr>
                <w:rFonts w:ascii="Arial" w:hAnsi="Arial" w:cs="Arial"/>
                <w:bCs/>
                <w:iCs/>
                <w:sz w:val="12"/>
                <w:szCs w:val="12"/>
              </w:rPr>
            </w:pPr>
            <w:r>
              <w:rPr>
                <w:rFonts w:ascii="Arial" w:hAnsi="Arial" w:cs="Arial"/>
                <w:bCs/>
                <w:iCs/>
                <w:sz w:val="12"/>
                <w:szCs w:val="12"/>
              </w:rPr>
              <w:t>1</w:t>
            </w:r>
            <w:r w:rsidRPr="00B05F1F">
              <w:rPr>
                <w:rFonts w:ascii="Arial" w:hAnsi="Arial" w:cs="Arial"/>
                <w:bCs/>
                <w:iCs/>
                <w:sz w:val="12"/>
                <w:szCs w:val="12"/>
              </w:rPr>
              <w:t>767,0</w:t>
            </w:r>
          </w:p>
        </w:tc>
        <w:tc>
          <w:tcPr>
            <w:tcW w:w="567" w:type="dxa"/>
            <w:shd w:val="clear" w:color="auto" w:fill="auto"/>
            <w:vAlign w:val="center"/>
            <w:hideMark/>
          </w:tcPr>
          <w:p w:rsidR="00DF5449" w:rsidRPr="00B05F1F" w:rsidRDefault="00DF5449" w:rsidP="00DF5449">
            <w:pPr>
              <w:jc w:val="center"/>
              <w:rPr>
                <w:rFonts w:ascii="Arial" w:hAnsi="Arial" w:cs="Arial"/>
                <w:bCs/>
                <w:iCs/>
                <w:sz w:val="12"/>
                <w:szCs w:val="12"/>
              </w:rPr>
            </w:pPr>
            <w:r>
              <w:rPr>
                <w:rFonts w:ascii="Arial" w:hAnsi="Arial" w:cs="Arial"/>
                <w:bCs/>
                <w:iCs/>
                <w:sz w:val="12"/>
                <w:szCs w:val="12"/>
              </w:rPr>
              <w:t>1</w:t>
            </w:r>
            <w:r w:rsidRPr="00B05F1F">
              <w:rPr>
                <w:rFonts w:ascii="Arial" w:hAnsi="Arial" w:cs="Arial"/>
                <w:bCs/>
                <w:iCs/>
                <w:sz w:val="12"/>
                <w:szCs w:val="12"/>
              </w:rPr>
              <w:t>767,0</w:t>
            </w:r>
          </w:p>
        </w:tc>
        <w:tc>
          <w:tcPr>
            <w:tcW w:w="850" w:type="dxa"/>
            <w:shd w:val="clear" w:color="auto" w:fill="auto"/>
            <w:vAlign w:val="center"/>
            <w:hideMark/>
          </w:tcPr>
          <w:p w:rsidR="00DF5449" w:rsidRDefault="00DF5449" w:rsidP="00DF5449">
            <w:pPr>
              <w:jc w:val="center"/>
            </w:pPr>
            <w:r w:rsidRPr="0046403A">
              <w:rPr>
                <w:rFonts w:ascii="Arial" w:hAnsi="Arial" w:cs="Arial"/>
                <w:bCs/>
                <w:sz w:val="12"/>
                <w:szCs w:val="12"/>
              </w:rPr>
              <w:t>-</w:t>
            </w:r>
          </w:p>
        </w:tc>
        <w:tc>
          <w:tcPr>
            <w:tcW w:w="426" w:type="dxa"/>
            <w:shd w:val="clear" w:color="auto" w:fill="auto"/>
            <w:vAlign w:val="center"/>
            <w:hideMark/>
          </w:tcPr>
          <w:p w:rsidR="00DF5449" w:rsidRDefault="00DF5449" w:rsidP="00DF5449">
            <w:pPr>
              <w:jc w:val="center"/>
            </w:pPr>
            <w:r w:rsidRPr="0046403A">
              <w:rPr>
                <w:rFonts w:ascii="Arial" w:hAnsi="Arial" w:cs="Arial"/>
                <w:bCs/>
                <w:sz w:val="12"/>
                <w:szCs w:val="12"/>
              </w:rPr>
              <w:t>-</w:t>
            </w:r>
          </w:p>
        </w:tc>
        <w:tc>
          <w:tcPr>
            <w:tcW w:w="708" w:type="dxa"/>
            <w:shd w:val="clear" w:color="auto" w:fill="auto"/>
            <w:vAlign w:val="center"/>
            <w:hideMark/>
          </w:tcPr>
          <w:p w:rsidR="00DF5449" w:rsidRDefault="00DF5449" w:rsidP="00DF5449">
            <w:pPr>
              <w:jc w:val="center"/>
            </w:pPr>
            <w:r w:rsidRPr="0046403A">
              <w:rPr>
                <w:rFonts w:ascii="Arial" w:hAnsi="Arial" w:cs="Arial"/>
                <w:bCs/>
                <w:sz w:val="12"/>
                <w:szCs w:val="12"/>
              </w:rPr>
              <w:t>-</w:t>
            </w:r>
          </w:p>
        </w:tc>
        <w:tc>
          <w:tcPr>
            <w:tcW w:w="709" w:type="dxa"/>
            <w:shd w:val="clear" w:color="auto" w:fill="auto"/>
            <w:vAlign w:val="center"/>
            <w:hideMark/>
          </w:tcPr>
          <w:p w:rsidR="00DF5449" w:rsidRPr="00B05F1F" w:rsidRDefault="00DF5449" w:rsidP="00DF5449">
            <w:pPr>
              <w:jc w:val="center"/>
              <w:rPr>
                <w:rFonts w:ascii="Arial" w:hAnsi="Arial" w:cs="Arial"/>
                <w:bCs/>
                <w:iCs/>
                <w:sz w:val="12"/>
                <w:szCs w:val="12"/>
              </w:rPr>
            </w:pPr>
            <w:r>
              <w:rPr>
                <w:rFonts w:ascii="Arial" w:hAnsi="Arial" w:cs="Arial"/>
                <w:bCs/>
                <w:iCs/>
                <w:sz w:val="12"/>
                <w:szCs w:val="12"/>
              </w:rPr>
              <w:t>1</w:t>
            </w:r>
            <w:r w:rsidRPr="00B05F1F">
              <w:rPr>
                <w:rFonts w:ascii="Arial" w:hAnsi="Arial" w:cs="Arial"/>
                <w:bCs/>
                <w:iCs/>
                <w:sz w:val="12"/>
                <w:szCs w:val="12"/>
              </w:rPr>
              <w:t>767,0</w:t>
            </w:r>
          </w:p>
        </w:tc>
      </w:tr>
      <w:tr w:rsidR="00DF5449" w:rsidRPr="00B05F1F" w:rsidTr="00DF5449">
        <w:trPr>
          <w:trHeight w:val="173"/>
        </w:trPr>
        <w:tc>
          <w:tcPr>
            <w:tcW w:w="557" w:type="dxa"/>
            <w:vMerge w:val="restart"/>
            <w:shd w:val="clear" w:color="auto" w:fill="auto"/>
            <w:noWrap/>
            <w:vAlign w:val="center"/>
            <w:hideMark/>
          </w:tcPr>
          <w:p w:rsidR="00DF5449" w:rsidRPr="00B05F1F" w:rsidRDefault="00DF5449" w:rsidP="00DF5449">
            <w:pPr>
              <w:jc w:val="center"/>
              <w:rPr>
                <w:rFonts w:ascii="Arial" w:hAnsi="Arial" w:cs="Arial"/>
                <w:iCs/>
                <w:sz w:val="12"/>
                <w:szCs w:val="12"/>
              </w:rPr>
            </w:pPr>
            <w:r w:rsidRPr="00B05F1F">
              <w:rPr>
                <w:rFonts w:ascii="Arial" w:hAnsi="Arial" w:cs="Arial"/>
                <w:iCs/>
                <w:sz w:val="12"/>
                <w:szCs w:val="12"/>
              </w:rPr>
              <w:t>3.1.2.</w:t>
            </w:r>
          </w:p>
        </w:tc>
        <w:tc>
          <w:tcPr>
            <w:tcW w:w="1701" w:type="dxa"/>
            <w:vMerge w:val="restart"/>
            <w:shd w:val="clear" w:color="auto" w:fill="auto"/>
            <w:vAlign w:val="center"/>
            <w:hideMark/>
          </w:tcPr>
          <w:p w:rsidR="00DF5449" w:rsidRPr="00B05F1F" w:rsidRDefault="00DF5449" w:rsidP="00DF5449">
            <w:pPr>
              <w:rPr>
                <w:rFonts w:ascii="Arial" w:hAnsi="Arial" w:cs="Arial"/>
                <w:sz w:val="12"/>
                <w:szCs w:val="12"/>
              </w:rPr>
            </w:pPr>
            <w:r w:rsidRPr="00B05F1F">
              <w:rPr>
                <w:rFonts w:ascii="Arial" w:hAnsi="Arial" w:cs="Arial"/>
                <w:sz w:val="12"/>
                <w:szCs w:val="12"/>
              </w:rPr>
              <w:t>Модернизация узлов учета ТЭР и воды с установкой приборов учета на горячую воду, замена расходомеров ВЭПС-ТИ, КМ, РМ на новую модификацию</w:t>
            </w:r>
          </w:p>
        </w:tc>
        <w:tc>
          <w:tcPr>
            <w:tcW w:w="709" w:type="dxa"/>
            <w:shd w:val="clear" w:color="auto" w:fill="auto"/>
            <w:vAlign w:val="center"/>
            <w:hideMark/>
          </w:tcPr>
          <w:p w:rsidR="00DF5449" w:rsidRPr="00B05F1F" w:rsidRDefault="00DF5449" w:rsidP="00DF5449">
            <w:pPr>
              <w:jc w:val="center"/>
              <w:rPr>
                <w:rFonts w:ascii="Arial" w:hAnsi="Arial" w:cs="Arial"/>
                <w:sz w:val="12"/>
                <w:szCs w:val="12"/>
              </w:rPr>
            </w:pPr>
            <w:r w:rsidRPr="00B05F1F">
              <w:rPr>
                <w:rFonts w:ascii="Arial" w:hAnsi="Arial" w:cs="Arial"/>
                <w:sz w:val="12"/>
                <w:szCs w:val="12"/>
              </w:rPr>
              <w:t xml:space="preserve">Всего, </w:t>
            </w:r>
            <w:proofErr w:type="spellStart"/>
            <w:r w:rsidRPr="00B05F1F">
              <w:rPr>
                <w:rFonts w:ascii="Arial" w:hAnsi="Arial" w:cs="Arial"/>
                <w:sz w:val="12"/>
                <w:szCs w:val="12"/>
              </w:rPr>
              <w:t>в.т.ч</w:t>
            </w:r>
            <w:proofErr w:type="spellEnd"/>
            <w:r w:rsidRPr="00B05F1F">
              <w:rPr>
                <w:rFonts w:ascii="Arial" w:hAnsi="Arial" w:cs="Arial"/>
                <w:sz w:val="12"/>
                <w:szCs w:val="12"/>
              </w:rPr>
              <w:t>.</w:t>
            </w:r>
          </w:p>
        </w:tc>
        <w:tc>
          <w:tcPr>
            <w:tcW w:w="567" w:type="dxa"/>
            <w:shd w:val="clear" w:color="auto" w:fill="auto"/>
            <w:vAlign w:val="center"/>
            <w:hideMark/>
          </w:tcPr>
          <w:p w:rsidR="00DF5449" w:rsidRPr="00B05F1F" w:rsidRDefault="00DF5449" w:rsidP="00DF5449">
            <w:pPr>
              <w:jc w:val="center"/>
              <w:rPr>
                <w:rFonts w:ascii="Arial" w:hAnsi="Arial" w:cs="Arial"/>
                <w:sz w:val="12"/>
                <w:szCs w:val="12"/>
              </w:rPr>
            </w:pPr>
          </w:p>
        </w:tc>
        <w:tc>
          <w:tcPr>
            <w:tcW w:w="1134" w:type="dxa"/>
            <w:shd w:val="clear" w:color="auto" w:fill="auto"/>
            <w:vAlign w:val="center"/>
            <w:hideMark/>
          </w:tcPr>
          <w:p w:rsidR="00DF5449" w:rsidRPr="00B05F1F" w:rsidRDefault="00DF5449" w:rsidP="00DF5449">
            <w:pPr>
              <w:jc w:val="center"/>
              <w:rPr>
                <w:rFonts w:ascii="Arial" w:hAnsi="Arial" w:cs="Arial"/>
                <w:sz w:val="12"/>
                <w:szCs w:val="12"/>
              </w:rPr>
            </w:pPr>
            <w:r w:rsidRPr="00B05F1F">
              <w:rPr>
                <w:rFonts w:ascii="Arial" w:hAnsi="Arial" w:cs="Arial"/>
                <w:sz w:val="12"/>
                <w:szCs w:val="12"/>
              </w:rPr>
              <w:t>04 4 00 00120</w:t>
            </w:r>
          </w:p>
        </w:tc>
        <w:tc>
          <w:tcPr>
            <w:tcW w:w="851" w:type="dxa"/>
            <w:shd w:val="clear" w:color="auto" w:fill="auto"/>
            <w:vAlign w:val="center"/>
            <w:hideMark/>
          </w:tcPr>
          <w:p w:rsidR="00DF5449" w:rsidRPr="00B05F1F" w:rsidRDefault="00DF5449" w:rsidP="00DF5449">
            <w:pPr>
              <w:jc w:val="center"/>
              <w:rPr>
                <w:rFonts w:ascii="Arial" w:hAnsi="Arial" w:cs="Arial"/>
                <w:bCs/>
                <w:iCs/>
                <w:sz w:val="12"/>
                <w:szCs w:val="12"/>
              </w:rPr>
            </w:pPr>
            <w:r w:rsidRPr="00B05F1F">
              <w:rPr>
                <w:rFonts w:ascii="Arial" w:hAnsi="Arial" w:cs="Arial"/>
                <w:bCs/>
                <w:iCs/>
                <w:sz w:val="12"/>
                <w:szCs w:val="12"/>
              </w:rPr>
              <w:t>5 798,4</w:t>
            </w:r>
          </w:p>
        </w:tc>
        <w:tc>
          <w:tcPr>
            <w:tcW w:w="567" w:type="dxa"/>
            <w:shd w:val="clear" w:color="auto" w:fill="auto"/>
            <w:vAlign w:val="center"/>
            <w:hideMark/>
          </w:tcPr>
          <w:p w:rsidR="00DF5449" w:rsidRPr="00B05F1F" w:rsidRDefault="00DF5449" w:rsidP="00DF5449">
            <w:pPr>
              <w:jc w:val="center"/>
              <w:rPr>
                <w:rFonts w:ascii="Arial" w:hAnsi="Arial" w:cs="Arial"/>
                <w:bCs/>
                <w:iCs/>
                <w:sz w:val="12"/>
                <w:szCs w:val="12"/>
              </w:rPr>
            </w:pPr>
            <w:r w:rsidRPr="00B05F1F">
              <w:rPr>
                <w:rFonts w:ascii="Arial" w:hAnsi="Arial" w:cs="Arial"/>
                <w:bCs/>
                <w:iCs/>
                <w:sz w:val="12"/>
                <w:szCs w:val="12"/>
              </w:rPr>
              <w:t>4 004,4</w:t>
            </w:r>
          </w:p>
        </w:tc>
        <w:tc>
          <w:tcPr>
            <w:tcW w:w="567" w:type="dxa"/>
            <w:shd w:val="clear" w:color="auto" w:fill="auto"/>
            <w:vAlign w:val="center"/>
            <w:hideMark/>
          </w:tcPr>
          <w:p w:rsidR="00DF5449" w:rsidRDefault="00DF5449" w:rsidP="00DF5449">
            <w:pPr>
              <w:jc w:val="center"/>
            </w:pPr>
            <w:r w:rsidRPr="002B602C">
              <w:rPr>
                <w:rFonts w:ascii="Arial" w:hAnsi="Arial" w:cs="Arial"/>
                <w:bCs/>
                <w:sz w:val="12"/>
                <w:szCs w:val="12"/>
              </w:rPr>
              <w:t>-</w:t>
            </w:r>
          </w:p>
        </w:tc>
        <w:tc>
          <w:tcPr>
            <w:tcW w:w="576" w:type="dxa"/>
            <w:shd w:val="clear" w:color="auto" w:fill="auto"/>
            <w:vAlign w:val="center"/>
            <w:hideMark/>
          </w:tcPr>
          <w:p w:rsidR="00DF5449" w:rsidRDefault="00DF5449" w:rsidP="00DF5449">
            <w:pPr>
              <w:jc w:val="center"/>
            </w:pPr>
            <w:r w:rsidRPr="00B348B2">
              <w:rPr>
                <w:rFonts w:ascii="Arial" w:hAnsi="Arial" w:cs="Arial"/>
                <w:bCs/>
                <w:sz w:val="12"/>
                <w:szCs w:val="12"/>
              </w:rPr>
              <w:t>-</w:t>
            </w:r>
          </w:p>
        </w:tc>
        <w:tc>
          <w:tcPr>
            <w:tcW w:w="699" w:type="dxa"/>
            <w:shd w:val="clear" w:color="auto" w:fill="auto"/>
            <w:vAlign w:val="center"/>
            <w:hideMark/>
          </w:tcPr>
          <w:p w:rsidR="00DF5449" w:rsidRDefault="00DF5449" w:rsidP="00DF5449">
            <w:pPr>
              <w:jc w:val="center"/>
            </w:pPr>
            <w:r w:rsidRPr="008343E6">
              <w:rPr>
                <w:rFonts w:ascii="Arial" w:hAnsi="Arial" w:cs="Arial"/>
                <w:bCs/>
                <w:sz w:val="12"/>
                <w:szCs w:val="12"/>
              </w:rPr>
              <w:t>-</w:t>
            </w:r>
          </w:p>
        </w:tc>
        <w:tc>
          <w:tcPr>
            <w:tcW w:w="708" w:type="dxa"/>
            <w:shd w:val="clear" w:color="auto" w:fill="auto"/>
            <w:vAlign w:val="center"/>
            <w:hideMark/>
          </w:tcPr>
          <w:p w:rsidR="00DF5449" w:rsidRPr="00B05F1F" w:rsidRDefault="00DF5449" w:rsidP="00DF5449">
            <w:pPr>
              <w:jc w:val="center"/>
              <w:rPr>
                <w:rFonts w:ascii="Arial" w:hAnsi="Arial" w:cs="Arial"/>
                <w:bCs/>
                <w:iCs/>
                <w:sz w:val="12"/>
                <w:szCs w:val="12"/>
              </w:rPr>
            </w:pPr>
            <w:r>
              <w:rPr>
                <w:rFonts w:ascii="Arial" w:hAnsi="Arial" w:cs="Arial"/>
                <w:bCs/>
                <w:iCs/>
                <w:sz w:val="12"/>
                <w:szCs w:val="12"/>
              </w:rPr>
              <w:t>4</w:t>
            </w:r>
            <w:r w:rsidRPr="00B05F1F">
              <w:rPr>
                <w:rFonts w:ascii="Arial" w:hAnsi="Arial" w:cs="Arial"/>
                <w:bCs/>
                <w:iCs/>
                <w:sz w:val="12"/>
                <w:szCs w:val="12"/>
              </w:rPr>
              <w:t>004,4</w:t>
            </w:r>
          </w:p>
        </w:tc>
        <w:tc>
          <w:tcPr>
            <w:tcW w:w="709" w:type="dxa"/>
            <w:shd w:val="clear" w:color="auto" w:fill="auto"/>
            <w:vAlign w:val="center"/>
            <w:hideMark/>
          </w:tcPr>
          <w:p w:rsidR="00DF5449" w:rsidRPr="00B05F1F" w:rsidRDefault="00DF5449" w:rsidP="00DF5449">
            <w:pPr>
              <w:jc w:val="center"/>
              <w:rPr>
                <w:rFonts w:ascii="Arial" w:hAnsi="Arial" w:cs="Arial"/>
                <w:bCs/>
                <w:iCs/>
                <w:sz w:val="12"/>
                <w:szCs w:val="12"/>
              </w:rPr>
            </w:pPr>
            <w:r w:rsidRPr="00B05F1F">
              <w:rPr>
                <w:rFonts w:ascii="Arial" w:hAnsi="Arial" w:cs="Arial"/>
                <w:bCs/>
                <w:iCs/>
                <w:sz w:val="12"/>
                <w:szCs w:val="12"/>
              </w:rPr>
              <w:t>478,4</w:t>
            </w:r>
          </w:p>
        </w:tc>
        <w:tc>
          <w:tcPr>
            <w:tcW w:w="852" w:type="dxa"/>
            <w:shd w:val="clear" w:color="auto" w:fill="auto"/>
            <w:vAlign w:val="center"/>
            <w:hideMark/>
          </w:tcPr>
          <w:p w:rsidR="00DF5449" w:rsidRDefault="00DF5449" w:rsidP="00DF5449">
            <w:pPr>
              <w:jc w:val="center"/>
            </w:pPr>
            <w:r w:rsidRPr="00231407">
              <w:rPr>
                <w:rFonts w:ascii="Arial" w:hAnsi="Arial" w:cs="Arial"/>
                <w:bCs/>
                <w:sz w:val="12"/>
                <w:szCs w:val="12"/>
              </w:rPr>
              <w:t>-</w:t>
            </w:r>
          </w:p>
        </w:tc>
        <w:tc>
          <w:tcPr>
            <w:tcW w:w="425" w:type="dxa"/>
            <w:shd w:val="clear" w:color="auto" w:fill="auto"/>
            <w:vAlign w:val="center"/>
            <w:hideMark/>
          </w:tcPr>
          <w:p w:rsidR="00DF5449" w:rsidRDefault="00DF5449" w:rsidP="00DF5449">
            <w:pPr>
              <w:jc w:val="center"/>
            </w:pPr>
            <w:r w:rsidRPr="00231407">
              <w:rPr>
                <w:rFonts w:ascii="Arial" w:hAnsi="Arial" w:cs="Arial"/>
                <w:bCs/>
                <w:sz w:val="12"/>
                <w:szCs w:val="12"/>
              </w:rPr>
              <w:t>-</w:t>
            </w:r>
          </w:p>
        </w:tc>
        <w:tc>
          <w:tcPr>
            <w:tcW w:w="712" w:type="dxa"/>
            <w:shd w:val="clear" w:color="auto" w:fill="auto"/>
            <w:vAlign w:val="center"/>
            <w:hideMark/>
          </w:tcPr>
          <w:p w:rsidR="00DF5449" w:rsidRDefault="00DF5449" w:rsidP="00DF5449">
            <w:pPr>
              <w:jc w:val="center"/>
            </w:pPr>
            <w:r w:rsidRPr="00231407">
              <w:rPr>
                <w:rFonts w:ascii="Arial" w:hAnsi="Arial" w:cs="Arial"/>
                <w:bCs/>
                <w:sz w:val="12"/>
                <w:szCs w:val="12"/>
              </w:rPr>
              <w:t>-</w:t>
            </w:r>
          </w:p>
        </w:tc>
        <w:tc>
          <w:tcPr>
            <w:tcW w:w="847" w:type="dxa"/>
            <w:shd w:val="clear" w:color="auto" w:fill="auto"/>
            <w:vAlign w:val="center"/>
            <w:hideMark/>
          </w:tcPr>
          <w:p w:rsidR="00DF5449" w:rsidRPr="00B05F1F" w:rsidRDefault="00DF5449" w:rsidP="00DF5449">
            <w:pPr>
              <w:jc w:val="center"/>
              <w:rPr>
                <w:rFonts w:ascii="Arial" w:hAnsi="Arial" w:cs="Arial"/>
                <w:bCs/>
                <w:iCs/>
                <w:sz w:val="12"/>
                <w:szCs w:val="12"/>
              </w:rPr>
            </w:pPr>
            <w:r w:rsidRPr="00B05F1F">
              <w:rPr>
                <w:rFonts w:ascii="Arial" w:hAnsi="Arial" w:cs="Arial"/>
                <w:bCs/>
                <w:iCs/>
                <w:sz w:val="12"/>
                <w:szCs w:val="12"/>
              </w:rPr>
              <w:t>478,4</w:t>
            </w:r>
          </w:p>
        </w:tc>
        <w:tc>
          <w:tcPr>
            <w:tcW w:w="567" w:type="dxa"/>
            <w:shd w:val="clear" w:color="auto" w:fill="auto"/>
            <w:vAlign w:val="center"/>
            <w:hideMark/>
          </w:tcPr>
          <w:p w:rsidR="00DF5449" w:rsidRPr="00B05F1F" w:rsidRDefault="00DF5449" w:rsidP="00DF5449">
            <w:pPr>
              <w:jc w:val="center"/>
              <w:rPr>
                <w:rFonts w:ascii="Arial" w:hAnsi="Arial" w:cs="Arial"/>
                <w:bCs/>
                <w:iCs/>
                <w:sz w:val="12"/>
                <w:szCs w:val="12"/>
              </w:rPr>
            </w:pPr>
            <w:r>
              <w:rPr>
                <w:rFonts w:ascii="Arial" w:hAnsi="Arial" w:cs="Arial"/>
                <w:bCs/>
                <w:iCs/>
                <w:sz w:val="12"/>
                <w:szCs w:val="12"/>
              </w:rPr>
              <w:t>1</w:t>
            </w:r>
            <w:r w:rsidRPr="00B05F1F">
              <w:rPr>
                <w:rFonts w:ascii="Arial" w:hAnsi="Arial" w:cs="Arial"/>
                <w:bCs/>
                <w:iCs/>
                <w:sz w:val="12"/>
                <w:szCs w:val="12"/>
              </w:rPr>
              <w:t>315,6</w:t>
            </w:r>
          </w:p>
        </w:tc>
        <w:tc>
          <w:tcPr>
            <w:tcW w:w="850" w:type="dxa"/>
            <w:shd w:val="clear" w:color="auto" w:fill="auto"/>
            <w:vAlign w:val="center"/>
            <w:hideMark/>
          </w:tcPr>
          <w:p w:rsidR="00DF5449" w:rsidRDefault="00DF5449" w:rsidP="00DF5449">
            <w:pPr>
              <w:jc w:val="center"/>
            </w:pPr>
            <w:r w:rsidRPr="0046403A">
              <w:rPr>
                <w:rFonts w:ascii="Arial" w:hAnsi="Arial" w:cs="Arial"/>
                <w:bCs/>
                <w:sz w:val="12"/>
                <w:szCs w:val="12"/>
              </w:rPr>
              <w:t>-</w:t>
            </w:r>
          </w:p>
        </w:tc>
        <w:tc>
          <w:tcPr>
            <w:tcW w:w="426" w:type="dxa"/>
            <w:shd w:val="clear" w:color="auto" w:fill="auto"/>
            <w:vAlign w:val="center"/>
            <w:hideMark/>
          </w:tcPr>
          <w:p w:rsidR="00DF5449" w:rsidRDefault="00DF5449" w:rsidP="00DF5449">
            <w:pPr>
              <w:jc w:val="center"/>
            </w:pPr>
            <w:r w:rsidRPr="0046403A">
              <w:rPr>
                <w:rFonts w:ascii="Arial" w:hAnsi="Arial" w:cs="Arial"/>
                <w:bCs/>
                <w:sz w:val="12"/>
                <w:szCs w:val="12"/>
              </w:rPr>
              <w:t>-</w:t>
            </w:r>
          </w:p>
        </w:tc>
        <w:tc>
          <w:tcPr>
            <w:tcW w:w="708" w:type="dxa"/>
            <w:shd w:val="clear" w:color="auto" w:fill="auto"/>
            <w:vAlign w:val="center"/>
            <w:hideMark/>
          </w:tcPr>
          <w:p w:rsidR="00DF5449" w:rsidRDefault="00DF5449" w:rsidP="00DF5449">
            <w:pPr>
              <w:jc w:val="center"/>
            </w:pPr>
            <w:r w:rsidRPr="0046403A">
              <w:rPr>
                <w:rFonts w:ascii="Arial" w:hAnsi="Arial" w:cs="Arial"/>
                <w:bCs/>
                <w:sz w:val="12"/>
                <w:szCs w:val="12"/>
              </w:rPr>
              <w:t>-</w:t>
            </w:r>
          </w:p>
        </w:tc>
        <w:tc>
          <w:tcPr>
            <w:tcW w:w="709" w:type="dxa"/>
            <w:shd w:val="clear" w:color="auto" w:fill="auto"/>
            <w:vAlign w:val="center"/>
            <w:hideMark/>
          </w:tcPr>
          <w:p w:rsidR="00DF5449" w:rsidRPr="00B05F1F" w:rsidRDefault="00DF5449" w:rsidP="00DF5449">
            <w:pPr>
              <w:jc w:val="center"/>
              <w:rPr>
                <w:rFonts w:ascii="Arial" w:hAnsi="Arial" w:cs="Arial"/>
                <w:bCs/>
                <w:iCs/>
                <w:sz w:val="12"/>
                <w:szCs w:val="12"/>
              </w:rPr>
            </w:pPr>
            <w:r>
              <w:rPr>
                <w:rFonts w:ascii="Arial" w:hAnsi="Arial" w:cs="Arial"/>
                <w:bCs/>
                <w:iCs/>
                <w:sz w:val="12"/>
                <w:szCs w:val="12"/>
              </w:rPr>
              <w:t>1</w:t>
            </w:r>
            <w:r w:rsidRPr="00B05F1F">
              <w:rPr>
                <w:rFonts w:ascii="Arial" w:hAnsi="Arial" w:cs="Arial"/>
                <w:bCs/>
                <w:iCs/>
                <w:sz w:val="12"/>
                <w:szCs w:val="12"/>
              </w:rPr>
              <w:t>315,6</w:t>
            </w:r>
          </w:p>
        </w:tc>
      </w:tr>
      <w:tr w:rsidR="00507112" w:rsidRPr="00B05F1F" w:rsidTr="00F34E45">
        <w:trPr>
          <w:trHeight w:val="163"/>
        </w:trPr>
        <w:tc>
          <w:tcPr>
            <w:tcW w:w="557" w:type="dxa"/>
            <w:vMerge/>
            <w:shd w:val="clear" w:color="auto" w:fill="auto"/>
            <w:vAlign w:val="center"/>
            <w:hideMark/>
          </w:tcPr>
          <w:p w:rsidR="0088392C" w:rsidRPr="00B05F1F" w:rsidRDefault="0088392C" w:rsidP="0088392C">
            <w:pPr>
              <w:rPr>
                <w:rFonts w:ascii="Arial" w:hAnsi="Arial" w:cs="Arial"/>
                <w:iCs/>
                <w:sz w:val="12"/>
                <w:szCs w:val="12"/>
              </w:rPr>
            </w:pPr>
          </w:p>
        </w:tc>
        <w:tc>
          <w:tcPr>
            <w:tcW w:w="1701" w:type="dxa"/>
            <w:vMerge/>
            <w:shd w:val="clear" w:color="auto" w:fill="auto"/>
            <w:vAlign w:val="center"/>
            <w:hideMark/>
          </w:tcPr>
          <w:p w:rsidR="0088392C" w:rsidRPr="00B05F1F" w:rsidRDefault="0088392C" w:rsidP="0088392C">
            <w:pPr>
              <w:rPr>
                <w:rFonts w:ascii="Arial" w:hAnsi="Arial" w:cs="Arial"/>
                <w:sz w:val="12"/>
                <w:szCs w:val="12"/>
              </w:rPr>
            </w:pPr>
          </w:p>
        </w:tc>
        <w:tc>
          <w:tcPr>
            <w:tcW w:w="709" w:type="dxa"/>
            <w:shd w:val="clear" w:color="auto" w:fill="auto"/>
            <w:vAlign w:val="center"/>
            <w:hideMark/>
          </w:tcPr>
          <w:p w:rsidR="0088392C" w:rsidRPr="00B05F1F" w:rsidRDefault="0088392C" w:rsidP="00F34E45">
            <w:pPr>
              <w:jc w:val="center"/>
              <w:rPr>
                <w:rFonts w:ascii="Arial" w:hAnsi="Arial" w:cs="Arial"/>
                <w:sz w:val="12"/>
                <w:szCs w:val="12"/>
              </w:rPr>
            </w:pPr>
            <w:r w:rsidRPr="00B05F1F">
              <w:rPr>
                <w:rFonts w:ascii="Arial" w:hAnsi="Arial" w:cs="Arial"/>
                <w:sz w:val="12"/>
                <w:szCs w:val="12"/>
              </w:rPr>
              <w:t>УОиДО</w:t>
            </w:r>
          </w:p>
        </w:tc>
        <w:tc>
          <w:tcPr>
            <w:tcW w:w="567" w:type="dxa"/>
            <w:shd w:val="clear" w:color="auto" w:fill="auto"/>
            <w:vAlign w:val="center"/>
            <w:hideMark/>
          </w:tcPr>
          <w:p w:rsidR="0088392C" w:rsidRPr="00B05F1F" w:rsidRDefault="0088392C" w:rsidP="00F34E45">
            <w:pPr>
              <w:jc w:val="center"/>
              <w:rPr>
                <w:rFonts w:ascii="Arial" w:hAnsi="Arial" w:cs="Arial"/>
                <w:sz w:val="12"/>
                <w:szCs w:val="12"/>
              </w:rPr>
            </w:pPr>
            <w:r w:rsidRPr="00B05F1F">
              <w:rPr>
                <w:rFonts w:ascii="Arial" w:hAnsi="Arial" w:cs="Arial"/>
                <w:sz w:val="12"/>
                <w:szCs w:val="12"/>
              </w:rPr>
              <w:t>0701; 0702; 0703</w:t>
            </w:r>
          </w:p>
        </w:tc>
        <w:tc>
          <w:tcPr>
            <w:tcW w:w="1134" w:type="dxa"/>
            <w:shd w:val="clear" w:color="auto" w:fill="auto"/>
            <w:vAlign w:val="center"/>
            <w:hideMark/>
          </w:tcPr>
          <w:p w:rsidR="0088392C" w:rsidRPr="00B05F1F" w:rsidRDefault="0088392C" w:rsidP="00F34E45">
            <w:pPr>
              <w:jc w:val="center"/>
              <w:rPr>
                <w:rFonts w:ascii="Arial" w:hAnsi="Arial" w:cs="Arial"/>
                <w:sz w:val="12"/>
                <w:szCs w:val="12"/>
              </w:rPr>
            </w:pPr>
          </w:p>
        </w:tc>
        <w:tc>
          <w:tcPr>
            <w:tcW w:w="851" w:type="dxa"/>
            <w:shd w:val="clear" w:color="auto" w:fill="auto"/>
            <w:vAlign w:val="center"/>
            <w:hideMark/>
          </w:tcPr>
          <w:p w:rsidR="0088392C" w:rsidRPr="00B05F1F" w:rsidRDefault="0088392C" w:rsidP="00F34E45">
            <w:pPr>
              <w:jc w:val="center"/>
              <w:rPr>
                <w:rFonts w:ascii="Arial" w:hAnsi="Arial" w:cs="Arial"/>
                <w:sz w:val="12"/>
                <w:szCs w:val="12"/>
              </w:rPr>
            </w:pPr>
            <w:r w:rsidRPr="00B05F1F">
              <w:rPr>
                <w:rFonts w:ascii="Arial" w:hAnsi="Arial" w:cs="Arial"/>
                <w:sz w:val="12"/>
                <w:szCs w:val="12"/>
              </w:rPr>
              <w:t>5 798,4</w:t>
            </w:r>
          </w:p>
        </w:tc>
        <w:tc>
          <w:tcPr>
            <w:tcW w:w="567" w:type="dxa"/>
            <w:shd w:val="clear" w:color="auto" w:fill="auto"/>
            <w:vAlign w:val="center"/>
            <w:hideMark/>
          </w:tcPr>
          <w:p w:rsidR="0088392C" w:rsidRPr="00B05F1F" w:rsidRDefault="0088392C" w:rsidP="00F34E45">
            <w:pPr>
              <w:jc w:val="center"/>
              <w:rPr>
                <w:rFonts w:ascii="Arial" w:hAnsi="Arial" w:cs="Arial"/>
                <w:sz w:val="12"/>
                <w:szCs w:val="12"/>
              </w:rPr>
            </w:pPr>
            <w:r w:rsidRPr="00B05F1F">
              <w:rPr>
                <w:rFonts w:ascii="Arial" w:hAnsi="Arial" w:cs="Arial"/>
                <w:sz w:val="12"/>
                <w:szCs w:val="12"/>
              </w:rPr>
              <w:t>4 004,4</w:t>
            </w:r>
          </w:p>
        </w:tc>
        <w:tc>
          <w:tcPr>
            <w:tcW w:w="567" w:type="dxa"/>
            <w:shd w:val="clear" w:color="auto" w:fill="auto"/>
            <w:vAlign w:val="center"/>
            <w:hideMark/>
          </w:tcPr>
          <w:p w:rsidR="0088392C" w:rsidRDefault="0088392C" w:rsidP="00F34E45">
            <w:pPr>
              <w:jc w:val="center"/>
            </w:pPr>
            <w:r w:rsidRPr="00434504">
              <w:rPr>
                <w:rFonts w:ascii="Arial" w:hAnsi="Arial" w:cs="Arial"/>
                <w:bCs/>
                <w:sz w:val="12"/>
                <w:szCs w:val="12"/>
              </w:rPr>
              <w:t>-</w:t>
            </w:r>
          </w:p>
        </w:tc>
        <w:tc>
          <w:tcPr>
            <w:tcW w:w="576" w:type="dxa"/>
            <w:shd w:val="clear" w:color="auto" w:fill="auto"/>
            <w:vAlign w:val="center"/>
            <w:hideMark/>
          </w:tcPr>
          <w:p w:rsidR="0088392C" w:rsidRDefault="0088392C" w:rsidP="00F34E45">
            <w:pPr>
              <w:jc w:val="center"/>
            </w:pPr>
            <w:r w:rsidRPr="00434504">
              <w:rPr>
                <w:rFonts w:ascii="Arial" w:hAnsi="Arial" w:cs="Arial"/>
                <w:bCs/>
                <w:sz w:val="12"/>
                <w:szCs w:val="12"/>
              </w:rPr>
              <w:t>-</w:t>
            </w:r>
          </w:p>
        </w:tc>
        <w:tc>
          <w:tcPr>
            <w:tcW w:w="699" w:type="dxa"/>
            <w:shd w:val="clear" w:color="auto" w:fill="auto"/>
            <w:vAlign w:val="center"/>
            <w:hideMark/>
          </w:tcPr>
          <w:p w:rsidR="0088392C" w:rsidRDefault="0088392C" w:rsidP="00F34E45">
            <w:pPr>
              <w:jc w:val="center"/>
            </w:pPr>
            <w:r w:rsidRPr="00434504">
              <w:rPr>
                <w:rFonts w:ascii="Arial" w:hAnsi="Arial" w:cs="Arial"/>
                <w:bCs/>
                <w:sz w:val="12"/>
                <w:szCs w:val="12"/>
              </w:rPr>
              <w:t>-</w:t>
            </w:r>
          </w:p>
        </w:tc>
        <w:tc>
          <w:tcPr>
            <w:tcW w:w="708" w:type="dxa"/>
            <w:shd w:val="clear" w:color="auto" w:fill="auto"/>
            <w:vAlign w:val="center"/>
            <w:hideMark/>
          </w:tcPr>
          <w:p w:rsidR="0088392C" w:rsidRPr="00B05F1F" w:rsidRDefault="0045121D" w:rsidP="00F34E45">
            <w:pPr>
              <w:jc w:val="center"/>
              <w:rPr>
                <w:rFonts w:ascii="Arial" w:hAnsi="Arial" w:cs="Arial"/>
                <w:sz w:val="12"/>
                <w:szCs w:val="12"/>
              </w:rPr>
            </w:pPr>
            <w:r>
              <w:rPr>
                <w:rFonts w:ascii="Arial" w:hAnsi="Arial" w:cs="Arial"/>
                <w:sz w:val="12"/>
                <w:szCs w:val="12"/>
              </w:rPr>
              <w:t>4</w:t>
            </w:r>
            <w:r w:rsidR="0088392C" w:rsidRPr="00B05F1F">
              <w:rPr>
                <w:rFonts w:ascii="Arial" w:hAnsi="Arial" w:cs="Arial"/>
                <w:sz w:val="12"/>
                <w:szCs w:val="12"/>
              </w:rPr>
              <w:t>004,4</w:t>
            </w:r>
          </w:p>
        </w:tc>
        <w:tc>
          <w:tcPr>
            <w:tcW w:w="709" w:type="dxa"/>
            <w:shd w:val="clear" w:color="auto" w:fill="auto"/>
            <w:vAlign w:val="center"/>
            <w:hideMark/>
          </w:tcPr>
          <w:p w:rsidR="0088392C" w:rsidRPr="00B05F1F" w:rsidRDefault="0088392C" w:rsidP="00F34E45">
            <w:pPr>
              <w:jc w:val="center"/>
              <w:rPr>
                <w:rFonts w:ascii="Arial" w:hAnsi="Arial" w:cs="Arial"/>
                <w:sz w:val="12"/>
                <w:szCs w:val="12"/>
              </w:rPr>
            </w:pPr>
            <w:r w:rsidRPr="00B05F1F">
              <w:rPr>
                <w:rFonts w:ascii="Arial" w:hAnsi="Arial" w:cs="Arial"/>
                <w:sz w:val="12"/>
                <w:szCs w:val="12"/>
              </w:rPr>
              <w:t>478,4</w:t>
            </w:r>
          </w:p>
        </w:tc>
        <w:tc>
          <w:tcPr>
            <w:tcW w:w="852" w:type="dxa"/>
            <w:shd w:val="clear" w:color="auto" w:fill="auto"/>
            <w:vAlign w:val="center"/>
            <w:hideMark/>
          </w:tcPr>
          <w:p w:rsidR="0088392C" w:rsidRDefault="0088392C" w:rsidP="00F34E45">
            <w:pPr>
              <w:jc w:val="center"/>
            </w:pPr>
            <w:r w:rsidRPr="00611BF1">
              <w:rPr>
                <w:rFonts w:ascii="Arial" w:hAnsi="Arial" w:cs="Arial"/>
                <w:bCs/>
                <w:sz w:val="12"/>
                <w:szCs w:val="12"/>
              </w:rPr>
              <w:t>-</w:t>
            </w:r>
          </w:p>
        </w:tc>
        <w:tc>
          <w:tcPr>
            <w:tcW w:w="425" w:type="dxa"/>
            <w:shd w:val="clear" w:color="auto" w:fill="auto"/>
            <w:vAlign w:val="center"/>
            <w:hideMark/>
          </w:tcPr>
          <w:p w:rsidR="0088392C" w:rsidRDefault="0088392C" w:rsidP="00F34E45">
            <w:pPr>
              <w:jc w:val="center"/>
            </w:pPr>
            <w:r w:rsidRPr="00611BF1">
              <w:rPr>
                <w:rFonts w:ascii="Arial" w:hAnsi="Arial" w:cs="Arial"/>
                <w:bCs/>
                <w:sz w:val="12"/>
                <w:szCs w:val="12"/>
              </w:rPr>
              <w:t>-</w:t>
            </w:r>
          </w:p>
        </w:tc>
        <w:tc>
          <w:tcPr>
            <w:tcW w:w="712" w:type="dxa"/>
            <w:shd w:val="clear" w:color="auto" w:fill="auto"/>
            <w:vAlign w:val="center"/>
            <w:hideMark/>
          </w:tcPr>
          <w:p w:rsidR="0088392C" w:rsidRDefault="0088392C" w:rsidP="00F34E45">
            <w:pPr>
              <w:jc w:val="center"/>
            </w:pPr>
            <w:r w:rsidRPr="00611BF1">
              <w:rPr>
                <w:rFonts w:ascii="Arial" w:hAnsi="Arial" w:cs="Arial"/>
                <w:bCs/>
                <w:sz w:val="12"/>
                <w:szCs w:val="12"/>
              </w:rPr>
              <w:t>-</w:t>
            </w:r>
          </w:p>
        </w:tc>
        <w:tc>
          <w:tcPr>
            <w:tcW w:w="847" w:type="dxa"/>
            <w:shd w:val="clear" w:color="auto" w:fill="auto"/>
            <w:vAlign w:val="center"/>
            <w:hideMark/>
          </w:tcPr>
          <w:p w:rsidR="0088392C" w:rsidRPr="00B05F1F" w:rsidRDefault="0088392C" w:rsidP="00F34E45">
            <w:pPr>
              <w:jc w:val="center"/>
              <w:rPr>
                <w:rFonts w:ascii="Arial" w:hAnsi="Arial" w:cs="Arial"/>
                <w:sz w:val="12"/>
                <w:szCs w:val="12"/>
              </w:rPr>
            </w:pPr>
            <w:r w:rsidRPr="00B05F1F">
              <w:rPr>
                <w:rFonts w:ascii="Arial" w:hAnsi="Arial" w:cs="Arial"/>
                <w:sz w:val="12"/>
                <w:szCs w:val="12"/>
              </w:rPr>
              <w:t>478,4</w:t>
            </w:r>
          </w:p>
        </w:tc>
        <w:tc>
          <w:tcPr>
            <w:tcW w:w="567" w:type="dxa"/>
            <w:shd w:val="clear" w:color="auto" w:fill="auto"/>
            <w:vAlign w:val="center"/>
            <w:hideMark/>
          </w:tcPr>
          <w:p w:rsidR="0088392C" w:rsidRPr="00B05F1F" w:rsidRDefault="0045121D" w:rsidP="00F34E45">
            <w:pPr>
              <w:jc w:val="center"/>
              <w:rPr>
                <w:rFonts w:ascii="Arial" w:hAnsi="Arial" w:cs="Arial"/>
                <w:sz w:val="12"/>
                <w:szCs w:val="12"/>
              </w:rPr>
            </w:pPr>
            <w:r>
              <w:rPr>
                <w:rFonts w:ascii="Arial" w:hAnsi="Arial" w:cs="Arial"/>
                <w:sz w:val="12"/>
                <w:szCs w:val="12"/>
              </w:rPr>
              <w:t>1</w:t>
            </w:r>
            <w:r w:rsidR="0088392C" w:rsidRPr="00B05F1F">
              <w:rPr>
                <w:rFonts w:ascii="Arial" w:hAnsi="Arial" w:cs="Arial"/>
                <w:sz w:val="12"/>
                <w:szCs w:val="12"/>
              </w:rPr>
              <w:t>315,6</w:t>
            </w:r>
          </w:p>
        </w:tc>
        <w:tc>
          <w:tcPr>
            <w:tcW w:w="850" w:type="dxa"/>
            <w:shd w:val="clear" w:color="auto" w:fill="auto"/>
            <w:vAlign w:val="center"/>
            <w:hideMark/>
          </w:tcPr>
          <w:p w:rsidR="0088392C" w:rsidRDefault="0088392C" w:rsidP="00F34E45">
            <w:pPr>
              <w:jc w:val="center"/>
            </w:pPr>
            <w:r w:rsidRPr="00BC5C1D">
              <w:rPr>
                <w:rFonts w:ascii="Arial" w:hAnsi="Arial" w:cs="Arial"/>
                <w:bCs/>
                <w:sz w:val="12"/>
                <w:szCs w:val="12"/>
              </w:rPr>
              <w:t>-</w:t>
            </w:r>
          </w:p>
        </w:tc>
        <w:tc>
          <w:tcPr>
            <w:tcW w:w="426" w:type="dxa"/>
            <w:shd w:val="clear" w:color="auto" w:fill="auto"/>
            <w:vAlign w:val="center"/>
            <w:hideMark/>
          </w:tcPr>
          <w:p w:rsidR="0088392C" w:rsidRDefault="0088392C" w:rsidP="00F34E45">
            <w:pPr>
              <w:jc w:val="center"/>
            </w:pPr>
            <w:r w:rsidRPr="00BC5C1D">
              <w:rPr>
                <w:rFonts w:ascii="Arial" w:hAnsi="Arial" w:cs="Arial"/>
                <w:bCs/>
                <w:sz w:val="12"/>
                <w:szCs w:val="12"/>
              </w:rPr>
              <w:t>-</w:t>
            </w:r>
          </w:p>
        </w:tc>
        <w:tc>
          <w:tcPr>
            <w:tcW w:w="708" w:type="dxa"/>
            <w:shd w:val="clear" w:color="auto" w:fill="auto"/>
            <w:vAlign w:val="center"/>
            <w:hideMark/>
          </w:tcPr>
          <w:p w:rsidR="0088392C" w:rsidRDefault="0088392C" w:rsidP="00F34E45">
            <w:pPr>
              <w:jc w:val="center"/>
            </w:pPr>
            <w:r w:rsidRPr="00BC5C1D">
              <w:rPr>
                <w:rFonts w:ascii="Arial" w:hAnsi="Arial" w:cs="Arial"/>
                <w:bCs/>
                <w:sz w:val="12"/>
                <w:szCs w:val="12"/>
              </w:rPr>
              <w:t>-</w:t>
            </w:r>
          </w:p>
        </w:tc>
        <w:tc>
          <w:tcPr>
            <w:tcW w:w="709" w:type="dxa"/>
            <w:shd w:val="clear" w:color="auto" w:fill="auto"/>
            <w:vAlign w:val="center"/>
            <w:hideMark/>
          </w:tcPr>
          <w:p w:rsidR="0088392C" w:rsidRPr="00B05F1F" w:rsidRDefault="0045121D" w:rsidP="00F34E45">
            <w:pPr>
              <w:jc w:val="center"/>
              <w:rPr>
                <w:rFonts w:ascii="Arial" w:hAnsi="Arial" w:cs="Arial"/>
                <w:sz w:val="12"/>
                <w:szCs w:val="12"/>
              </w:rPr>
            </w:pPr>
            <w:r>
              <w:rPr>
                <w:rFonts w:ascii="Arial" w:hAnsi="Arial" w:cs="Arial"/>
                <w:sz w:val="12"/>
                <w:szCs w:val="12"/>
              </w:rPr>
              <w:t>1</w:t>
            </w:r>
            <w:r w:rsidR="0088392C" w:rsidRPr="00B05F1F">
              <w:rPr>
                <w:rFonts w:ascii="Arial" w:hAnsi="Arial" w:cs="Arial"/>
                <w:sz w:val="12"/>
                <w:szCs w:val="12"/>
              </w:rPr>
              <w:t>315,6</w:t>
            </w:r>
          </w:p>
        </w:tc>
      </w:tr>
      <w:tr w:rsidR="00DF5449" w:rsidRPr="00B05F1F" w:rsidTr="00DF5449">
        <w:trPr>
          <w:trHeight w:val="50"/>
        </w:trPr>
        <w:tc>
          <w:tcPr>
            <w:tcW w:w="557" w:type="dxa"/>
            <w:vMerge w:val="restart"/>
            <w:shd w:val="clear" w:color="auto" w:fill="auto"/>
            <w:vAlign w:val="center"/>
            <w:hideMark/>
          </w:tcPr>
          <w:p w:rsidR="00DF5449" w:rsidRPr="00B05F1F" w:rsidRDefault="00DF5449" w:rsidP="00DF5449">
            <w:pPr>
              <w:jc w:val="center"/>
              <w:rPr>
                <w:rFonts w:ascii="Arial" w:hAnsi="Arial" w:cs="Arial"/>
                <w:iCs/>
                <w:sz w:val="12"/>
                <w:szCs w:val="12"/>
              </w:rPr>
            </w:pPr>
            <w:r w:rsidRPr="00B05F1F">
              <w:rPr>
                <w:rFonts w:ascii="Arial" w:hAnsi="Arial" w:cs="Arial"/>
                <w:iCs/>
                <w:sz w:val="12"/>
                <w:szCs w:val="12"/>
              </w:rPr>
              <w:t>3.1.3.</w:t>
            </w:r>
          </w:p>
        </w:tc>
        <w:tc>
          <w:tcPr>
            <w:tcW w:w="1701" w:type="dxa"/>
            <w:vMerge w:val="restart"/>
            <w:shd w:val="clear" w:color="auto" w:fill="auto"/>
            <w:vAlign w:val="center"/>
            <w:hideMark/>
          </w:tcPr>
          <w:p w:rsidR="00DF5449" w:rsidRPr="00B05F1F" w:rsidRDefault="00DF5449" w:rsidP="00376688">
            <w:pPr>
              <w:rPr>
                <w:rFonts w:ascii="Arial" w:hAnsi="Arial" w:cs="Arial"/>
                <w:sz w:val="12"/>
                <w:szCs w:val="12"/>
              </w:rPr>
            </w:pPr>
            <w:r w:rsidRPr="00B05F1F">
              <w:rPr>
                <w:rFonts w:ascii="Arial" w:hAnsi="Arial" w:cs="Arial"/>
                <w:sz w:val="12"/>
                <w:szCs w:val="12"/>
              </w:rPr>
              <w:t xml:space="preserve">Замена неэффективного осветительного </w:t>
            </w:r>
            <w:r>
              <w:rPr>
                <w:rFonts w:ascii="Arial" w:hAnsi="Arial" w:cs="Arial"/>
                <w:sz w:val="12"/>
                <w:szCs w:val="12"/>
              </w:rPr>
              <w:lastRenderedPageBreak/>
              <w:t xml:space="preserve">оборудования </w:t>
            </w:r>
            <w:r w:rsidRPr="00B05F1F">
              <w:rPr>
                <w:rFonts w:ascii="Arial" w:hAnsi="Arial" w:cs="Arial"/>
                <w:sz w:val="12"/>
                <w:szCs w:val="12"/>
              </w:rPr>
              <w:t>внутреннего/наружно</w:t>
            </w:r>
            <w:r w:rsidR="00376688">
              <w:rPr>
                <w:rFonts w:ascii="Arial" w:hAnsi="Arial" w:cs="Arial"/>
                <w:sz w:val="12"/>
                <w:szCs w:val="12"/>
              </w:rPr>
              <w:t xml:space="preserve">го освещения </w:t>
            </w:r>
            <w:r w:rsidRPr="00B05F1F">
              <w:rPr>
                <w:rFonts w:ascii="Arial" w:hAnsi="Arial" w:cs="Arial"/>
                <w:sz w:val="12"/>
                <w:szCs w:val="12"/>
              </w:rPr>
              <w:t>на современное светодиодное</w:t>
            </w:r>
          </w:p>
        </w:tc>
        <w:tc>
          <w:tcPr>
            <w:tcW w:w="709" w:type="dxa"/>
            <w:shd w:val="clear" w:color="auto" w:fill="auto"/>
            <w:vAlign w:val="center"/>
            <w:hideMark/>
          </w:tcPr>
          <w:p w:rsidR="00DF5449" w:rsidRPr="00B05F1F" w:rsidRDefault="00DF5449" w:rsidP="00DF5449">
            <w:pPr>
              <w:jc w:val="center"/>
              <w:rPr>
                <w:rFonts w:ascii="Arial" w:hAnsi="Arial" w:cs="Arial"/>
                <w:sz w:val="12"/>
                <w:szCs w:val="12"/>
              </w:rPr>
            </w:pPr>
            <w:r w:rsidRPr="00B05F1F">
              <w:rPr>
                <w:rFonts w:ascii="Arial" w:hAnsi="Arial" w:cs="Arial"/>
                <w:sz w:val="12"/>
                <w:szCs w:val="12"/>
              </w:rPr>
              <w:lastRenderedPageBreak/>
              <w:t xml:space="preserve">Всего, </w:t>
            </w:r>
            <w:proofErr w:type="spellStart"/>
            <w:r w:rsidRPr="00B05F1F">
              <w:rPr>
                <w:rFonts w:ascii="Arial" w:hAnsi="Arial" w:cs="Arial"/>
                <w:sz w:val="12"/>
                <w:szCs w:val="12"/>
              </w:rPr>
              <w:t>в.т.ч</w:t>
            </w:r>
            <w:proofErr w:type="spellEnd"/>
            <w:r w:rsidRPr="00B05F1F">
              <w:rPr>
                <w:rFonts w:ascii="Arial" w:hAnsi="Arial" w:cs="Arial"/>
                <w:sz w:val="12"/>
                <w:szCs w:val="12"/>
              </w:rPr>
              <w:t>.</w:t>
            </w:r>
          </w:p>
        </w:tc>
        <w:tc>
          <w:tcPr>
            <w:tcW w:w="567" w:type="dxa"/>
            <w:shd w:val="clear" w:color="auto" w:fill="auto"/>
            <w:vAlign w:val="center"/>
            <w:hideMark/>
          </w:tcPr>
          <w:p w:rsidR="00DF5449" w:rsidRPr="00B05F1F" w:rsidRDefault="00DF5449" w:rsidP="00DF5449">
            <w:pPr>
              <w:jc w:val="center"/>
              <w:rPr>
                <w:rFonts w:ascii="Arial" w:hAnsi="Arial" w:cs="Arial"/>
                <w:sz w:val="12"/>
                <w:szCs w:val="12"/>
              </w:rPr>
            </w:pPr>
          </w:p>
        </w:tc>
        <w:tc>
          <w:tcPr>
            <w:tcW w:w="1134" w:type="dxa"/>
            <w:shd w:val="clear" w:color="auto" w:fill="auto"/>
            <w:vAlign w:val="center"/>
            <w:hideMark/>
          </w:tcPr>
          <w:p w:rsidR="00DF5449" w:rsidRPr="00B05F1F" w:rsidRDefault="00DF5449" w:rsidP="00DF5449">
            <w:pPr>
              <w:jc w:val="center"/>
              <w:rPr>
                <w:rFonts w:ascii="Arial" w:hAnsi="Arial" w:cs="Arial"/>
                <w:sz w:val="12"/>
                <w:szCs w:val="12"/>
              </w:rPr>
            </w:pPr>
            <w:r w:rsidRPr="00B05F1F">
              <w:rPr>
                <w:rFonts w:ascii="Arial" w:hAnsi="Arial" w:cs="Arial"/>
                <w:sz w:val="12"/>
                <w:szCs w:val="12"/>
              </w:rPr>
              <w:t>04 4 00 00140</w:t>
            </w:r>
          </w:p>
        </w:tc>
        <w:tc>
          <w:tcPr>
            <w:tcW w:w="851" w:type="dxa"/>
            <w:shd w:val="clear" w:color="auto" w:fill="auto"/>
            <w:vAlign w:val="center"/>
            <w:hideMark/>
          </w:tcPr>
          <w:p w:rsidR="00DF5449" w:rsidRPr="00B05F1F" w:rsidRDefault="00DF5449" w:rsidP="00DF5449">
            <w:pPr>
              <w:jc w:val="center"/>
              <w:rPr>
                <w:rFonts w:ascii="Arial" w:hAnsi="Arial" w:cs="Arial"/>
                <w:bCs/>
                <w:iCs/>
                <w:sz w:val="12"/>
                <w:szCs w:val="12"/>
              </w:rPr>
            </w:pPr>
            <w:r>
              <w:rPr>
                <w:rFonts w:ascii="Arial" w:hAnsi="Arial" w:cs="Arial"/>
                <w:bCs/>
                <w:iCs/>
                <w:sz w:val="12"/>
                <w:szCs w:val="12"/>
              </w:rPr>
              <w:t>5</w:t>
            </w:r>
            <w:r w:rsidRPr="00B05F1F">
              <w:rPr>
                <w:rFonts w:ascii="Arial" w:hAnsi="Arial" w:cs="Arial"/>
                <w:bCs/>
                <w:iCs/>
                <w:sz w:val="12"/>
                <w:szCs w:val="12"/>
              </w:rPr>
              <w:t>023,7</w:t>
            </w:r>
          </w:p>
        </w:tc>
        <w:tc>
          <w:tcPr>
            <w:tcW w:w="567" w:type="dxa"/>
            <w:shd w:val="clear" w:color="auto" w:fill="auto"/>
            <w:vAlign w:val="center"/>
            <w:hideMark/>
          </w:tcPr>
          <w:p w:rsidR="00DF5449" w:rsidRPr="00B05F1F" w:rsidRDefault="00DF5449" w:rsidP="00DF5449">
            <w:pPr>
              <w:jc w:val="center"/>
              <w:rPr>
                <w:rFonts w:ascii="Arial" w:hAnsi="Arial" w:cs="Arial"/>
                <w:bCs/>
                <w:iCs/>
                <w:sz w:val="12"/>
                <w:szCs w:val="12"/>
              </w:rPr>
            </w:pPr>
            <w:r>
              <w:rPr>
                <w:rFonts w:ascii="Arial" w:hAnsi="Arial" w:cs="Arial"/>
                <w:bCs/>
                <w:iCs/>
                <w:sz w:val="12"/>
                <w:szCs w:val="12"/>
              </w:rPr>
              <w:t>2</w:t>
            </w:r>
            <w:r w:rsidRPr="00B05F1F">
              <w:rPr>
                <w:rFonts w:ascii="Arial" w:hAnsi="Arial" w:cs="Arial"/>
                <w:bCs/>
                <w:iCs/>
                <w:sz w:val="12"/>
                <w:szCs w:val="12"/>
              </w:rPr>
              <w:t>286,8</w:t>
            </w:r>
          </w:p>
        </w:tc>
        <w:tc>
          <w:tcPr>
            <w:tcW w:w="567" w:type="dxa"/>
            <w:shd w:val="clear" w:color="auto" w:fill="auto"/>
            <w:vAlign w:val="center"/>
            <w:hideMark/>
          </w:tcPr>
          <w:p w:rsidR="00DF5449" w:rsidRPr="00B05F1F" w:rsidRDefault="00DF5449" w:rsidP="00DF5449">
            <w:pPr>
              <w:jc w:val="center"/>
              <w:rPr>
                <w:rFonts w:ascii="Arial" w:hAnsi="Arial" w:cs="Arial"/>
                <w:bCs/>
                <w:iCs/>
                <w:sz w:val="12"/>
                <w:szCs w:val="12"/>
              </w:rPr>
            </w:pPr>
            <w:r>
              <w:rPr>
                <w:rFonts w:ascii="Arial" w:hAnsi="Arial" w:cs="Arial"/>
                <w:bCs/>
                <w:sz w:val="12"/>
                <w:szCs w:val="12"/>
              </w:rPr>
              <w:t>-</w:t>
            </w:r>
          </w:p>
        </w:tc>
        <w:tc>
          <w:tcPr>
            <w:tcW w:w="576" w:type="dxa"/>
            <w:shd w:val="clear" w:color="auto" w:fill="auto"/>
            <w:vAlign w:val="center"/>
            <w:hideMark/>
          </w:tcPr>
          <w:p w:rsidR="00DF5449" w:rsidRDefault="00DF5449" w:rsidP="00DF5449">
            <w:pPr>
              <w:jc w:val="center"/>
            </w:pPr>
            <w:r w:rsidRPr="00B348B2">
              <w:rPr>
                <w:rFonts w:ascii="Arial" w:hAnsi="Arial" w:cs="Arial"/>
                <w:bCs/>
                <w:sz w:val="12"/>
                <w:szCs w:val="12"/>
              </w:rPr>
              <w:t>-</w:t>
            </w:r>
          </w:p>
        </w:tc>
        <w:tc>
          <w:tcPr>
            <w:tcW w:w="699" w:type="dxa"/>
            <w:shd w:val="clear" w:color="auto" w:fill="auto"/>
            <w:vAlign w:val="center"/>
            <w:hideMark/>
          </w:tcPr>
          <w:p w:rsidR="00DF5449" w:rsidRPr="00B05F1F" w:rsidRDefault="00DF5449" w:rsidP="00DF5449">
            <w:pPr>
              <w:jc w:val="center"/>
              <w:rPr>
                <w:rFonts w:ascii="Arial" w:hAnsi="Arial" w:cs="Arial"/>
                <w:bCs/>
                <w:iCs/>
                <w:sz w:val="12"/>
                <w:szCs w:val="12"/>
              </w:rPr>
            </w:pPr>
            <w:r>
              <w:rPr>
                <w:rFonts w:ascii="Arial" w:hAnsi="Arial" w:cs="Arial"/>
                <w:bCs/>
                <w:sz w:val="12"/>
                <w:szCs w:val="12"/>
              </w:rPr>
              <w:t>-</w:t>
            </w:r>
          </w:p>
        </w:tc>
        <w:tc>
          <w:tcPr>
            <w:tcW w:w="708" w:type="dxa"/>
            <w:shd w:val="clear" w:color="auto" w:fill="auto"/>
            <w:vAlign w:val="center"/>
            <w:hideMark/>
          </w:tcPr>
          <w:p w:rsidR="00DF5449" w:rsidRPr="00B05F1F" w:rsidRDefault="00DF5449" w:rsidP="00DF5449">
            <w:pPr>
              <w:jc w:val="center"/>
              <w:rPr>
                <w:rFonts w:ascii="Arial" w:hAnsi="Arial" w:cs="Arial"/>
                <w:bCs/>
                <w:iCs/>
                <w:sz w:val="12"/>
                <w:szCs w:val="12"/>
              </w:rPr>
            </w:pPr>
            <w:r>
              <w:rPr>
                <w:rFonts w:ascii="Arial" w:hAnsi="Arial" w:cs="Arial"/>
                <w:bCs/>
                <w:iCs/>
                <w:sz w:val="12"/>
                <w:szCs w:val="12"/>
              </w:rPr>
              <w:t>2</w:t>
            </w:r>
            <w:r w:rsidRPr="00B05F1F">
              <w:rPr>
                <w:rFonts w:ascii="Arial" w:hAnsi="Arial" w:cs="Arial"/>
                <w:bCs/>
                <w:iCs/>
                <w:sz w:val="12"/>
                <w:szCs w:val="12"/>
              </w:rPr>
              <w:t>286,8</w:t>
            </w:r>
          </w:p>
        </w:tc>
        <w:tc>
          <w:tcPr>
            <w:tcW w:w="709" w:type="dxa"/>
            <w:shd w:val="clear" w:color="auto" w:fill="auto"/>
            <w:vAlign w:val="center"/>
            <w:hideMark/>
          </w:tcPr>
          <w:p w:rsidR="00DF5449" w:rsidRPr="00B05F1F" w:rsidRDefault="00DF5449" w:rsidP="00DF5449">
            <w:pPr>
              <w:jc w:val="center"/>
              <w:rPr>
                <w:rFonts w:ascii="Arial" w:hAnsi="Arial" w:cs="Arial"/>
                <w:bCs/>
                <w:iCs/>
                <w:sz w:val="12"/>
                <w:szCs w:val="12"/>
              </w:rPr>
            </w:pPr>
            <w:r w:rsidRPr="00B05F1F">
              <w:rPr>
                <w:rFonts w:ascii="Arial" w:hAnsi="Arial" w:cs="Arial"/>
                <w:bCs/>
                <w:iCs/>
                <w:sz w:val="12"/>
                <w:szCs w:val="12"/>
              </w:rPr>
              <w:t>2 736,9</w:t>
            </w:r>
          </w:p>
        </w:tc>
        <w:tc>
          <w:tcPr>
            <w:tcW w:w="852" w:type="dxa"/>
            <w:shd w:val="clear" w:color="auto" w:fill="auto"/>
            <w:vAlign w:val="center"/>
            <w:hideMark/>
          </w:tcPr>
          <w:p w:rsidR="00DF5449" w:rsidRDefault="00DF5449" w:rsidP="00DF5449">
            <w:pPr>
              <w:jc w:val="center"/>
            </w:pPr>
            <w:r w:rsidRPr="00611BF1">
              <w:rPr>
                <w:rFonts w:ascii="Arial" w:hAnsi="Arial" w:cs="Arial"/>
                <w:bCs/>
                <w:sz w:val="12"/>
                <w:szCs w:val="12"/>
              </w:rPr>
              <w:t>-</w:t>
            </w:r>
          </w:p>
        </w:tc>
        <w:tc>
          <w:tcPr>
            <w:tcW w:w="425" w:type="dxa"/>
            <w:shd w:val="clear" w:color="auto" w:fill="auto"/>
            <w:vAlign w:val="center"/>
            <w:hideMark/>
          </w:tcPr>
          <w:p w:rsidR="00DF5449" w:rsidRDefault="00DF5449" w:rsidP="00DF5449">
            <w:pPr>
              <w:jc w:val="center"/>
            </w:pPr>
            <w:r w:rsidRPr="00611BF1">
              <w:rPr>
                <w:rFonts w:ascii="Arial" w:hAnsi="Arial" w:cs="Arial"/>
                <w:bCs/>
                <w:sz w:val="12"/>
                <w:szCs w:val="12"/>
              </w:rPr>
              <w:t>-</w:t>
            </w:r>
          </w:p>
        </w:tc>
        <w:tc>
          <w:tcPr>
            <w:tcW w:w="712" w:type="dxa"/>
            <w:shd w:val="clear" w:color="auto" w:fill="auto"/>
            <w:vAlign w:val="center"/>
            <w:hideMark/>
          </w:tcPr>
          <w:p w:rsidR="00DF5449" w:rsidRDefault="00DF5449" w:rsidP="00DF5449">
            <w:pPr>
              <w:jc w:val="center"/>
            </w:pPr>
            <w:r w:rsidRPr="00611BF1">
              <w:rPr>
                <w:rFonts w:ascii="Arial" w:hAnsi="Arial" w:cs="Arial"/>
                <w:bCs/>
                <w:sz w:val="12"/>
                <w:szCs w:val="12"/>
              </w:rPr>
              <w:t>-</w:t>
            </w:r>
          </w:p>
        </w:tc>
        <w:tc>
          <w:tcPr>
            <w:tcW w:w="847" w:type="dxa"/>
            <w:shd w:val="clear" w:color="auto" w:fill="auto"/>
            <w:vAlign w:val="center"/>
            <w:hideMark/>
          </w:tcPr>
          <w:p w:rsidR="00DF5449" w:rsidRPr="00B05F1F" w:rsidRDefault="00DF5449" w:rsidP="00DF5449">
            <w:pPr>
              <w:jc w:val="center"/>
              <w:rPr>
                <w:rFonts w:ascii="Arial" w:hAnsi="Arial" w:cs="Arial"/>
                <w:bCs/>
                <w:iCs/>
                <w:sz w:val="12"/>
                <w:szCs w:val="12"/>
              </w:rPr>
            </w:pPr>
            <w:r>
              <w:rPr>
                <w:rFonts w:ascii="Arial" w:hAnsi="Arial" w:cs="Arial"/>
                <w:bCs/>
                <w:iCs/>
                <w:sz w:val="12"/>
                <w:szCs w:val="12"/>
              </w:rPr>
              <w:t>2</w:t>
            </w:r>
            <w:r w:rsidRPr="00B05F1F">
              <w:rPr>
                <w:rFonts w:ascii="Arial" w:hAnsi="Arial" w:cs="Arial"/>
                <w:bCs/>
                <w:iCs/>
                <w:sz w:val="12"/>
                <w:szCs w:val="12"/>
              </w:rPr>
              <w:t>736,9</w:t>
            </w:r>
          </w:p>
        </w:tc>
        <w:tc>
          <w:tcPr>
            <w:tcW w:w="567" w:type="dxa"/>
            <w:shd w:val="clear" w:color="auto" w:fill="auto"/>
            <w:vAlign w:val="center"/>
            <w:hideMark/>
          </w:tcPr>
          <w:p w:rsidR="00DF5449" w:rsidRDefault="00DF5449" w:rsidP="00DF5449">
            <w:pPr>
              <w:jc w:val="center"/>
            </w:pPr>
            <w:r w:rsidRPr="00096F6C">
              <w:rPr>
                <w:rFonts w:ascii="Arial" w:hAnsi="Arial" w:cs="Arial"/>
                <w:bCs/>
                <w:sz w:val="12"/>
                <w:szCs w:val="12"/>
              </w:rPr>
              <w:t>-</w:t>
            </w:r>
          </w:p>
        </w:tc>
        <w:tc>
          <w:tcPr>
            <w:tcW w:w="850" w:type="dxa"/>
            <w:shd w:val="clear" w:color="auto" w:fill="auto"/>
            <w:vAlign w:val="center"/>
            <w:hideMark/>
          </w:tcPr>
          <w:p w:rsidR="00DF5449" w:rsidRDefault="00DF5449" w:rsidP="00DF5449">
            <w:pPr>
              <w:jc w:val="center"/>
            </w:pPr>
            <w:r w:rsidRPr="00BC5C1D">
              <w:rPr>
                <w:rFonts w:ascii="Arial" w:hAnsi="Arial" w:cs="Arial"/>
                <w:bCs/>
                <w:sz w:val="12"/>
                <w:szCs w:val="12"/>
              </w:rPr>
              <w:t>-</w:t>
            </w:r>
          </w:p>
        </w:tc>
        <w:tc>
          <w:tcPr>
            <w:tcW w:w="426" w:type="dxa"/>
            <w:shd w:val="clear" w:color="auto" w:fill="auto"/>
            <w:vAlign w:val="center"/>
            <w:hideMark/>
          </w:tcPr>
          <w:p w:rsidR="00DF5449" w:rsidRDefault="00DF5449" w:rsidP="00DF5449">
            <w:pPr>
              <w:jc w:val="center"/>
            </w:pPr>
            <w:r w:rsidRPr="00BC5C1D">
              <w:rPr>
                <w:rFonts w:ascii="Arial" w:hAnsi="Arial" w:cs="Arial"/>
                <w:bCs/>
                <w:sz w:val="12"/>
                <w:szCs w:val="12"/>
              </w:rPr>
              <w:t>-</w:t>
            </w:r>
          </w:p>
        </w:tc>
        <w:tc>
          <w:tcPr>
            <w:tcW w:w="708" w:type="dxa"/>
            <w:shd w:val="clear" w:color="auto" w:fill="auto"/>
            <w:vAlign w:val="center"/>
            <w:hideMark/>
          </w:tcPr>
          <w:p w:rsidR="00DF5449" w:rsidRDefault="00DF5449" w:rsidP="00DF5449">
            <w:pPr>
              <w:jc w:val="center"/>
            </w:pPr>
            <w:r w:rsidRPr="00BC5C1D">
              <w:rPr>
                <w:rFonts w:ascii="Arial" w:hAnsi="Arial" w:cs="Arial"/>
                <w:bCs/>
                <w:sz w:val="12"/>
                <w:szCs w:val="12"/>
              </w:rPr>
              <w:t>-</w:t>
            </w:r>
          </w:p>
        </w:tc>
        <w:tc>
          <w:tcPr>
            <w:tcW w:w="709" w:type="dxa"/>
            <w:shd w:val="clear" w:color="auto" w:fill="auto"/>
            <w:vAlign w:val="center"/>
            <w:hideMark/>
          </w:tcPr>
          <w:p w:rsidR="00DF5449" w:rsidRDefault="00DF5449" w:rsidP="00DF5449">
            <w:pPr>
              <w:jc w:val="center"/>
            </w:pPr>
            <w:r w:rsidRPr="002A3536">
              <w:rPr>
                <w:rFonts w:ascii="Arial" w:hAnsi="Arial" w:cs="Arial"/>
                <w:bCs/>
                <w:sz w:val="12"/>
                <w:szCs w:val="12"/>
              </w:rPr>
              <w:t>-</w:t>
            </w:r>
          </w:p>
        </w:tc>
      </w:tr>
      <w:tr w:rsidR="00507112" w:rsidRPr="00B05F1F" w:rsidTr="00F34E45">
        <w:trPr>
          <w:trHeight w:val="278"/>
        </w:trPr>
        <w:tc>
          <w:tcPr>
            <w:tcW w:w="557" w:type="dxa"/>
            <w:vMerge/>
            <w:shd w:val="clear" w:color="auto" w:fill="auto"/>
            <w:vAlign w:val="center"/>
            <w:hideMark/>
          </w:tcPr>
          <w:p w:rsidR="0088392C" w:rsidRPr="00B05F1F" w:rsidRDefault="0088392C" w:rsidP="0088392C">
            <w:pPr>
              <w:rPr>
                <w:rFonts w:ascii="Arial" w:hAnsi="Arial" w:cs="Arial"/>
                <w:iCs/>
                <w:sz w:val="12"/>
                <w:szCs w:val="12"/>
              </w:rPr>
            </w:pPr>
          </w:p>
        </w:tc>
        <w:tc>
          <w:tcPr>
            <w:tcW w:w="1701" w:type="dxa"/>
            <w:vMerge/>
            <w:shd w:val="clear" w:color="auto" w:fill="auto"/>
            <w:vAlign w:val="center"/>
            <w:hideMark/>
          </w:tcPr>
          <w:p w:rsidR="0088392C" w:rsidRPr="00B05F1F" w:rsidRDefault="0088392C" w:rsidP="0088392C">
            <w:pPr>
              <w:rPr>
                <w:rFonts w:ascii="Arial" w:hAnsi="Arial" w:cs="Arial"/>
                <w:sz w:val="12"/>
                <w:szCs w:val="12"/>
              </w:rPr>
            </w:pPr>
          </w:p>
        </w:tc>
        <w:tc>
          <w:tcPr>
            <w:tcW w:w="709" w:type="dxa"/>
            <w:shd w:val="clear" w:color="auto" w:fill="auto"/>
            <w:vAlign w:val="center"/>
            <w:hideMark/>
          </w:tcPr>
          <w:p w:rsidR="0088392C" w:rsidRPr="00B05F1F" w:rsidRDefault="0088392C" w:rsidP="00F34E45">
            <w:pPr>
              <w:jc w:val="center"/>
              <w:rPr>
                <w:rFonts w:ascii="Arial" w:hAnsi="Arial" w:cs="Arial"/>
                <w:sz w:val="12"/>
                <w:szCs w:val="12"/>
              </w:rPr>
            </w:pPr>
            <w:r w:rsidRPr="00B05F1F">
              <w:rPr>
                <w:rFonts w:ascii="Arial" w:hAnsi="Arial" w:cs="Arial"/>
                <w:sz w:val="12"/>
                <w:szCs w:val="12"/>
              </w:rPr>
              <w:t>Администрация города Норильска</w:t>
            </w:r>
          </w:p>
        </w:tc>
        <w:tc>
          <w:tcPr>
            <w:tcW w:w="567" w:type="dxa"/>
            <w:shd w:val="clear" w:color="auto" w:fill="auto"/>
            <w:vAlign w:val="center"/>
            <w:hideMark/>
          </w:tcPr>
          <w:p w:rsidR="0088392C" w:rsidRPr="00B05F1F" w:rsidRDefault="0088392C" w:rsidP="00F34E45">
            <w:pPr>
              <w:jc w:val="center"/>
              <w:rPr>
                <w:rFonts w:ascii="Arial" w:hAnsi="Arial" w:cs="Arial"/>
                <w:sz w:val="12"/>
                <w:szCs w:val="12"/>
              </w:rPr>
            </w:pPr>
            <w:r w:rsidRPr="00B05F1F">
              <w:rPr>
                <w:rFonts w:ascii="Arial" w:hAnsi="Arial" w:cs="Arial"/>
                <w:sz w:val="12"/>
                <w:szCs w:val="12"/>
              </w:rPr>
              <w:t>0104</w:t>
            </w:r>
          </w:p>
        </w:tc>
        <w:tc>
          <w:tcPr>
            <w:tcW w:w="1134" w:type="dxa"/>
            <w:shd w:val="clear" w:color="auto" w:fill="auto"/>
            <w:vAlign w:val="center"/>
            <w:hideMark/>
          </w:tcPr>
          <w:p w:rsidR="0088392C" w:rsidRPr="00B05F1F" w:rsidRDefault="0088392C" w:rsidP="00F34E45">
            <w:pPr>
              <w:jc w:val="center"/>
              <w:rPr>
                <w:rFonts w:ascii="Arial" w:hAnsi="Arial" w:cs="Arial"/>
                <w:sz w:val="12"/>
                <w:szCs w:val="12"/>
              </w:rPr>
            </w:pPr>
          </w:p>
        </w:tc>
        <w:tc>
          <w:tcPr>
            <w:tcW w:w="851" w:type="dxa"/>
            <w:shd w:val="clear" w:color="auto" w:fill="auto"/>
            <w:vAlign w:val="center"/>
            <w:hideMark/>
          </w:tcPr>
          <w:p w:rsidR="0088392C" w:rsidRPr="00B05F1F" w:rsidRDefault="0088392C" w:rsidP="00F34E45">
            <w:pPr>
              <w:jc w:val="center"/>
              <w:rPr>
                <w:rFonts w:ascii="Arial" w:hAnsi="Arial" w:cs="Arial"/>
                <w:sz w:val="12"/>
                <w:szCs w:val="12"/>
              </w:rPr>
            </w:pPr>
            <w:r w:rsidRPr="00B05F1F">
              <w:rPr>
                <w:rFonts w:ascii="Arial" w:hAnsi="Arial" w:cs="Arial"/>
                <w:sz w:val="12"/>
                <w:szCs w:val="12"/>
              </w:rPr>
              <w:t>602,7</w:t>
            </w:r>
          </w:p>
        </w:tc>
        <w:tc>
          <w:tcPr>
            <w:tcW w:w="567" w:type="dxa"/>
            <w:shd w:val="clear" w:color="auto" w:fill="auto"/>
            <w:vAlign w:val="center"/>
            <w:hideMark/>
          </w:tcPr>
          <w:p w:rsidR="0088392C" w:rsidRPr="00B05F1F" w:rsidRDefault="0088392C" w:rsidP="00F34E45">
            <w:pPr>
              <w:jc w:val="center"/>
              <w:rPr>
                <w:rFonts w:ascii="Arial" w:hAnsi="Arial" w:cs="Arial"/>
                <w:sz w:val="12"/>
                <w:szCs w:val="12"/>
              </w:rPr>
            </w:pPr>
            <w:r w:rsidRPr="00B05F1F">
              <w:rPr>
                <w:rFonts w:ascii="Arial" w:hAnsi="Arial" w:cs="Arial"/>
                <w:sz w:val="12"/>
                <w:szCs w:val="12"/>
              </w:rPr>
              <w:t>602,7</w:t>
            </w:r>
          </w:p>
        </w:tc>
        <w:tc>
          <w:tcPr>
            <w:tcW w:w="567" w:type="dxa"/>
            <w:shd w:val="clear" w:color="auto" w:fill="auto"/>
            <w:vAlign w:val="center"/>
            <w:hideMark/>
          </w:tcPr>
          <w:p w:rsidR="0088392C" w:rsidRDefault="0088392C" w:rsidP="00F34E45">
            <w:pPr>
              <w:jc w:val="center"/>
            </w:pPr>
            <w:r w:rsidRPr="001D125C">
              <w:rPr>
                <w:rFonts w:ascii="Arial" w:hAnsi="Arial" w:cs="Arial"/>
                <w:bCs/>
                <w:sz w:val="12"/>
                <w:szCs w:val="12"/>
              </w:rPr>
              <w:t>-</w:t>
            </w:r>
          </w:p>
        </w:tc>
        <w:tc>
          <w:tcPr>
            <w:tcW w:w="576" w:type="dxa"/>
            <w:shd w:val="clear" w:color="auto" w:fill="auto"/>
            <w:vAlign w:val="center"/>
            <w:hideMark/>
          </w:tcPr>
          <w:p w:rsidR="0088392C" w:rsidRDefault="0088392C" w:rsidP="00F34E45">
            <w:pPr>
              <w:jc w:val="center"/>
            </w:pPr>
            <w:r w:rsidRPr="001D125C">
              <w:rPr>
                <w:rFonts w:ascii="Arial" w:hAnsi="Arial" w:cs="Arial"/>
                <w:bCs/>
                <w:sz w:val="12"/>
                <w:szCs w:val="12"/>
              </w:rPr>
              <w:t>-</w:t>
            </w:r>
          </w:p>
        </w:tc>
        <w:tc>
          <w:tcPr>
            <w:tcW w:w="699" w:type="dxa"/>
            <w:shd w:val="clear" w:color="auto" w:fill="auto"/>
            <w:vAlign w:val="center"/>
            <w:hideMark/>
          </w:tcPr>
          <w:p w:rsidR="0088392C" w:rsidRDefault="0088392C" w:rsidP="00F34E45">
            <w:pPr>
              <w:jc w:val="center"/>
            </w:pPr>
            <w:r w:rsidRPr="001D125C">
              <w:rPr>
                <w:rFonts w:ascii="Arial" w:hAnsi="Arial" w:cs="Arial"/>
                <w:bCs/>
                <w:sz w:val="12"/>
                <w:szCs w:val="12"/>
              </w:rPr>
              <w:t>-</w:t>
            </w:r>
          </w:p>
        </w:tc>
        <w:tc>
          <w:tcPr>
            <w:tcW w:w="708" w:type="dxa"/>
            <w:shd w:val="clear" w:color="auto" w:fill="auto"/>
            <w:vAlign w:val="center"/>
            <w:hideMark/>
          </w:tcPr>
          <w:p w:rsidR="0088392C" w:rsidRPr="00B05F1F" w:rsidRDefault="0088392C" w:rsidP="00F34E45">
            <w:pPr>
              <w:jc w:val="center"/>
              <w:rPr>
                <w:rFonts w:ascii="Arial" w:hAnsi="Arial" w:cs="Arial"/>
                <w:sz w:val="12"/>
                <w:szCs w:val="12"/>
              </w:rPr>
            </w:pPr>
            <w:r w:rsidRPr="00B05F1F">
              <w:rPr>
                <w:rFonts w:ascii="Arial" w:hAnsi="Arial" w:cs="Arial"/>
                <w:sz w:val="12"/>
                <w:szCs w:val="12"/>
              </w:rPr>
              <w:t>602,7</w:t>
            </w:r>
          </w:p>
        </w:tc>
        <w:tc>
          <w:tcPr>
            <w:tcW w:w="709" w:type="dxa"/>
            <w:shd w:val="clear" w:color="auto" w:fill="auto"/>
            <w:vAlign w:val="center"/>
            <w:hideMark/>
          </w:tcPr>
          <w:p w:rsidR="0088392C" w:rsidRPr="00B05F1F" w:rsidRDefault="0088392C" w:rsidP="00F34E45">
            <w:pPr>
              <w:jc w:val="center"/>
              <w:rPr>
                <w:rFonts w:ascii="Arial" w:hAnsi="Arial" w:cs="Arial"/>
                <w:sz w:val="12"/>
                <w:szCs w:val="12"/>
              </w:rPr>
            </w:pPr>
            <w:r w:rsidRPr="00B05F1F">
              <w:rPr>
                <w:rFonts w:ascii="Arial" w:hAnsi="Arial" w:cs="Arial"/>
                <w:sz w:val="12"/>
                <w:szCs w:val="12"/>
              </w:rPr>
              <w:t>-</w:t>
            </w:r>
          </w:p>
        </w:tc>
        <w:tc>
          <w:tcPr>
            <w:tcW w:w="852" w:type="dxa"/>
            <w:shd w:val="clear" w:color="auto" w:fill="auto"/>
            <w:vAlign w:val="center"/>
            <w:hideMark/>
          </w:tcPr>
          <w:p w:rsidR="0088392C" w:rsidRDefault="0088392C" w:rsidP="00F34E45">
            <w:pPr>
              <w:jc w:val="center"/>
            </w:pPr>
            <w:r w:rsidRPr="00611BF1">
              <w:rPr>
                <w:rFonts w:ascii="Arial" w:hAnsi="Arial" w:cs="Arial"/>
                <w:bCs/>
                <w:sz w:val="12"/>
                <w:szCs w:val="12"/>
              </w:rPr>
              <w:t>-</w:t>
            </w:r>
          </w:p>
        </w:tc>
        <w:tc>
          <w:tcPr>
            <w:tcW w:w="425" w:type="dxa"/>
            <w:shd w:val="clear" w:color="auto" w:fill="auto"/>
            <w:vAlign w:val="center"/>
            <w:hideMark/>
          </w:tcPr>
          <w:p w:rsidR="0088392C" w:rsidRDefault="0088392C" w:rsidP="00F34E45">
            <w:pPr>
              <w:jc w:val="center"/>
            </w:pPr>
            <w:r w:rsidRPr="00611BF1">
              <w:rPr>
                <w:rFonts w:ascii="Arial" w:hAnsi="Arial" w:cs="Arial"/>
                <w:bCs/>
                <w:sz w:val="12"/>
                <w:szCs w:val="12"/>
              </w:rPr>
              <w:t>-</w:t>
            </w:r>
          </w:p>
        </w:tc>
        <w:tc>
          <w:tcPr>
            <w:tcW w:w="712" w:type="dxa"/>
            <w:shd w:val="clear" w:color="auto" w:fill="auto"/>
            <w:vAlign w:val="center"/>
            <w:hideMark/>
          </w:tcPr>
          <w:p w:rsidR="0088392C" w:rsidRDefault="0088392C" w:rsidP="00F34E45">
            <w:pPr>
              <w:jc w:val="center"/>
            </w:pPr>
            <w:r w:rsidRPr="00611BF1">
              <w:rPr>
                <w:rFonts w:ascii="Arial" w:hAnsi="Arial" w:cs="Arial"/>
                <w:bCs/>
                <w:sz w:val="12"/>
                <w:szCs w:val="12"/>
              </w:rPr>
              <w:t>-</w:t>
            </w:r>
          </w:p>
        </w:tc>
        <w:tc>
          <w:tcPr>
            <w:tcW w:w="847" w:type="dxa"/>
            <w:shd w:val="clear" w:color="auto" w:fill="auto"/>
            <w:vAlign w:val="center"/>
            <w:hideMark/>
          </w:tcPr>
          <w:p w:rsidR="0088392C" w:rsidRPr="00B05F1F" w:rsidRDefault="0088392C" w:rsidP="00F34E45">
            <w:pPr>
              <w:jc w:val="center"/>
              <w:rPr>
                <w:rFonts w:ascii="Arial" w:hAnsi="Arial" w:cs="Arial"/>
                <w:sz w:val="12"/>
                <w:szCs w:val="12"/>
              </w:rPr>
            </w:pPr>
          </w:p>
        </w:tc>
        <w:tc>
          <w:tcPr>
            <w:tcW w:w="567" w:type="dxa"/>
            <w:shd w:val="clear" w:color="auto" w:fill="auto"/>
            <w:vAlign w:val="center"/>
            <w:hideMark/>
          </w:tcPr>
          <w:p w:rsidR="0088392C" w:rsidRDefault="0088392C" w:rsidP="00F34E45">
            <w:pPr>
              <w:jc w:val="center"/>
            </w:pPr>
            <w:r w:rsidRPr="00096F6C">
              <w:rPr>
                <w:rFonts w:ascii="Arial" w:hAnsi="Arial" w:cs="Arial"/>
                <w:bCs/>
                <w:sz w:val="12"/>
                <w:szCs w:val="12"/>
              </w:rPr>
              <w:t>-</w:t>
            </w:r>
          </w:p>
        </w:tc>
        <w:tc>
          <w:tcPr>
            <w:tcW w:w="850" w:type="dxa"/>
            <w:shd w:val="clear" w:color="auto" w:fill="auto"/>
            <w:vAlign w:val="center"/>
            <w:hideMark/>
          </w:tcPr>
          <w:p w:rsidR="0088392C" w:rsidRDefault="0088392C" w:rsidP="00F34E45">
            <w:pPr>
              <w:jc w:val="center"/>
            </w:pPr>
            <w:r w:rsidRPr="00BC5C1D">
              <w:rPr>
                <w:rFonts w:ascii="Arial" w:hAnsi="Arial" w:cs="Arial"/>
                <w:bCs/>
                <w:sz w:val="12"/>
                <w:szCs w:val="12"/>
              </w:rPr>
              <w:t>-</w:t>
            </w:r>
          </w:p>
        </w:tc>
        <w:tc>
          <w:tcPr>
            <w:tcW w:w="426" w:type="dxa"/>
            <w:shd w:val="clear" w:color="auto" w:fill="auto"/>
            <w:vAlign w:val="center"/>
            <w:hideMark/>
          </w:tcPr>
          <w:p w:rsidR="0088392C" w:rsidRDefault="0088392C" w:rsidP="00F34E45">
            <w:pPr>
              <w:jc w:val="center"/>
            </w:pPr>
            <w:r w:rsidRPr="00BC5C1D">
              <w:rPr>
                <w:rFonts w:ascii="Arial" w:hAnsi="Arial" w:cs="Arial"/>
                <w:bCs/>
                <w:sz w:val="12"/>
                <w:szCs w:val="12"/>
              </w:rPr>
              <w:t>-</w:t>
            </w:r>
          </w:p>
        </w:tc>
        <w:tc>
          <w:tcPr>
            <w:tcW w:w="708" w:type="dxa"/>
            <w:shd w:val="clear" w:color="auto" w:fill="auto"/>
            <w:vAlign w:val="center"/>
            <w:hideMark/>
          </w:tcPr>
          <w:p w:rsidR="0088392C" w:rsidRDefault="0088392C" w:rsidP="00F34E45">
            <w:pPr>
              <w:jc w:val="center"/>
            </w:pPr>
            <w:r w:rsidRPr="00BC5C1D">
              <w:rPr>
                <w:rFonts w:ascii="Arial" w:hAnsi="Arial" w:cs="Arial"/>
                <w:bCs/>
                <w:sz w:val="12"/>
                <w:szCs w:val="12"/>
              </w:rPr>
              <w:t>-</w:t>
            </w:r>
          </w:p>
        </w:tc>
        <w:tc>
          <w:tcPr>
            <w:tcW w:w="709" w:type="dxa"/>
            <w:shd w:val="clear" w:color="auto" w:fill="auto"/>
            <w:vAlign w:val="center"/>
            <w:hideMark/>
          </w:tcPr>
          <w:p w:rsidR="0088392C" w:rsidRDefault="0088392C" w:rsidP="00F34E45">
            <w:pPr>
              <w:jc w:val="center"/>
            </w:pPr>
            <w:r w:rsidRPr="002A3536">
              <w:rPr>
                <w:rFonts w:ascii="Arial" w:hAnsi="Arial" w:cs="Arial"/>
                <w:bCs/>
                <w:sz w:val="12"/>
                <w:szCs w:val="12"/>
              </w:rPr>
              <w:t>-</w:t>
            </w:r>
          </w:p>
        </w:tc>
      </w:tr>
      <w:tr w:rsidR="00507112" w:rsidRPr="00B05F1F" w:rsidTr="00F34E45">
        <w:trPr>
          <w:trHeight w:val="132"/>
        </w:trPr>
        <w:tc>
          <w:tcPr>
            <w:tcW w:w="557" w:type="dxa"/>
            <w:vMerge/>
            <w:shd w:val="clear" w:color="auto" w:fill="auto"/>
            <w:vAlign w:val="center"/>
            <w:hideMark/>
          </w:tcPr>
          <w:p w:rsidR="0088392C" w:rsidRPr="00B05F1F" w:rsidRDefault="0088392C" w:rsidP="0088392C">
            <w:pPr>
              <w:rPr>
                <w:rFonts w:ascii="Arial" w:hAnsi="Arial" w:cs="Arial"/>
                <w:iCs/>
                <w:sz w:val="12"/>
                <w:szCs w:val="12"/>
              </w:rPr>
            </w:pPr>
          </w:p>
        </w:tc>
        <w:tc>
          <w:tcPr>
            <w:tcW w:w="1701" w:type="dxa"/>
            <w:vMerge/>
            <w:shd w:val="clear" w:color="auto" w:fill="auto"/>
            <w:vAlign w:val="center"/>
            <w:hideMark/>
          </w:tcPr>
          <w:p w:rsidR="0088392C" w:rsidRPr="00B05F1F" w:rsidRDefault="0088392C" w:rsidP="0088392C">
            <w:pPr>
              <w:rPr>
                <w:rFonts w:ascii="Arial" w:hAnsi="Arial" w:cs="Arial"/>
                <w:sz w:val="12"/>
                <w:szCs w:val="12"/>
              </w:rPr>
            </w:pPr>
          </w:p>
        </w:tc>
        <w:tc>
          <w:tcPr>
            <w:tcW w:w="709" w:type="dxa"/>
            <w:shd w:val="clear" w:color="auto" w:fill="auto"/>
            <w:vAlign w:val="center"/>
            <w:hideMark/>
          </w:tcPr>
          <w:p w:rsidR="0088392C" w:rsidRPr="00B05F1F" w:rsidRDefault="0088392C" w:rsidP="00F34E45">
            <w:pPr>
              <w:jc w:val="center"/>
              <w:rPr>
                <w:rFonts w:ascii="Arial" w:hAnsi="Arial" w:cs="Arial"/>
                <w:sz w:val="12"/>
                <w:szCs w:val="12"/>
              </w:rPr>
            </w:pPr>
            <w:r w:rsidRPr="00B05F1F">
              <w:rPr>
                <w:rFonts w:ascii="Arial" w:hAnsi="Arial" w:cs="Arial"/>
                <w:sz w:val="12"/>
                <w:szCs w:val="12"/>
              </w:rPr>
              <w:t>УС</w:t>
            </w:r>
          </w:p>
        </w:tc>
        <w:tc>
          <w:tcPr>
            <w:tcW w:w="567" w:type="dxa"/>
            <w:shd w:val="clear" w:color="auto" w:fill="auto"/>
            <w:vAlign w:val="center"/>
            <w:hideMark/>
          </w:tcPr>
          <w:p w:rsidR="0088392C" w:rsidRPr="00B05F1F" w:rsidRDefault="0088392C" w:rsidP="00F34E45">
            <w:pPr>
              <w:jc w:val="center"/>
              <w:rPr>
                <w:rFonts w:ascii="Arial" w:hAnsi="Arial" w:cs="Arial"/>
                <w:sz w:val="12"/>
                <w:szCs w:val="12"/>
              </w:rPr>
            </w:pPr>
            <w:r w:rsidRPr="00B05F1F">
              <w:rPr>
                <w:rFonts w:ascii="Arial" w:hAnsi="Arial" w:cs="Arial"/>
                <w:sz w:val="12"/>
                <w:szCs w:val="12"/>
              </w:rPr>
              <w:t>1101</w:t>
            </w:r>
          </w:p>
        </w:tc>
        <w:tc>
          <w:tcPr>
            <w:tcW w:w="1134" w:type="dxa"/>
            <w:shd w:val="clear" w:color="auto" w:fill="auto"/>
            <w:vAlign w:val="center"/>
            <w:hideMark/>
          </w:tcPr>
          <w:p w:rsidR="0088392C" w:rsidRPr="00B05F1F" w:rsidRDefault="0088392C" w:rsidP="00F34E45">
            <w:pPr>
              <w:jc w:val="center"/>
              <w:rPr>
                <w:rFonts w:ascii="Arial" w:hAnsi="Arial" w:cs="Arial"/>
                <w:sz w:val="12"/>
                <w:szCs w:val="12"/>
              </w:rPr>
            </w:pPr>
          </w:p>
        </w:tc>
        <w:tc>
          <w:tcPr>
            <w:tcW w:w="851" w:type="dxa"/>
            <w:shd w:val="clear" w:color="auto" w:fill="auto"/>
            <w:vAlign w:val="center"/>
            <w:hideMark/>
          </w:tcPr>
          <w:p w:rsidR="0088392C" w:rsidRPr="00B05F1F" w:rsidRDefault="0088392C" w:rsidP="00F34E45">
            <w:pPr>
              <w:jc w:val="center"/>
              <w:rPr>
                <w:rFonts w:ascii="Arial" w:hAnsi="Arial" w:cs="Arial"/>
                <w:sz w:val="12"/>
                <w:szCs w:val="12"/>
              </w:rPr>
            </w:pPr>
            <w:r w:rsidRPr="00B05F1F">
              <w:rPr>
                <w:rFonts w:ascii="Arial" w:hAnsi="Arial" w:cs="Arial"/>
                <w:sz w:val="12"/>
                <w:szCs w:val="12"/>
              </w:rPr>
              <w:t>1 302,2</w:t>
            </w:r>
          </w:p>
        </w:tc>
        <w:tc>
          <w:tcPr>
            <w:tcW w:w="567" w:type="dxa"/>
            <w:shd w:val="clear" w:color="auto" w:fill="auto"/>
            <w:vAlign w:val="center"/>
            <w:hideMark/>
          </w:tcPr>
          <w:p w:rsidR="0088392C" w:rsidRPr="00B05F1F" w:rsidRDefault="0088392C" w:rsidP="00F34E45">
            <w:pPr>
              <w:jc w:val="center"/>
              <w:rPr>
                <w:rFonts w:ascii="Arial" w:hAnsi="Arial" w:cs="Arial"/>
                <w:sz w:val="12"/>
                <w:szCs w:val="12"/>
              </w:rPr>
            </w:pPr>
            <w:r w:rsidRPr="00B05F1F">
              <w:rPr>
                <w:rFonts w:ascii="Arial" w:hAnsi="Arial" w:cs="Arial"/>
                <w:sz w:val="12"/>
                <w:szCs w:val="12"/>
              </w:rPr>
              <w:t>602,7</w:t>
            </w:r>
          </w:p>
        </w:tc>
        <w:tc>
          <w:tcPr>
            <w:tcW w:w="567" w:type="dxa"/>
            <w:shd w:val="clear" w:color="auto" w:fill="auto"/>
            <w:vAlign w:val="center"/>
            <w:hideMark/>
          </w:tcPr>
          <w:p w:rsidR="0088392C" w:rsidRDefault="0088392C" w:rsidP="00F34E45">
            <w:pPr>
              <w:jc w:val="center"/>
            </w:pPr>
            <w:r w:rsidRPr="001D125C">
              <w:rPr>
                <w:rFonts w:ascii="Arial" w:hAnsi="Arial" w:cs="Arial"/>
                <w:bCs/>
                <w:sz w:val="12"/>
                <w:szCs w:val="12"/>
              </w:rPr>
              <w:t>-</w:t>
            </w:r>
          </w:p>
        </w:tc>
        <w:tc>
          <w:tcPr>
            <w:tcW w:w="576" w:type="dxa"/>
            <w:shd w:val="clear" w:color="auto" w:fill="auto"/>
            <w:vAlign w:val="center"/>
            <w:hideMark/>
          </w:tcPr>
          <w:p w:rsidR="0088392C" w:rsidRDefault="0088392C" w:rsidP="00F34E45">
            <w:pPr>
              <w:jc w:val="center"/>
            </w:pPr>
            <w:r w:rsidRPr="001D125C">
              <w:rPr>
                <w:rFonts w:ascii="Arial" w:hAnsi="Arial" w:cs="Arial"/>
                <w:bCs/>
                <w:sz w:val="12"/>
                <w:szCs w:val="12"/>
              </w:rPr>
              <w:t>-</w:t>
            </w:r>
          </w:p>
        </w:tc>
        <w:tc>
          <w:tcPr>
            <w:tcW w:w="699" w:type="dxa"/>
            <w:shd w:val="clear" w:color="auto" w:fill="auto"/>
            <w:vAlign w:val="center"/>
            <w:hideMark/>
          </w:tcPr>
          <w:p w:rsidR="0088392C" w:rsidRDefault="0088392C" w:rsidP="00F34E45">
            <w:pPr>
              <w:jc w:val="center"/>
            </w:pPr>
            <w:r w:rsidRPr="001D125C">
              <w:rPr>
                <w:rFonts w:ascii="Arial" w:hAnsi="Arial" w:cs="Arial"/>
                <w:bCs/>
                <w:sz w:val="12"/>
                <w:szCs w:val="12"/>
              </w:rPr>
              <w:t>-</w:t>
            </w:r>
          </w:p>
        </w:tc>
        <w:tc>
          <w:tcPr>
            <w:tcW w:w="708" w:type="dxa"/>
            <w:shd w:val="clear" w:color="auto" w:fill="auto"/>
            <w:vAlign w:val="center"/>
            <w:hideMark/>
          </w:tcPr>
          <w:p w:rsidR="0088392C" w:rsidRPr="00B05F1F" w:rsidRDefault="0088392C" w:rsidP="00F34E45">
            <w:pPr>
              <w:jc w:val="center"/>
              <w:rPr>
                <w:rFonts w:ascii="Arial" w:hAnsi="Arial" w:cs="Arial"/>
                <w:sz w:val="12"/>
                <w:szCs w:val="12"/>
              </w:rPr>
            </w:pPr>
            <w:r w:rsidRPr="00B05F1F">
              <w:rPr>
                <w:rFonts w:ascii="Arial" w:hAnsi="Arial" w:cs="Arial"/>
                <w:sz w:val="12"/>
                <w:szCs w:val="12"/>
              </w:rPr>
              <w:t>602,7</w:t>
            </w:r>
          </w:p>
        </w:tc>
        <w:tc>
          <w:tcPr>
            <w:tcW w:w="709" w:type="dxa"/>
            <w:shd w:val="clear" w:color="auto" w:fill="auto"/>
            <w:vAlign w:val="center"/>
            <w:hideMark/>
          </w:tcPr>
          <w:p w:rsidR="0088392C" w:rsidRPr="00B05F1F" w:rsidRDefault="0088392C" w:rsidP="00F34E45">
            <w:pPr>
              <w:jc w:val="center"/>
              <w:rPr>
                <w:rFonts w:ascii="Arial" w:hAnsi="Arial" w:cs="Arial"/>
                <w:sz w:val="12"/>
                <w:szCs w:val="12"/>
              </w:rPr>
            </w:pPr>
            <w:r w:rsidRPr="00B05F1F">
              <w:rPr>
                <w:rFonts w:ascii="Arial" w:hAnsi="Arial" w:cs="Arial"/>
                <w:sz w:val="12"/>
                <w:szCs w:val="12"/>
              </w:rPr>
              <w:t>699,5</w:t>
            </w:r>
          </w:p>
        </w:tc>
        <w:tc>
          <w:tcPr>
            <w:tcW w:w="852" w:type="dxa"/>
            <w:shd w:val="clear" w:color="auto" w:fill="auto"/>
            <w:vAlign w:val="center"/>
            <w:hideMark/>
          </w:tcPr>
          <w:p w:rsidR="0088392C" w:rsidRDefault="0088392C" w:rsidP="00F34E45">
            <w:pPr>
              <w:jc w:val="center"/>
            </w:pPr>
            <w:r w:rsidRPr="00611BF1">
              <w:rPr>
                <w:rFonts w:ascii="Arial" w:hAnsi="Arial" w:cs="Arial"/>
                <w:bCs/>
                <w:sz w:val="12"/>
                <w:szCs w:val="12"/>
              </w:rPr>
              <w:t>-</w:t>
            </w:r>
          </w:p>
        </w:tc>
        <w:tc>
          <w:tcPr>
            <w:tcW w:w="425" w:type="dxa"/>
            <w:shd w:val="clear" w:color="auto" w:fill="auto"/>
            <w:vAlign w:val="center"/>
            <w:hideMark/>
          </w:tcPr>
          <w:p w:rsidR="0088392C" w:rsidRDefault="0088392C" w:rsidP="00F34E45">
            <w:pPr>
              <w:jc w:val="center"/>
            </w:pPr>
            <w:r w:rsidRPr="00611BF1">
              <w:rPr>
                <w:rFonts w:ascii="Arial" w:hAnsi="Arial" w:cs="Arial"/>
                <w:bCs/>
                <w:sz w:val="12"/>
                <w:szCs w:val="12"/>
              </w:rPr>
              <w:t>-</w:t>
            </w:r>
          </w:p>
        </w:tc>
        <w:tc>
          <w:tcPr>
            <w:tcW w:w="712" w:type="dxa"/>
            <w:shd w:val="clear" w:color="auto" w:fill="auto"/>
            <w:vAlign w:val="center"/>
            <w:hideMark/>
          </w:tcPr>
          <w:p w:rsidR="0088392C" w:rsidRDefault="0088392C" w:rsidP="00F34E45">
            <w:pPr>
              <w:jc w:val="center"/>
            </w:pPr>
            <w:r w:rsidRPr="00611BF1">
              <w:rPr>
                <w:rFonts w:ascii="Arial" w:hAnsi="Arial" w:cs="Arial"/>
                <w:bCs/>
                <w:sz w:val="12"/>
                <w:szCs w:val="12"/>
              </w:rPr>
              <w:t>-</w:t>
            </w:r>
          </w:p>
        </w:tc>
        <w:tc>
          <w:tcPr>
            <w:tcW w:w="847" w:type="dxa"/>
            <w:shd w:val="clear" w:color="auto" w:fill="auto"/>
            <w:vAlign w:val="center"/>
            <w:hideMark/>
          </w:tcPr>
          <w:p w:rsidR="0088392C" w:rsidRPr="00B05F1F" w:rsidRDefault="0088392C" w:rsidP="00F34E45">
            <w:pPr>
              <w:jc w:val="center"/>
              <w:rPr>
                <w:rFonts w:ascii="Arial" w:hAnsi="Arial" w:cs="Arial"/>
                <w:sz w:val="12"/>
                <w:szCs w:val="12"/>
              </w:rPr>
            </w:pPr>
            <w:r w:rsidRPr="00B05F1F">
              <w:rPr>
                <w:rFonts w:ascii="Arial" w:hAnsi="Arial" w:cs="Arial"/>
                <w:sz w:val="12"/>
                <w:szCs w:val="12"/>
              </w:rPr>
              <w:t>699,5</w:t>
            </w:r>
          </w:p>
        </w:tc>
        <w:tc>
          <w:tcPr>
            <w:tcW w:w="567" w:type="dxa"/>
            <w:shd w:val="clear" w:color="auto" w:fill="auto"/>
            <w:vAlign w:val="center"/>
            <w:hideMark/>
          </w:tcPr>
          <w:p w:rsidR="0088392C" w:rsidRDefault="0088392C" w:rsidP="00F34E45">
            <w:pPr>
              <w:jc w:val="center"/>
            </w:pPr>
            <w:r w:rsidRPr="00096F6C">
              <w:rPr>
                <w:rFonts w:ascii="Arial" w:hAnsi="Arial" w:cs="Arial"/>
                <w:bCs/>
                <w:sz w:val="12"/>
                <w:szCs w:val="12"/>
              </w:rPr>
              <w:t>-</w:t>
            </w:r>
          </w:p>
        </w:tc>
        <w:tc>
          <w:tcPr>
            <w:tcW w:w="850" w:type="dxa"/>
            <w:shd w:val="clear" w:color="auto" w:fill="auto"/>
            <w:vAlign w:val="center"/>
            <w:hideMark/>
          </w:tcPr>
          <w:p w:rsidR="0088392C" w:rsidRDefault="0088392C" w:rsidP="00F34E45">
            <w:pPr>
              <w:jc w:val="center"/>
            </w:pPr>
            <w:r w:rsidRPr="00BC5C1D">
              <w:rPr>
                <w:rFonts w:ascii="Arial" w:hAnsi="Arial" w:cs="Arial"/>
                <w:bCs/>
                <w:sz w:val="12"/>
                <w:szCs w:val="12"/>
              </w:rPr>
              <w:t>-</w:t>
            </w:r>
          </w:p>
        </w:tc>
        <w:tc>
          <w:tcPr>
            <w:tcW w:w="426" w:type="dxa"/>
            <w:shd w:val="clear" w:color="auto" w:fill="auto"/>
            <w:vAlign w:val="center"/>
            <w:hideMark/>
          </w:tcPr>
          <w:p w:rsidR="0088392C" w:rsidRDefault="0088392C" w:rsidP="00F34E45">
            <w:pPr>
              <w:jc w:val="center"/>
            </w:pPr>
            <w:r w:rsidRPr="00BC5C1D">
              <w:rPr>
                <w:rFonts w:ascii="Arial" w:hAnsi="Arial" w:cs="Arial"/>
                <w:bCs/>
                <w:sz w:val="12"/>
                <w:szCs w:val="12"/>
              </w:rPr>
              <w:t>-</w:t>
            </w:r>
          </w:p>
        </w:tc>
        <w:tc>
          <w:tcPr>
            <w:tcW w:w="708" w:type="dxa"/>
            <w:shd w:val="clear" w:color="auto" w:fill="auto"/>
            <w:vAlign w:val="center"/>
            <w:hideMark/>
          </w:tcPr>
          <w:p w:rsidR="0088392C" w:rsidRDefault="0088392C" w:rsidP="00F34E45">
            <w:pPr>
              <w:jc w:val="center"/>
            </w:pPr>
            <w:r w:rsidRPr="00BC5C1D">
              <w:rPr>
                <w:rFonts w:ascii="Arial" w:hAnsi="Arial" w:cs="Arial"/>
                <w:bCs/>
                <w:sz w:val="12"/>
                <w:szCs w:val="12"/>
              </w:rPr>
              <w:t>-</w:t>
            </w:r>
          </w:p>
        </w:tc>
        <w:tc>
          <w:tcPr>
            <w:tcW w:w="709" w:type="dxa"/>
            <w:shd w:val="clear" w:color="auto" w:fill="auto"/>
            <w:vAlign w:val="center"/>
            <w:hideMark/>
          </w:tcPr>
          <w:p w:rsidR="0088392C" w:rsidRDefault="0088392C" w:rsidP="00F34E45">
            <w:pPr>
              <w:jc w:val="center"/>
            </w:pPr>
            <w:r w:rsidRPr="002A3536">
              <w:rPr>
                <w:rFonts w:ascii="Arial" w:hAnsi="Arial" w:cs="Arial"/>
                <w:bCs/>
                <w:sz w:val="12"/>
                <w:szCs w:val="12"/>
              </w:rPr>
              <w:t>-</w:t>
            </w:r>
          </w:p>
        </w:tc>
      </w:tr>
      <w:tr w:rsidR="00507112" w:rsidRPr="00B05F1F" w:rsidTr="00F34E45">
        <w:trPr>
          <w:trHeight w:val="275"/>
        </w:trPr>
        <w:tc>
          <w:tcPr>
            <w:tcW w:w="557" w:type="dxa"/>
            <w:vMerge/>
            <w:shd w:val="clear" w:color="auto" w:fill="auto"/>
            <w:vAlign w:val="center"/>
            <w:hideMark/>
          </w:tcPr>
          <w:p w:rsidR="0088392C" w:rsidRPr="00B05F1F" w:rsidRDefault="0088392C" w:rsidP="0088392C">
            <w:pPr>
              <w:rPr>
                <w:rFonts w:ascii="Arial" w:hAnsi="Arial" w:cs="Arial"/>
                <w:iCs/>
                <w:sz w:val="12"/>
                <w:szCs w:val="12"/>
              </w:rPr>
            </w:pPr>
          </w:p>
        </w:tc>
        <w:tc>
          <w:tcPr>
            <w:tcW w:w="1701" w:type="dxa"/>
            <w:vMerge/>
            <w:shd w:val="clear" w:color="auto" w:fill="auto"/>
            <w:vAlign w:val="center"/>
            <w:hideMark/>
          </w:tcPr>
          <w:p w:rsidR="0088392C" w:rsidRPr="00B05F1F" w:rsidRDefault="0088392C" w:rsidP="0088392C">
            <w:pPr>
              <w:rPr>
                <w:rFonts w:ascii="Arial" w:hAnsi="Arial" w:cs="Arial"/>
                <w:sz w:val="12"/>
                <w:szCs w:val="12"/>
              </w:rPr>
            </w:pPr>
          </w:p>
        </w:tc>
        <w:tc>
          <w:tcPr>
            <w:tcW w:w="709" w:type="dxa"/>
            <w:shd w:val="clear" w:color="auto" w:fill="auto"/>
            <w:vAlign w:val="center"/>
            <w:hideMark/>
          </w:tcPr>
          <w:p w:rsidR="0088392C" w:rsidRPr="00B05F1F" w:rsidRDefault="0088392C" w:rsidP="00F34E45">
            <w:pPr>
              <w:jc w:val="center"/>
              <w:rPr>
                <w:rFonts w:ascii="Arial" w:hAnsi="Arial" w:cs="Arial"/>
                <w:sz w:val="12"/>
                <w:szCs w:val="12"/>
              </w:rPr>
            </w:pPr>
            <w:r w:rsidRPr="00B05F1F">
              <w:rPr>
                <w:rFonts w:ascii="Arial" w:hAnsi="Arial" w:cs="Arial"/>
                <w:sz w:val="12"/>
                <w:szCs w:val="12"/>
              </w:rPr>
              <w:t>УДКиИ</w:t>
            </w:r>
          </w:p>
        </w:tc>
        <w:tc>
          <w:tcPr>
            <w:tcW w:w="567" w:type="dxa"/>
            <w:shd w:val="clear" w:color="auto" w:fill="auto"/>
            <w:vAlign w:val="center"/>
            <w:hideMark/>
          </w:tcPr>
          <w:p w:rsidR="0088392C" w:rsidRPr="00B05F1F" w:rsidRDefault="0088392C" w:rsidP="00F34E45">
            <w:pPr>
              <w:jc w:val="center"/>
              <w:rPr>
                <w:rFonts w:ascii="Arial" w:hAnsi="Arial" w:cs="Arial"/>
                <w:sz w:val="12"/>
                <w:szCs w:val="12"/>
              </w:rPr>
            </w:pPr>
            <w:r w:rsidRPr="00B05F1F">
              <w:rPr>
                <w:rFonts w:ascii="Arial" w:hAnsi="Arial" w:cs="Arial"/>
                <w:sz w:val="12"/>
                <w:szCs w:val="12"/>
              </w:rPr>
              <w:t>0801, 0804</w:t>
            </w:r>
          </w:p>
        </w:tc>
        <w:tc>
          <w:tcPr>
            <w:tcW w:w="1134" w:type="dxa"/>
            <w:shd w:val="clear" w:color="auto" w:fill="auto"/>
            <w:vAlign w:val="center"/>
            <w:hideMark/>
          </w:tcPr>
          <w:p w:rsidR="0088392C" w:rsidRPr="00B05F1F" w:rsidRDefault="0088392C" w:rsidP="00F34E45">
            <w:pPr>
              <w:jc w:val="center"/>
              <w:rPr>
                <w:rFonts w:ascii="Arial" w:hAnsi="Arial" w:cs="Arial"/>
                <w:sz w:val="12"/>
                <w:szCs w:val="12"/>
              </w:rPr>
            </w:pPr>
          </w:p>
        </w:tc>
        <w:tc>
          <w:tcPr>
            <w:tcW w:w="851" w:type="dxa"/>
            <w:shd w:val="clear" w:color="auto" w:fill="auto"/>
            <w:vAlign w:val="center"/>
            <w:hideMark/>
          </w:tcPr>
          <w:p w:rsidR="0088392C" w:rsidRPr="00B05F1F" w:rsidRDefault="0088392C" w:rsidP="00F34E45">
            <w:pPr>
              <w:jc w:val="center"/>
              <w:rPr>
                <w:rFonts w:ascii="Arial" w:hAnsi="Arial" w:cs="Arial"/>
                <w:sz w:val="12"/>
                <w:szCs w:val="12"/>
              </w:rPr>
            </w:pPr>
            <w:r w:rsidRPr="00B05F1F">
              <w:rPr>
                <w:rFonts w:ascii="Arial" w:hAnsi="Arial" w:cs="Arial"/>
                <w:sz w:val="12"/>
                <w:szCs w:val="12"/>
              </w:rPr>
              <w:t>941,6</w:t>
            </w:r>
          </w:p>
        </w:tc>
        <w:tc>
          <w:tcPr>
            <w:tcW w:w="567" w:type="dxa"/>
            <w:shd w:val="clear" w:color="auto" w:fill="auto"/>
            <w:vAlign w:val="center"/>
            <w:hideMark/>
          </w:tcPr>
          <w:p w:rsidR="0088392C" w:rsidRPr="00B05F1F" w:rsidRDefault="0088392C" w:rsidP="00F34E45">
            <w:pPr>
              <w:jc w:val="center"/>
              <w:rPr>
                <w:rFonts w:ascii="Arial" w:hAnsi="Arial" w:cs="Arial"/>
                <w:sz w:val="12"/>
                <w:szCs w:val="12"/>
              </w:rPr>
            </w:pPr>
            <w:r w:rsidRPr="00B05F1F">
              <w:rPr>
                <w:rFonts w:ascii="Arial" w:hAnsi="Arial" w:cs="Arial"/>
                <w:sz w:val="12"/>
                <w:szCs w:val="12"/>
              </w:rPr>
              <w:t>478,7</w:t>
            </w:r>
          </w:p>
        </w:tc>
        <w:tc>
          <w:tcPr>
            <w:tcW w:w="567" w:type="dxa"/>
            <w:shd w:val="clear" w:color="auto" w:fill="auto"/>
            <w:vAlign w:val="center"/>
            <w:hideMark/>
          </w:tcPr>
          <w:p w:rsidR="0088392C" w:rsidRDefault="0088392C" w:rsidP="00F34E45">
            <w:pPr>
              <w:jc w:val="center"/>
            </w:pPr>
            <w:r w:rsidRPr="001D125C">
              <w:rPr>
                <w:rFonts w:ascii="Arial" w:hAnsi="Arial" w:cs="Arial"/>
                <w:bCs/>
                <w:sz w:val="12"/>
                <w:szCs w:val="12"/>
              </w:rPr>
              <w:t>-</w:t>
            </w:r>
          </w:p>
        </w:tc>
        <w:tc>
          <w:tcPr>
            <w:tcW w:w="576" w:type="dxa"/>
            <w:shd w:val="clear" w:color="auto" w:fill="auto"/>
            <w:vAlign w:val="center"/>
            <w:hideMark/>
          </w:tcPr>
          <w:p w:rsidR="0088392C" w:rsidRDefault="0088392C" w:rsidP="00F34E45">
            <w:pPr>
              <w:jc w:val="center"/>
            </w:pPr>
            <w:r w:rsidRPr="001D125C">
              <w:rPr>
                <w:rFonts w:ascii="Arial" w:hAnsi="Arial" w:cs="Arial"/>
                <w:bCs/>
                <w:sz w:val="12"/>
                <w:szCs w:val="12"/>
              </w:rPr>
              <w:t>-</w:t>
            </w:r>
          </w:p>
        </w:tc>
        <w:tc>
          <w:tcPr>
            <w:tcW w:w="699" w:type="dxa"/>
            <w:shd w:val="clear" w:color="auto" w:fill="auto"/>
            <w:vAlign w:val="center"/>
            <w:hideMark/>
          </w:tcPr>
          <w:p w:rsidR="0088392C" w:rsidRDefault="0088392C" w:rsidP="00F34E45">
            <w:pPr>
              <w:jc w:val="center"/>
            </w:pPr>
            <w:r w:rsidRPr="001D125C">
              <w:rPr>
                <w:rFonts w:ascii="Arial" w:hAnsi="Arial" w:cs="Arial"/>
                <w:bCs/>
                <w:sz w:val="12"/>
                <w:szCs w:val="12"/>
              </w:rPr>
              <w:t>-</w:t>
            </w:r>
          </w:p>
        </w:tc>
        <w:tc>
          <w:tcPr>
            <w:tcW w:w="708" w:type="dxa"/>
            <w:shd w:val="clear" w:color="auto" w:fill="auto"/>
            <w:vAlign w:val="center"/>
            <w:hideMark/>
          </w:tcPr>
          <w:p w:rsidR="0088392C" w:rsidRPr="00B05F1F" w:rsidRDefault="0088392C" w:rsidP="00F34E45">
            <w:pPr>
              <w:jc w:val="center"/>
              <w:rPr>
                <w:rFonts w:ascii="Arial" w:hAnsi="Arial" w:cs="Arial"/>
                <w:sz w:val="12"/>
                <w:szCs w:val="12"/>
              </w:rPr>
            </w:pPr>
            <w:r w:rsidRPr="00B05F1F">
              <w:rPr>
                <w:rFonts w:ascii="Arial" w:hAnsi="Arial" w:cs="Arial"/>
                <w:sz w:val="12"/>
                <w:szCs w:val="12"/>
              </w:rPr>
              <w:t>478,7</w:t>
            </w:r>
          </w:p>
        </w:tc>
        <w:tc>
          <w:tcPr>
            <w:tcW w:w="709" w:type="dxa"/>
            <w:shd w:val="clear" w:color="auto" w:fill="auto"/>
            <w:vAlign w:val="center"/>
            <w:hideMark/>
          </w:tcPr>
          <w:p w:rsidR="0088392C" w:rsidRPr="00B05F1F" w:rsidRDefault="0088392C" w:rsidP="00F34E45">
            <w:pPr>
              <w:jc w:val="center"/>
              <w:rPr>
                <w:rFonts w:ascii="Arial" w:hAnsi="Arial" w:cs="Arial"/>
                <w:sz w:val="12"/>
                <w:szCs w:val="12"/>
              </w:rPr>
            </w:pPr>
            <w:r w:rsidRPr="00B05F1F">
              <w:rPr>
                <w:rFonts w:ascii="Arial" w:hAnsi="Arial" w:cs="Arial"/>
                <w:sz w:val="12"/>
                <w:szCs w:val="12"/>
              </w:rPr>
              <w:t>462,9</w:t>
            </w:r>
          </w:p>
        </w:tc>
        <w:tc>
          <w:tcPr>
            <w:tcW w:w="852" w:type="dxa"/>
            <w:shd w:val="clear" w:color="auto" w:fill="auto"/>
            <w:vAlign w:val="center"/>
            <w:hideMark/>
          </w:tcPr>
          <w:p w:rsidR="0088392C" w:rsidRDefault="0088392C" w:rsidP="00F34E45">
            <w:pPr>
              <w:jc w:val="center"/>
            </w:pPr>
            <w:r w:rsidRPr="00611BF1">
              <w:rPr>
                <w:rFonts w:ascii="Arial" w:hAnsi="Arial" w:cs="Arial"/>
                <w:bCs/>
                <w:sz w:val="12"/>
                <w:szCs w:val="12"/>
              </w:rPr>
              <w:t>-</w:t>
            </w:r>
          </w:p>
        </w:tc>
        <w:tc>
          <w:tcPr>
            <w:tcW w:w="425" w:type="dxa"/>
            <w:shd w:val="clear" w:color="auto" w:fill="auto"/>
            <w:vAlign w:val="center"/>
            <w:hideMark/>
          </w:tcPr>
          <w:p w:rsidR="0088392C" w:rsidRDefault="0088392C" w:rsidP="00F34E45">
            <w:pPr>
              <w:jc w:val="center"/>
            </w:pPr>
            <w:r w:rsidRPr="00611BF1">
              <w:rPr>
                <w:rFonts w:ascii="Arial" w:hAnsi="Arial" w:cs="Arial"/>
                <w:bCs/>
                <w:sz w:val="12"/>
                <w:szCs w:val="12"/>
              </w:rPr>
              <w:t>-</w:t>
            </w:r>
          </w:p>
        </w:tc>
        <w:tc>
          <w:tcPr>
            <w:tcW w:w="712" w:type="dxa"/>
            <w:shd w:val="clear" w:color="auto" w:fill="auto"/>
            <w:vAlign w:val="center"/>
            <w:hideMark/>
          </w:tcPr>
          <w:p w:rsidR="0088392C" w:rsidRDefault="0088392C" w:rsidP="00F34E45">
            <w:pPr>
              <w:jc w:val="center"/>
            </w:pPr>
            <w:r w:rsidRPr="00611BF1">
              <w:rPr>
                <w:rFonts w:ascii="Arial" w:hAnsi="Arial" w:cs="Arial"/>
                <w:bCs/>
                <w:sz w:val="12"/>
                <w:szCs w:val="12"/>
              </w:rPr>
              <w:t>-</w:t>
            </w:r>
          </w:p>
        </w:tc>
        <w:tc>
          <w:tcPr>
            <w:tcW w:w="847" w:type="dxa"/>
            <w:shd w:val="clear" w:color="auto" w:fill="auto"/>
            <w:vAlign w:val="center"/>
            <w:hideMark/>
          </w:tcPr>
          <w:p w:rsidR="0088392C" w:rsidRPr="00B05F1F" w:rsidRDefault="0088392C" w:rsidP="00F34E45">
            <w:pPr>
              <w:jc w:val="center"/>
              <w:rPr>
                <w:rFonts w:ascii="Arial" w:hAnsi="Arial" w:cs="Arial"/>
                <w:sz w:val="12"/>
                <w:szCs w:val="12"/>
              </w:rPr>
            </w:pPr>
            <w:r w:rsidRPr="00B05F1F">
              <w:rPr>
                <w:rFonts w:ascii="Arial" w:hAnsi="Arial" w:cs="Arial"/>
                <w:sz w:val="12"/>
                <w:szCs w:val="12"/>
              </w:rPr>
              <w:t>462,9</w:t>
            </w:r>
          </w:p>
        </w:tc>
        <w:tc>
          <w:tcPr>
            <w:tcW w:w="567" w:type="dxa"/>
            <w:shd w:val="clear" w:color="auto" w:fill="auto"/>
            <w:vAlign w:val="center"/>
            <w:hideMark/>
          </w:tcPr>
          <w:p w:rsidR="0088392C" w:rsidRDefault="0088392C" w:rsidP="00F34E45">
            <w:pPr>
              <w:jc w:val="center"/>
            </w:pPr>
            <w:r w:rsidRPr="00096F6C">
              <w:rPr>
                <w:rFonts w:ascii="Arial" w:hAnsi="Arial" w:cs="Arial"/>
                <w:bCs/>
                <w:sz w:val="12"/>
                <w:szCs w:val="12"/>
              </w:rPr>
              <w:t>-</w:t>
            </w:r>
          </w:p>
        </w:tc>
        <w:tc>
          <w:tcPr>
            <w:tcW w:w="850" w:type="dxa"/>
            <w:shd w:val="clear" w:color="auto" w:fill="auto"/>
            <w:vAlign w:val="center"/>
            <w:hideMark/>
          </w:tcPr>
          <w:p w:rsidR="0088392C" w:rsidRDefault="0088392C" w:rsidP="00F34E45">
            <w:pPr>
              <w:jc w:val="center"/>
            </w:pPr>
            <w:r w:rsidRPr="00BC5C1D">
              <w:rPr>
                <w:rFonts w:ascii="Arial" w:hAnsi="Arial" w:cs="Arial"/>
                <w:bCs/>
                <w:sz w:val="12"/>
                <w:szCs w:val="12"/>
              </w:rPr>
              <w:t>-</w:t>
            </w:r>
          </w:p>
        </w:tc>
        <w:tc>
          <w:tcPr>
            <w:tcW w:w="426" w:type="dxa"/>
            <w:shd w:val="clear" w:color="auto" w:fill="auto"/>
            <w:vAlign w:val="center"/>
            <w:hideMark/>
          </w:tcPr>
          <w:p w:rsidR="0088392C" w:rsidRDefault="0088392C" w:rsidP="00F34E45">
            <w:pPr>
              <w:jc w:val="center"/>
            </w:pPr>
            <w:r w:rsidRPr="00BC5C1D">
              <w:rPr>
                <w:rFonts w:ascii="Arial" w:hAnsi="Arial" w:cs="Arial"/>
                <w:bCs/>
                <w:sz w:val="12"/>
                <w:szCs w:val="12"/>
              </w:rPr>
              <w:t>-</w:t>
            </w:r>
          </w:p>
        </w:tc>
        <w:tc>
          <w:tcPr>
            <w:tcW w:w="708" w:type="dxa"/>
            <w:shd w:val="clear" w:color="auto" w:fill="auto"/>
            <w:vAlign w:val="center"/>
            <w:hideMark/>
          </w:tcPr>
          <w:p w:rsidR="0088392C" w:rsidRDefault="0088392C" w:rsidP="00F34E45">
            <w:pPr>
              <w:jc w:val="center"/>
            </w:pPr>
            <w:r w:rsidRPr="00BC5C1D">
              <w:rPr>
                <w:rFonts w:ascii="Arial" w:hAnsi="Arial" w:cs="Arial"/>
                <w:bCs/>
                <w:sz w:val="12"/>
                <w:szCs w:val="12"/>
              </w:rPr>
              <w:t>-</w:t>
            </w:r>
          </w:p>
        </w:tc>
        <w:tc>
          <w:tcPr>
            <w:tcW w:w="709" w:type="dxa"/>
            <w:shd w:val="clear" w:color="auto" w:fill="auto"/>
            <w:vAlign w:val="center"/>
            <w:hideMark/>
          </w:tcPr>
          <w:p w:rsidR="0088392C" w:rsidRDefault="0088392C" w:rsidP="00F34E45">
            <w:pPr>
              <w:jc w:val="center"/>
            </w:pPr>
            <w:r w:rsidRPr="002A3536">
              <w:rPr>
                <w:rFonts w:ascii="Arial" w:hAnsi="Arial" w:cs="Arial"/>
                <w:bCs/>
                <w:sz w:val="12"/>
                <w:szCs w:val="12"/>
              </w:rPr>
              <w:t>-</w:t>
            </w:r>
          </w:p>
        </w:tc>
      </w:tr>
      <w:tr w:rsidR="00507112" w:rsidRPr="00B05F1F" w:rsidTr="00F34E45">
        <w:trPr>
          <w:trHeight w:val="285"/>
        </w:trPr>
        <w:tc>
          <w:tcPr>
            <w:tcW w:w="557" w:type="dxa"/>
            <w:vMerge/>
            <w:shd w:val="clear" w:color="auto" w:fill="auto"/>
            <w:vAlign w:val="center"/>
            <w:hideMark/>
          </w:tcPr>
          <w:p w:rsidR="0088392C" w:rsidRPr="00B05F1F" w:rsidRDefault="0088392C" w:rsidP="0088392C">
            <w:pPr>
              <w:rPr>
                <w:rFonts w:ascii="Arial" w:hAnsi="Arial" w:cs="Arial"/>
                <w:iCs/>
                <w:sz w:val="12"/>
                <w:szCs w:val="12"/>
              </w:rPr>
            </w:pPr>
          </w:p>
        </w:tc>
        <w:tc>
          <w:tcPr>
            <w:tcW w:w="1701" w:type="dxa"/>
            <w:vMerge/>
            <w:shd w:val="clear" w:color="auto" w:fill="auto"/>
            <w:vAlign w:val="center"/>
            <w:hideMark/>
          </w:tcPr>
          <w:p w:rsidR="0088392C" w:rsidRPr="00B05F1F" w:rsidRDefault="0088392C" w:rsidP="0088392C">
            <w:pPr>
              <w:rPr>
                <w:rFonts w:ascii="Arial" w:hAnsi="Arial" w:cs="Arial"/>
                <w:sz w:val="12"/>
                <w:szCs w:val="12"/>
              </w:rPr>
            </w:pPr>
          </w:p>
        </w:tc>
        <w:tc>
          <w:tcPr>
            <w:tcW w:w="709" w:type="dxa"/>
            <w:shd w:val="clear" w:color="auto" w:fill="auto"/>
            <w:vAlign w:val="center"/>
            <w:hideMark/>
          </w:tcPr>
          <w:p w:rsidR="0088392C" w:rsidRPr="00B05F1F" w:rsidRDefault="0088392C" w:rsidP="00F34E45">
            <w:pPr>
              <w:jc w:val="center"/>
              <w:rPr>
                <w:rFonts w:ascii="Arial" w:hAnsi="Arial" w:cs="Arial"/>
                <w:sz w:val="12"/>
                <w:szCs w:val="12"/>
              </w:rPr>
            </w:pPr>
            <w:r w:rsidRPr="00B05F1F">
              <w:rPr>
                <w:rFonts w:ascii="Arial" w:hAnsi="Arial" w:cs="Arial"/>
                <w:sz w:val="12"/>
                <w:szCs w:val="12"/>
              </w:rPr>
              <w:t>УОиДО</w:t>
            </w:r>
          </w:p>
        </w:tc>
        <w:tc>
          <w:tcPr>
            <w:tcW w:w="567" w:type="dxa"/>
            <w:shd w:val="clear" w:color="auto" w:fill="auto"/>
            <w:vAlign w:val="center"/>
            <w:hideMark/>
          </w:tcPr>
          <w:p w:rsidR="0088392C" w:rsidRPr="00B05F1F" w:rsidRDefault="0088392C" w:rsidP="00F34E45">
            <w:pPr>
              <w:jc w:val="center"/>
              <w:rPr>
                <w:rFonts w:ascii="Arial" w:hAnsi="Arial" w:cs="Arial"/>
                <w:sz w:val="12"/>
                <w:szCs w:val="12"/>
              </w:rPr>
            </w:pPr>
            <w:r w:rsidRPr="00B05F1F">
              <w:rPr>
                <w:rFonts w:ascii="Arial" w:hAnsi="Arial" w:cs="Arial"/>
                <w:sz w:val="12"/>
                <w:szCs w:val="12"/>
              </w:rPr>
              <w:t>0709;0701</w:t>
            </w:r>
          </w:p>
        </w:tc>
        <w:tc>
          <w:tcPr>
            <w:tcW w:w="1134" w:type="dxa"/>
            <w:shd w:val="clear" w:color="auto" w:fill="auto"/>
            <w:vAlign w:val="center"/>
            <w:hideMark/>
          </w:tcPr>
          <w:p w:rsidR="0088392C" w:rsidRPr="00B05F1F" w:rsidRDefault="0088392C" w:rsidP="00F34E45">
            <w:pPr>
              <w:jc w:val="center"/>
              <w:rPr>
                <w:rFonts w:ascii="Arial" w:hAnsi="Arial" w:cs="Arial"/>
                <w:sz w:val="12"/>
                <w:szCs w:val="12"/>
              </w:rPr>
            </w:pPr>
          </w:p>
        </w:tc>
        <w:tc>
          <w:tcPr>
            <w:tcW w:w="851" w:type="dxa"/>
            <w:shd w:val="clear" w:color="auto" w:fill="auto"/>
            <w:vAlign w:val="center"/>
            <w:hideMark/>
          </w:tcPr>
          <w:p w:rsidR="0088392C" w:rsidRPr="00B05F1F" w:rsidRDefault="0045121D" w:rsidP="00F34E45">
            <w:pPr>
              <w:jc w:val="center"/>
              <w:rPr>
                <w:rFonts w:ascii="Arial" w:hAnsi="Arial" w:cs="Arial"/>
                <w:sz w:val="12"/>
                <w:szCs w:val="12"/>
              </w:rPr>
            </w:pPr>
            <w:r>
              <w:rPr>
                <w:rFonts w:ascii="Arial" w:hAnsi="Arial" w:cs="Arial"/>
                <w:sz w:val="12"/>
                <w:szCs w:val="12"/>
              </w:rPr>
              <w:t>1</w:t>
            </w:r>
            <w:r w:rsidR="0088392C" w:rsidRPr="00B05F1F">
              <w:rPr>
                <w:rFonts w:ascii="Arial" w:hAnsi="Arial" w:cs="Arial"/>
                <w:sz w:val="12"/>
                <w:szCs w:val="12"/>
              </w:rPr>
              <w:t>302,2</w:t>
            </w:r>
          </w:p>
        </w:tc>
        <w:tc>
          <w:tcPr>
            <w:tcW w:w="567" w:type="dxa"/>
            <w:shd w:val="clear" w:color="auto" w:fill="auto"/>
            <w:vAlign w:val="center"/>
            <w:hideMark/>
          </w:tcPr>
          <w:p w:rsidR="0088392C" w:rsidRPr="00B05F1F" w:rsidRDefault="0088392C" w:rsidP="00F34E45">
            <w:pPr>
              <w:jc w:val="center"/>
              <w:rPr>
                <w:rFonts w:ascii="Arial" w:hAnsi="Arial" w:cs="Arial"/>
                <w:sz w:val="12"/>
                <w:szCs w:val="12"/>
              </w:rPr>
            </w:pPr>
            <w:r w:rsidRPr="00B05F1F">
              <w:rPr>
                <w:rFonts w:ascii="Arial" w:hAnsi="Arial" w:cs="Arial"/>
                <w:sz w:val="12"/>
                <w:szCs w:val="12"/>
              </w:rPr>
              <w:t>602,7</w:t>
            </w:r>
          </w:p>
        </w:tc>
        <w:tc>
          <w:tcPr>
            <w:tcW w:w="567" w:type="dxa"/>
            <w:shd w:val="clear" w:color="auto" w:fill="auto"/>
            <w:vAlign w:val="center"/>
            <w:hideMark/>
          </w:tcPr>
          <w:p w:rsidR="0088392C" w:rsidRDefault="0088392C" w:rsidP="00F34E45">
            <w:pPr>
              <w:jc w:val="center"/>
            </w:pPr>
            <w:r w:rsidRPr="001D125C">
              <w:rPr>
                <w:rFonts w:ascii="Arial" w:hAnsi="Arial" w:cs="Arial"/>
                <w:bCs/>
                <w:sz w:val="12"/>
                <w:szCs w:val="12"/>
              </w:rPr>
              <w:t>-</w:t>
            </w:r>
          </w:p>
        </w:tc>
        <w:tc>
          <w:tcPr>
            <w:tcW w:w="576" w:type="dxa"/>
            <w:shd w:val="clear" w:color="auto" w:fill="auto"/>
            <w:vAlign w:val="center"/>
            <w:hideMark/>
          </w:tcPr>
          <w:p w:rsidR="0088392C" w:rsidRDefault="0088392C" w:rsidP="00F34E45">
            <w:pPr>
              <w:jc w:val="center"/>
            </w:pPr>
            <w:r w:rsidRPr="001D125C">
              <w:rPr>
                <w:rFonts w:ascii="Arial" w:hAnsi="Arial" w:cs="Arial"/>
                <w:bCs/>
                <w:sz w:val="12"/>
                <w:szCs w:val="12"/>
              </w:rPr>
              <w:t>-</w:t>
            </w:r>
          </w:p>
        </w:tc>
        <w:tc>
          <w:tcPr>
            <w:tcW w:w="699" w:type="dxa"/>
            <w:shd w:val="clear" w:color="auto" w:fill="auto"/>
            <w:vAlign w:val="center"/>
            <w:hideMark/>
          </w:tcPr>
          <w:p w:rsidR="0088392C" w:rsidRDefault="0088392C" w:rsidP="00F34E45">
            <w:pPr>
              <w:jc w:val="center"/>
            </w:pPr>
            <w:r w:rsidRPr="001D125C">
              <w:rPr>
                <w:rFonts w:ascii="Arial" w:hAnsi="Arial" w:cs="Arial"/>
                <w:bCs/>
                <w:sz w:val="12"/>
                <w:szCs w:val="12"/>
              </w:rPr>
              <w:t>-</w:t>
            </w:r>
          </w:p>
        </w:tc>
        <w:tc>
          <w:tcPr>
            <w:tcW w:w="708" w:type="dxa"/>
            <w:shd w:val="clear" w:color="auto" w:fill="auto"/>
            <w:vAlign w:val="center"/>
            <w:hideMark/>
          </w:tcPr>
          <w:p w:rsidR="0088392C" w:rsidRPr="00B05F1F" w:rsidRDefault="0088392C" w:rsidP="00F34E45">
            <w:pPr>
              <w:jc w:val="center"/>
              <w:rPr>
                <w:rFonts w:ascii="Arial" w:hAnsi="Arial" w:cs="Arial"/>
                <w:sz w:val="12"/>
                <w:szCs w:val="12"/>
              </w:rPr>
            </w:pPr>
            <w:r w:rsidRPr="00B05F1F">
              <w:rPr>
                <w:rFonts w:ascii="Arial" w:hAnsi="Arial" w:cs="Arial"/>
                <w:sz w:val="12"/>
                <w:szCs w:val="12"/>
              </w:rPr>
              <w:t>602,7</w:t>
            </w:r>
          </w:p>
        </w:tc>
        <w:tc>
          <w:tcPr>
            <w:tcW w:w="709" w:type="dxa"/>
            <w:shd w:val="clear" w:color="auto" w:fill="auto"/>
            <w:vAlign w:val="center"/>
            <w:hideMark/>
          </w:tcPr>
          <w:p w:rsidR="0088392C" w:rsidRPr="00B05F1F" w:rsidRDefault="0088392C" w:rsidP="00F34E45">
            <w:pPr>
              <w:jc w:val="center"/>
              <w:rPr>
                <w:rFonts w:ascii="Arial" w:hAnsi="Arial" w:cs="Arial"/>
                <w:sz w:val="12"/>
                <w:szCs w:val="12"/>
              </w:rPr>
            </w:pPr>
            <w:r w:rsidRPr="00B05F1F">
              <w:rPr>
                <w:rFonts w:ascii="Arial" w:hAnsi="Arial" w:cs="Arial"/>
                <w:sz w:val="12"/>
                <w:szCs w:val="12"/>
              </w:rPr>
              <w:t>699,5</w:t>
            </w:r>
          </w:p>
        </w:tc>
        <w:tc>
          <w:tcPr>
            <w:tcW w:w="852" w:type="dxa"/>
            <w:shd w:val="clear" w:color="auto" w:fill="auto"/>
            <w:vAlign w:val="center"/>
            <w:hideMark/>
          </w:tcPr>
          <w:p w:rsidR="0088392C" w:rsidRDefault="0088392C" w:rsidP="00F34E45">
            <w:pPr>
              <w:jc w:val="center"/>
            </w:pPr>
            <w:r w:rsidRPr="00611BF1">
              <w:rPr>
                <w:rFonts w:ascii="Arial" w:hAnsi="Arial" w:cs="Arial"/>
                <w:bCs/>
                <w:sz w:val="12"/>
                <w:szCs w:val="12"/>
              </w:rPr>
              <w:t>-</w:t>
            </w:r>
          </w:p>
        </w:tc>
        <w:tc>
          <w:tcPr>
            <w:tcW w:w="425" w:type="dxa"/>
            <w:shd w:val="clear" w:color="auto" w:fill="auto"/>
            <w:vAlign w:val="center"/>
            <w:hideMark/>
          </w:tcPr>
          <w:p w:rsidR="0088392C" w:rsidRDefault="0088392C" w:rsidP="00F34E45">
            <w:pPr>
              <w:jc w:val="center"/>
            </w:pPr>
            <w:r w:rsidRPr="00611BF1">
              <w:rPr>
                <w:rFonts w:ascii="Arial" w:hAnsi="Arial" w:cs="Arial"/>
                <w:bCs/>
                <w:sz w:val="12"/>
                <w:szCs w:val="12"/>
              </w:rPr>
              <w:t>-</w:t>
            </w:r>
          </w:p>
        </w:tc>
        <w:tc>
          <w:tcPr>
            <w:tcW w:w="712" w:type="dxa"/>
            <w:shd w:val="clear" w:color="auto" w:fill="auto"/>
            <w:vAlign w:val="center"/>
            <w:hideMark/>
          </w:tcPr>
          <w:p w:rsidR="0088392C" w:rsidRDefault="0088392C" w:rsidP="00F34E45">
            <w:pPr>
              <w:jc w:val="center"/>
            </w:pPr>
            <w:r w:rsidRPr="00611BF1">
              <w:rPr>
                <w:rFonts w:ascii="Arial" w:hAnsi="Arial" w:cs="Arial"/>
                <w:bCs/>
                <w:sz w:val="12"/>
                <w:szCs w:val="12"/>
              </w:rPr>
              <w:t>-</w:t>
            </w:r>
          </w:p>
        </w:tc>
        <w:tc>
          <w:tcPr>
            <w:tcW w:w="847" w:type="dxa"/>
            <w:shd w:val="clear" w:color="auto" w:fill="auto"/>
            <w:vAlign w:val="center"/>
            <w:hideMark/>
          </w:tcPr>
          <w:p w:rsidR="0088392C" w:rsidRPr="00B05F1F" w:rsidRDefault="0088392C" w:rsidP="00F34E45">
            <w:pPr>
              <w:jc w:val="center"/>
              <w:rPr>
                <w:rFonts w:ascii="Arial" w:hAnsi="Arial" w:cs="Arial"/>
                <w:sz w:val="12"/>
                <w:szCs w:val="12"/>
              </w:rPr>
            </w:pPr>
            <w:r w:rsidRPr="00B05F1F">
              <w:rPr>
                <w:rFonts w:ascii="Arial" w:hAnsi="Arial" w:cs="Arial"/>
                <w:sz w:val="12"/>
                <w:szCs w:val="12"/>
              </w:rPr>
              <w:t>699,5</w:t>
            </w:r>
          </w:p>
        </w:tc>
        <w:tc>
          <w:tcPr>
            <w:tcW w:w="567" w:type="dxa"/>
            <w:shd w:val="clear" w:color="auto" w:fill="auto"/>
            <w:vAlign w:val="center"/>
            <w:hideMark/>
          </w:tcPr>
          <w:p w:rsidR="0088392C" w:rsidRDefault="0088392C" w:rsidP="00F34E45">
            <w:pPr>
              <w:jc w:val="center"/>
            </w:pPr>
            <w:r w:rsidRPr="00096F6C">
              <w:rPr>
                <w:rFonts w:ascii="Arial" w:hAnsi="Arial" w:cs="Arial"/>
                <w:bCs/>
                <w:sz w:val="12"/>
                <w:szCs w:val="12"/>
              </w:rPr>
              <w:t>-</w:t>
            </w:r>
          </w:p>
        </w:tc>
        <w:tc>
          <w:tcPr>
            <w:tcW w:w="850" w:type="dxa"/>
            <w:shd w:val="clear" w:color="auto" w:fill="auto"/>
            <w:vAlign w:val="center"/>
            <w:hideMark/>
          </w:tcPr>
          <w:p w:rsidR="0088392C" w:rsidRDefault="0088392C" w:rsidP="00F34E45">
            <w:pPr>
              <w:jc w:val="center"/>
            </w:pPr>
            <w:r w:rsidRPr="00BC5C1D">
              <w:rPr>
                <w:rFonts w:ascii="Arial" w:hAnsi="Arial" w:cs="Arial"/>
                <w:bCs/>
                <w:sz w:val="12"/>
                <w:szCs w:val="12"/>
              </w:rPr>
              <w:t>-</w:t>
            </w:r>
          </w:p>
        </w:tc>
        <w:tc>
          <w:tcPr>
            <w:tcW w:w="426" w:type="dxa"/>
            <w:shd w:val="clear" w:color="auto" w:fill="auto"/>
            <w:vAlign w:val="center"/>
            <w:hideMark/>
          </w:tcPr>
          <w:p w:rsidR="0088392C" w:rsidRDefault="0088392C" w:rsidP="00F34E45">
            <w:pPr>
              <w:jc w:val="center"/>
            </w:pPr>
            <w:r w:rsidRPr="00BC5C1D">
              <w:rPr>
                <w:rFonts w:ascii="Arial" w:hAnsi="Arial" w:cs="Arial"/>
                <w:bCs/>
                <w:sz w:val="12"/>
                <w:szCs w:val="12"/>
              </w:rPr>
              <w:t>-</w:t>
            </w:r>
          </w:p>
        </w:tc>
        <w:tc>
          <w:tcPr>
            <w:tcW w:w="708" w:type="dxa"/>
            <w:shd w:val="clear" w:color="auto" w:fill="auto"/>
            <w:vAlign w:val="center"/>
            <w:hideMark/>
          </w:tcPr>
          <w:p w:rsidR="0088392C" w:rsidRDefault="0088392C" w:rsidP="00F34E45">
            <w:pPr>
              <w:jc w:val="center"/>
            </w:pPr>
            <w:r w:rsidRPr="00BC5C1D">
              <w:rPr>
                <w:rFonts w:ascii="Arial" w:hAnsi="Arial" w:cs="Arial"/>
                <w:bCs/>
                <w:sz w:val="12"/>
                <w:szCs w:val="12"/>
              </w:rPr>
              <w:t>-</w:t>
            </w:r>
          </w:p>
        </w:tc>
        <w:tc>
          <w:tcPr>
            <w:tcW w:w="709" w:type="dxa"/>
            <w:shd w:val="clear" w:color="auto" w:fill="auto"/>
            <w:vAlign w:val="center"/>
            <w:hideMark/>
          </w:tcPr>
          <w:p w:rsidR="0088392C" w:rsidRDefault="0088392C" w:rsidP="00F34E45">
            <w:pPr>
              <w:jc w:val="center"/>
            </w:pPr>
            <w:r w:rsidRPr="002A3536">
              <w:rPr>
                <w:rFonts w:ascii="Arial" w:hAnsi="Arial" w:cs="Arial"/>
                <w:bCs/>
                <w:sz w:val="12"/>
                <w:szCs w:val="12"/>
              </w:rPr>
              <w:t>-</w:t>
            </w:r>
          </w:p>
        </w:tc>
      </w:tr>
      <w:tr w:rsidR="00507112" w:rsidRPr="00B05F1F" w:rsidTr="00F34E45">
        <w:trPr>
          <w:trHeight w:val="114"/>
        </w:trPr>
        <w:tc>
          <w:tcPr>
            <w:tcW w:w="557" w:type="dxa"/>
            <w:vMerge/>
            <w:shd w:val="clear" w:color="auto" w:fill="auto"/>
            <w:vAlign w:val="center"/>
            <w:hideMark/>
          </w:tcPr>
          <w:p w:rsidR="0088392C" w:rsidRPr="00B05F1F" w:rsidRDefault="0088392C" w:rsidP="0088392C">
            <w:pPr>
              <w:rPr>
                <w:rFonts w:ascii="Arial" w:hAnsi="Arial" w:cs="Arial"/>
                <w:iCs/>
                <w:sz w:val="12"/>
                <w:szCs w:val="12"/>
              </w:rPr>
            </w:pPr>
          </w:p>
        </w:tc>
        <w:tc>
          <w:tcPr>
            <w:tcW w:w="1701" w:type="dxa"/>
            <w:vMerge/>
            <w:shd w:val="clear" w:color="auto" w:fill="auto"/>
            <w:vAlign w:val="center"/>
            <w:hideMark/>
          </w:tcPr>
          <w:p w:rsidR="0088392C" w:rsidRPr="00B05F1F" w:rsidRDefault="0088392C" w:rsidP="0088392C">
            <w:pPr>
              <w:rPr>
                <w:rFonts w:ascii="Arial" w:hAnsi="Arial" w:cs="Arial"/>
                <w:sz w:val="12"/>
                <w:szCs w:val="12"/>
              </w:rPr>
            </w:pPr>
          </w:p>
        </w:tc>
        <w:tc>
          <w:tcPr>
            <w:tcW w:w="709" w:type="dxa"/>
            <w:shd w:val="clear" w:color="auto" w:fill="auto"/>
            <w:vAlign w:val="center"/>
            <w:hideMark/>
          </w:tcPr>
          <w:p w:rsidR="0088392C" w:rsidRPr="00B05F1F" w:rsidRDefault="0088392C" w:rsidP="00F34E45">
            <w:pPr>
              <w:jc w:val="center"/>
              <w:rPr>
                <w:rFonts w:ascii="Arial" w:hAnsi="Arial" w:cs="Arial"/>
                <w:sz w:val="12"/>
                <w:szCs w:val="12"/>
              </w:rPr>
            </w:pPr>
            <w:r w:rsidRPr="00B05F1F">
              <w:rPr>
                <w:rFonts w:ascii="Arial" w:hAnsi="Arial" w:cs="Arial"/>
                <w:sz w:val="12"/>
                <w:szCs w:val="12"/>
              </w:rPr>
              <w:t>УЖКХ</w:t>
            </w:r>
          </w:p>
        </w:tc>
        <w:tc>
          <w:tcPr>
            <w:tcW w:w="567" w:type="dxa"/>
            <w:shd w:val="clear" w:color="auto" w:fill="auto"/>
            <w:vAlign w:val="center"/>
            <w:hideMark/>
          </w:tcPr>
          <w:p w:rsidR="0088392C" w:rsidRPr="00B05F1F" w:rsidRDefault="0088392C" w:rsidP="00F34E45">
            <w:pPr>
              <w:jc w:val="center"/>
              <w:rPr>
                <w:rFonts w:ascii="Arial" w:hAnsi="Arial" w:cs="Arial"/>
                <w:sz w:val="12"/>
                <w:szCs w:val="12"/>
              </w:rPr>
            </w:pPr>
            <w:r w:rsidRPr="00B05F1F">
              <w:rPr>
                <w:rFonts w:ascii="Arial" w:hAnsi="Arial" w:cs="Arial"/>
                <w:sz w:val="12"/>
                <w:szCs w:val="12"/>
              </w:rPr>
              <w:t>0505</w:t>
            </w:r>
          </w:p>
        </w:tc>
        <w:tc>
          <w:tcPr>
            <w:tcW w:w="1134" w:type="dxa"/>
            <w:shd w:val="clear" w:color="auto" w:fill="auto"/>
            <w:vAlign w:val="center"/>
            <w:hideMark/>
          </w:tcPr>
          <w:p w:rsidR="0088392C" w:rsidRPr="00B05F1F" w:rsidRDefault="0088392C" w:rsidP="00F34E45">
            <w:pPr>
              <w:jc w:val="center"/>
              <w:rPr>
                <w:rFonts w:ascii="Arial" w:hAnsi="Arial" w:cs="Arial"/>
                <w:sz w:val="12"/>
                <w:szCs w:val="12"/>
              </w:rPr>
            </w:pPr>
          </w:p>
        </w:tc>
        <w:tc>
          <w:tcPr>
            <w:tcW w:w="851" w:type="dxa"/>
            <w:shd w:val="clear" w:color="auto" w:fill="auto"/>
            <w:vAlign w:val="center"/>
            <w:hideMark/>
          </w:tcPr>
          <w:p w:rsidR="0088392C" w:rsidRPr="00B05F1F" w:rsidRDefault="0088392C" w:rsidP="00F34E45">
            <w:pPr>
              <w:jc w:val="center"/>
              <w:rPr>
                <w:rFonts w:ascii="Arial" w:hAnsi="Arial" w:cs="Arial"/>
                <w:sz w:val="12"/>
                <w:szCs w:val="12"/>
              </w:rPr>
            </w:pPr>
            <w:r w:rsidRPr="00B05F1F">
              <w:rPr>
                <w:rFonts w:ascii="Arial" w:hAnsi="Arial" w:cs="Arial"/>
                <w:sz w:val="12"/>
                <w:szCs w:val="12"/>
              </w:rPr>
              <w:t>875,0</w:t>
            </w:r>
          </w:p>
        </w:tc>
        <w:tc>
          <w:tcPr>
            <w:tcW w:w="567" w:type="dxa"/>
            <w:shd w:val="clear" w:color="auto" w:fill="auto"/>
            <w:vAlign w:val="center"/>
            <w:hideMark/>
          </w:tcPr>
          <w:p w:rsidR="0088392C" w:rsidRPr="00B05F1F" w:rsidRDefault="0088392C" w:rsidP="00F34E45">
            <w:pPr>
              <w:jc w:val="center"/>
              <w:rPr>
                <w:rFonts w:ascii="Arial" w:hAnsi="Arial" w:cs="Arial"/>
                <w:sz w:val="12"/>
                <w:szCs w:val="12"/>
              </w:rPr>
            </w:pPr>
            <w:r w:rsidRPr="00B05F1F">
              <w:rPr>
                <w:rFonts w:ascii="Arial" w:hAnsi="Arial" w:cs="Arial"/>
                <w:sz w:val="12"/>
                <w:szCs w:val="12"/>
              </w:rPr>
              <w:t>-</w:t>
            </w:r>
          </w:p>
        </w:tc>
        <w:tc>
          <w:tcPr>
            <w:tcW w:w="567" w:type="dxa"/>
            <w:shd w:val="clear" w:color="auto" w:fill="auto"/>
            <w:vAlign w:val="center"/>
            <w:hideMark/>
          </w:tcPr>
          <w:p w:rsidR="0088392C" w:rsidRDefault="0088392C" w:rsidP="00F34E45">
            <w:pPr>
              <w:jc w:val="center"/>
            </w:pPr>
            <w:r w:rsidRPr="001D125C">
              <w:rPr>
                <w:rFonts w:ascii="Arial" w:hAnsi="Arial" w:cs="Arial"/>
                <w:bCs/>
                <w:sz w:val="12"/>
                <w:szCs w:val="12"/>
              </w:rPr>
              <w:t>-</w:t>
            </w:r>
          </w:p>
        </w:tc>
        <w:tc>
          <w:tcPr>
            <w:tcW w:w="576" w:type="dxa"/>
            <w:shd w:val="clear" w:color="auto" w:fill="auto"/>
            <w:vAlign w:val="center"/>
            <w:hideMark/>
          </w:tcPr>
          <w:p w:rsidR="0088392C" w:rsidRDefault="0088392C" w:rsidP="00F34E45">
            <w:pPr>
              <w:jc w:val="center"/>
            </w:pPr>
            <w:r w:rsidRPr="001D125C">
              <w:rPr>
                <w:rFonts w:ascii="Arial" w:hAnsi="Arial" w:cs="Arial"/>
                <w:bCs/>
                <w:sz w:val="12"/>
                <w:szCs w:val="12"/>
              </w:rPr>
              <w:t>-</w:t>
            </w:r>
          </w:p>
        </w:tc>
        <w:tc>
          <w:tcPr>
            <w:tcW w:w="699" w:type="dxa"/>
            <w:shd w:val="clear" w:color="auto" w:fill="auto"/>
            <w:vAlign w:val="center"/>
            <w:hideMark/>
          </w:tcPr>
          <w:p w:rsidR="0088392C" w:rsidRDefault="0088392C" w:rsidP="00F34E45">
            <w:pPr>
              <w:jc w:val="center"/>
            </w:pPr>
            <w:r w:rsidRPr="001D125C">
              <w:rPr>
                <w:rFonts w:ascii="Arial" w:hAnsi="Arial" w:cs="Arial"/>
                <w:bCs/>
                <w:sz w:val="12"/>
                <w:szCs w:val="12"/>
              </w:rPr>
              <w:t>-</w:t>
            </w:r>
          </w:p>
        </w:tc>
        <w:tc>
          <w:tcPr>
            <w:tcW w:w="708" w:type="dxa"/>
            <w:shd w:val="clear" w:color="auto" w:fill="auto"/>
            <w:vAlign w:val="center"/>
            <w:hideMark/>
          </w:tcPr>
          <w:p w:rsidR="0088392C" w:rsidRPr="00B05F1F" w:rsidRDefault="0088392C" w:rsidP="00F34E45">
            <w:pPr>
              <w:jc w:val="center"/>
              <w:rPr>
                <w:rFonts w:ascii="Arial" w:hAnsi="Arial" w:cs="Arial"/>
                <w:sz w:val="12"/>
                <w:szCs w:val="12"/>
              </w:rPr>
            </w:pPr>
            <w:r>
              <w:rPr>
                <w:rFonts w:ascii="Arial" w:hAnsi="Arial" w:cs="Arial"/>
                <w:bCs/>
                <w:sz w:val="12"/>
                <w:szCs w:val="12"/>
              </w:rPr>
              <w:t>-</w:t>
            </w:r>
          </w:p>
        </w:tc>
        <w:tc>
          <w:tcPr>
            <w:tcW w:w="709" w:type="dxa"/>
            <w:shd w:val="clear" w:color="auto" w:fill="auto"/>
            <w:vAlign w:val="center"/>
            <w:hideMark/>
          </w:tcPr>
          <w:p w:rsidR="0088392C" w:rsidRPr="00B05F1F" w:rsidRDefault="0088392C" w:rsidP="00F34E45">
            <w:pPr>
              <w:jc w:val="center"/>
              <w:rPr>
                <w:rFonts w:ascii="Arial" w:hAnsi="Arial" w:cs="Arial"/>
                <w:sz w:val="12"/>
                <w:szCs w:val="12"/>
              </w:rPr>
            </w:pPr>
            <w:r w:rsidRPr="00B05F1F">
              <w:rPr>
                <w:rFonts w:ascii="Arial" w:hAnsi="Arial" w:cs="Arial"/>
                <w:sz w:val="12"/>
                <w:szCs w:val="12"/>
              </w:rPr>
              <w:t>875,0</w:t>
            </w:r>
          </w:p>
        </w:tc>
        <w:tc>
          <w:tcPr>
            <w:tcW w:w="852" w:type="dxa"/>
            <w:shd w:val="clear" w:color="auto" w:fill="auto"/>
            <w:vAlign w:val="center"/>
            <w:hideMark/>
          </w:tcPr>
          <w:p w:rsidR="0088392C" w:rsidRDefault="0088392C" w:rsidP="00F34E45">
            <w:pPr>
              <w:jc w:val="center"/>
            </w:pPr>
            <w:r w:rsidRPr="00611BF1">
              <w:rPr>
                <w:rFonts w:ascii="Arial" w:hAnsi="Arial" w:cs="Arial"/>
                <w:bCs/>
                <w:sz w:val="12"/>
                <w:szCs w:val="12"/>
              </w:rPr>
              <w:t>-</w:t>
            </w:r>
          </w:p>
        </w:tc>
        <w:tc>
          <w:tcPr>
            <w:tcW w:w="425" w:type="dxa"/>
            <w:shd w:val="clear" w:color="auto" w:fill="auto"/>
            <w:vAlign w:val="center"/>
            <w:hideMark/>
          </w:tcPr>
          <w:p w:rsidR="0088392C" w:rsidRDefault="0088392C" w:rsidP="00F34E45">
            <w:pPr>
              <w:jc w:val="center"/>
            </w:pPr>
            <w:r w:rsidRPr="00611BF1">
              <w:rPr>
                <w:rFonts w:ascii="Arial" w:hAnsi="Arial" w:cs="Arial"/>
                <w:bCs/>
                <w:sz w:val="12"/>
                <w:szCs w:val="12"/>
              </w:rPr>
              <w:t>-</w:t>
            </w:r>
          </w:p>
        </w:tc>
        <w:tc>
          <w:tcPr>
            <w:tcW w:w="712" w:type="dxa"/>
            <w:shd w:val="clear" w:color="auto" w:fill="auto"/>
            <w:vAlign w:val="center"/>
            <w:hideMark/>
          </w:tcPr>
          <w:p w:rsidR="0088392C" w:rsidRDefault="0088392C" w:rsidP="00F34E45">
            <w:pPr>
              <w:jc w:val="center"/>
            </w:pPr>
            <w:r w:rsidRPr="00611BF1">
              <w:rPr>
                <w:rFonts w:ascii="Arial" w:hAnsi="Arial" w:cs="Arial"/>
                <w:bCs/>
                <w:sz w:val="12"/>
                <w:szCs w:val="12"/>
              </w:rPr>
              <w:t>-</w:t>
            </w:r>
          </w:p>
        </w:tc>
        <w:tc>
          <w:tcPr>
            <w:tcW w:w="847" w:type="dxa"/>
            <w:shd w:val="clear" w:color="auto" w:fill="auto"/>
            <w:vAlign w:val="center"/>
            <w:hideMark/>
          </w:tcPr>
          <w:p w:rsidR="0088392C" w:rsidRPr="00B05F1F" w:rsidRDefault="0088392C" w:rsidP="00F34E45">
            <w:pPr>
              <w:jc w:val="center"/>
              <w:rPr>
                <w:rFonts w:ascii="Arial" w:hAnsi="Arial" w:cs="Arial"/>
                <w:sz w:val="12"/>
                <w:szCs w:val="12"/>
              </w:rPr>
            </w:pPr>
            <w:r w:rsidRPr="00B05F1F">
              <w:rPr>
                <w:rFonts w:ascii="Arial" w:hAnsi="Arial" w:cs="Arial"/>
                <w:sz w:val="12"/>
                <w:szCs w:val="12"/>
              </w:rPr>
              <w:t>875,0</w:t>
            </w:r>
          </w:p>
        </w:tc>
        <w:tc>
          <w:tcPr>
            <w:tcW w:w="567" w:type="dxa"/>
            <w:shd w:val="clear" w:color="auto" w:fill="auto"/>
            <w:vAlign w:val="center"/>
            <w:hideMark/>
          </w:tcPr>
          <w:p w:rsidR="0088392C" w:rsidRDefault="0088392C" w:rsidP="00F34E45">
            <w:pPr>
              <w:jc w:val="center"/>
            </w:pPr>
            <w:r w:rsidRPr="00096F6C">
              <w:rPr>
                <w:rFonts w:ascii="Arial" w:hAnsi="Arial" w:cs="Arial"/>
                <w:bCs/>
                <w:sz w:val="12"/>
                <w:szCs w:val="12"/>
              </w:rPr>
              <w:t>-</w:t>
            </w:r>
          </w:p>
        </w:tc>
        <w:tc>
          <w:tcPr>
            <w:tcW w:w="850" w:type="dxa"/>
            <w:shd w:val="clear" w:color="auto" w:fill="auto"/>
            <w:vAlign w:val="center"/>
            <w:hideMark/>
          </w:tcPr>
          <w:p w:rsidR="0088392C" w:rsidRDefault="0088392C" w:rsidP="00F34E45">
            <w:pPr>
              <w:jc w:val="center"/>
            </w:pPr>
            <w:r w:rsidRPr="00BC5C1D">
              <w:rPr>
                <w:rFonts w:ascii="Arial" w:hAnsi="Arial" w:cs="Arial"/>
                <w:bCs/>
                <w:sz w:val="12"/>
                <w:szCs w:val="12"/>
              </w:rPr>
              <w:t>-</w:t>
            </w:r>
          </w:p>
        </w:tc>
        <w:tc>
          <w:tcPr>
            <w:tcW w:w="426" w:type="dxa"/>
            <w:shd w:val="clear" w:color="auto" w:fill="auto"/>
            <w:vAlign w:val="center"/>
            <w:hideMark/>
          </w:tcPr>
          <w:p w:rsidR="0088392C" w:rsidRDefault="0088392C" w:rsidP="00F34E45">
            <w:pPr>
              <w:jc w:val="center"/>
            </w:pPr>
            <w:r w:rsidRPr="00BC5C1D">
              <w:rPr>
                <w:rFonts w:ascii="Arial" w:hAnsi="Arial" w:cs="Arial"/>
                <w:bCs/>
                <w:sz w:val="12"/>
                <w:szCs w:val="12"/>
              </w:rPr>
              <w:t>-</w:t>
            </w:r>
          </w:p>
        </w:tc>
        <w:tc>
          <w:tcPr>
            <w:tcW w:w="708" w:type="dxa"/>
            <w:shd w:val="clear" w:color="auto" w:fill="auto"/>
            <w:vAlign w:val="center"/>
            <w:hideMark/>
          </w:tcPr>
          <w:p w:rsidR="0088392C" w:rsidRDefault="0088392C" w:rsidP="00F34E45">
            <w:pPr>
              <w:jc w:val="center"/>
            </w:pPr>
            <w:r w:rsidRPr="00BC5C1D">
              <w:rPr>
                <w:rFonts w:ascii="Arial" w:hAnsi="Arial" w:cs="Arial"/>
                <w:bCs/>
                <w:sz w:val="12"/>
                <w:szCs w:val="12"/>
              </w:rPr>
              <w:t>-</w:t>
            </w:r>
          </w:p>
        </w:tc>
        <w:tc>
          <w:tcPr>
            <w:tcW w:w="709" w:type="dxa"/>
            <w:shd w:val="clear" w:color="auto" w:fill="auto"/>
            <w:vAlign w:val="center"/>
            <w:hideMark/>
          </w:tcPr>
          <w:p w:rsidR="0088392C" w:rsidRDefault="0088392C" w:rsidP="00F34E45">
            <w:pPr>
              <w:jc w:val="center"/>
            </w:pPr>
            <w:r w:rsidRPr="002A3536">
              <w:rPr>
                <w:rFonts w:ascii="Arial" w:hAnsi="Arial" w:cs="Arial"/>
                <w:bCs/>
                <w:sz w:val="12"/>
                <w:szCs w:val="12"/>
              </w:rPr>
              <w:t>-</w:t>
            </w:r>
          </w:p>
        </w:tc>
      </w:tr>
      <w:tr w:rsidR="00DF5449" w:rsidRPr="00B05F1F" w:rsidTr="00DF5449">
        <w:trPr>
          <w:trHeight w:val="257"/>
        </w:trPr>
        <w:tc>
          <w:tcPr>
            <w:tcW w:w="557" w:type="dxa"/>
            <w:vMerge w:val="restart"/>
            <w:shd w:val="clear" w:color="auto" w:fill="auto"/>
            <w:vAlign w:val="center"/>
            <w:hideMark/>
          </w:tcPr>
          <w:p w:rsidR="00DF5449" w:rsidRPr="00B05F1F" w:rsidRDefault="00DF5449" w:rsidP="00DF5449">
            <w:pPr>
              <w:jc w:val="center"/>
              <w:rPr>
                <w:rFonts w:ascii="Arial" w:hAnsi="Arial" w:cs="Arial"/>
                <w:iCs/>
                <w:sz w:val="12"/>
                <w:szCs w:val="12"/>
              </w:rPr>
            </w:pPr>
            <w:r w:rsidRPr="00B05F1F">
              <w:rPr>
                <w:rFonts w:ascii="Arial" w:hAnsi="Arial" w:cs="Arial"/>
                <w:iCs/>
                <w:sz w:val="12"/>
                <w:szCs w:val="12"/>
              </w:rPr>
              <w:t>3.1.4.</w:t>
            </w:r>
          </w:p>
        </w:tc>
        <w:tc>
          <w:tcPr>
            <w:tcW w:w="1701" w:type="dxa"/>
            <w:vMerge w:val="restart"/>
            <w:shd w:val="clear" w:color="auto" w:fill="auto"/>
            <w:vAlign w:val="center"/>
            <w:hideMark/>
          </w:tcPr>
          <w:p w:rsidR="00DF5449" w:rsidRPr="00B05F1F" w:rsidRDefault="00DF5449" w:rsidP="00DF5449">
            <w:pPr>
              <w:rPr>
                <w:rFonts w:ascii="Arial" w:hAnsi="Arial" w:cs="Arial"/>
                <w:sz w:val="12"/>
                <w:szCs w:val="12"/>
              </w:rPr>
            </w:pPr>
            <w:r w:rsidRPr="00B05F1F">
              <w:rPr>
                <w:rFonts w:ascii="Arial" w:hAnsi="Arial" w:cs="Arial"/>
                <w:sz w:val="12"/>
                <w:szCs w:val="12"/>
              </w:rPr>
              <w:t>Установка теплообменников на ГВС на муниципальных объектах</w:t>
            </w:r>
          </w:p>
        </w:tc>
        <w:tc>
          <w:tcPr>
            <w:tcW w:w="709" w:type="dxa"/>
            <w:shd w:val="clear" w:color="auto" w:fill="auto"/>
            <w:vAlign w:val="center"/>
            <w:hideMark/>
          </w:tcPr>
          <w:p w:rsidR="00DF5449" w:rsidRDefault="00DF5449" w:rsidP="00DF5449">
            <w:pPr>
              <w:jc w:val="center"/>
              <w:rPr>
                <w:rFonts w:ascii="Arial" w:hAnsi="Arial" w:cs="Arial"/>
                <w:sz w:val="12"/>
                <w:szCs w:val="12"/>
              </w:rPr>
            </w:pPr>
            <w:r>
              <w:rPr>
                <w:rFonts w:ascii="Arial" w:hAnsi="Arial" w:cs="Arial"/>
                <w:sz w:val="12"/>
                <w:szCs w:val="12"/>
              </w:rPr>
              <w:t>Всего,</w:t>
            </w:r>
          </w:p>
          <w:p w:rsidR="00DF5449" w:rsidRPr="00B05F1F" w:rsidRDefault="00DF5449" w:rsidP="00DF5449">
            <w:pPr>
              <w:jc w:val="center"/>
              <w:rPr>
                <w:rFonts w:ascii="Arial" w:hAnsi="Arial" w:cs="Arial"/>
                <w:sz w:val="12"/>
                <w:szCs w:val="12"/>
              </w:rPr>
            </w:pPr>
            <w:r>
              <w:rPr>
                <w:rFonts w:ascii="Arial" w:hAnsi="Arial" w:cs="Arial"/>
                <w:sz w:val="12"/>
                <w:szCs w:val="12"/>
              </w:rPr>
              <w:t xml:space="preserve">в </w:t>
            </w:r>
            <w:r w:rsidRPr="00B05F1F">
              <w:rPr>
                <w:rFonts w:ascii="Arial" w:hAnsi="Arial" w:cs="Arial"/>
                <w:sz w:val="12"/>
                <w:szCs w:val="12"/>
              </w:rPr>
              <w:t>т.ч.</w:t>
            </w:r>
          </w:p>
        </w:tc>
        <w:tc>
          <w:tcPr>
            <w:tcW w:w="567" w:type="dxa"/>
            <w:shd w:val="clear" w:color="auto" w:fill="auto"/>
            <w:vAlign w:val="center"/>
            <w:hideMark/>
          </w:tcPr>
          <w:p w:rsidR="00DF5449" w:rsidRPr="00B05F1F" w:rsidRDefault="00DF5449" w:rsidP="00DF5449">
            <w:pPr>
              <w:jc w:val="center"/>
              <w:rPr>
                <w:rFonts w:ascii="Arial" w:hAnsi="Arial" w:cs="Arial"/>
                <w:sz w:val="12"/>
                <w:szCs w:val="12"/>
              </w:rPr>
            </w:pPr>
          </w:p>
        </w:tc>
        <w:tc>
          <w:tcPr>
            <w:tcW w:w="1134" w:type="dxa"/>
            <w:shd w:val="clear" w:color="auto" w:fill="auto"/>
            <w:vAlign w:val="center"/>
            <w:hideMark/>
          </w:tcPr>
          <w:p w:rsidR="00DF5449" w:rsidRPr="00B05F1F" w:rsidRDefault="00DF5449" w:rsidP="00DF5449">
            <w:pPr>
              <w:jc w:val="center"/>
              <w:rPr>
                <w:rFonts w:ascii="Arial" w:hAnsi="Arial" w:cs="Arial"/>
                <w:sz w:val="12"/>
                <w:szCs w:val="12"/>
              </w:rPr>
            </w:pPr>
            <w:r w:rsidRPr="00B05F1F">
              <w:rPr>
                <w:rFonts w:ascii="Arial" w:hAnsi="Arial" w:cs="Arial"/>
                <w:sz w:val="12"/>
                <w:szCs w:val="12"/>
              </w:rPr>
              <w:t>04 4 00 00150</w:t>
            </w:r>
          </w:p>
        </w:tc>
        <w:tc>
          <w:tcPr>
            <w:tcW w:w="851" w:type="dxa"/>
            <w:shd w:val="clear" w:color="auto" w:fill="auto"/>
            <w:vAlign w:val="center"/>
            <w:hideMark/>
          </w:tcPr>
          <w:p w:rsidR="00DF5449" w:rsidRPr="00B05F1F" w:rsidRDefault="00DF5449" w:rsidP="00DF5449">
            <w:pPr>
              <w:jc w:val="center"/>
              <w:rPr>
                <w:rFonts w:ascii="Arial" w:hAnsi="Arial" w:cs="Arial"/>
                <w:bCs/>
                <w:iCs/>
                <w:sz w:val="12"/>
                <w:szCs w:val="12"/>
              </w:rPr>
            </w:pPr>
            <w:r>
              <w:rPr>
                <w:rFonts w:ascii="Arial" w:hAnsi="Arial" w:cs="Arial"/>
                <w:bCs/>
                <w:iCs/>
                <w:sz w:val="12"/>
                <w:szCs w:val="12"/>
              </w:rPr>
              <w:t>75</w:t>
            </w:r>
            <w:r w:rsidRPr="00B05F1F">
              <w:rPr>
                <w:rFonts w:ascii="Arial" w:hAnsi="Arial" w:cs="Arial"/>
                <w:bCs/>
                <w:iCs/>
                <w:sz w:val="12"/>
                <w:szCs w:val="12"/>
              </w:rPr>
              <w:t>400,0</w:t>
            </w:r>
          </w:p>
        </w:tc>
        <w:tc>
          <w:tcPr>
            <w:tcW w:w="567" w:type="dxa"/>
            <w:shd w:val="clear" w:color="auto" w:fill="auto"/>
            <w:vAlign w:val="center"/>
            <w:hideMark/>
          </w:tcPr>
          <w:p w:rsidR="00DF5449" w:rsidRPr="00B05F1F" w:rsidRDefault="00DF5449" w:rsidP="00DF5449">
            <w:pPr>
              <w:jc w:val="center"/>
              <w:rPr>
                <w:rFonts w:ascii="Arial" w:hAnsi="Arial" w:cs="Arial"/>
                <w:bCs/>
                <w:iCs/>
                <w:sz w:val="12"/>
                <w:szCs w:val="12"/>
              </w:rPr>
            </w:pPr>
            <w:r>
              <w:rPr>
                <w:rFonts w:ascii="Arial" w:hAnsi="Arial" w:cs="Arial"/>
                <w:bCs/>
                <w:iCs/>
                <w:sz w:val="12"/>
                <w:szCs w:val="12"/>
              </w:rPr>
              <w:t>2</w:t>
            </w:r>
            <w:r w:rsidRPr="00B05F1F">
              <w:rPr>
                <w:rFonts w:ascii="Arial" w:hAnsi="Arial" w:cs="Arial"/>
                <w:bCs/>
                <w:iCs/>
                <w:sz w:val="12"/>
                <w:szCs w:val="12"/>
              </w:rPr>
              <w:t>600,0</w:t>
            </w:r>
          </w:p>
        </w:tc>
        <w:tc>
          <w:tcPr>
            <w:tcW w:w="567" w:type="dxa"/>
            <w:shd w:val="clear" w:color="auto" w:fill="auto"/>
            <w:vAlign w:val="center"/>
            <w:hideMark/>
          </w:tcPr>
          <w:p w:rsidR="00DF5449" w:rsidRDefault="00DF5449" w:rsidP="00DF5449">
            <w:pPr>
              <w:jc w:val="center"/>
            </w:pPr>
            <w:r w:rsidRPr="00BF4007">
              <w:rPr>
                <w:rFonts w:ascii="Arial" w:hAnsi="Arial" w:cs="Arial"/>
                <w:bCs/>
                <w:sz w:val="12"/>
                <w:szCs w:val="12"/>
              </w:rPr>
              <w:t>-</w:t>
            </w:r>
          </w:p>
        </w:tc>
        <w:tc>
          <w:tcPr>
            <w:tcW w:w="576" w:type="dxa"/>
            <w:shd w:val="clear" w:color="auto" w:fill="auto"/>
            <w:vAlign w:val="center"/>
            <w:hideMark/>
          </w:tcPr>
          <w:p w:rsidR="00DF5449" w:rsidRDefault="00DF5449" w:rsidP="00DF5449">
            <w:pPr>
              <w:jc w:val="center"/>
            </w:pPr>
            <w:r w:rsidRPr="00B348B2">
              <w:rPr>
                <w:rFonts w:ascii="Arial" w:hAnsi="Arial" w:cs="Arial"/>
                <w:bCs/>
                <w:sz w:val="12"/>
                <w:szCs w:val="12"/>
              </w:rPr>
              <w:t>-</w:t>
            </w:r>
          </w:p>
        </w:tc>
        <w:tc>
          <w:tcPr>
            <w:tcW w:w="699" w:type="dxa"/>
            <w:shd w:val="clear" w:color="auto" w:fill="auto"/>
            <w:vAlign w:val="center"/>
            <w:hideMark/>
          </w:tcPr>
          <w:p w:rsidR="00DF5449" w:rsidRDefault="00DF5449" w:rsidP="00DF5449">
            <w:pPr>
              <w:jc w:val="center"/>
            </w:pPr>
            <w:r w:rsidRPr="00DF2E12">
              <w:rPr>
                <w:rFonts w:ascii="Arial" w:hAnsi="Arial" w:cs="Arial"/>
                <w:bCs/>
                <w:sz w:val="12"/>
                <w:szCs w:val="12"/>
              </w:rPr>
              <w:t>-</w:t>
            </w:r>
          </w:p>
        </w:tc>
        <w:tc>
          <w:tcPr>
            <w:tcW w:w="708" w:type="dxa"/>
            <w:shd w:val="clear" w:color="auto" w:fill="auto"/>
            <w:vAlign w:val="center"/>
            <w:hideMark/>
          </w:tcPr>
          <w:p w:rsidR="00DF5449" w:rsidRPr="00B05F1F" w:rsidRDefault="00DF5449" w:rsidP="00DF5449">
            <w:pPr>
              <w:jc w:val="center"/>
              <w:rPr>
                <w:rFonts w:ascii="Arial" w:hAnsi="Arial" w:cs="Arial"/>
                <w:bCs/>
                <w:iCs/>
                <w:sz w:val="12"/>
                <w:szCs w:val="12"/>
              </w:rPr>
            </w:pPr>
            <w:r>
              <w:rPr>
                <w:rFonts w:ascii="Arial" w:hAnsi="Arial" w:cs="Arial"/>
                <w:bCs/>
                <w:iCs/>
                <w:sz w:val="12"/>
                <w:szCs w:val="12"/>
              </w:rPr>
              <w:t>2</w:t>
            </w:r>
            <w:r w:rsidRPr="00B05F1F">
              <w:rPr>
                <w:rFonts w:ascii="Arial" w:hAnsi="Arial" w:cs="Arial"/>
                <w:bCs/>
                <w:iCs/>
                <w:sz w:val="12"/>
                <w:szCs w:val="12"/>
              </w:rPr>
              <w:t>600,0</w:t>
            </w:r>
          </w:p>
        </w:tc>
        <w:tc>
          <w:tcPr>
            <w:tcW w:w="709" w:type="dxa"/>
            <w:shd w:val="clear" w:color="auto" w:fill="auto"/>
            <w:vAlign w:val="center"/>
            <w:hideMark/>
          </w:tcPr>
          <w:p w:rsidR="00DF5449" w:rsidRPr="00B05F1F" w:rsidRDefault="00DF5449" w:rsidP="00DF5449">
            <w:pPr>
              <w:jc w:val="center"/>
              <w:rPr>
                <w:rFonts w:ascii="Arial" w:hAnsi="Arial" w:cs="Arial"/>
                <w:bCs/>
                <w:iCs/>
                <w:sz w:val="12"/>
                <w:szCs w:val="12"/>
              </w:rPr>
            </w:pPr>
            <w:r>
              <w:rPr>
                <w:rFonts w:ascii="Arial" w:hAnsi="Arial" w:cs="Arial"/>
                <w:bCs/>
                <w:iCs/>
                <w:sz w:val="12"/>
                <w:szCs w:val="12"/>
              </w:rPr>
              <w:t>29</w:t>
            </w:r>
            <w:r w:rsidRPr="00B05F1F">
              <w:rPr>
                <w:rFonts w:ascii="Arial" w:hAnsi="Arial" w:cs="Arial"/>
                <w:bCs/>
                <w:iCs/>
                <w:sz w:val="12"/>
                <w:szCs w:val="12"/>
              </w:rPr>
              <w:t>900,0</w:t>
            </w:r>
          </w:p>
        </w:tc>
        <w:tc>
          <w:tcPr>
            <w:tcW w:w="852" w:type="dxa"/>
            <w:shd w:val="clear" w:color="auto" w:fill="auto"/>
            <w:vAlign w:val="center"/>
            <w:hideMark/>
          </w:tcPr>
          <w:p w:rsidR="00DF5449" w:rsidRDefault="00DF5449" w:rsidP="00DF5449">
            <w:pPr>
              <w:jc w:val="center"/>
            </w:pPr>
            <w:r w:rsidRPr="00611BF1">
              <w:rPr>
                <w:rFonts w:ascii="Arial" w:hAnsi="Arial" w:cs="Arial"/>
                <w:bCs/>
                <w:sz w:val="12"/>
                <w:szCs w:val="12"/>
              </w:rPr>
              <w:t>-</w:t>
            </w:r>
          </w:p>
        </w:tc>
        <w:tc>
          <w:tcPr>
            <w:tcW w:w="425" w:type="dxa"/>
            <w:shd w:val="clear" w:color="auto" w:fill="auto"/>
            <w:vAlign w:val="center"/>
            <w:hideMark/>
          </w:tcPr>
          <w:p w:rsidR="00DF5449" w:rsidRDefault="00DF5449" w:rsidP="00DF5449">
            <w:pPr>
              <w:jc w:val="center"/>
            </w:pPr>
            <w:r w:rsidRPr="00611BF1">
              <w:rPr>
                <w:rFonts w:ascii="Arial" w:hAnsi="Arial" w:cs="Arial"/>
                <w:bCs/>
                <w:sz w:val="12"/>
                <w:szCs w:val="12"/>
              </w:rPr>
              <w:t>-</w:t>
            </w:r>
          </w:p>
        </w:tc>
        <w:tc>
          <w:tcPr>
            <w:tcW w:w="712" w:type="dxa"/>
            <w:shd w:val="clear" w:color="auto" w:fill="auto"/>
            <w:vAlign w:val="center"/>
            <w:hideMark/>
          </w:tcPr>
          <w:p w:rsidR="00DF5449" w:rsidRDefault="00DF5449" w:rsidP="00DF5449">
            <w:pPr>
              <w:jc w:val="center"/>
            </w:pPr>
            <w:r w:rsidRPr="00611BF1">
              <w:rPr>
                <w:rFonts w:ascii="Arial" w:hAnsi="Arial" w:cs="Arial"/>
                <w:bCs/>
                <w:sz w:val="12"/>
                <w:szCs w:val="12"/>
              </w:rPr>
              <w:t>-</w:t>
            </w:r>
          </w:p>
        </w:tc>
        <w:tc>
          <w:tcPr>
            <w:tcW w:w="847" w:type="dxa"/>
            <w:shd w:val="clear" w:color="auto" w:fill="auto"/>
            <w:vAlign w:val="center"/>
            <w:hideMark/>
          </w:tcPr>
          <w:p w:rsidR="00DF5449" w:rsidRPr="00B05F1F" w:rsidRDefault="00DF5449" w:rsidP="00DF5449">
            <w:pPr>
              <w:jc w:val="center"/>
              <w:rPr>
                <w:rFonts w:ascii="Arial" w:hAnsi="Arial" w:cs="Arial"/>
                <w:bCs/>
                <w:iCs/>
                <w:sz w:val="12"/>
                <w:szCs w:val="12"/>
              </w:rPr>
            </w:pPr>
            <w:r>
              <w:rPr>
                <w:rFonts w:ascii="Arial" w:hAnsi="Arial" w:cs="Arial"/>
                <w:bCs/>
                <w:iCs/>
                <w:sz w:val="12"/>
                <w:szCs w:val="12"/>
              </w:rPr>
              <w:t>29</w:t>
            </w:r>
            <w:r w:rsidRPr="00B05F1F">
              <w:rPr>
                <w:rFonts w:ascii="Arial" w:hAnsi="Arial" w:cs="Arial"/>
                <w:bCs/>
                <w:iCs/>
                <w:sz w:val="12"/>
                <w:szCs w:val="12"/>
              </w:rPr>
              <w:t>900,0</w:t>
            </w:r>
          </w:p>
        </w:tc>
        <w:tc>
          <w:tcPr>
            <w:tcW w:w="567" w:type="dxa"/>
            <w:shd w:val="clear" w:color="auto" w:fill="auto"/>
            <w:vAlign w:val="center"/>
            <w:hideMark/>
          </w:tcPr>
          <w:p w:rsidR="00DF5449" w:rsidRPr="00B05F1F" w:rsidRDefault="00DF5449" w:rsidP="00DF5449">
            <w:pPr>
              <w:jc w:val="center"/>
              <w:rPr>
                <w:rFonts w:ascii="Arial" w:hAnsi="Arial" w:cs="Arial"/>
                <w:bCs/>
                <w:iCs/>
                <w:sz w:val="12"/>
                <w:szCs w:val="12"/>
              </w:rPr>
            </w:pPr>
            <w:r>
              <w:rPr>
                <w:rFonts w:ascii="Arial" w:hAnsi="Arial" w:cs="Arial"/>
                <w:bCs/>
                <w:iCs/>
                <w:sz w:val="12"/>
                <w:szCs w:val="12"/>
              </w:rPr>
              <w:t>42</w:t>
            </w:r>
            <w:r w:rsidRPr="00B05F1F">
              <w:rPr>
                <w:rFonts w:ascii="Arial" w:hAnsi="Arial" w:cs="Arial"/>
                <w:bCs/>
                <w:iCs/>
                <w:sz w:val="12"/>
                <w:szCs w:val="12"/>
              </w:rPr>
              <w:t>900,0</w:t>
            </w:r>
          </w:p>
        </w:tc>
        <w:tc>
          <w:tcPr>
            <w:tcW w:w="850" w:type="dxa"/>
            <w:shd w:val="clear" w:color="auto" w:fill="auto"/>
            <w:vAlign w:val="center"/>
            <w:hideMark/>
          </w:tcPr>
          <w:p w:rsidR="00DF5449" w:rsidRDefault="00DF5449" w:rsidP="00DF5449">
            <w:pPr>
              <w:jc w:val="center"/>
            </w:pPr>
            <w:r w:rsidRPr="00BC5C1D">
              <w:rPr>
                <w:rFonts w:ascii="Arial" w:hAnsi="Arial" w:cs="Arial"/>
                <w:bCs/>
                <w:sz w:val="12"/>
                <w:szCs w:val="12"/>
              </w:rPr>
              <w:t>-</w:t>
            </w:r>
          </w:p>
        </w:tc>
        <w:tc>
          <w:tcPr>
            <w:tcW w:w="426" w:type="dxa"/>
            <w:shd w:val="clear" w:color="auto" w:fill="auto"/>
            <w:vAlign w:val="center"/>
            <w:hideMark/>
          </w:tcPr>
          <w:p w:rsidR="00DF5449" w:rsidRDefault="00DF5449" w:rsidP="00DF5449">
            <w:pPr>
              <w:jc w:val="center"/>
            </w:pPr>
            <w:r w:rsidRPr="00BC5C1D">
              <w:rPr>
                <w:rFonts w:ascii="Arial" w:hAnsi="Arial" w:cs="Arial"/>
                <w:bCs/>
                <w:sz w:val="12"/>
                <w:szCs w:val="12"/>
              </w:rPr>
              <w:t>-</w:t>
            </w:r>
          </w:p>
        </w:tc>
        <w:tc>
          <w:tcPr>
            <w:tcW w:w="708" w:type="dxa"/>
            <w:shd w:val="clear" w:color="auto" w:fill="auto"/>
            <w:vAlign w:val="center"/>
            <w:hideMark/>
          </w:tcPr>
          <w:p w:rsidR="00DF5449" w:rsidRDefault="00DF5449" w:rsidP="00DF5449">
            <w:pPr>
              <w:jc w:val="center"/>
            </w:pPr>
            <w:r w:rsidRPr="00BC5C1D">
              <w:rPr>
                <w:rFonts w:ascii="Arial" w:hAnsi="Arial" w:cs="Arial"/>
                <w:bCs/>
                <w:sz w:val="12"/>
                <w:szCs w:val="12"/>
              </w:rPr>
              <w:t>-</w:t>
            </w:r>
          </w:p>
        </w:tc>
        <w:tc>
          <w:tcPr>
            <w:tcW w:w="709" w:type="dxa"/>
            <w:shd w:val="clear" w:color="auto" w:fill="auto"/>
            <w:vAlign w:val="center"/>
            <w:hideMark/>
          </w:tcPr>
          <w:p w:rsidR="00DF5449" w:rsidRPr="00B05F1F" w:rsidRDefault="00DF5449" w:rsidP="00DF5449">
            <w:pPr>
              <w:jc w:val="center"/>
              <w:rPr>
                <w:rFonts w:ascii="Arial" w:hAnsi="Arial" w:cs="Arial"/>
                <w:bCs/>
                <w:iCs/>
                <w:sz w:val="12"/>
                <w:szCs w:val="12"/>
              </w:rPr>
            </w:pPr>
            <w:r>
              <w:rPr>
                <w:rFonts w:ascii="Arial" w:hAnsi="Arial" w:cs="Arial"/>
                <w:bCs/>
                <w:iCs/>
                <w:sz w:val="12"/>
                <w:szCs w:val="12"/>
              </w:rPr>
              <w:t>42</w:t>
            </w:r>
            <w:r w:rsidRPr="00B05F1F">
              <w:rPr>
                <w:rFonts w:ascii="Arial" w:hAnsi="Arial" w:cs="Arial"/>
                <w:bCs/>
                <w:iCs/>
                <w:sz w:val="12"/>
                <w:szCs w:val="12"/>
              </w:rPr>
              <w:t>900,0</w:t>
            </w:r>
          </w:p>
        </w:tc>
      </w:tr>
      <w:tr w:rsidR="00DF5449" w:rsidRPr="00B05F1F" w:rsidTr="00DF5449">
        <w:trPr>
          <w:trHeight w:val="106"/>
        </w:trPr>
        <w:tc>
          <w:tcPr>
            <w:tcW w:w="557" w:type="dxa"/>
            <w:vMerge/>
            <w:shd w:val="clear" w:color="auto" w:fill="auto"/>
            <w:vAlign w:val="center"/>
            <w:hideMark/>
          </w:tcPr>
          <w:p w:rsidR="00DF5449" w:rsidRPr="00B05F1F" w:rsidRDefault="00DF5449" w:rsidP="00DF5449">
            <w:pPr>
              <w:rPr>
                <w:rFonts w:ascii="Arial" w:hAnsi="Arial" w:cs="Arial"/>
                <w:iCs/>
                <w:sz w:val="12"/>
                <w:szCs w:val="12"/>
              </w:rPr>
            </w:pPr>
          </w:p>
        </w:tc>
        <w:tc>
          <w:tcPr>
            <w:tcW w:w="1701" w:type="dxa"/>
            <w:vMerge/>
            <w:shd w:val="clear" w:color="auto" w:fill="auto"/>
            <w:vAlign w:val="center"/>
            <w:hideMark/>
          </w:tcPr>
          <w:p w:rsidR="00DF5449" w:rsidRPr="00B05F1F" w:rsidRDefault="00DF5449" w:rsidP="00DF5449">
            <w:pPr>
              <w:rPr>
                <w:rFonts w:ascii="Arial" w:hAnsi="Arial" w:cs="Arial"/>
                <w:sz w:val="12"/>
                <w:szCs w:val="12"/>
              </w:rPr>
            </w:pPr>
          </w:p>
        </w:tc>
        <w:tc>
          <w:tcPr>
            <w:tcW w:w="709" w:type="dxa"/>
            <w:shd w:val="clear" w:color="auto" w:fill="auto"/>
            <w:vAlign w:val="center"/>
            <w:hideMark/>
          </w:tcPr>
          <w:p w:rsidR="00DF5449" w:rsidRPr="00B05F1F" w:rsidRDefault="00DF5449" w:rsidP="00DF5449">
            <w:pPr>
              <w:jc w:val="center"/>
              <w:rPr>
                <w:rFonts w:ascii="Arial" w:hAnsi="Arial" w:cs="Arial"/>
                <w:sz w:val="12"/>
                <w:szCs w:val="12"/>
              </w:rPr>
            </w:pPr>
            <w:r w:rsidRPr="00B05F1F">
              <w:rPr>
                <w:rFonts w:ascii="Arial" w:hAnsi="Arial" w:cs="Arial"/>
                <w:sz w:val="12"/>
                <w:szCs w:val="12"/>
              </w:rPr>
              <w:t>УЖКХ</w:t>
            </w:r>
          </w:p>
        </w:tc>
        <w:tc>
          <w:tcPr>
            <w:tcW w:w="567" w:type="dxa"/>
            <w:shd w:val="clear" w:color="auto" w:fill="auto"/>
            <w:vAlign w:val="center"/>
            <w:hideMark/>
          </w:tcPr>
          <w:p w:rsidR="00DF5449" w:rsidRPr="00B05F1F" w:rsidRDefault="00DF5449" w:rsidP="00DF5449">
            <w:pPr>
              <w:jc w:val="center"/>
              <w:rPr>
                <w:rFonts w:ascii="Arial" w:hAnsi="Arial" w:cs="Arial"/>
                <w:sz w:val="12"/>
                <w:szCs w:val="12"/>
              </w:rPr>
            </w:pPr>
            <w:r w:rsidRPr="00B05F1F">
              <w:rPr>
                <w:rFonts w:ascii="Arial" w:hAnsi="Arial" w:cs="Arial"/>
                <w:sz w:val="12"/>
                <w:szCs w:val="12"/>
              </w:rPr>
              <w:t>0505</w:t>
            </w:r>
          </w:p>
        </w:tc>
        <w:tc>
          <w:tcPr>
            <w:tcW w:w="1134" w:type="dxa"/>
            <w:shd w:val="clear" w:color="auto" w:fill="auto"/>
            <w:vAlign w:val="center"/>
            <w:hideMark/>
          </w:tcPr>
          <w:p w:rsidR="00DF5449" w:rsidRPr="00B05F1F" w:rsidRDefault="00DF5449" w:rsidP="00DF5449">
            <w:pPr>
              <w:jc w:val="center"/>
              <w:rPr>
                <w:rFonts w:ascii="Arial" w:hAnsi="Arial" w:cs="Arial"/>
                <w:sz w:val="12"/>
                <w:szCs w:val="12"/>
              </w:rPr>
            </w:pPr>
          </w:p>
        </w:tc>
        <w:tc>
          <w:tcPr>
            <w:tcW w:w="851" w:type="dxa"/>
            <w:shd w:val="clear" w:color="auto" w:fill="auto"/>
            <w:vAlign w:val="center"/>
            <w:hideMark/>
          </w:tcPr>
          <w:p w:rsidR="00DF5449" w:rsidRPr="00B05F1F" w:rsidRDefault="00DF5449" w:rsidP="00DF5449">
            <w:pPr>
              <w:jc w:val="center"/>
              <w:rPr>
                <w:rFonts w:ascii="Arial" w:hAnsi="Arial" w:cs="Arial"/>
                <w:sz w:val="12"/>
                <w:szCs w:val="12"/>
              </w:rPr>
            </w:pPr>
            <w:r w:rsidRPr="00B05F1F">
              <w:rPr>
                <w:rFonts w:ascii="Arial" w:hAnsi="Arial" w:cs="Arial"/>
                <w:sz w:val="12"/>
                <w:szCs w:val="12"/>
              </w:rPr>
              <w:t>650,0</w:t>
            </w:r>
          </w:p>
        </w:tc>
        <w:tc>
          <w:tcPr>
            <w:tcW w:w="567" w:type="dxa"/>
            <w:shd w:val="clear" w:color="auto" w:fill="auto"/>
            <w:vAlign w:val="center"/>
            <w:hideMark/>
          </w:tcPr>
          <w:p w:rsidR="00DF5449" w:rsidRPr="00B05F1F" w:rsidRDefault="00DF5449" w:rsidP="00DF5449">
            <w:pPr>
              <w:jc w:val="center"/>
              <w:rPr>
                <w:rFonts w:ascii="Arial" w:hAnsi="Arial" w:cs="Arial"/>
                <w:sz w:val="12"/>
                <w:szCs w:val="12"/>
              </w:rPr>
            </w:pPr>
            <w:r w:rsidRPr="00B05F1F">
              <w:rPr>
                <w:rFonts w:ascii="Arial" w:hAnsi="Arial" w:cs="Arial"/>
                <w:sz w:val="12"/>
                <w:szCs w:val="12"/>
              </w:rPr>
              <w:t>-</w:t>
            </w:r>
          </w:p>
        </w:tc>
        <w:tc>
          <w:tcPr>
            <w:tcW w:w="567" w:type="dxa"/>
            <w:shd w:val="clear" w:color="auto" w:fill="auto"/>
            <w:vAlign w:val="center"/>
            <w:hideMark/>
          </w:tcPr>
          <w:p w:rsidR="00DF5449" w:rsidRDefault="00DF5449" w:rsidP="00DF5449">
            <w:pPr>
              <w:jc w:val="center"/>
            </w:pPr>
            <w:r w:rsidRPr="00BF4007">
              <w:rPr>
                <w:rFonts w:ascii="Arial" w:hAnsi="Arial" w:cs="Arial"/>
                <w:bCs/>
                <w:sz w:val="12"/>
                <w:szCs w:val="12"/>
              </w:rPr>
              <w:t>-</w:t>
            </w:r>
          </w:p>
        </w:tc>
        <w:tc>
          <w:tcPr>
            <w:tcW w:w="576" w:type="dxa"/>
            <w:shd w:val="clear" w:color="auto" w:fill="auto"/>
            <w:vAlign w:val="center"/>
            <w:hideMark/>
          </w:tcPr>
          <w:p w:rsidR="00DF5449" w:rsidRDefault="00DF5449" w:rsidP="00DF5449">
            <w:pPr>
              <w:jc w:val="center"/>
            </w:pPr>
            <w:r w:rsidRPr="00B348B2">
              <w:rPr>
                <w:rFonts w:ascii="Arial" w:hAnsi="Arial" w:cs="Arial"/>
                <w:bCs/>
                <w:sz w:val="12"/>
                <w:szCs w:val="12"/>
              </w:rPr>
              <w:t>-</w:t>
            </w:r>
          </w:p>
        </w:tc>
        <w:tc>
          <w:tcPr>
            <w:tcW w:w="699" w:type="dxa"/>
            <w:shd w:val="clear" w:color="auto" w:fill="auto"/>
            <w:vAlign w:val="center"/>
            <w:hideMark/>
          </w:tcPr>
          <w:p w:rsidR="00DF5449" w:rsidRDefault="00DF5449" w:rsidP="00DF5449">
            <w:pPr>
              <w:jc w:val="center"/>
            </w:pPr>
            <w:r w:rsidRPr="00DF2E12">
              <w:rPr>
                <w:rFonts w:ascii="Arial" w:hAnsi="Arial" w:cs="Arial"/>
                <w:bCs/>
                <w:sz w:val="12"/>
                <w:szCs w:val="12"/>
              </w:rPr>
              <w:t>-</w:t>
            </w:r>
          </w:p>
        </w:tc>
        <w:tc>
          <w:tcPr>
            <w:tcW w:w="708" w:type="dxa"/>
            <w:shd w:val="clear" w:color="auto" w:fill="auto"/>
            <w:vAlign w:val="center"/>
            <w:hideMark/>
          </w:tcPr>
          <w:p w:rsidR="00DF5449" w:rsidRPr="00B05F1F" w:rsidRDefault="00DF5449" w:rsidP="00DF5449">
            <w:pPr>
              <w:jc w:val="center"/>
              <w:rPr>
                <w:rFonts w:ascii="Arial" w:hAnsi="Arial" w:cs="Arial"/>
                <w:sz w:val="12"/>
                <w:szCs w:val="12"/>
              </w:rPr>
            </w:pPr>
            <w:r>
              <w:rPr>
                <w:rFonts w:ascii="Arial" w:hAnsi="Arial" w:cs="Arial"/>
                <w:bCs/>
                <w:sz w:val="12"/>
                <w:szCs w:val="12"/>
              </w:rPr>
              <w:t>-</w:t>
            </w:r>
          </w:p>
        </w:tc>
        <w:tc>
          <w:tcPr>
            <w:tcW w:w="709" w:type="dxa"/>
            <w:shd w:val="clear" w:color="auto" w:fill="auto"/>
            <w:vAlign w:val="center"/>
            <w:hideMark/>
          </w:tcPr>
          <w:p w:rsidR="00DF5449" w:rsidRPr="00B05F1F" w:rsidRDefault="00DF5449" w:rsidP="00DF5449">
            <w:pPr>
              <w:jc w:val="center"/>
              <w:rPr>
                <w:rFonts w:ascii="Arial" w:hAnsi="Arial" w:cs="Arial"/>
                <w:sz w:val="12"/>
                <w:szCs w:val="12"/>
              </w:rPr>
            </w:pPr>
            <w:r w:rsidRPr="00B05F1F">
              <w:rPr>
                <w:rFonts w:ascii="Arial" w:hAnsi="Arial" w:cs="Arial"/>
                <w:sz w:val="12"/>
                <w:szCs w:val="12"/>
              </w:rPr>
              <w:t>650,0</w:t>
            </w:r>
          </w:p>
        </w:tc>
        <w:tc>
          <w:tcPr>
            <w:tcW w:w="852" w:type="dxa"/>
            <w:shd w:val="clear" w:color="auto" w:fill="auto"/>
            <w:vAlign w:val="center"/>
            <w:hideMark/>
          </w:tcPr>
          <w:p w:rsidR="00DF5449" w:rsidRDefault="00DF5449" w:rsidP="00DF5449">
            <w:pPr>
              <w:jc w:val="center"/>
            </w:pPr>
            <w:r w:rsidRPr="00611BF1">
              <w:rPr>
                <w:rFonts w:ascii="Arial" w:hAnsi="Arial" w:cs="Arial"/>
                <w:bCs/>
                <w:sz w:val="12"/>
                <w:szCs w:val="12"/>
              </w:rPr>
              <w:t>-</w:t>
            </w:r>
          </w:p>
        </w:tc>
        <w:tc>
          <w:tcPr>
            <w:tcW w:w="425" w:type="dxa"/>
            <w:shd w:val="clear" w:color="auto" w:fill="auto"/>
            <w:vAlign w:val="center"/>
            <w:hideMark/>
          </w:tcPr>
          <w:p w:rsidR="00DF5449" w:rsidRDefault="00DF5449" w:rsidP="00DF5449">
            <w:pPr>
              <w:jc w:val="center"/>
            </w:pPr>
            <w:r w:rsidRPr="00611BF1">
              <w:rPr>
                <w:rFonts w:ascii="Arial" w:hAnsi="Arial" w:cs="Arial"/>
                <w:bCs/>
                <w:sz w:val="12"/>
                <w:szCs w:val="12"/>
              </w:rPr>
              <w:t>-</w:t>
            </w:r>
          </w:p>
        </w:tc>
        <w:tc>
          <w:tcPr>
            <w:tcW w:w="712" w:type="dxa"/>
            <w:shd w:val="clear" w:color="auto" w:fill="auto"/>
            <w:vAlign w:val="center"/>
            <w:hideMark/>
          </w:tcPr>
          <w:p w:rsidR="00DF5449" w:rsidRDefault="00DF5449" w:rsidP="00DF5449">
            <w:pPr>
              <w:jc w:val="center"/>
            </w:pPr>
            <w:r w:rsidRPr="00611BF1">
              <w:rPr>
                <w:rFonts w:ascii="Arial" w:hAnsi="Arial" w:cs="Arial"/>
                <w:bCs/>
                <w:sz w:val="12"/>
                <w:szCs w:val="12"/>
              </w:rPr>
              <w:t>-</w:t>
            </w:r>
          </w:p>
        </w:tc>
        <w:tc>
          <w:tcPr>
            <w:tcW w:w="847" w:type="dxa"/>
            <w:shd w:val="clear" w:color="auto" w:fill="auto"/>
            <w:vAlign w:val="center"/>
            <w:hideMark/>
          </w:tcPr>
          <w:p w:rsidR="00DF5449" w:rsidRPr="00B05F1F" w:rsidRDefault="00DF5449" w:rsidP="00DF5449">
            <w:pPr>
              <w:jc w:val="center"/>
              <w:rPr>
                <w:rFonts w:ascii="Arial" w:hAnsi="Arial" w:cs="Arial"/>
                <w:sz w:val="12"/>
                <w:szCs w:val="12"/>
              </w:rPr>
            </w:pPr>
            <w:r w:rsidRPr="00B05F1F">
              <w:rPr>
                <w:rFonts w:ascii="Arial" w:hAnsi="Arial" w:cs="Arial"/>
                <w:sz w:val="12"/>
                <w:szCs w:val="12"/>
              </w:rPr>
              <w:t>650,0</w:t>
            </w:r>
          </w:p>
        </w:tc>
        <w:tc>
          <w:tcPr>
            <w:tcW w:w="567" w:type="dxa"/>
            <w:shd w:val="clear" w:color="auto" w:fill="auto"/>
            <w:vAlign w:val="center"/>
            <w:hideMark/>
          </w:tcPr>
          <w:p w:rsidR="00DF5449" w:rsidRDefault="00DF5449" w:rsidP="00DF5449">
            <w:pPr>
              <w:jc w:val="center"/>
            </w:pPr>
            <w:r w:rsidRPr="00FD4F2E">
              <w:rPr>
                <w:rFonts w:ascii="Arial" w:hAnsi="Arial" w:cs="Arial"/>
                <w:bCs/>
                <w:sz w:val="12"/>
                <w:szCs w:val="12"/>
              </w:rPr>
              <w:t>-</w:t>
            </w:r>
          </w:p>
        </w:tc>
        <w:tc>
          <w:tcPr>
            <w:tcW w:w="850" w:type="dxa"/>
            <w:shd w:val="clear" w:color="auto" w:fill="auto"/>
            <w:vAlign w:val="center"/>
            <w:hideMark/>
          </w:tcPr>
          <w:p w:rsidR="00DF5449" w:rsidRDefault="00DF5449" w:rsidP="00DF5449">
            <w:pPr>
              <w:jc w:val="center"/>
            </w:pPr>
            <w:r w:rsidRPr="00FD4F2E">
              <w:rPr>
                <w:rFonts w:ascii="Arial" w:hAnsi="Arial" w:cs="Arial"/>
                <w:bCs/>
                <w:sz w:val="12"/>
                <w:szCs w:val="12"/>
              </w:rPr>
              <w:t>-</w:t>
            </w:r>
          </w:p>
        </w:tc>
        <w:tc>
          <w:tcPr>
            <w:tcW w:w="426" w:type="dxa"/>
            <w:shd w:val="clear" w:color="auto" w:fill="auto"/>
            <w:vAlign w:val="center"/>
            <w:hideMark/>
          </w:tcPr>
          <w:p w:rsidR="00DF5449" w:rsidRDefault="00DF5449" w:rsidP="00DF5449">
            <w:pPr>
              <w:jc w:val="center"/>
            </w:pPr>
            <w:r w:rsidRPr="00FD4F2E">
              <w:rPr>
                <w:rFonts w:ascii="Arial" w:hAnsi="Arial" w:cs="Arial"/>
                <w:bCs/>
                <w:sz w:val="12"/>
                <w:szCs w:val="12"/>
              </w:rPr>
              <w:t>-</w:t>
            </w:r>
          </w:p>
        </w:tc>
        <w:tc>
          <w:tcPr>
            <w:tcW w:w="708" w:type="dxa"/>
            <w:shd w:val="clear" w:color="auto" w:fill="auto"/>
            <w:vAlign w:val="center"/>
            <w:hideMark/>
          </w:tcPr>
          <w:p w:rsidR="00DF5449" w:rsidRDefault="00DF5449" w:rsidP="00DF5449">
            <w:pPr>
              <w:jc w:val="center"/>
            </w:pPr>
            <w:r w:rsidRPr="00FD4F2E">
              <w:rPr>
                <w:rFonts w:ascii="Arial" w:hAnsi="Arial" w:cs="Arial"/>
                <w:bCs/>
                <w:sz w:val="12"/>
                <w:szCs w:val="12"/>
              </w:rPr>
              <w:t>-</w:t>
            </w:r>
          </w:p>
        </w:tc>
        <w:tc>
          <w:tcPr>
            <w:tcW w:w="709" w:type="dxa"/>
            <w:shd w:val="clear" w:color="auto" w:fill="auto"/>
            <w:vAlign w:val="center"/>
            <w:hideMark/>
          </w:tcPr>
          <w:p w:rsidR="00DF5449" w:rsidRDefault="00DF5449" w:rsidP="00DF5449">
            <w:pPr>
              <w:jc w:val="center"/>
            </w:pPr>
            <w:r w:rsidRPr="00FD4F2E">
              <w:rPr>
                <w:rFonts w:ascii="Arial" w:hAnsi="Arial" w:cs="Arial"/>
                <w:bCs/>
                <w:sz w:val="12"/>
                <w:szCs w:val="12"/>
              </w:rPr>
              <w:t>-</w:t>
            </w:r>
          </w:p>
        </w:tc>
      </w:tr>
      <w:tr w:rsidR="00DF5449" w:rsidRPr="00B05F1F" w:rsidTr="00DF5449">
        <w:trPr>
          <w:trHeight w:val="107"/>
        </w:trPr>
        <w:tc>
          <w:tcPr>
            <w:tcW w:w="557" w:type="dxa"/>
            <w:vMerge/>
            <w:shd w:val="clear" w:color="auto" w:fill="auto"/>
            <w:vAlign w:val="center"/>
            <w:hideMark/>
          </w:tcPr>
          <w:p w:rsidR="00DF5449" w:rsidRPr="00B05F1F" w:rsidRDefault="00DF5449" w:rsidP="00DF5449">
            <w:pPr>
              <w:rPr>
                <w:rFonts w:ascii="Arial" w:hAnsi="Arial" w:cs="Arial"/>
                <w:iCs/>
                <w:sz w:val="12"/>
                <w:szCs w:val="12"/>
              </w:rPr>
            </w:pPr>
          </w:p>
        </w:tc>
        <w:tc>
          <w:tcPr>
            <w:tcW w:w="1701" w:type="dxa"/>
            <w:vMerge/>
            <w:shd w:val="clear" w:color="auto" w:fill="auto"/>
            <w:vAlign w:val="center"/>
            <w:hideMark/>
          </w:tcPr>
          <w:p w:rsidR="00DF5449" w:rsidRPr="00B05F1F" w:rsidRDefault="00DF5449" w:rsidP="00DF5449">
            <w:pPr>
              <w:rPr>
                <w:rFonts w:ascii="Arial" w:hAnsi="Arial" w:cs="Arial"/>
                <w:sz w:val="12"/>
                <w:szCs w:val="12"/>
              </w:rPr>
            </w:pPr>
          </w:p>
        </w:tc>
        <w:tc>
          <w:tcPr>
            <w:tcW w:w="709" w:type="dxa"/>
            <w:shd w:val="clear" w:color="auto" w:fill="auto"/>
            <w:vAlign w:val="center"/>
            <w:hideMark/>
          </w:tcPr>
          <w:p w:rsidR="00DF5449" w:rsidRPr="00B05F1F" w:rsidRDefault="00DF5449" w:rsidP="00DF5449">
            <w:pPr>
              <w:jc w:val="center"/>
              <w:rPr>
                <w:rFonts w:ascii="Arial" w:hAnsi="Arial" w:cs="Arial"/>
                <w:sz w:val="12"/>
                <w:szCs w:val="12"/>
              </w:rPr>
            </w:pPr>
            <w:r w:rsidRPr="00B05F1F">
              <w:rPr>
                <w:rFonts w:ascii="Arial" w:hAnsi="Arial" w:cs="Arial"/>
                <w:sz w:val="12"/>
                <w:szCs w:val="12"/>
              </w:rPr>
              <w:t>УС</w:t>
            </w:r>
          </w:p>
        </w:tc>
        <w:tc>
          <w:tcPr>
            <w:tcW w:w="567" w:type="dxa"/>
            <w:shd w:val="clear" w:color="auto" w:fill="auto"/>
            <w:vAlign w:val="center"/>
            <w:hideMark/>
          </w:tcPr>
          <w:p w:rsidR="00DF5449" w:rsidRPr="00B05F1F" w:rsidRDefault="00DF5449" w:rsidP="00DF5449">
            <w:pPr>
              <w:jc w:val="center"/>
              <w:rPr>
                <w:rFonts w:ascii="Arial" w:hAnsi="Arial" w:cs="Arial"/>
                <w:sz w:val="12"/>
                <w:szCs w:val="12"/>
              </w:rPr>
            </w:pPr>
            <w:r w:rsidRPr="00B05F1F">
              <w:rPr>
                <w:rFonts w:ascii="Arial" w:hAnsi="Arial" w:cs="Arial"/>
                <w:sz w:val="12"/>
                <w:szCs w:val="12"/>
              </w:rPr>
              <w:t>1101</w:t>
            </w:r>
          </w:p>
        </w:tc>
        <w:tc>
          <w:tcPr>
            <w:tcW w:w="1134" w:type="dxa"/>
            <w:shd w:val="clear" w:color="auto" w:fill="auto"/>
            <w:vAlign w:val="center"/>
            <w:hideMark/>
          </w:tcPr>
          <w:p w:rsidR="00DF5449" w:rsidRPr="00B05F1F" w:rsidRDefault="00DF5449" w:rsidP="00DF5449">
            <w:pPr>
              <w:jc w:val="center"/>
              <w:rPr>
                <w:rFonts w:ascii="Arial" w:hAnsi="Arial" w:cs="Arial"/>
                <w:sz w:val="12"/>
                <w:szCs w:val="12"/>
              </w:rPr>
            </w:pPr>
          </w:p>
        </w:tc>
        <w:tc>
          <w:tcPr>
            <w:tcW w:w="851" w:type="dxa"/>
            <w:shd w:val="clear" w:color="auto" w:fill="auto"/>
            <w:vAlign w:val="center"/>
            <w:hideMark/>
          </w:tcPr>
          <w:p w:rsidR="00DF5449" w:rsidRPr="00B05F1F" w:rsidRDefault="00DF5449" w:rsidP="00DF5449">
            <w:pPr>
              <w:jc w:val="center"/>
              <w:rPr>
                <w:rFonts w:ascii="Arial" w:hAnsi="Arial" w:cs="Arial"/>
                <w:sz w:val="12"/>
                <w:szCs w:val="12"/>
              </w:rPr>
            </w:pPr>
            <w:r>
              <w:rPr>
                <w:rFonts w:ascii="Arial" w:hAnsi="Arial" w:cs="Arial"/>
                <w:sz w:val="12"/>
                <w:szCs w:val="12"/>
              </w:rPr>
              <w:t>2</w:t>
            </w:r>
            <w:r w:rsidRPr="00B05F1F">
              <w:rPr>
                <w:rFonts w:ascii="Arial" w:hAnsi="Arial" w:cs="Arial"/>
                <w:sz w:val="12"/>
                <w:szCs w:val="12"/>
              </w:rPr>
              <w:t>600,0</w:t>
            </w:r>
          </w:p>
        </w:tc>
        <w:tc>
          <w:tcPr>
            <w:tcW w:w="567" w:type="dxa"/>
            <w:shd w:val="clear" w:color="auto" w:fill="auto"/>
            <w:vAlign w:val="center"/>
            <w:hideMark/>
          </w:tcPr>
          <w:p w:rsidR="00DF5449" w:rsidRPr="00B05F1F" w:rsidRDefault="00DF5449" w:rsidP="00DF5449">
            <w:pPr>
              <w:jc w:val="center"/>
              <w:rPr>
                <w:rFonts w:ascii="Arial" w:hAnsi="Arial" w:cs="Arial"/>
                <w:sz w:val="12"/>
                <w:szCs w:val="12"/>
              </w:rPr>
            </w:pPr>
            <w:r>
              <w:rPr>
                <w:rFonts w:ascii="Arial" w:hAnsi="Arial" w:cs="Arial"/>
                <w:sz w:val="12"/>
                <w:szCs w:val="12"/>
              </w:rPr>
              <w:t>2</w:t>
            </w:r>
            <w:r w:rsidRPr="00B05F1F">
              <w:rPr>
                <w:rFonts w:ascii="Arial" w:hAnsi="Arial" w:cs="Arial"/>
                <w:sz w:val="12"/>
                <w:szCs w:val="12"/>
              </w:rPr>
              <w:t>600,0</w:t>
            </w:r>
          </w:p>
        </w:tc>
        <w:tc>
          <w:tcPr>
            <w:tcW w:w="567" w:type="dxa"/>
            <w:shd w:val="clear" w:color="auto" w:fill="auto"/>
            <w:vAlign w:val="center"/>
            <w:hideMark/>
          </w:tcPr>
          <w:p w:rsidR="00DF5449" w:rsidRDefault="00DF5449" w:rsidP="00DF5449">
            <w:pPr>
              <w:jc w:val="center"/>
            </w:pPr>
            <w:r w:rsidRPr="00BF4007">
              <w:rPr>
                <w:rFonts w:ascii="Arial" w:hAnsi="Arial" w:cs="Arial"/>
                <w:bCs/>
                <w:sz w:val="12"/>
                <w:szCs w:val="12"/>
              </w:rPr>
              <w:t>-</w:t>
            </w:r>
          </w:p>
        </w:tc>
        <w:tc>
          <w:tcPr>
            <w:tcW w:w="576" w:type="dxa"/>
            <w:shd w:val="clear" w:color="auto" w:fill="auto"/>
            <w:vAlign w:val="center"/>
            <w:hideMark/>
          </w:tcPr>
          <w:p w:rsidR="00DF5449" w:rsidRDefault="00DF5449" w:rsidP="00DF5449">
            <w:pPr>
              <w:jc w:val="center"/>
            </w:pPr>
            <w:r w:rsidRPr="00B348B2">
              <w:rPr>
                <w:rFonts w:ascii="Arial" w:hAnsi="Arial" w:cs="Arial"/>
                <w:bCs/>
                <w:sz w:val="12"/>
                <w:szCs w:val="12"/>
              </w:rPr>
              <w:t>-</w:t>
            </w:r>
          </w:p>
        </w:tc>
        <w:tc>
          <w:tcPr>
            <w:tcW w:w="699" w:type="dxa"/>
            <w:shd w:val="clear" w:color="auto" w:fill="auto"/>
            <w:vAlign w:val="center"/>
            <w:hideMark/>
          </w:tcPr>
          <w:p w:rsidR="00DF5449" w:rsidRDefault="00DF5449" w:rsidP="00DF5449">
            <w:pPr>
              <w:jc w:val="center"/>
            </w:pPr>
            <w:r w:rsidRPr="00DF2E12">
              <w:rPr>
                <w:rFonts w:ascii="Arial" w:hAnsi="Arial" w:cs="Arial"/>
                <w:bCs/>
                <w:sz w:val="12"/>
                <w:szCs w:val="12"/>
              </w:rPr>
              <w:t>-</w:t>
            </w:r>
          </w:p>
        </w:tc>
        <w:tc>
          <w:tcPr>
            <w:tcW w:w="708" w:type="dxa"/>
            <w:shd w:val="clear" w:color="auto" w:fill="auto"/>
            <w:vAlign w:val="center"/>
            <w:hideMark/>
          </w:tcPr>
          <w:p w:rsidR="00DF5449" w:rsidRPr="00B05F1F" w:rsidRDefault="00DF5449" w:rsidP="00DF5449">
            <w:pPr>
              <w:jc w:val="center"/>
              <w:rPr>
                <w:rFonts w:ascii="Arial" w:hAnsi="Arial" w:cs="Arial"/>
                <w:sz w:val="12"/>
                <w:szCs w:val="12"/>
              </w:rPr>
            </w:pPr>
            <w:r>
              <w:rPr>
                <w:rFonts w:ascii="Arial" w:hAnsi="Arial" w:cs="Arial"/>
                <w:sz w:val="12"/>
                <w:szCs w:val="12"/>
              </w:rPr>
              <w:t>2</w:t>
            </w:r>
            <w:r w:rsidRPr="00B05F1F">
              <w:rPr>
                <w:rFonts w:ascii="Arial" w:hAnsi="Arial" w:cs="Arial"/>
                <w:sz w:val="12"/>
                <w:szCs w:val="12"/>
              </w:rPr>
              <w:t>600,0</w:t>
            </w:r>
          </w:p>
        </w:tc>
        <w:tc>
          <w:tcPr>
            <w:tcW w:w="709" w:type="dxa"/>
            <w:shd w:val="clear" w:color="auto" w:fill="auto"/>
            <w:vAlign w:val="center"/>
            <w:hideMark/>
          </w:tcPr>
          <w:p w:rsidR="00DF5449" w:rsidRPr="00B05F1F" w:rsidRDefault="00DF5449" w:rsidP="00DF5449">
            <w:pPr>
              <w:jc w:val="center"/>
              <w:rPr>
                <w:rFonts w:ascii="Arial" w:hAnsi="Arial" w:cs="Arial"/>
                <w:sz w:val="12"/>
                <w:szCs w:val="12"/>
              </w:rPr>
            </w:pPr>
            <w:r w:rsidRPr="00B05F1F">
              <w:rPr>
                <w:rFonts w:ascii="Arial" w:hAnsi="Arial" w:cs="Arial"/>
                <w:sz w:val="12"/>
                <w:szCs w:val="12"/>
              </w:rPr>
              <w:t>-</w:t>
            </w:r>
          </w:p>
        </w:tc>
        <w:tc>
          <w:tcPr>
            <w:tcW w:w="852" w:type="dxa"/>
            <w:shd w:val="clear" w:color="auto" w:fill="auto"/>
            <w:vAlign w:val="center"/>
            <w:hideMark/>
          </w:tcPr>
          <w:p w:rsidR="00DF5449" w:rsidRDefault="00DF5449" w:rsidP="00DF5449">
            <w:pPr>
              <w:jc w:val="center"/>
            </w:pPr>
            <w:r w:rsidRPr="00611BF1">
              <w:rPr>
                <w:rFonts w:ascii="Arial" w:hAnsi="Arial" w:cs="Arial"/>
                <w:bCs/>
                <w:sz w:val="12"/>
                <w:szCs w:val="12"/>
              </w:rPr>
              <w:t>-</w:t>
            </w:r>
          </w:p>
        </w:tc>
        <w:tc>
          <w:tcPr>
            <w:tcW w:w="425" w:type="dxa"/>
            <w:shd w:val="clear" w:color="auto" w:fill="auto"/>
            <w:vAlign w:val="center"/>
            <w:hideMark/>
          </w:tcPr>
          <w:p w:rsidR="00DF5449" w:rsidRDefault="00DF5449" w:rsidP="00DF5449">
            <w:pPr>
              <w:jc w:val="center"/>
            </w:pPr>
            <w:r w:rsidRPr="00611BF1">
              <w:rPr>
                <w:rFonts w:ascii="Arial" w:hAnsi="Arial" w:cs="Arial"/>
                <w:bCs/>
                <w:sz w:val="12"/>
                <w:szCs w:val="12"/>
              </w:rPr>
              <w:t>-</w:t>
            </w:r>
          </w:p>
        </w:tc>
        <w:tc>
          <w:tcPr>
            <w:tcW w:w="712" w:type="dxa"/>
            <w:shd w:val="clear" w:color="auto" w:fill="auto"/>
            <w:vAlign w:val="center"/>
            <w:hideMark/>
          </w:tcPr>
          <w:p w:rsidR="00DF5449" w:rsidRDefault="00DF5449" w:rsidP="00DF5449">
            <w:pPr>
              <w:jc w:val="center"/>
            </w:pPr>
            <w:r w:rsidRPr="00611BF1">
              <w:rPr>
                <w:rFonts w:ascii="Arial" w:hAnsi="Arial" w:cs="Arial"/>
                <w:bCs/>
                <w:sz w:val="12"/>
                <w:szCs w:val="12"/>
              </w:rPr>
              <w:t>-</w:t>
            </w:r>
          </w:p>
        </w:tc>
        <w:tc>
          <w:tcPr>
            <w:tcW w:w="847" w:type="dxa"/>
            <w:shd w:val="clear" w:color="auto" w:fill="auto"/>
            <w:vAlign w:val="center"/>
            <w:hideMark/>
          </w:tcPr>
          <w:p w:rsidR="00DF5449" w:rsidRDefault="00DF5449" w:rsidP="00DF5449">
            <w:pPr>
              <w:jc w:val="center"/>
            </w:pPr>
            <w:r w:rsidRPr="007678EE">
              <w:rPr>
                <w:rFonts w:ascii="Arial" w:hAnsi="Arial" w:cs="Arial"/>
                <w:bCs/>
                <w:sz w:val="12"/>
                <w:szCs w:val="12"/>
              </w:rPr>
              <w:t>-</w:t>
            </w:r>
          </w:p>
        </w:tc>
        <w:tc>
          <w:tcPr>
            <w:tcW w:w="567" w:type="dxa"/>
            <w:shd w:val="clear" w:color="auto" w:fill="auto"/>
            <w:vAlign w:val="center"/>
            <w:hideMark/>
          </w:tcPr>
          <w:p w:rsidR="00DF5449" w:rsidRDefault="00DF5449" w:rsidP="00DF5449">
            <w:pPr>
              <w:jc w:val="center"/>
            </w:pPr>
            <w:r w:rsidRPr="007678EE">
              <w:rPr>
                <w:rFonts w:ascii="Arial" w:hAnsi="Arial" w:cs="Arial"/>
                <w:bCs/>
                <w:sz w:val="12"/>
                <w:szCs w:val="12"/>
              </w:rPr>
              <w:t>-</w:t>
            </w:r>
          </w:p>
        </w:tc>
        <w:tc>
          <w:tcPr>
            <w:tcW w:w="850" w:type="dxa"/>
            <w:shd w:val="clear" w:color="auto" w:fill="auto"/>
            <w:vAlign w:val="center"/>
            <w:hideMark/>
          </w:tcPr>
          <w:p w:rsidR="00DF5449" w:rsidRDefault="00DF5449" w:rsidP="00DF5449">
            <w:pPr>
              <w:jc w:val="center"/>
            </w:pPr>
            <w:r w:rsidRPr="007678EE">
              <w:rPr>
                <w:rFonts w:ascii="Arial" w:hAnsi="Arial" w:cs="Arial"/>
                <w:bCs/>
                <w:sz w:val="12"/>
                <w:szCs w:val="12"/>
              </w:rPr>
              <w:t>-</w:t>
            </w:r>
          </w:p>
        </w:tc>
        <w:tc>
          <w:tcPr>
            <w:tcW w:w="426" w:type="dxa"/>
            <w:shd w:val="clear" w:color="auto" w:fill="auto"/>
            <w:vAlign w:val="center"/>
            <w:hideMark/>
          </w:tcPr>
          <w:p w:rsidR="00DF5449" w:rsidRDefault="00DF5449" w:rsidP="00DF5449">
            <w:pPr>
              <w:jc w:val="center"/>
            </w:pPr>
            <w:r w:rsidRPr="007678EE">
              <w:rPr>
                <w:rFonts w:ascii="Arial" w:hAnsi="Arial" w:cs="Arial"/>
                <w:bCs/>
                <w:sz w:val="12"/>
                <w:szCs w:val="12"/>
              </w:rPr>
              <w:t>-</w:t>
            </w:r>
          </w:p>
        </w:tc>
        <w:tc>
          <w:tcPr>
            <w:tcW w:w="708" w:type="dxa"/>
            <w:shd w:val="clear" w:color="auto" w:fill="auto"/>
            <w:vAlign w:val="center"/>
            <w:hideMark/>
          </w:tcPr>
          <w:p w:rsidR="00DF5449" w:rsidRDefault="00DF5449" w:rsidP="00DF5449">
            <w:pPr>
              <w:jc w:val="center"/>
            </w:pPr>
            <w:r w:rsidRPr="007678EE">
              <w:rPr>
                <w:rFonts w:ascii="Arial" w:hAnsi="Arial" w:cs="Arial"/>
                <w:bCs/>
                <w:sz w:val="12"/>
                <w:szCs w:val="12"/>
              </w:rPr>
              <w:t>-</w:t>
            </w:r>
          </w:p>
        </w:tc>
        <w:tc>
          <w:tcPr>
            <w:tcW w:w="709" w:type="dxa"/>
            <w:shd w:val="clear" w:color="auto" w:fill="auto"/>
            <w:vAlign w:val="center"/>
            <w:hideMark/>
          </w:tcPr>
          <w:p w:rsidR="00DF5449" w:rsidRDefault="00DF5449" w:rsidP="00DF5449">
            <w:pPr>
              <w:jc w:val="center"/>
            </w:pPr>
            <w:r w:rsidRPr="007678EE">
              <w:rPr>
                <w:rFonts w:ascii="Arial" w:hAnsi="Arial" w:cs="Arial"/>
                <w:bCs/>
                <w:sz w:val="12"/>
                <w:szCs w:val="12"/>
              </w:rPr>
              <w:t>-</w:t>
            </w:r>
          </w:p>
        </w:tc>
      </w:tr>
      <w:tr w:rsidR="00DF5449" w:rsidRPr="00B05F1F" w:rsidTr="00DF5449">
        <w:trPr>
          <w:trHeight w:val="253"/>
        </w:trPr>
        <w:tc>
          <w:tcPr>
            <w:tcW w:w="557" w:type="dxa"/>
            <w:vMerge/>
            <w:shd w:val="clear" w:color="auto" w:fill="auto"/>
            <w:vAlign w:val="center"/>
            <w:hideMark/>
          </w:tcPr>
          <w:p w:rsidR="00DF5449" w:rsidRPr="00B05F1F" w:rsidRDefault="00DF5449" w:rsidP="00DF5449">
            <w:pPr>
              <w:rPr>
                <w:rFonts w:ascii="Arial" w:hAnsi="Arial" w:cs="Arial"/>
                <w:iCs/>
                <w:sz w:val="12"/>
                <w:szCs w:val="12"/>
              </w:rPr>
            </w:pPr>
          </w:p>
        </w:tc>
        <w:tc>
          <w:tcPr>
            <w:tcW w:w="1701" w:type="dxa"/>
            <w:vMerge/>
            <w:shd w:val="clear" w:color="auto" w:fill="auto"/>
            <w:vAlign w:val="center"/>
            <w:hideMark/>
          </w:tcPr>
          <w:p w:rsidR="00DF5449" w:rsidRPr="00B05F1F" w:rsidRDefault="00DF5449" w:rsidP="00DF5449">
            <w:pPr>
              <w:rPr>
                <w:rFonts w:ascii="Arial" w:hAnsi="Arial" w:cs="Arial"/>
                <w:sz w:val="12"/>
                <w:szCs w:val="12"/>
              </w:rPr>
            </w:pPr>
          </w:p>
        </w:tc>
        <w:tc>
          <w:tcPr>
            <w:tcW w:w="709" w:type="dxa"/>
            <w:shd w:val="clear" w:color="auto" w:fill="auto"/>
            <w:vAlign w:val="center"/>
            <w:hideMark/>
          </w:tcPr>
          <w:p w:rsidR="00DF5449" w:rsidRPr="00B05F1F" w:rsidRDefault="00DF5449" w:rsidP="00DF5449">
            <w:pPr>
              <w:jc w:val="center"/>
              <w:rPr>
                <w:rFonts w:ascii="Arial" w:hAnsi="Arial" w:cs="Arial"/>
                <w:sz w:val="12"/>
                <w:szCs w:val="12"/>
              </w:rPr>
            </w:pPr>
            <w:r w:rsidRPr="00B05F1F">
              <w:rPr>
                <w:rFonts w:ascii="Arial" w:hAnsi="Arial" w:cs="Arial"/>
                <w:sz w:val="12"/>
                <w:szCs w:val="12"/>
              </w:rPr>
              <w:t>УОиДО</w:t>
            </w:r>
          </w:p>
        </w:tc>
        <w:tc>
          <w:tcPr>
            <w:tcW w:w="567" w:type="dxa"/>
            <w:shd w:val="clear" w:color="auto" w:fill="auto"/>
            <w:vAlign w:val="center"/>
            <w:hideMark/>
          </w:tcPr>
          <w:p w:rsidR="00DF5449" w:rsidRPr="00B05F1F" w:rsidRDefault="00DF5449" w:rsidP="00DF5449">
            <w:pPr>
              <w:jc w:val="center"/>
              <w:rPr>
                <w:rFonts w:ascii="Arial" w:hAnsi="Arial" w:cs="Arial"/>
                <w:sz w:val="12"/>
                <w:szCs w:val="12"/>
              </w:rPr>
            </w:pPr>
            <w:r w:rsidRPr="00B05F1F">
              <w:rPr>
                <w:rFonts w:ascii="Arial" w:hAnsi="Arial" w:cs="Arial"/>
                <w:sz w:val="12"/>
                <w:szCs w:val="12"/>
              </w:rPr>
              <w:t>0703; 0701; 0702</w:t>
            </w:r>
          </w:p>
        </w:tc>
        <w:tc>
          <w:tcPr>
            <w:tcW w:w="1134" w:type="dxa"/>
            <w:shd w:val="clear" w:color="auto" w:fill="auto"/>
            <w:vAlign w:val="center"/>
            <w:hideMark/>
          </w:tcPr>
          <w:p w:rsidR="00DF5449" w:rsidRPr="00B05F1F" w:rsidRDefault="00DF5449" w:rsidP="00DF5449">
            <w:pPr>
              <w:jc w:val="center"/>
              <w:rPr>
                <w:rFonts w:ascii="Arial" w:hAnsi="Arial" w:cs="Arial"/>
                <w:sz w:val="12"/>
                <w:szCs w:val="12"/>
              </w:rPr>
            </w:pPr>
          </w:p>
        </w:tc>
        <w:tc>
          <w:tcPr>
            <w:tcW w:w="851" w:type="dxa"/>
            <w:shd w:val="clear" w:color="auto" w:fill="auto"/>
            <w:vAlign w:val="center"/>
            <w:hideMark/>
          </w:tcPr>
          <w:p w:rsidR="00DF5449" w:rsidRPr="00B05F1F" w:rsidRDefault="00DF5449" w:rsidP="00DF5449">
            <w:pPr>
              <w:jc w:val="center"/>
              <w:rPr>
                <w:rFonts w:ascii="Arial" w:hAnsi="Arial" w:cs="Arial"/>
                <w:sz w:val="12"/>
                <w:szCs w:val="12"/>
              </w:rPr>
            </w:pPr>
            <w:r>
              <w:rPr>
                <w:rFonts w:ascii="Arial" w:hAnsi="Arial" w:cs="Arial"/>
                <w:sz w:val="12"/>
                <w:szCs w:val="12"/>
              </w:rPr>
              <w:t>61</w:t>
            </w:r>
            <w:r w:rsidRPr="00B05F1F">
              <w:rPr>
                <w:rFonts w:ascii="Arial" w:hAnsi="Arial" w:cs="Arial"/>
                <w:sz w:val="12"/>
                <w:szCs w:val="12"/>
              </w:rPr>
              <w:t>750,0</w:t>
            </w:r>
          </w:p>
        </w:tc>
        <w:tc>
          <w:tcPr>
            <w:tcW w:w="567" w:type="dxa"/>
            <w:shd w:val="clear" w:color="auto" w:fill="auto"/>
            <w:vAlign w:val="center"/>
            <w:hideMark/>
          </w:tcPr>
          <w:p w:rsidR="00DF5449" w:rsidRDefault="00DF5449" w:rsidP="00DF5449">
            <w:pPr>
              <w:jc w:val="center"/>
            </w:pPr>
            <w:r w:rsidRPr="005A72B2">
              <w:rPr>
                <w:rFonts w:ascii="Arial" w:hAnsi="Arial" w:cs="Arial"/>
                <w:bCs/>
                <w:sz w:val="12"/>
                <w:szCs w:val="12"/>
              </w:rPr>
              <w:t>-</w:t>
            </w:r>
          </w:p>
        </w:tc>
        <w:tc>
          <w:tcPr>
            <w:tcW w:w="567" w:type="dxa"/>
            <w:shd w:val="clear" w:color="auto" w:fill="auto"/>
            <w:vAlign w:val="center"/>
            <w:hideMark/>
          </w:tcPr>
          <w:p w:rsidR="00DF5449" w:rsidRDefault="00DF5449" w:rsidP="00DF5449">
            <w:pPr>
              <w:jc w:val="center"/>
            </w:pPr>
            <w:r w:rsidRPr="00BF4007">
              <w:rPr>
                <w:rFonts w:ascii="Arial" w:hAnsi="Arial" w:cs="Arial"/>
                <w:bCs/>
                <w:sz w:val="12"/>
                <w:szCs w:val="12"/>
              </w:rPr>
              <w:t>-</w:t>
            </w:r>
          </w:p>
        </w:tc>
        <w:tc>
          <w:tcPr>
            <w:tcW w:w="576" w:type="dxa"/>
            <w:shd w:val="clear" w:color="auto" w:fill="auto"/>
            <w:vAlign w:val="center"/>
            <w:hideMark/>
          </w:tcPr>
          <w:p w:rsidR="00DF5449" w:rsidRDefault="00DF5449" w:rsidP="00DF5449">
            <w:pPr>
              <w:jc w:val="center"/>
            </w:pPr>
            <w:r w:rsidRPr="00B348B2">
              <w:rPr>
                <w:rFonts w:ascii="Arial" w:hAnsi="Arial" w:cs="Arial"/>
                <w:bCs/>
                <w:sz w:val="12"/>
                <w:szCs w:val="12"/>
              </w:rPr>
              <w:t>-</w:t>
            </w:r>
          </w:p>
        </w:tc>
        <w:tc>
          <w:tcPr>
            <w:tcW w:w="699" w:type="dxa"/>
            <w:shd w:val="clear" w:color="auto" w:fill="auto"/>
            <w:vAlign w:val="center"/>
            <w:hideMark/>
          </w:tcPr>
          <w:p w:rsidR="00DF5449" w:rsidRDefault="00DF5449" w:rsidP="00DF5449">
            <w:pPr>
              <w:jc w:val="center"/>
            </w:pPr>
            <w:r w:rsidRPr="00DF2E12">
              <w:rPr>
                <w:rFonts w:ascii="Arial" w:hAnsi="Arial" w:cs="Arial"/>
                <w:bCs/>
                <w:sz w:val="12"/>
                <w:szCs w:val="12"/>
              </w:rPr>
              <w:t>-</w:t>
            </w:r>
          </w:p>
        </w:tc>
        <w:tc>
          <w:tcPr>
            <w:tcW w:w="708" w:type="dxa"/>
            <w:shd w:val="clear" w:color="auto" w:fill="auto"/>
            <w:vAlign w:val="center"/>
            <w:hideMark/>
          </w:tcPr>
          <w:p w:rsidR="00DF5449" w:rsidRDefault="00DF5449" w:rsidP="00DF5449">
            <w:pPr>
              <w:jc w:val="center"/>
            </w:pPr>
            <w:r w:rsidRPr="00874050">
              <w:rPr>
                <w:rFonts w:ascii="Arial" w:hAnsi="Arial" w:cs="Arial"/>
                <w:bCs/>
                <w:sz w:val="12"/>
                <w:szCs w:val="12"/>
              </w:rPr>
              <w:t>-</w:t>
            </w:r>
          </w:p>
        </w:tc>
        <w:tc>
          <w:tcPr>
            <w:tcW w:w="709" w:type="dxa"/>
            <w:shd w:val="clear" w:color="auto" w:fill="auto"/>
            <w:vAlign w:val="center"/>
            <w:hideMark/>
          </w:tcPr>
          <w:p w:rsidR="00DF5449" w:rsidRPr="00B05F1F" w:rsidRDefault="00DF5449" w:rsidP="00DF5449">
            <w:pPr>
              <w:jc w:val="center"/>
              <w:rPr>
                <w:rFonts w:ascii="Arial" w:hAnsi="Arial" w:cs="Arial"/>
                <w:sz w:val="12"/>
                <w:szCs w:val="12"/>
              </w:rPr>
            </w:pPr>
            <w:r>
              <w:rPr>
                <w:rFonts w:ascii="Arial" w:hAnsi="Arial" w:cs="Arial"/>
                <w:sz w:val="12"/>
                <w:szCs w:val="12"/>
              </w:rPr>
              <w:t>29</w:t>
            </w:r>
            <w:r w:rsidRPr="00B05F1F">
              <w:rPr>
                <w:rFonts w:ascii="Arial" w:hAnsi="Arial" w:cs="Arial"/>
                <w:sz w:val="12"/>
                <w:szCs w:val="12"/>
              </w:rPr>
              <w:t>250,0</w:t>
            </w:r>
          </w:p>
        </w:tc>
        <w:tc>
          <w:tcPr>
            <w:tcW w:w="852" w:type="dxa"/>
            <w:shd w:val="clear" w:color="auto" w:fill="auto"/>
            <w:vAlign w:val="center"/>
            <w:hideMark/>
          </w:tcPr>
          <w:p w:rsidR="00DF5449" w:rsidRDefault="00DF5449" w:rsidP="00DF5449">
            <w:pPr>
              <w:jc w:val="center"/>
            </w:pPr>
            <w:r w:rsidRPr="00611BF1">
              <w:rPr>
                <w:rFonts w:ascii="Arial" w:hAnsi="Arial" w:cs="Arial"/>
                <w:bCs/>
                <w:sz w:val="12"/>
                <w:szCs w:val="12"/>
              </w:rPr>
              <w:t>-</w:t>
            </w:r>
          </w:p>
        </w:tc>
        <w:tc>
          <w:tcPr>
            <w:tcW w:w="425" w:type="dxa"/>
            <w:shd w:val="clear" w:color="auto" w:fill="auto"/>
            <w:vAlign w:val="center"/>
            <w:hideMark/>
          </w:tcPr>
          <w:p w:rsidR="00DF5449" w:rsidRDefault="00DF5449" w:rsidP="00DF5449">
            <w:pPr>
              <w:jc w:val="center"/>
            </w:pPr>
            <w:r w:rsidRPr="00611BF1">
              <w:rPr>
                <w:rFonts w:ascii="Arial" w:hAnsi="Arial" w:cs="Arial"/>
                <w:bCs/>
                <w:sz w:val="12"/>
                <w:szCs w:val="12"/>
              </w:rPr>
              <w:t>-</w:t>
            </w:r>
          </w:p>
        </w:tc>
        <w:tc>
          <w:tcPr>
            <w:tcW w:w="712" w:type="dxa"/>
            <w:shd w:val="clear" w:color="auto" w:fill="auto"/>
            <w:vAlign w:val="center"/>
            <w:hideMark/>
          </w:tcPr>
          <w:p w:rsidR="00DF5449" w:rsidRDefault="00DF5449" w:rsidP="00DF5449">
            <w:pPr>
              <w:jc w:val="center"/>
            </w:pPr>
            <w:r w:rsidRPr="00611BF1">
              <w:rPr>
                <w:rFonts w:ascii="Arial" w:hAnsi="Arial" w:cs="Arial"/>
                <w:bCs/>
                <w:sz w:val="12"/>
                <w:szCs w:val="12"/>
              </w:rPr>
              <w:t>-</w:t>
            </w:r>
          </w:p>
        </w:tc>
        <w:tc>
          <w:tcPr>
            <w:tcW w:w="847" w:type="dxa"/>
            <w:shd w:val="clear" w:color="auto" w:fill="auto"/>
            <w:vAlign w:val="center"/>
            <w:hideMark/>
          </w:tcPr>
          <w:p w:rsidR="00DF5449" w:rsidRPr="00B05F1F" w:rsidRDefault="00DF5449" w:rsidP="00DF5449">
            <w:pPr>
              <w:jc w:val="center"/>
              <w:rPr>
                <w:rFonts w:ascii="Arial" w:hAnsi="Arial" w:cs="Arial"/>
                <w:sz w:val="12"/>
                <w:szCs w:val="12"/>
              </w:rPr>
            </w:pPr>
            <w:r>
              <w:rPr>
                <w:rFonts w:ascii="Arial" w:hAnsi="Arial" w:cs="Arial"/>
                <w:sz w:val="12"/>
                <w:szCs w:val="12"/>
              </w:rPr>
              <w:t>29</w:t>
            </w:r>
            <w:r w:rsidRPr="00B05F1F">
              <w:rPr>
                <w:rFonts w:ascii="Arial" w:hAnsi="Arial" w:cs="Arial"/>
                <w:sz w:val="12"/>
                <w:szCs w:val="12"/>
              </w:rPr>
              <w:t>250,0</w:t>
            </w:r>
          </w:p>
        </w:tc>
        <w:tc>
          <w:tcPr>
            <w:tcW w:w="567" w:type="dxa"/>
            <w:shd w:val="clear" w:color="auto" w:fill="auto"/>
            <w:vAlign w:val="center"/>
            <w:hideMark/>
          </w:tcPr>
          <w:p w:rsidR="00DF5449" w:rsidRPr="00B05F1F" w:rsidRDefault="00DF5449" w:rsidP="00DF5449">
            <w:pPr>
              <w:jc w:val="center"/>
              <w:rPr>
                <w:rFonts w:ascii="Arial" w:hAnsi="Arial" w:cs="Arial"/>
                <w:sz w:val="12"/>
                <w:szCs w:val="12"/>
              </w:rPr>
            </w:pPr>
            <w:r>
              <w:rPr>
                <w:rFonts w:ascii="Arial" w:hAnsi="Arial" w:cs="Arial"/>
                <w:sz w:val="12"/>
                <w:szCs w:val="12"/>
              </w:rPr>
              <w:t>32</w:t>
            </w:r>
            <w:r w:rsidRPr="00B05F1F">
              <w:rPr>
                <w:rFonts w:ascii="Arial" w:hAnsi="Arial" w:cs="Arial"/>
                <w:sz w:val="12"/>
                <w:szCs w:val="12"/>
              </w:rPr>
              <w:t>500,0</w:t>
            </w:r>
          </w:p>
        </w:tc>
        <w:tc>
          <w:tcPr>
            <w:tcW w:w="850" w:type="dxa"/>
            <w:shd w:val="clear" w:color="auto" w:fill="auto"/>
            <w:vAlign w:val="center"/>
            <w:hideMark/>
          </w:tcPr>
          <w:p w:rsidR="00DF5449" w:rsidRDefault="00DF5449" w:rsidP="00DF5449">
            <w:pPr>
              <w:jc w:val="center"/>
            </w:pPr>
            <w:r w:rsidRPr="00BC5C1D">
              <w:rPr>
                <w:rFonts w:ascii="Arial" w:hAnsi="Arial" w:cs="Arial"/>
                <w:bCs/>
                <w:sz w:val="12"/>
                <w:szCs w:val="12"/>
              </w:rPr>
              <w:t>-</w:t>
            </w:r>
          </w:p>
        </w:tc>
        <w:tc>
          <w:tcPr>
            <w:tcW w:w="426" w:type="dxa"/>
            <w:shd w:val="clear" w:color="auto" w:fill="auto"/>
            <w:vAlign w:val="center"/>
            <w:hideMark/>
          </w:tcPr>
          <w:p w:rsidR="00DF5449" w:rsidRDefault="00DF5449" w:rsidP="00DF5449">
            <w:pPr>
              <w:jc w:val="center"/>
            </w:pPr>
            <w:r w:rsidRPr="00BC5C1D">
              <w:rPr>
                <w:rFonts w:ascii="Arial" w:hAnsi="Arial" w:cs="Arial"/>
                <w:bCs/>
                <w:sz w:val="12"/>
                <w:szCs w:val="12"/>
              </w:rPr>
              <w:t>-</w:t>
            </w:r>
          </w:p>
        </w:tc>
        <w:tc>
          <w:tcPr>
            <w:tcW w:w="708" w:type="dxa"/>
            <w:shd w:val="clear" w:color="auto" w:fill="auto"/>
            <w:vAlign w:val="center"/>
            <w:hideMark/>
          </w:tcPr>
          <w:p w:rsidR="00DF5449" w:rsidRDefault="00DF5449" w:rsidP="00DF5449">
            <w:pPr>
              <w:jc w:val="center"/>
            </w:pPr>
            <w:r w:rsidRPr="00BC5C1D">
              <w:rPr>
                <w:rFonts w:ascii="Arial" w:hAnsi="Arial" w:cs="Arial"/>
                <w:bCs/>
                <w:sz w:val="12"/>
                <w:szCs w:val="12"/>
              </w:rPr>
              <w:t>-</w:t>
            </w:r>
          </w:p>
        </w:tc>
        <w:tc>
          <w:tcPr>
            <w:tcW w:w="709" w:type="dxa"/>
            <w:shd w:val="clear" w:color="auto" w:fill="auto"/>
            <w:vAlign w:val="center"/>
            <w:hideMark/>
          </w:tcPr>
          <w:p w:rsidR="00DF5449" w:rsidRPr="00B05F1F" w:rsidRDefault="00DF5449" w:rsidP="00DF5449">
            <w:pPr>
              <w:jc w:val="center"/>
              <w:rPr>
                <w:rFonts w:ascii="Arial" w:hAnsi="Arial" w:cs="Arial"/>
                <w:sz w:val="12"/>
                <w:szCs w:val="12"/>
              </w:rPr>
            </w:pPr>
            <w:r>
              <w:rPr>
                <w:rFonts w:ascii="Arial" w:hAnsi="Arial" w:cs="Arial"/>
                <w:sz w:val="12"/>
                <w:szCs w:val="12"/>
              </w:rPr>
              <w:t>32</w:t>
            </w:r>
            <w:r w:rsidRPr="00B05F1F">
              <w:rPr>
                <w:rFonts w:ascii="Arial" w:hAnsi="Arial" w:cs="Arial"/>
                <w:sz w:val="12"/>
                <w:szCs w:val="12"/>
              </w:rPr>
              <w:t>500,0</w:t>
            </w:r>
          </w:p>
        </w:tc>
      </w:tr>
      <w:tr w:rsidR="00DF5449" w:rsidRPr="00B05F1F" w:rsidTr="00DF5449">
        <w:trPr>
          <w:trHeight w:val="245"/>
        </w:trPr>
        <w:tc>
          <w:tcPr>
            <w:tcW w:w="557" w:type="dxa"/>
            <w:vMerge/>
            <w:shd w:val="clear" w:color="auto" w:fill="auto"/>
            <w:vAlign w:val="center"/>
            <w:hideMark/>
          </w:tcPr>
          <w:p w:rsidR="00DF5449" w:rsidRPr="00B05F1F" w:rsidRDefault="00DF5449" w:rsidP="00DF5449">
            <w:pPr>
              <w:rPr>
                <w:rFonts w:ascii="Arial" w:hAnsi="Arial" w:cs="Arial"/>
                <w:iCs/>
                <w:sz w:val="12"/>
                <w:szCs w:val="12"/>
              </w:rPr>
            </w:pPr>
          </w:p>
        </w:tc>
        <w:tc>
          <w:tcPr>
            <w:tcW w:w="1701" w:type="dxa"/>
            <w:vMerge/>
            <w:shd w:val="clear" w:color="auto" w:fill="auto"/>
            <w:vAlign w:val="center"/>
            <w:hideMark/>
          </w:tcPr>
          <w:p w:rsidR="00DF5449" w:rsidRPr="00B05F1F" w:rsidRDefault="00DF5449" w:rsidP="00DF5449">
            <w:pPr>
              <w:rPr>
                <w:rFonts w:ascii="Arial" w:hAnsi="Arial" w:cs="Arial"/>
                <w:sz w:val="12"/>
                <w:szCs w:val="12"/>
              </w:rPr>
            </w:pPr>
          </w:p>
        </w:tc>
        <w:tc>
          <w:tcPr>
            <w:tcW w:w="709" w:type="dxa"/>
            <w:shd w:val="clear" w:color="auto" w:fill="auto"/>
            <w:vAlign w:val="center"/>
            <w:hideMark/>
          </w:tcPr>
          <w:p w:rsidR="00DF5449" w:rsidRPr="00B05F1F" w:rsidRDefault="00DF5449" w:rsidP="00DF5449">
            <w:pPr>
              <w:jc w:val="center"/>
              <w:rPr>
                <w:rFonts w:ascii="Arial" w:hAnsi="Arial" w:cs="Arial"/>
                <w:sz w:val="12"/>
                <w:szCs w:val="12"/>
              </w:rPr>
            </w:pPr>
            <w:r w:rsidRPr="00B05F1F">
              <w:rPr>
                <w:rFonts w:ascii="Arial" w:hAnsi="Arial" w:cs="Arial"/>
                <w:sz w:val="12"/>
                <w:szCs w:val="12"/>
              </w:rPr>
              <w:t>УДКиИ</w:t>
            </w:r>
          </w:p>
        </w:tc>
        <w:tc>
          <w:tcPr>
            <w:tcW w:w="567" w:type="dxa"/>
            <w:shd w:val="clear" w:color="auto" w:fill="auto"/>
            <w:vAlign w:val="center"/>
            <w:hideMark/>
          </w:tcPr>
          <w:p w:rsidR="00DF5449" w:rsidRPr="00B05F1F" w:rsidRDefault="00DF5449" w:rsidP="00DF5449">
            <w:pPr>
              <w:jc w:val="center"/>
              <w:rPr>
                <w:rFonts w:ascii="Arial" w:hAnsi="Arial" w:cs="Arial"/>
                <w:sz w:val="12"/>
                <w:szCs w:val="12"/>
              </w:rPr>
            </w:pPr>
            <w:r w:rsidRPr="00B05F1F">
              <w:rPr>
                <w:rFonts w:ascii="Arial" w:hAnsi="Arial" w:cs="Arial"/>
                <w:sz w:val="12"/>
                <w:szCs w:val="12"/>
              </w:rPr>
              <w:t>0801, 0804, 0703</w:t>
            </w:r>
          </w:p>
        </w:tc>
        <w:tc>
          <w:tcPr>
            <w:tcW w:w="1134" w:type="dxa"/>
            <w:shd w:val="clear" w:color="auto" w:fill="auto"/>
            <w:vAlign w:val="center"/>
            <w:hideMark/>
          </w:tcPr>
          <w:p w:rsidR="00DF5449" w:rsidRPr="00B05F1F" w:rsidRDefault="00DF5449" w:rsidP="00DF5449">
            <w:pPr>
              <w:jc w:val="center"/>
              <w:rPr>
                <w:rFonts w:ascii="Arial" w:hAnsi="Arial" w:cs="Arial"/>
                <w:sz w:val="12"/>
                <w:szCs w:val="12"/>
              </w:rPr>
            </w:pPr>
          </w:p>
        </w:tc>
        <w:tc>
          <w:tcPr>
            <w:tcW w:w="851" w:type="dxa"/>
            <w:shd w:val="clear" w:color="auto" w:fill="auto"/>
            <w:vAlign w:val="center"/>
            <w:hideMark/>
          </w:tcPr>
          <w:p w:rsidR="00DF5449" w:rsidRPr="00B05F1F" w:rsidRDefault="00DF5449" w:rsidP="00DF5449">
            <w:pPr>
              <w:jc w:val="center"/>
              <w:rPr>
                <w:rFonts w:ascii="Arial" w:hAnsi="Arial" w:cs="Arial"/>
                <w:sz w:val="12"/>
                <w:szCs w:val="12"/>
              </w:rPr>
            </w:pPr>
            <w:r>
              <w:rPr>
                <w:rFonts w:ascii="Arial" w:hAnsi="Arial" w:cs="Arial"/>
                <w:sz w:val="12"/>
                <w:szCs w:val="12"/>
              </w:rPr>
              <w:t>10</w:t>
            </w:r>
            <w:r w:rsidRPr="00B05F1F">
              <w:rPr>
                <w:rFonts w:ascii="Arial" w:hAnsi="Arial" w:cs="Arial"/>
                <w:sz w:val="12"/>
                <w:szCs w:val="12"/>
              </w:rPr>
              <w:t>400,0</w:t>
            </w:r>
          </w:p>
        </w:tc>
        <w:tc>
          <w:tcPr>
            <w:tcW w:w="567" w:type="dxa"/>
            <w:shd w:val="clear" w:color="auto" w:fill="auto"/>
            <w:vAlign w:val="center"/>
            <w:hideMark/>
          </w:tcPr>
          <w:p w:rsidR="00DF5449" w:rsidRDefault="00DF5449" w:rsidP="00DF5449">
            <w:pPr>
              <w:jc w:val="center"/>
            </w:pPr>
            <w:r w:rsidRPr="005A72B2">
              <w:rPr>
                <w:rFonts w:ascii="Arial" w:hAnsi="Arial" w:cs="Arial"/>
                <w:bCs/>
                <w:sz w:val="12"/>
                <w:szCs w:val="12"/>
              </w:rPr>
              <w:t>-</w:t>
            </w:r>
          </w:p>
        </w:tc>
        <w:tc>
          <w:tcPr>
            <w:tcW w:w="567" w:type="dxa"/>
            <w:shd w:val="clear" w:color="auto" w:fill="auto"/>
            <w:vAlign w:val="center"/>
            <w:hideMark/>
          </w:tcPr>
          <w:p w:rsidR="00DF5449" w:rsidRDefault="00DF5449" w:rsidP="00DF5449">
            <w:pPr>
              <w:jc w:val="center"/>
            </w:pPr>
            <w:r w:rsidRPr="00BF4007">
              <w:rPr>
                <w:rFonts w:ascii="Arial" w:hAnsi="Arial" w:cs="Arial"/>
                <w:bCs/>
                <w:sz w:val="12"/>
                <w:szCs w:val="12"/>
              </w:rPr>
              <w:t>-</w:t>
            </w:r>
          </w:p>
        </w:tc>
        <w:tc>
          <w:tcPr>
            <w:tcW w:w="576" w:type="dxa"/>
            <w:shd w:val="clear" w:color="auto" w:fill="auto"/>
            <w:vAlign w:val="center"/>
            <w:hideMark/>
          </w:tcPr>
          <w:p w:rsidR="00DF5449" w:rsidRDefault="00DF5449" w:rsidP="00DF5449">
            <w:pPr>
              <w:jc w:val="center"/>
            </w:pPr>
            <w:r w:rsidRPr="00B348B2">
              <w:rPr>
                <w:rFonts w:ascii="Arial" w:hAnsi="Arial" w:cs="Arial"/>
                <w:bCs/>
                <w:sz w:val="12"/>
                <w:szCs w:val="12"/>
              </w:rPr>
              <w:t>-</w:t>
            </w:r>
          </w:p>
        </w:tc>
        <w:tc>
          <w:tcPr>
            <w:tcW w:w="699" w:type="dxa"/>
            <w:shd w:val="clear" w:color="auto" w:fill="auto"/>
            <w:vAlign w:val="center"/>
            <w:hideMark/>
          </w:tcPr>
          <w:p w:rsidR="00DF5449" w:rsidRDefault="00DF5449" w:rsidP="00DF5449">
            <w:pPr>
              <w:jc w:val="center"/>
            </w:pPr>
            <w:r w:rsidRPr="00DF2E12">
              <w:rPr>
                <w:rFonts w:ascii="Arial" w:hAnsi="Arial" w:cs="Arial"/>
                <w:bCs/>
                <w:sz w:val="12"/>
                <w:szCs w:val="12"/>
              </w:rPr>
              <w:t>-</w:t>
            </w:r>
          </w:p>
        </w:tc>
        <w:tc>
          <w:tcPr>
            <w:tcW w:w="708" w:type="dxa"/>
            <w:shd w:val="clear" w:color="auto" w:fill="auto"/>
            <w:vAlign w:val="center"/>
            <w:hideMark/>
          </w:tcPr>
          <w:p w:rsidR="00DF5449" w:rsidRDefault="00DF5449" w:rsidP="00DF5449">
            <w:pPr>
              <w:jc w:val="center"/>
            </w:pPr>
            <w:r w:rsidRPr="00874050">
              <w:rPr>
                <w:rFonts w:ascii="Arial" w:hAnsi="Arial" w:cs="Arial"/>
                <w:bCs/>
                <w:sz w:val="12"/>
                <w:szCs w:val="12"/>
              </w:rPr>
              <w:t>-</w:t>
            </w:r>
          </w:p>
        </w:tc>
        <w:tc>
          <w:tcPr>
            <w:tcW w:w="709" w:type="dxa"/>
            <w:shd w:val="clear" w:color="auto" w:fill="auto"/>
            <w:vAlign w:val="center"/>
            <w:hideMark/>
          </w:tcPr>
          <w:p w:rsidR="00DF5449" w:rsidRPr="00B05F1F" w:rsidRDefault="00DF5449" w:rsidP="00DF5449">
            <w:pPr>
              <w:jc w:val="center"/>
              <w:rPr>
                <w:rFonts w:ascii="Arial" w:hAnsi="Arial" w:cs="Arial"/>
                <w:sz w:val="12"/>
                <w:szCs w:val="12"/>
              </w:rPr>
            </w:pPr>
            <w:r w:rsidRPr="00B05F1F">
              <w:rPr>
                <w:rFonts w:ascii="Arial" w:hAnsi="Arial" w:cs="Arial"/>
                <w:sz w:val="12"/>
                <w:szCs w:val="12"/>
              </w:rPr>
              <w:t>-</w:t>
            </w:r>
          </w:p>
        </w:tc>
        <w:tc>
          <w:tcPr>
            <w:tcW w:w="852" w:type="dxa"/>
            <w:shd w:val="clear" w:color="auto" w:fill="auto"/>
            <w:vAlign w:val="center"/>
            <w:hideMark/>
          </w:tcPr>
          <w:p w:rsidR="00DF5449" w:rsidRDefault="00DF5449" w:rsidP="00DF5449">
            <w:pPr>
              <w:jc w:val="center"/>
            </w:pPr>
            <w:r w:rsidRPr="00611BF1">
              <w:rPr>
                <w:rFonts w:ascii="Arial" w:hAnsi="Arial" w:cs="Arial"/>
                <w:bCs/>
                <w:sz w:val="12"/>
                <w:szCs w:val="12"/>
              </w:rPr>
              <w:t>-</w:t>
            </w:r>
          </w:p>
        </w:tc>
        <w:tc>
          <w:tcPr>
            <w:tcW w:w="425" w:type="dxa"/>
            <w:shd w:val="clear" w:color="auto" w:fill="auto"/>
            <w:vAlign w:val="center"/>
            <w:hideMark/>
          </w:tcPr>
          <w:p w:rsidR="00DF5449" w:rsidRDefault="00DF5449" w:rsidP="00DF5449">
            <w:pPr>
              <w:jc w:val="center"/>
            </w:pPr>
            <w:r w:rsidRPr="00611BF1">
              <w:rPr>
                <w:rFonts w:ascii="Arial" w:hAnsi="Arial" w:cs="Arial"/>
                <w:bCs/>
                <w:sz w:val="12"/>
                <w:szCs w:val="12"/>
              </w:rPr>
              <w:t>-</w:t>
            </w:r>
          </w:p>
        </w:tc>
        <w:tc>
          <w:tcPr>
            <w:tcW w:w="712" w:type="dxa"/>
            <w:shd w:val="clear" w:color="auto" w:fill="auto"/>
            <w:vAlign w:val="center"/>
            <w:hideMark/>
          </w:tcPr>
          <w:p w:rsidR="00DF5449" w:rsidRDefault="00DF5449" w:rsidP="00DF5449">
            <w:pPr>
              <w:jc w:val="center"/>
            </w:pPr>
            <w:r w:rsidRPr="00611BF1">
              <w:rPr>
                <w:rFonts w:ascii="Arial" w:hAnsi="Arial" w:cs="Arial"/>
                <w:bCs/>
                <w:sz w:val="12"/>
                <w:szCs w:val="12"/>
              </w:rPr>
              <w:t>-</w:t>
            </w:r>
          </w:p>
        </w:tc>
        <w:tc>
          <w:tcPr>
            <w:tcW w:w="847" w:type="dxa"/>
            <w:shd w:val="clear" w:color="auto" w:fill="auto"/>
            <w:vAlign w:val="center"/>
            <w:hideMark/>
          </w:tcPr>
          <w:p w:rsidR="00DF5449" w:rsidRPr="00B05F1F" w:rsidRDefault="00DF5449" w:rsidP="00DF5449">
            <w:pPr>
              <w:jc w:val="center"/>
              <w:rPr>
                <w:rFonts w:ascii="Arial" w:hAnsi="Arial" w:cs="Arial"/>
                <w:sz w:val="12"/>
                <w:szCs w:val="12"/>
              </w:rPr>
            </w:pPr>
            <w:r>
              <w:rPr>
                <w:rFonts w:ascii="Arial" w:hAnsi="Arial" w:cs="Arial"/>
                <w:bCs/>
                <w:sz w:val="12"/>
                <w:szCs w:val="12"/>
              </w:rPr>
              <w:t>-</w:t>
            </w:r>
          </w:p>
        </w:tc>
        <w:tc>
          <w:tcPr>
            <w:tcW w:w="567" w:type="dxa"/>
            <w:shd w:val="clear" w:color="auto" w:fill="auto"/>
            <w:vAlign w:val="center"/>
            <w:hideMark/>
          </w:tcPr>
          <w:p w:rsidR="00DF5449" w:rsidRPr="00B05F1F" w:rsidRDefault="00DF5449" w:rsidP="00DF5449">
            <w:pPr>
              <w:jc w:val="center"/>
              <w:rPr>
                <w:rFonts w:ascii="Arial" w:hAnsi="Arial" w:cs="Arial"/>
                <w:sz w:val="12"/>
                <w:szCs w:val="12"/>
              </w:rPr>
            </w:pPr>
            <w:r>
              <w:rPr>
                <w:rFonts w:ascii="Arial" w:hAnsi="Arial" w:cs="Arial"/>
                <w:sz w:val="12"/>
                <w:szCs w:val="12"/>
              </w:rPr>
              <w:t>10</w:t>
            </w:r>
            <w:r w:rsidRPr="00B05F1F">
              <w:rPr>
                <w:rFonts w:ascii="Arial" w:hAnsi="Arial" w:cs="Arial"/>
                <w:sz w:val="12"/>
                <w:szCs w:val="12"/>
              </w:rPr>
              <w:t>400,0</w:t>
            </w:r>
          </w:p>
        </w:tc>
        <w:tc>
          <w:tcPr>
            <w:tcW w:w="850" w:type="dxa"/>
            <w:shd w:val="clear" w:color="auto" w:fill="auto"/>
            <w:vAlign w:val="center"/>
            <w:hideMark/>
          </w:tcPr>
          <w:p w:rsidR="00DF5449" w:rsidRDefault="00DF5449" w:rsidP="00DF5449">
            <w:pPr>
              <w:jc w:val="center"/>
            </w:pPr>
            <w:r w:rsidRPr="00BC5C1D">
              <w:rPr>
                <w:rFonts w:ascii="Arial" w:hAnsi="Arial" w:cs="Arial"/>
                <w:bCs/>
                <w:sz w:val="12"/>
                <w:szCs w:val="12"/>
              </w:rPr>
              <w:t>-</w:t>
            </w:r>
          </w:p>
        </w:tc>
        <w:tc>
          <w:tcPr>
            <w:tcW w:w="426" w:type="dxa"/>
            <w:shd w:val="clear" w:color="auto" w:fill="auto"/>
            <w:vAlign w:val="center"/>
            <w:hideMark/>
          </w:tcPr>
          <w:p w:rsidR="00DF5449" w:rsidRDefault="00DF5449" w:rsidP="00DF5449">
            <w:pPr>
              <w:jc w:val="center"/>
            </w:pPr>
            <w:r w:rsidRPr="00BC5C1D">
              <w:rPr>
                <w:rFonts w:ascii="Arial" w:hAnsi="Arial" w:cs="Arial"/>
                <w:bCs/>
                <w:sz w:val="12"/>
                <w:szCs w:val="12"/>
              </w:rPr>
              <w:t>-</w:t>
            </w:r>
          </w:p>
        </w:tc>
        <w:tc>
          <w:tcPr>
            <w:tcW w:w="708" w:type="dxa"/>
            <w:shd w:val="clear" w:color="auto" w:fill="auto"/>
            <w:vAlign w:val="center"/>
            <w:hideMark/>
          </w:tcPr>
          <w:p w:rsidR="00DF5449" w:rsidRDefault="00DF5449" w:rsidP="00DF5449">
            <w:pPr>
              <w:jc w:val="center"/>
            </w:pPr>
            <w:r w:rsidRPr="00BC5C1D">
              <w:rPr>
                <w:rFonts w:ascii="Arial" w:hAnsi="Arial" w:cs="Arial"/>
                <w:bCs/>
                <w:sz w:val="12"/>
                <w:szCs w:val="12"/>
              </w:rPr>
              <w:t>-</w:t>
            </w:r>
          </w:p>
        </w:tc>
        <w:tc>
          <w:tcPr>
            <w:tcW w:w="709" w:type="dxa"/>
            <w:shd w:val="clear" w:color="auto" w:fill="auto"/>
            <w:vAlign w:val="center"/>
            <w:hideMark/>
          </w:tcPr>
          <w:p w:rsidR="00DF5449" w:rsidRPr="00B05F1F" w:rsidRDefault="00DF5449" w:rsidP="00DF5449">
            <w:pPr>
              <w:jc w:val="center"/>
              <w:rPr>
                <w:rFonts w:ascii="Arial" w:hAnsi="Arial" w:cs="Arial"/>
                <w:sz w:val="12"/>
                <w:szCs w:val="12"/>
              </w:rPr>
            </w:pPr>
            <w:r>
              <w:rPr>
                <w:rFonts w:ascii="Arial" w:hAnsi="Arial" w:cs="Arial"/>
                <w:sz w:val="12"/>
                <w:szCs w:val="12"/>
              </w:rPr>
              <w:t>10</w:t>
            </w:r>
            <w:r w:rsidRPr="00B05F1F">
              <w:rPr>
                <w:rFonts w:ascii="Arial" w:hAnsi="Arial" w:cs="Arial"/>
                <w:sz w:val="12"/>
                <w:szCs w:val="12"/>
              </w:rPr>
              <w:t>400,0</w:t>
            </w:r>
          </w:p>
        </w:tc>
      </w:tr>
      <w:tr w:rsidR="0088392C" w:rsidRPr="00B05F1F" w:rsidTr="00F34E45">
        <w:trPr>
          <w:trHeight w:val="677"/>
        </w:trPr>
        <w:tc>
          <w:tcPr>
            <w:tcW w:w="557" w:type="dxa"/>
            <w:shd w:val="clear" w:color="auto" w:fill="auto"/>
            <w:vAlign w:val="center"/>
            <w:hideMark/>
          </w:tcPr>
          <w:p w:rsidR="0088392C" w:rsidRPr="00B05F1F" w:rsidRDefault="0088392C" w:rsidP="0088392C">
            <w:pPr>
              <w:jc w:val="center"/>
              <w:rPr>
                <w:rFonts w:ascii="Arial" w:hAnsi="Arial" w:cs="Arial"/>
                <w:bCs/>
                <w:sz w:val="12"/>
                <w:szCs w:val="12"/>
              </w:rPr>
            </w:pPr>
            <w:r w:rsidRPr="00B05F1F">
              <w:rPr>
                <w:rFonts w:ascii="Arial" w:hAnsi="Arial" w:cs="Arial"/>
                <w:bCs/>
                <w:sz w:val="12"/>
                <w:szCs w:val="12"/>
              </w:rPr>
              <w:t>3.2.</w:t>
            </w:r>
          </w:p>
        </w:tc>
        <w:tc>
          <w:tcPr>
            <w:tcW w:w="1701" w:type="dxa"/>
            <w:shd w:val="clear" w:color="auto" w:fill="auto"/>
            <w:vAlign w:val="center"/>
            <w:hideMark/>
          </w:tcPr>
          <w:p w:rsidR="0088392C" w:rsidRPr="00B05F1F" w:rsidRDefault="0088392C" w:rsidP="0088392C">
            <w:pPr>
              <w:rPr>
                <w:rFonts w:ascii="Arial" w:hAnsi="Arial" w:cs="Arial"/>
                <w:bCs/>
                <w:sz w:val="12"/>
                <w:szCs w:val="12"/>
              </w:rPr>
            </w:pPr>
            <w:r w:rsidRPr="00B05F1F">
              <w:rPr>
                <w:rFonts w:ascii="Arial" w:hAnsi="Arial" w:cs="Arial"/>
                <w:bCs/>
                <w:sz w:val="12"/>
                <w:szCs w:val="12"/>
              </w:rPr>
              <w:t>Создание условий для обеспечения энергосбережения и повышения энергетической эффективности в жилищном фонде</w:t>
            </w:r>
          </w:p>
        </w:tc>
        <w:tc>
          <w:tcPr>
            <w:tcW w:w="709" w:type="dxa"/>
            <w:shd w:val="clear" w:color="auto" w:fill="auto"/>
            <w:vAlign w:val="center"/>
            <w:hideMark/>
          </w:tcPr>
          <w:p w:rsidR="0088392C" w:rsidRPr="00B05F1F" w:rsidRDefault="0088392C" w:rsidP="00F34E45">
            <w:pPr>
              <w:jc w:val="center"/>
              <w:rPr>
                <w:rFonts w:ascii="Arial" w:hAnsi="Arial" w:cs="Arial"/>
                <w:bCs/>
                <w:sz w:val="12"/>
                <w:szCs w:val="12"/>
              </w:rPr>
            </w:pPr>
            <w:r w:rsidRPr="00B05F1F">
              <w:rPr>
                <w:rFonts w:ascii="Arial" w:hAnsi="Arial" w:cs="Arial"/>
                <w:bCs/>
                <w:sz w:val="12"/>
                <w:szCs w:val="12"/>
              </w:rPr>
              <w:t>УЖКХ</w:t>
            </w:r>
          </w:p>
        </w:tc>
        <w:tc>
          <w:tcPr>
            <w:tcW w:w="567" w:type="dxa"/>
            <w:shd w:val="clear" w:color="auto" w:fill="auto"/>
            <w:vAlign w:val="center"/>
            <w:hideMark/>
          </w:tcPr>
          <w:p w:rsidR="0088392C" w:rsidRPr="00B05F1F" w:rsidRDefault="0088392C" w:rsidP="00F34E45">
            <w:pPr>
              <w:jc w:val="center"/>
              <w:rPr>
                <w:rFonts w:ascii="Arial" w:hAnsi="Arial" w:cs="Arial"/>
                <w:bCs/>
                <w:sz w:val="12"/>
                <w:szCs w:val="12"/>
              </w:rPr>
            </w:pPr>
          </w:p>
        </w:tc>
        <w:tc>
          <w:tcPr>
            <w:tcW w:w="1134" w:type="dxa"/>
            <w:shd w:val="clear" w:color="auto" w:fill="auto"/>
            <w:vAlign w:val="center"/>
            <w:hideMark/>
          </w:tcPr>
          <w:p w:rsidR="0088392C" w:rsidRPr="00B05F1F" w:rsidRDefault="0088392C" w:rsidP="00F34E45">
            <w:pPr>
              <w:jc w:val="center"/>
              <w:rPr>
                <w:rFonts w:ascii="Arial" w:hAnsi="Arial" w:cs="Arial"/>
                <w:bCs/>
                <w:sz w:val="12"/>
                <w:szCs w:val="12"/>
              </w:rPr>
            </w:pPr>
            <w:r w:rsidRPr="00B05F1F">
              <w:rPr>
                <w:rFonts w:ascii="Arial" w:hAnsi="Arial" w:cs="Arial"/>
                <w:bCs/>
                <w:sz w:val="12"/>
                <w:szCs w:val="12"/>
              </w:rPr>
              <w:t>04 4 00 00200</w:t>
            </w:r>
          </w:p>
        </w:tc>
        <w:tc>
          <w:tcPr>
            <w:tcW w:w="851" w:type="dxa"/>
            <w:shd w:val="clear" w:color="auto" w:fill="auto"/>
            <w:vAlign w:val="center"/>
            <w:hideMark/>
          </w:tcPr>
          <w:p w:rsidR="0088392C" w:rsidRPr="00B05F1F" w:rsidRDefault="0045121D" w:rsidP="00F34E45">
            <w:pPr>
              <w:jc w:val="center"/>
              <w:rPr>
                <w:rFonts w:ascii="Arial" w:hAnsi="Arial" w:cs="Arial"/>
                <w:bCs/>
                <w:sz w:val="12"/>
                <w:szCs w:val="12"/>
              </w:rPr>
            </w:pPr>
            <w:r>
              <w:rPr>
                <w:rFonts w:ascii="Arial" w:hAnsi="Arial" w:cs="Arial"/>
                <w:bCs/>
                <w:sz w:val="12"/>
                <w:szCs w:val="12"/>
              </w:rPr>
              <w:t>233</w:t>
            </w:r>
            <w:r w:rsidR="0088392C" w:rsidRPr="00B05F1F">
              <w:rPr>
                <w:rFonts w:ascii="Arial" w:hAnsi="Arial" w:cs="Arial"/>
                <w:bCs/>
                <w:sz w:val="12"/>
                <w:szCs w:val="12"/>
              </w:rPr>
              <w:t>604,5</w:t>
            </w:r>
          </w:p>
        </w:tc>
        <w:tc>
          <w:tcPr>
            <w:tcW w:w="567" w:type="dxa"/>
            <w:shd w:val="clear" w:color="auto" w:fill="auto"/>
            <w:vAlign w:val="center"/>
            <w:hideMark/>
          </w:tcPr>
          <w:p w:rsidR="0088392C" w:rsidRPr="00B05F1F" w:rsidRDefault="0045121D" w:rsidP="00F34E45">
            <w:pPr>
              <w:jc w:val="center"/>
              <w:rPr>
                <w:rFonts w:ascii="Arial" w:hAnsi="Arial" w:cs="Arial"/>
                <w:bCs/>
                <w:sz w:val="12"/>
                <w:szCs w:val="12"/>
              </w:rPr>
            </w:pPr>
            <w:r>
              <w:rPr>
                <w:rFonts w:ascii="Arial" w:hAnsi="Arial" w:cs="Arial"/>
                <w:bCs/>
                <w:sz w:val="12"/>
                <w:szCs w:val="12"/>
              </w:rPr>
              <w:t>36</w:t>
            </w:r>
            <w:r w:rsidR="0088392C" w:rsidRPr="00B05F1F">
              <w:rPr>
                <w:rFonts w:ascii="Arial" w:hAnsi="Arial" w:cs="Arial"/>
                <w:bCs/>
                <w:sz w:val="12"/>
                <w:szCs w:val="12"/>
              </w:rPr>
              <w:t>500,0</w:t>
            </w:r>
          </w:p>
        </w:tc>
        <w:tc>
          <w:tcPr>
            <w:tcW w:w="567" w:type="dxa"/>
            <w:shd w:val="clear" w:color="auto" w:fill="auto"/>
            <w:vAlign w:val="center"/>
            <w:hideMark/>
          </w:tcPr>
          <w:p w:rsidR="0088392C" w:rsidRDefault="0088392C" w:rsidP="00F34E45">
            <w:pPr>
              <w:jc w:val="center"/>
            </w:pPr>
            <w:r w:rsidRPr="00BF4007">
              <w:rPr>
                <w:rFonts w:ascii="Arial" w:hAnsi="Arial" w:cs="Arial"/>
                <w:bCs/>
                <w:sz w:val="12"/>
                <w:szCs w:val="12"/>
              </w:rPr>
              <w:t>-</w:t>
            </w:r>
          </w:p>
        </w:tc>
        <w:tc>
          <w:tcPr>
            <w:tcW w:w="576" w:type="dxa"/>
            <w:shd w:val="clear" w:color="auto" w:fill="auto"/>
            <w:vAlign w:val="center"/>
            <w:hideMark/>
          </w:tcPr>
          <w:p w:rsidR="0088392C" w:rsidRDefault="0088392C" w:rsidP="00F34E45">
            <w:pPr>
              <w:jc w:val="center"/>
            </w:pPr>
            <w:r w:rsidRPr="00663C50">
              <w:rPr>
                <w:rFonts w:ascii="Arial" w:hAnsi="Arial" w:cs="Arial"/>
                <w:bCs/>
                <w:sz w:val="12"/>
                <w:szCs w:val="12"/>
              </w:rPr>
              <w:t>-</w:t>
            </w:r>
          </w:p>
        </w:tc>
        <w:tc>
          <w:tcPr>
            <w:tcW w:w="699" w:type="dxa"/>
            <w:shd w:val="clear" w:color="auto" w:fill="auto"/>
            <w:vAlign w:val="center"/>
            <w:hideMark/>
          </w:tcPr>
          <w:p w:rsidR="0088392C" w:rsidRPr="00B05F1F" w:rsidRDefault="0088392C" w:rsidP="00F34E45">
            <w:pPr>
              <w:jc w:val="center"/>
              <w:rPr>
                <w:rFonts w:ascii="Arial" w:hAnsi="Arial" w:cs="Arial"/>
                <w:bCs/>
                <w:sz w:val="12"/>
                <w:szCs w:val="12"/>
              </w:rPr>
            </w:pPr>
            <w:r w:rsidRPr="00B05F1F">
              <w:rPr>
                <w:rFonts w:ascii="Arial" w:hAnsi="Arial" w:cs="Arial"/>
                <w:bCs/>
                <w:sz w:val="12"/>
                <w:szCs w:val="12"/>
              </w:rPr>
              <w:t>28 061,2</w:t>
            </w:r>
          </w:p>
        </w:tc>
        <w:tc>
          <w:tcPr>
            <w:tcW w:w="708" w:type="dxa"/>
            <w:shd w:val="clear" w:color="auto" w:fill="auto"/>
            <w:vAlign w:val="center"/>
            <w:hideMark/>
          </w:tcPr>
          <w:p w:rsidR="0088392C" w:rsidRPr="00B05F1F" w:rsidRDefault="0045121D" w:rsidP="00F34E45">
            <w:pPr>
              <w:jc w:val="center"/>
              <w:rPr>
                <w:rFonts w:ascii="Arial" w:hAnsi="Arial" w:cs="Arial"/>
                <w:bCs/>
                <w:sz w:val="12"/>
                <w:szCs w:val="12"/>
              </w:rPr>
            </w:pPr>
            <w:r>
              <w:rPr>
                <w:rFonts w:ascii="Arial" w:hAnsi="Arial" w:cs="Arial"/>
                <w:bCs/>
                <w:sz w:val="12"/>
                <w:szCs w:val="12"/>
              </w:rPr>
              <w:t>64</w:t>
            </w:r>
            <w:r w:rsidR="0088392C" w:rsidRPr="00B05F1F">
              <w:rPr>
                <w:rFonts w:ascii="Arial" w:hAnsi="Arial" w:cs="Arial"/>
                <w:bCs/>
                <w:sz w:val="12"/>
                <w:szCs w:val="12"/>
              </w:rPr>
              <w:t>561,2</w:t>
            </w:r>
          </w:p>
        </w:tc>
        <w:tc>
          <w:tcPr>
            <w:tcW w:w="709" w:type="dxa"/>
            <w:shd w:val="clear" w:color="auto" w:fill="auto"/>
            <w:vAlign w:val="center"/>
            <w:hideMark/>
          </w:tcPr>
          <w:p w:rsidR="0088392C" w:rsidRPr="00B05F1F" w:rsidRDefault="0045121D" w:rsidP="00F34E45">
            <w:pPr>
              <w:jc w:val="center"/>
              <w:rPr>
                <w:rFonts w:ascii="Arial" w:hAnsi="Arial" w:cs="Arial"/>
                <w:bCs/>
                <w:sz w:val="12"/>
                <w:szCs w:val="12"/>
              </w:rPr>
            </w:pPr>
            <w:r>
              <w:rPr>
                <w:rFonts w:ascii="Arial" w:hAnsi="Arial" w:cs="Arial"/>
                <w:bCs/>
                <w:sz w:val="12"/>
                <w:szCs w:val="12"/>
              </w:rPr>
              <w:t>55</w:t>
            </w:r>
            <w:r w:rsidR="0088392C" w:rsidRPr="00B05F1F">
              <w:rPr>
                <w:rFonts w:ascii="Arial" w:hAnsi="Arial" w:cs="Arial"/>
                <w:bCs/>
                <w:sz w:val="12"/>
                <w:szCs w:val="12"/>
              </w:rPr>
              <w:t>500,0</w:t>
            </w:r>
          </w:p>
        </w:tc>
        <w:tc>
          <w:tcPr>
            <w:tcW w:w="852" w:type="dxa"/>
            <w:shd w:val="clear" w:color="auto" w:fill="auto"/>
            <w:vAlign w:val="center"/>
            <w:hideMark/>
          </w:tcPr>
          <w:p w:rsidR="0088392C" w:rsidRDefault="0088392C" w:rsidP="00F34E45">
            <w:pPr>
              <w:jc w:val="center"/>
            </w:pPr>
            <w:r w:rsidRPr="00CF3A22">
              <w:rPr>
                <w:rFonts w:ascii="Arial" w:hAnsi="Arial" w:cs="Arial"/>
                <w:bCs/>
                <w:sz w:val="12"/>
                <w:szCs w:val="12"/>
              </w:rPr>
              <w:t>-</w:t>
            </w:r>
          </w:p>
        </w:tc>
        <w:tc>
          <w:tcPr>
            <w:tcW w:w="425" w:type="dxa"/>
            <w:shd w:val="clear" w:color="auto" w:fill="auto"/>
            <w:vAlign w:val="center"/>
            <w:hideMark/>
          </w:tcPr>
          <w:p w:rsidR="0088392C" w:rsidRDefault="0088392C" w:rsidP="00F34E45">
            <w:pPr>
              <w:jc w:val="center"/>
            </w:pPr>
            <w:r w:rsidRPr="00CF3A22">
              <w:rPr>
                <w:rFonts w:ascii="Arial" w:hAnsi="Arial" w:cs="Arial"/>
                <w:bCs/>
                <w:sz w:val="12"/>
                <w:szCs w:val="12"/>
              </w:rPr>
              <w:t>-</w:t>
            </w:r>
          </w:p>
        </w:tc>
        <w:tc>
          <w:tcPr>
            <w:tcW w:w="712" w:type="dxa"/>
            <w:shd w:val="clear" w:color="auto" w:fill="auto"/>
            <w:vAlign w:val="center"/>
            <w:hideMark/>
          </w:tcPr>
          <w:p w:rsidR="0088392C" w:rsidRPr="00B05F1F" w:rsidRDefault="0045121D" w:rsidP="00F34E45">
            <w:pPr>
              <w:jc w:val="center"/>
              <w:rPr>
                <w:rFonts w:ascii="Arial" w:hAnsi="Arial" w:cs="Arial"/>
                <w:bCs/>
                <w:sz w:val="12"/>
                <w:szCs w:val="12"/>
              </w:rPr>
            </w:pPr>
            <w:r>
              <w:rPr>
                <w:rFonts w:ascii="Arial" w:hAnsi="Arial" w:cs="Arial"/>
                <w:bCs/>
                <w:sz w:val="12"/>
                <w:szCs w:val="12"/>
              </w:rPr>
              <w:t>29</w:t>
            </w:r>
            <w:r w:rsidR="0088392C" w:rsidRPr="00B05F1F">
              <w:rPr>
                <w:rFonts w:ascii="Arial" w:hAnsi="Arial" w:cs="Arial"/>
                <w:bCs/>
                <w:sz w:val="12"/>
                <w:szCs w:val="12"/>
              </w:rPr>
              <w:t>177,3</w:t>
            </w:r>
          </w:p>
        </w:tc>
        <w:tc>
          <w:tcPr>
            <w:tcW w:w="847" w:type="dxa"/>
            <w:shd w:val="clear" w:color="auto" w:fill="auto"/>
            <w:vAlign w:val="center"/>
            <w:hideMark/>
          </w:tcPr>
          <w:p w:rsidR="0088392C" w:rsidRPr="00B05F1F" w:rsidRDefault="0045121D" w:rsidP="00F34E45">
            <w:pPr>
              <w:jc w:val="center"/>
              <w:rPr>
                <w:rFonts w:ascii="Arial" w:hAnsi="Arial" w:cs="Arial"/>
                <w:bCs/>
                <w:sz w:val="12"/>
                <w:szCs w:val="12"/>
              </w:rPr>
            </w:pPr>
            <w:r>
              <w:rPr>
                <w:rFonts w:ascii="Arial" w:hAnsi="Arial" w:cs="Arial"/>
                <w:bCs/>
                <w:sz w:val="12"/>
                <w:szCs w:val="12"/>
              </w:rPr>
              <w:t>84</w:t>
            </w:r>
            <w:r w:rsidR="0088392C" w:rsidRPr="00B05F1F">
              <w:rPr>
                <w:rFonts w:ascii="Arial" w:hAnsi="Arial" w:cs="Arial"/>
                <w:bCs/>
                <w:sz w:val="12"/>
                <w:szCs w:val="12"/>
              </w:rPr>
              <w:t>677,3</w:t>
            </w:r>
          </w:p>
        </w:tc>
        <w:tc>
          <w:tcPr>
            <w:tcW w:w="567" w:type="dxa"/>
            <w:shd w:val="clear" w:color="auto" w:fill="auto"/>
            <w:vAlign w:val="center"/>
            <w:hideMark/>
          </w:tcPr>
          <w:p w:rsidR="0088392C" w:rsidRPr="00B05F1F" w:rsidRDefault="0045121D" w:rsidP="00F34E45">
            <w:pPr>
              <w:jc w:val="center"/>
              <w:rPr>
                <w:rFonts w:ascii="Arial" w:hAnsi="Arial" w:cs="Arial"/>
                <w:bCs/>
                <w:sz w:val="12"/>
                <w:szCs w:val="12"/>
              </w:rPr>
            </w:pPr>
            <w:r>
              <w:rPr>
                <w:rFonts w:ascii="Arial" w:hAnsi="Arial" w:cs="Arial"/>
                <w:bCs/>
                <w:sz w:val="12"/>
                <w:szCs w:val="12"/>
              </w:rPr>
              <w:t>55</w:t>
            </w:r>
            <w:r w:rsidR="0088392C" w:rsidRPr="00B05F1F">
              <w:rPr>
                <w:rFonts w:ascii="Arial" w:hAnsi="Arial" w:cs="Arial"/>
                <w:bCs/>
                <w:sz w:val="12"/>
                <w:szCs w:val="12"/>
              </w:rPr>
              <w:t>188,7</w:t>
            </w:r>
          </w:p>
        </w:tc>
        <w:tc>
          <w:tcPr>
            <w:tcW w:w="850" w:type="dxa"/>
            <w:shd w:val="clear" w:color="auto" w:fill="auto"/>
            <w:vAlign w:val="center"/>
            <w:hideMark/>
          </w:tcPr>
          <w:p w:rsidR="0088392C" w:rsidRDefault="0088392C" w:rsidP="00F34E45">
            <w:pPr>
              <w:jc w:val="center"/>
            </w:pPr>
            <w:r w:rsidRPr="00A65841">
              <w:rPr>
                <w:rFonts w:ascii="Arial" w:hAnsi="Arial" w:cs="Arial"/>
                <w:bCs/>
                <w:sz w:val="12"/>
                <w:szCs w:val="12"/>
              </w:rPr>
              <w:t>-</w:t>
            </w:r>
          </w:p>
        </w:tc>
        <w:tc>
          <w:tcPr>
            <w:tcW w:w="426" w:type="dxa"/>
            <w:shd w:val="clear" w:color="auto" w:fill="auto"/>
            <w:vAlign w:val="center"/>
            <w:hideMark/>
          </w:tcPr>
          <w:p w:rsidR="0088392C" w:rsidRDefault="0088392C" w:rsidP="00F34E45">
            <w:pPr>
              <w:jc w:val="center"/>
            </w:pPr>
            <w:r w:rsidRPr="00A65841">
              <w:rPr>
                <w:rFonts w:ascii="Arial" w:hAnsi="Arial" w:cs="Arial"/>
                <w:bCs/>
                <w:sz w:val="12"/>
                <w:szCs w:val="12"/>
              </w:rPr>
              <w:t>-</w:t>
            </w:r>
          </w:p>
        </w:tc>
        <w:tc>
          <w:tcPr>
            <w:tcW w:w="708" w:type="dxa"/>
            <w:shd w:val="clear" w:color="auto" w:fill="auto"/>
            <w:vAlign w:val="center"/>
            <w:hideMark/>
          </w:tcPr>
          <w:p w:rsidR="0088392C" w:rsidRPr="00B05F1F" w:rsidRDefault="0088392C" w:rsidP="0045121D">
            <w:pPr>
              <w:jc w:val="center"/>
              <w:rPr>
                <w:rFonts w:ascii="Arial" w:hAnsi="Arial" w:cs="Arial"/>
                <w:bCs/>
                <w:sz w:val="12"/>
                <w:szCs w:val="12"/>
              </w:rPr>
            </w:pPr>
            <w:r w:rsidRPr="00B05F1F">
              <w:rPr>
                <w:rFonts w:ascii="Arial" w:hAnsi="Arial" w:cs="Arial"/>
                <w:bCs/>
                <w:sz w:val="12"/>
                <w:szCs w:val="12"/>
              </w:rPr>
              <w:t>29177,3</w:t>
            </w:r>
          </w:p>
        </w:tc>
        <w:tc>
          <w:tcPr>
            <w:tcW w:w="709" w:type="dxa"/>
            <w:shd w:val="clear" w:color="auto" w:fill="auto"/>
            <w:vAlign w:val="center"/>
            <w:hideMark/>
          </w:tcPr>
          <w:p w:rsidR="0088392C" w:rsidRPr="00B05F1F" w:rsidRDefault="0088392C" w:rsidP="0045121D">
            <w:pPr>
              <w:jc w:val="center"/>
              <w:rPr>
                <w:rFonts w:ascii="Arial" w:hAnsi="Arial" w:cs="Arial"/>
                <w:bCs/>
                <w:sz w:val="12"/>
                <w:szCs w:val="12"/>
              </w:rPr>
            </w:pPr>
            <w:r w:rsidRPr="00B05F1F">
              <w:rPr>
                <w:rFonts w:ascii="Arial" w:hAnsi="Arial" w:cs="Arial"/>
                <w:bCs/>
                <w:sz w:val="12"/>
                <w:szCs w:val="12"/>
              </w:rPr>
              <w:t>84366,0</w:t>
            </w:r>
          </w:p>
        </w:tc>
      </w:tr>
      <w:tr w:rsidR="00507112" w:rsidRPr="00B05F1F" w:rsidTr="00F34E45">
        <w:trPr>
          <w:trHeight w:val="1258"/>
        </w:trPr>
        <w:tc>
          <w:tcPr>
            <w:tcW w:w="557" w:type="dxa"/>
            <w:shd w:val="clear" w:color="auto" w:fill="auto"/>
            <w:vAlign w:val="center"/>
            <w:hideMark/>
          </w:tcPr>
          <w:p w:rsidR="0088392C" w:rsidRPr="00B05F1F" w:rsidRDefault="0088392C" w:rsidP="0088392C">
            <w:pPr>
              <w:jc w:val="center"/>
              <w:rPr>
                <w:rFonts w:ascii="Arial" w:hAnsi="Arial" w:cs="Arial"/>
                <w:iCs/>
                <w:sz w:val="12"/>
                <w:szCs w:val="12"/>
              </w:rPr>
            </w:pPr>
            <w:r w:rsidRPr="00B05F1F">
              <w:rPr>
                <w:rFonts w:ascii="Arial" w:hAnsi="Arial" w:cs="Arial"/>
                <w:iCs/>
                <w:sz w:val="12"/>
                <w:szCs w:val="12"/>
              </w:rPr>
              <w:t>3.2.1.</w:t>
            </w:r>
          </w:p>
        </w:tc>
        <w:tc>
          <w:tcPr>
            <w:tcW w:w="1701" w:type="dxa"/>
            <w:shd w:val="clear" w:color="auto" w:fill="auto"/>
            <w:vAlign w:val="center"/>
            <w:hideMark/>
          </w:tcPr>
          <w:p w:rsidR="0088392C" w:rsidRPr="00B05F1F" w:rsidRDefault="0088392C" w:rsidP="0088392C">
            <w:pPr>
              <w:rPr>
                <w:rFonts w:ascii="Arial" w:hAnsi="Arial" w:cs="Arial"/>
                <w:sz w:val="12"/>
                <w:szCs w:val="12"/>
              </w:rPr>
            </w:pPr>
            <w:r w:rsidRPr="00B05F1F">
              <w:rPr>
                <w:rFonts w:ascii="Arial" w:hAnsi="Arial" w:cs="Arial"/>
                <w:sz w:val="12"/>
                <w:szCs w:val="12"/>
              </w:rPr>
              <w:t>Возмещение затрат нанимателям муниципального жилищного фонда за самостоятельно установленные приборы учета электрической энергии, горячего и холодного водоснабжения в многоквартирных домах</w:t>
            </w:r>
          </w:p>
        </w:tc>
        <w:tc>
          <w:tcPr>
            <w:tcW w:w="709" w:type="dxa"/>
            <w:shd w:val="clear" w:color="auto" w:fill="auto"/>
            <w:vAlign w:val="center"/>
            <w:hideMark/>
          </w:tcPr>
          <w:p w:rsidR="0088392C" w:rsidRPr="00B05F1F" w:rsidRDefault="0088392C" w:rsidP="00F34E45">
            <w:pPr>
              <w:jc w:val="center"/>
              <w:rPr>
                <w:rFonts w:ascii="Arial" w:hAnsi="Arial" w:cs="Arial"/>
                <w:sz w:val="12"/>
                <w:szCs w:val="12"/>
              </w:rPr>
            </w:pPr>
            <w:r w:rsidRPr="00B05F1F">
              <w:rPr>
                <w:rFonts w:ascii="Arial" w:hAnsi="Arial" w:cs="Arial"/>
                <w:sz w:val="12"/>
                <w:szCs w:val="12"/>
              </w:rPr>
              <w:t>УЖКХ</w:t>
            </w:r>
          </w:p>
        </w:tc>
        <w:tc>
          <w:tcPr>
            <w:tcW w:w="567" w:type="dxa"/>
            <w:shd w:val="clear" w:color="auto" w:fill="auto"/>
            <w:vAlign w:val="center"/>
            <w:hideMark/>
          </w:tcPr>
          <w:p w:rsidR="0088392C" w:rsidRPr="00B05F1F" w:rsidRDefault="0088392C" w:rsidP="00F34E45">
            <w:pPr>
              <w:jc w:val="center"/>
              <w:rPr>
                <w:rFonts w:ascii="Arial" w:hAnsi="Arial" w:cs="Arial"/>
                <w:sz w:val="12"/>
                <w:szCs w:val="12"/>
              </w:rPr>
            </w:pPr>
            <w:r w:rsidRPr="00B05F1F">
              <w:rPr>
                <w:rFonts w:ascii="Arial" w:hAnsi="Arial" w:cs="Arial"/>
                <w:sz w:val="12"/>
                <w:szCs w:val="12"/>
              </w:rPr>
              <w:t>05 05</w:t>
            </w:r>
          </w:p>
        </w:tc>
        <w:tc>
          <w:tcPr>
            <w:tcW w:w="1134" w:type="dxa"/>
            <w:shd w:val="clear" w:color="auto" w:fill="auto"/>
            <w:vAlign w:val="center"/>
            <w:hideMark/>
          </w:tcPr>
          <w:p w:rsidR="0088392C" w:rsidRPr="00B05F1F" w:rsidRDefault="0088392C" w:rsidP="00F34E45">
            <w:pPr>
              <w:jc w:val="center"/>
              <w:rPr>
                <w:rFonts w:ascii="Arial" w:hAnsi="Arial" w:cs="Arial"/>
                <w:sz w:val="12"/>
                <w:szCs w:val="12"/>
              </w:rPr>
            </w:pPr>
            <w:r w:rsidRPr="00B05F1F">
              <w:rPr>
                <w:rFonts w:ascii="Arial" w:hAnsi="Arial" w:cs="Arial"/>
                <w:sz w:val="12"/>
                <w:szCs w:val="12"/>
              </w:rPr>
              <w:t>04 4 00 00210</w:t>
            </w:r>
          </w:p>
        </w:tc>
        <w:tc>
          <w:tcPr>
            <w:tcW w:w="851" w:type="dxa"/>
            <w:shd w:val="clear" w:color="auto" w:fill="auto"/>
            <w:vAlign w:val="center"/>
            <w:hideMark/>
          </w:tcPr>
          <w:p w:rsidR="0088392C" w:rsidRPr="00B05F1F" w:rsidRDefault="0088392C" w:rsidP="00F34E45">
            <w:pPr>
              <w:jc w:val="center"/>
              <w:rPr>
                <w:rFonts w:ascii="Arial" w:hAnsi="Arial" w:cs="Arial"/>
                <w:bCs/>
                <w:iCs/>
                <w:sz w:val="12"/>
                <w:szCs w:val="12"/>
              </w:rPr>
            </w:pPr>
            <w:r w:rsidRPr="00B05F1F">
              <w:rPr>
                <w:rFonts w:ascii="Arial" w:hAnsi="Arial" w:cs="Arial"/>
                <w:bCs/>
                <w:iCs/>
                <w:sz w:val="12"/>
                <w:szCs w:val="12"/>
              </w:rPr>
              <w:t>4 500,0</w:t>
            </w:r>
          </w:p>
        </w:tc>
        <w:tc>
          <w:tcPr>
            <w:tcW w:w="567" w:type="dxa"/>
            <w:shd w:val="clear" w:color="auto" w:fill="auto"/>
            <w:vAlign w:val="center"/>
            <w:hideMark/>
          </w:tcPr>
          <w:p w:rsidR="0088392C" w:rsidRPr="00B05F1F" w:rsidRDefault="0045121D" w:rsidP="00F34E45">
            <w:pPr>
              <w:jc w:val="center"/>
              <w:rPr>
                <w:rFonts w:ascii="Arial" w:hAnsi="Arial" w:cs="Arial"/>
                <w:sz w:val="12"/>
                <w:szCs w:val="12"/>
              </w:rPr>
            </w:pPr>
            <w:r>
              <w:rPr>
                <w:rFonts w:ascii="Arial" w:hAnsi="Arial" w:cs="Arial"/>
                <w:sz w:val="12"/>
                <w:szCs w:val="12"/>
              </w:rPr>
              <w:t>1</w:t>
            </w:r>
            <w:r w:rsidR="0088392C" w:rsidRPr="00B05F1F">
              <w:rPr>
                <w:rFonts w:ascii="Arial" w:hAnsi="Arial" w:cs="Arial"/>
                <w:sz w:val="12"/>
                <w:szCs w:val="12"/>
              </w:rPr>
              <w:t>500,0</w:t>
            </w:r>
          </w:p>
        </w:tc>
        <w:tc>
          <w:tcPr>
            <w:tcW w:w="567" w:type="dxa"/>
            <w:shd w:val="clear" w:color="auto" w:fill="auto"/>
            <w:vAlign w:val="center"/>
            <w:hideMark/>
          </w:tcPr>
          <w:p w:rsidR="0088392C" w:rsidRDefault="0088392C" w:rsidP="00F34E45">
            <w:pPr>
              <w:jc w:val="center"/>
            </w:pPr>
            <w:r w:rsidRPr="00BF4007">
              <w:rPr>
                <w:rFonts w:ascii="Arial" w:hAnsi="Arial" w:cs="Arial"/>
                <w:bCs/>
                <w:sz w:val="12"/>
                <w:szCs w:val="12"/>
              </w:rPr>
              <w:t>-</w:t>
            </w:r>
          </w:p>
        </w:tc>
        <w:tc>
          <w:tcPr>
            <w:tcW w:w="576" w:type="dxa"/>
            <w:shd w:val="clear" w:color="auto" w:fill="auto"/>
            <w:vAlign w:val="center"/>
            <w:hideMark/>
          </w:tcPr>
          <w:p w:rsidR="0088392C" w:rsidRDefault="0088392C" w:rsidP="00F34E45">
            <w:pPr>
              <w:jc w:val="center"/>
            </w:pPr>
            <w:r w:rsidRPr="00663C50">
              <w:rPr>
                <w:rFonts w:ascii="Arial" w:hAnsi="Arial" w:cs="Arial"/>
                <w:bCs/>
                <w:sz w:val="12"/>
                <w:szCs w:val="12"/>
              </w:rPr>
              <w:t>-</w:t>
            </w:r>
          </w:p>
        </w:tc>
        <w:tc>
          <w:tcPr>
            <w:tcW w:w="699" w:type="dxa"/>
            <w:shd w:val="clear" w:color="auto" w:fill="auto"/>
            <w:vAlign w:val="center"/>
            <w:hideMark/>
          </w:tcPr>
          <w:p w:rsidR="0088392C" w:rsidRPr="00B05F1F" w:rsidRDefault="0088392C" w:rsidP="00F34E45">
            <w:pPr>
              <w:jc w:val="center"/>
              <w:rPr>
                <w:rFonts w:ascii="Arial" w:hAnsi="Arial" w:cs="Arial"/>
                <w:sz w:val="12"/>
                <w:szCs w:val="12"/>
              </w:rPr>
            </w:pPr>
          </w:p>
        </w:tc>
        <w:tc>
          <w:tcPr>
            <w:tcW w:w="708" w:type="dxa"/>
            <w:shd w:val="clear" w:color="auto" w:fill="auto"/>
            <w:vAlign w:val="center"/>
            <w:hideMark/>
          </w:tcPr>
          <w:p w:rsidR="0088392C" w:rsidRPr="00B05F1F" w:rsidRDefault="0045121D" w:rsidP="00F34E45">
            <w:pPr>
              <w:jc w:val="center"/>
              <w:rPr>
                <w:rFonts w:ascii="Arial" w:hAnsi="Arial" w:cs="Arial"/>
                <w:sz w:val="12"/>
                <w:szCs w:val="12"/>
              </w:rPr>
            </w:pPr>
            <w:r>
              <w:rPr>
                <w:rFonts w:ascii="Arial" w:hAnsi="Arial" w:cs="Arial"/>
                <w:sz w:val="12"/>
                <w:szCs w:val="12"/>
              </w:rPr>
              <w:t>1</w:t>
            </w:r>
            <w:r w:rsidR="0088392C" w:rsidRPr="00B05F1F">
              <w:rPr>
                <w:rFonts w:ascii="Arial" w:hAnsi="Arial" w:cs="Arial"/>
                <w:sz w:val="12"/>
                <w:szCs w:val="12"/>
              </w:rPr>
              <w:t>500,0</w:t>
            </w:r>
          </w:p>
        </w:tc>
        <w:tc>
          <w:tcPr>
            <w:tcW w:w="709" w:type="dxa"/>
            <w:shd w:val="clear" w:color="auto" w:fill="auto"/>
            <w:vAlign w:val="center"/>
            <w:hideMark/>
          </w:tcPr>
          <w:p w:rsidR="0088392C" w:rsidRPr="00B05F1F" w:rsidRDefault="0045121D" w:rsidP="00F34E45">
            <w:pPr>
              <w:jc w:val="center"/>
              <w:rPr>
                <w:rFonts w:ascii="Arial" w:hAnsi="Arial" w:cs="Arial"/>
                <w:sz w:val="12"/>
                <w:szCs w:val="12"/>
              </w:rPr>
            </w:pPr>
            <w:r>
              <w:rPr>
                <w:rFonts w:ascii="Arial" w:hAnsi="Arial" w:cs="Arial"/>
                <w:sz w:val="12"/>
                <w:szCs w:val="12"/>
              </w:rPr>
              <w:t>1</w:t>
            </w:r>
            <w:r w:rsidR="0088392C" w:rsidRPr="00B05F1F">
              <w:rPr>
                <w:rFonts w:ascii="Arial" w:hAnsi="Arial" w:cs="Arial"/>
                <w:sz w:val="12"/>
                <w:szCs w:val="12"/>
              </w:rPr>
              <w:t>500,0</w:t>
            </w:r>
          </w:p>
        </w:tc>
        <w:tc>
          <w:tcPr>
            <w:tcW w:w="852" w:type="dxa"/>
            <w:shd w:val="clear" w:color="auto" w:fill="auto"/>
            <w:vAlign w:val="center"/>
            <w:hideMark/>
          </w:tcPr>
          <w:p w:rsidR="0088392C" w:rsidRDefault="0088392C" w:rsidP="00F34E45">
            <w:pPr>
              <w:jc w:val="center"/>
            </w:pPr>
            <w:r w:rsidRPr="00CF3A22">
              <w:rPr>
                <w:rFonts w:ascii="Arial" w:hAnsi="Arial" w:cs="Arial"/>
                <w:bCs/>
                <w:sz w:val="12"/>
                <w:szCs w:val="12"/>
              </w:rPr>
              <w:t>-</w:t>
            </w:r>
          </w:p>
        </w:tc>
        <w:tc>
          <w:tcPr>
            <w:tcW w:w="425" w:type="dxa"/>
            <w:shd w:val="clear" w:color="auto" w:fill="auto"/>
            <w:vAlign w:val="center"/>
            <w:hideMark/>
          </w:tcPr>
          <w:p w:rsidR="0088392C" w:rsidRDefault="0088392C" w:rsidP="00F34E45">
            <w:pPr>
              <w:jc w:val="center"/>
            </w:pPr>
            <w:r w:rsidRPr="00CF3A22">
              <w:rPr>
                <w:rFonts w:ascii="Arial" w:hAnsi="Arial" w:cs="Arial"/>
                <w:bCs/>
                <w:sz w:val="12"/>
                <w:szCs w:val="12"/>
              </w:rPr>
              <w:t>-</w:t>
            </w:r>
          </w:p>
        </w:tc>
        <w:tc>
          <w:tcPr>
            <w:tcW w:w="712" w:type="dxa"/>
            <w:shd w:val="clear" w:color="auto" w:fill="auto"/>
            <w:vAlign w:val="center"/>
            <w:hideMark/>
          </w:tcPr>
          <w:p w:rsidR="0088392C" w:rsidRPr="00B05F1F" w:rsidRDefault="0088392C" w:rsidP="00F34E45">
            <w:pPr>
              <w:jc w:val="center"/>
              <w:rPr>
                <w:rFonts w:ascii="Arial" w:hAnsi="Arial" w:cs="Arial"/>
                <w:sz w:val="12"/>
                <w:szCs w:val="12"/>
              </w:rPr>
            </w:pPr>
            <w:r>
              <w:rPr>
                <w:rFonts w:ascii="Arial" w:hAnsi="Arial" w:cs="Arial"/>
                <w:bCs/>
                <w:sz w:val="12"/>
                <w:szCs w:val="12"/>
              </w:rPr>
              <w:t>-</w:t>
            </w:r>
          </w:p>
        </w:tc>
        <w:tc>
          <w:tcPr>
            <w:tcW w:w="847" w:type="dxa"/>
            <w:shd w:val="clear" w:color="auto" w:fill="auto"/>
            <w:vAlign w:val="center"/>
            <w:hideMark/>
          </w:tcPr>
          <w:p w:rsidR="0088392C" w:rsidRPr="00B05F1F" w:rsidRDefault="0045121D" w:rsidP="00F34E45">
            <w:pPr>
              <w:jc w:val="center"/>
              <w:rPr>
                <w:rFonts w:ascii="Arial" w:hAnsi="Arial" w:cs="Arial"/>
                <w:sz w:val="12"/>
                <w:szCs w:val="12"/>
              </w:rPr>
            </w:pPr>
            <w:r>
              <w:rPr>
                <w:rFonts w:ascii="Arial" w:hAnsi="Arial" w:cs="Arial"/>
                <w:sz w:val="12"/>
                <w:szCs w:val="12"/>
              </w:rPr>
              <w:t>1</w:t>
            </w:r>
            <w:r w:rsidR="0088392C" w:rsidRPr="00B05F1F">
              <w:rPr>
                <w:rFonts w:ascii="Arial" w:hAnsi="Arial" w:cs="Arial"/>
                <w:sz w:val="12"/>
                <w:szCs w:val="12"/>
              </w:rPr>
              <w:t>500,0</w:t>
            </w:r>
          </w:p>
        </w:tc>
        <w:tc>
          <w:tcPr>
            <w:tcW w:w="567" w:type="dxa"/>
            <w:shd w:val="clear" w:color="auto" w:fill="auto"/>
            <w:vAlign w:val="center"/>
            <w:hideMark/>
          </w:tcPr>
          <w:p w:rsidR="0088392C" w:rsidRPr="00B05F1F" w:rsidRDefault="0045121D" w:rsidP="00F34E45">
            <w:pPr>
              <w:jc w:val="center"/>
              <w:rPr>
                <w:rFonts w:ascii="Arial" w:hAnsi="Arial" w:cs="Arial"/>
                <w:sz w:val="12"/>
                <w:szCs w:val="12"/>
              </w:rPr>
            </w:pPr>
            <w:r>
              <w:rPr>
                <w:rFonts w:ascii="Arial" w:hAnsi="Arial" w:cs="Arial"/>
                <w:sz w:val="12"/>
                <w:szCs w:val="12"/>
              </w:rPr>
              <w:t>1</w:t>
            </w:r>
            <w:r w:rsidR="0088392C" w:rsidRPr="00B05F1F">
              <w:rPr>
                <w:rFonts w:ascii="Arial" w:hAnsi="Arial" w:cs="Arial"/>
                <w:sz w:val="12"/>
                <w:szCs w:val="12"/>
              </w:rPr>
              <w:t>500,0</w:t>
            </w:r>
          </w:p>
        </w:tc>
        <w:tc>
          <w:tcPr>
            <w:tcW w:w="850" w:type="dxa"/>
            <w:shd w:val="clear" w:color="auto" w:fill="auto"/>
            <w:vAlign w:val="center"/>
            <w:hideMark/>
          </w:tcPr>
          <w:p w:rsidR="0088392C" w:rsidRDefault="0088392C" w:rsidP="00F34E45">
            <w:pPr>
              <w:jc w:val="center"/>
            </w:pPr>
            <w:r w:rsidRPr="00A65841">
              <w:rPr>
                <w:rFonts w:ascii="Arial" w:hAnsi="Arial" w:cs="Arial"/>
                <w:bCs/>
                <w:sz w:val="12"/>
                <w:szCs w:val="12"/>
              </w:rPr>
              <w:t>-</w:t>
            </w:r>
          </w:p>
        </w:tc>
        <w:tc>
          <w:tcPr>
            <w:tcW w:w="426" w:type="dxa"/>
            <w:shd w:val="clear" w:color="auto" w:fill="auto"/>
            <w:vAlign w:val="center"/>
            <w:hideMark/>
          </w:tcPr>
          <w:p w:rsidR="0088392C" w:rsidRDefault="0088392C" w:rsidP="00F34E45">
            <w:pPr>
              <w:jc w:val="center"/>
            </w:pPr>
            <w:r w:rsidRPr="00A65841">
              <w:rPr>
                <w:rFonts w:ascii="Arial" w:hAnsi="Arial" w:cs="Arial"/>
                <w:bCs/>
                <w:sz w:val="12"/>
                <w:szCs w:val="12"/>
              </w:rPr>
              <w:t>-</w:t>
            </w:r>
          </w:p>
        </w:tc>
        <w:tc>
          <w:tcPr>
            <w:tcW w:w="708" w:type="dxa"/>
            <w:shd w:val="clear" w:color="auto" w:fill="auto"/>
            <w:vAlign w:val="center"/>
            <w:hideMark/>
          </w:tcPr>
          <w:p w:rsidR="0088392C" w:rsidRPr="00B05F1F" w:rsidRDefault="0088392C" w:rsidP="00F34E45">
            <w:pPr>
              <w:jc w:val="center"/>
              <w:rPr>
                <w:rFonts w:ascii="Arial" w:hAnsi="Arial" w:cs="Arial"/>
                <w:sz w:val="12"/>
                <w:szCs w:val="12"/>
              </w:rPr>
            </w:pPr>
            <w:r>
              <w:rPr>
                <w:rFonts w:ascii="Arial" w:hAnsi="Arial" w:cs="Arial"/>
                <w:bCs/>
                <w:sz w:val="12"/>
                <w:szCs w:val="12"/>
              </w:rPr>
              <w:t>-</w:t>
            </w:r>
          </w:p>
        </w:tc>
        <w:tc>
          <w:tcPr>
            <w:tcW w:w="709" w:type="dxa"/>
            <w:shd w:val="clear" w:color="auto" w:fill="auto"/>
            <w:vAlign w:val="center"/>
            <w:hideMark/>
          </w:tcPr>
          <w:p w:rsidR="0088392C" w:rsidRPr="00B05F1F" w:rsidRDefault="0045121D" w:rsidP="00F34E45">
            <w:pPr>
              <w:jc w:val="center"/>
              <w:rPr>
                <w:rFonts w:ascii="Arial" w:hAnsi="Arial" w:cs="Arial"/>
                <w:sz w:val="12"/>
                <w:szCs w:val="12"/>
              </w:rPr>
            </w:pPr>
            <w:r>
              <w:rPr>
                <w:rFonts w:ascii="Arial" w:hAnsi="Arial" w:cs="Arial"/>
                <w:sz w:val="12"/>
                <w:szCs w:val="12"/>
              </w:rPr>
              <w:t>1</w:t>
            </w:r>
            <w:r w:rsidR="0088392C" w:rsidRPr="00B05F1F">
              <w:rPr>
                <w:rFonts w:ascii="Arial" w:hAnsi="Arial" w:cs="Arial"/>
                <w:sz w:val="12"/>
                <w:szCs w:val="12"/>
              </w:rPr>
              <w:t>500,0</w:t>
            </w:r>
          </w:p>
        </w:tc>
      </w:tr>
      <w:tr w:rsidR="00A12F08" w:rsidRPr="00B05F1F" w:rsidTr="00F34E45">
        <w:trPr>
          <w:trHeight w:val="1136"/>
        </w:trPr>
        <w:tc>
          <w:tcPr>
            <w:tcW w:w="557" w:type="dxa"/>
            <w:shd w:val="clear" w:color="auto" w:fill="auto"/>
            <w:vAlign w:val="center"/>
            <w:hideMark/>
          </w:tcPr>
          <w:p w:rsidR="00A12F08" w:rsidRPr="00B05F1F" w:rsidRDefault="00A12F08" w:rsidP="00A12F08">
            <w:pPr>
              <w:jc w:val="center"/>
              <w:rPr>
                <w:rFonts w:ascii="Arial" w:hAnsi="Arial" w:cs="Arial"/>
                <w:iCs/>
                <w:sz w:val="12"/>
                <w:szCs w:val="12"/>
              </w:rPr>
            </w:pPr>
            <w:r w:rsidRPr="00B05F1F">
              <w:rPr>
                <w:rFonts w:ascii="Arial" w:hAnsi="Arial" w:cs="Arial"/>
                <w:iCs/>
                <w:sz w:val="12"/>
                <w:szCs w:val="12"/>
              </w:rPr>
              <w:t>3.2.2.</w:t>
            </w:r>
          </w:p>
        </w:tc>
        <w:tc>
          <w:tcPr>
            <w:tcW w:w="1701" w:type="dxa"/>
            <w:shd w:val="clear" w:color="auto" w:fill="auto"/>
            <w:vAlign w:val="center"/>
            <w:hideMark/>
          </w:tcPr>
          <w:p w:rsidR="00A12F08" w:rsidRPr="00B05F1F" w:rsidRDefault="00A12F08" w:rsidP="00A12F08">
            <w:pPr>
              <w:rPr>
                <w:rFonts w:ascii="Arial" w:hAnsi="Arial" w:cs="Arial"/>
                <w:sz w:val="12"/>
                <w:szCs w:val="12"/>
              </w:rPr>
            </w:pPr>
            <w:r w:rsidRPr="00B05F1F">
              <w:rPr>
                <w:rFonts w:ascii="Arial" w:hAnsi="Arial" w:cs="Arial"/>
                <w:sz w:val="12"/>
                <w:szCs w:val="12"/>
              </w:rPr>
              <w:t>Установка индивидуальных приборов учета электрической энергии, холодной, горячей воды нанимателям муниципального жилищного фонда в многоквартирных домах</w:t>
            </w:r>
          </w:p>
        </w:tc>
        <w:tc>
          <w:tcPr>
            <w:tcW w:w="709"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УЖКХ</w:t>
            </w:r>
          </w:p>
        </w:tc>
        <w:tc>
          <w:tcPr>
            <w:tcW w:w="567"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05 05</w:t>
            </w:r>
          </w:p>
        </w:tc>
        <w:tc>
          <w:tcPr>
            <w:tcW w:w="1134"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04 4 00 00220</w:t>
            </w:r>
          </w:p>
        </w:tc>
        <w:tc>
          <w:tcPr>
            <w:tcW w:w="851" w:type="dxa"/>
            <w:shd w:val="clear" w:color="auto" w:fill="auto"/>
            <w:vAlign w:val="center"/>
            <w:hideMark/>
          </w:tcPr>
          <w:p w:rsidR="00A12F08" w:rsidRPr="00B05F1F" w:rsidRDefault="00A12F08" w:rsidP="00F34E45">
            <w:pPr>
              <w:jc w:val="center"/>
              <w:rPr>
                <w:rFonts w:ascii="Arial" w:hAnsi="Arial" w:cs="Arial"/>
                <w:bCs/>
                <w:iCs/>
                <w:sz w:val="12"/>
                <w:szCs w:val="12"/>
              </w:rPr>
            </w:pPr>
            <w:r w:rsidRPr="00B05F1F">
              <w:rPr>
                <w:rFonts w:ascii="Arial" w:hAnsi="Arial" w:cs="Arial"/>
                <w:bCs/>
                <w:iCs/>
                <w:sz w:val="12"/>
                <w:szCs w:val="12"/>
              </w:rPr>
              <w:t>67 688,7</w:t>
            </w:r>
          </w:p>
        </w:tc>
        <w:tc>
          <w:tcPr>
            <w:tcW w:w="567" w:type="dxa"/>
            <w:shd w:val="clear" w:color="auto" w:fill="auto"/>
            <w:vAlign w:val="center"/>
            <w:hideMark/>
          </w:tcPr>
          <w:p w:rsidR="00A12F08" w:rsidRPr="00B05F1F" w:rsidRDefault="0045121D" w:rsidP="00F34E45">
            <w:pPr>
              <w:jc w:val="center"/>
              <w:rPr>
                <w:rFonts w:ascii="Arial" w:hAnsi="Arial" w:cs="Arial"/>
                <w:sz w:val="12"/>
                <w:szCs w:val="12"/>
              </w:rPr>
            </w:pPr>
            <w:r>
              <w:rPr>
                <w:rFonts w:ascii="Arial" w:hAnsi="Arial" w:cs="Arial"/>
                <w:sz w:val="12"/>
                <w:szCs w:val="12"/>
              </w:rPr>
              <w:t>10</w:t>
            </w:r>
            <w:r w:rsidR="00A12F08" w:rsidRPr="00B05F1F">
              <w:rPr>
                <w:rFonts w:ascii="Arial" w:hAnsi="Arial" w:cs="Arial"/>
                <w:sz w:val="12"/>
                <w:szCs w:val="12"/>
              </w:rPr>
              <w:t>000,0</w:t>
            </w:r>
          </w:p>
        </w:tc>
        <w:tc>
          <w:tcPr>
            <w:tcW w:w="567" w:type="dxa"/>
            <w:shd w:val="clear" w:color="auto" w:fill="auto"/>
            <w:vAlign w:val="center"/>
            <w:hideMark/>
          </w:tcPr>
          <w:p w:rsidR="00A12F08" w:rsidRDefault="00A12F08" w:rsidP="00F34E45">
            <w:pPr>
              <w:jc w:val="center"/>
            </w:pPr>
            <w:r w:rsidRPr="00254730">
              <w:rPr>
                <w:rFonts w:ascii="Arial" w:hAnsi="Arial" w:cs="Arial"/>
                <w:bCs/>
                <w:sz w:val="12"/>
                <w:szCs w:val="12"/>
              </w:rPr>
              <w:t>-</w:t>
            </w:r>
          </w:p>
        </w:tc>
        <w:tc>
          <w:tcPr>
            <w:tcW w:w="576" w:type="dxa"/>
            <w:shd w:val="clear" w:color="auto" w:fill="auto"/>
            <w:vAlign w:val="center"/>
            <w:hideMark/>
          </w:tcPr>
          <w:p w:rsidR="00A12F08" w:rsidRDefault="00A12F08" w:rsidP="00F34E45">
            <w:pPr>
              <w:jc w:val="center"/>
            </w:pPr>
            <w:r w:rsidRPr="00254730">
              <w:rPr>
                <w:rFonts w:ascii="Arial" w:hAnsi="Arial" w:cs="Arial"/>
                <w:bCs/>
                <w:sz w:val="12"/>
                <w:szCs w:val="12"/>
              </w:rPr>
              <w:t>-</w:t>
            </w:r>
          </w:p>
        </w:tc>
        <w:tc>
          <w:tcPr>
            <w:tcW w:w="699" w:type="dxa"/>
            <w:shd w:val="clear" w:color="auto" w:fill="auto"/>
            <w:vAlign w:val="center"/>
            <w:hideMark/>
          </w:tcPr>
          <w:p w:rsidR="00A12F08" w:rsidRDefault="00A12F08" w:rsidP="00F34E45">
            <w:pPr>
              <w:jc w:val="center"/>
            </w:pPr>
            <w:r w:rsidRPr="00254730">
              <w:rPr>
                <w:rFonts w:ascii="Arial" w:hAnsi="Arial" w:cs="Arial"/>
                <w:bCs/>
                <w:sz w:val="12"/>
                <w:szCs w:val="12"/>
              </w:rPr>
              <w:t>-</w:t>
            </w:r>
          </w:p>
        </w:tc>
        <w:tc>
          <w:tcPr>
            <w:tcW w:w="708" w:type="dxa"/>
            <w:shd w:val="clear" w:color="auto" w:fill="auto"/>
            <w:vAlign w:val="center"/>
            <w:hideMark/>
          </w:tcPr>
          <w:p w:rsidR="00A12F08" w:rsidRPr="00B05F1F" w:rsidRDefault="0045121D" w:rsidP="00F34E45">
            <w:pPr>
              <w:jc w:val="center"/>
              <w:rPr>
                <w:rFonts w:ascii="Arial" w:hAnsi="Arial" w:cs="Arial"/>
                <w:sz w:val="12"/>
                <w:szCs w:val="12"/>
              </w:rPr>
            </w:pPr>
            <w:r>
              <w:rPr>
                <w:rFonts w:ascii="Arial" w:hAnsi="Arial" w:cs="Arial"/>
                <w:sz w:val="12"/>
                <w:szCs w:val="12"/>
              </w:rPr>
              <w:t>10</w:t>
            </w:r>
            <w:r w:rsidR="00A12F08" w:rsidRPr="00B05F1F">
              <w:rPr>
                <w:rFonts w:ascii="Arial" w:hAnsi="Arial" w:cs="Arial"/>
                <w:sz w:val="12"/>
                <w:szCs w:val="12"/>
              </w:rPr>
              <w:t>000,0</w:t>
            </w:r>
          </w:p>
        </w:tc>
        <w:tc>
          <w:tcPr>
            <w:tcW w:w="709" w:type="dxa"/>
            <w:shd w:val="clear" w:color="auto" w:fill="auto"/>
            <w:vAlign w:val="center"/>
            <w:hideMark/>
          </w:tcPr>
          <w:p w:rsidR="00A12F08" w:rsidRPr="00B05F1F" w:rsidRDefault="0045121D" w:rsidP="00F34E45">
            <w:pPr>
              <w:jc w:val="center"/>
              <w:rPr>
                <w:rFonts w:ascii="Arial" w:hAnsi="Arial" w:cs="Arial"/>
                <w:sz w:val="12"/>
                <w:szCs w:val="12"/>
              </w:rPr>
            </w:pPr>
            <w:r>
              <w:rPr>
                <w:rFonts w:ascii="Arial" w:hAnsi="Arial" w:cs="Arial"/>
                <w:sz w:val="12"/>
                <w:szCs w:val="12"/>
              </w:rPr>
              <w:t>29</w:t>
            </w:r>
            <w:r w:rsidR="00A12F08" w:rsidRPr="00B05F1F">
              <w:rPr>
                <w:rFonts w:ascii="Arial" w:hAnsi="Arial" w:cs="Arial"/>
                <w:sz w:val="12"/>
                <w:szCs w:val="12"/>
              </w:rPr>
              <w:t>000,0</w:t>
            </w:r>
          </w:p>
        </w:tc>
        <w:tc>
          <w:tcPr>
            <w:tcW w:w="852" w:type="dxa"/>
            <w:shd w:val="clear" w:color="auto" w:fill="auto"/>
            <w:vAlign w:val="center"/>
            <w:hideMark/>
          </w:tcPr>
          <w:p w:rsidR="00A12F08" w:rsidRDefault="00A12F08" w:rsidP="00F34E45">
            <w:pPr>
              <w:jc w:val="center"/>
            </w:pPr>
            <w:r w:rsidRPr="0014611F">
              <w:rPr>
                <w:rFonts w:ascii="Arial" w:hAnsi="Arial" w:cs="Arial"/>
                <w:bCs/>
                <w:sz w:val="12"/>
                <w:szCs w:val="12"/>
              </w:rPr>
              <w:t>-</w:t>
            </w:r>
          </w:p>
        </w:tc>
        <w:tc>
          <w:tcPr>
            <w:tcW w:w="425" w:type="dxa"/>
            <w:shd w:val="clear" w:color="auto" w:fill="auto"/>
            <w:vAlign w:val="center"/>
            <w:hideMark/>
          </w:tcPr>
          <w:p w:rsidR="00A12F08" w:rsidRDefault="00A12F08" w:rsidP="00F34E45">
            <w:pPr>
              <w:jc w:val="center"/>
            </w:pPr>
            <w:r w:rsidRPr="0014611F">
              <w:rPr>
                <w:rFonts w:ascii="Arial" w:hAnsi="Arial" w:cs="Arial"/>
                <w:bCs/>
                <w:sz w:val="12"/>
                <w:szCs w:val="12"/>
              </w:rPr>
              <w:t>-</w:t>
            </w:r>
          </w:p>
        </w:tc>
        <w:tc>
          <w:tcPr>
            <w:tcW w:w="712" w:type="dxa"/>
            <w:shd w:val="clear" w:color="auto" w:fill="auto"/>
            <w:vAlign w:val="center"/>
            <w:hideMark/>
          </w:tcPr>
          <w:p w:rsidR="00A12F08" w:rsidRDefault="00A12F08" w:rsidP="00F34E45">
            <w:pPr>
              <w:jc w:val="center"/>
            </w:pPr>
            <w:r w:rsidRPr="0014611F">
              <w:rPr>
                <w:rFonts w:ascii="Arial" w:hAnsi="Arial" w:cs="Arial"/>
                <w:bCs/>
                <w:sz w:val="12"/>
                <w:szCs w:val="12"/>
              </w:rPr>
              <w:t>-</w:t>
            </w:r>
          </w:p>
        </w:tc>
        <w:tc>
          <w:tcPr>
            <w:tcW w:w="847" w:type="dxa"/>
            <w:shd w:val="clear" w:color="auto" w:fill="auto"/>
            <w:vAlign w:val="center"/>
            <w:hideMark/>
          </w:tcPr>
          <w:p w:rsidR="00A12F08" w:rsidRPr="00B05F1F" w:rsidRDefault="0045121D" w:rsidP="00F34E45">
            <w:pPr>
              <w:jc w:val="center"/>
              <w:rPr>
                <w:rFonts w:ascii="Arial" w:hAnsi="Arial" w:cs="Arial"/>
                <w:sz w:val="12"/>
                <w:szCs w:val="12"/>
              </w:rPr>
            </w:pPr>
            <w:r>
              <w:rPr>
                <w:rFonts w:ascii="Arial" w:hAnsi="Arial" w:cs="Arial"/>
                <w:sz w:val="12"/>
                <w:szCs w:val="12"/>
              </w:rPr>
              <w:t>29</w:t>
            </w:r>
            <w:r w:rsidR="00A12F08" w:rsidRPr="00B05F1F">
              <w:rPr>
                <w:rFonts w:ascii="Arial" w:hAnsi="Arial" w:cs="Arial"/>
                <w:sz w:val="12"/>
                <w:szCs w:val="12"/>
              </w:rPr>
              <w:t>000,0</w:t>
            </w:r>
          </w:p>
        </w:tc>
        <w:tc>
          <w:tcPr>
            <w:tcW w:w="567" w:type="dxa"/>
            <w:shd w:val="clear" w:color="auto" w:fill="auto"/>
            <w:vAlign w:val="center"/>
            <w:hideMark/>
          </w:tcPr>
          <w:p w:rsidR="00A12F08" w:rsidRPr="00B05F1F" w:rsidRDefault="0045121D" w:rsidP="00F34E45">
            <w:pPr>
              <w:jc w:val="center"/>
              <w:rPr>
                <w:rFonts w:ascii="Arial" w:hAnsi="Arial" w:cs="Arial"/>
                <w:sz w:val="12"/>
                <w:szCs w:val="12"/>
              </w:rPr>
            </w:pPr>
            <w:r>
              <w:rPr>
                <w:rFonts w:ascii="Arial" w:hAnsi="Arial" w:cs="Arial"/>
                <w:sz w:val="12"/>
                <w:szCs w:val="12"/>
              </w:rPr>
              <w:t>28</w:t>
            </w:r>
            <w:r w:rsidR="00A12F08" w:rsidRPr="00B05F1F">
              <w:rPr>
                <w:rFonts w:ascii="Arial" w:hAnsi="Arial" w:cs="Arial"/>
                <w:sz w:val="12"/>
                <w:szCs w:val="12"/>
              </w:rPr>
              <w:t>688,7</w:t>
            </w:r>
          </w:p>
        </w:tc>
        <w:tc>
          <w:tcPr>
            <w:tcW w:w="850" w:type="dxa"/>
            <w:shd w:val="clear" w:color="auto" w:fill="auto"/>
            <w:vAlign w:val="center"/>
            <w:hideMark/>
          </w:tcPr>
          <w:p w:rsidR="00A12F08" w:rsidRDefault="00A12F08" w:rsidP="00F34E45">
            <w:pPr>
              <w:jc w:val="center"/>
            </w:pPr>
            <w:r w:rsidRPr="0065319F">
              <w:rPr>
                <w:rFonts w:ascii="Arial" w:hAnsi="Arial" w:cs="Arial"/>
                <w:bCs/>
                <w:sz w:val="12"/>
                <w:szCs w:val="12"/>
              </w:rPr>
              <w:t>-</w:t>
            </w:r>
          </w:p>
        </w:tc>
        <w:tc>
          <w:tcPr>
            <w:tcW w:w="426" w:type="dxa"/>
            <w:shd w:val="clear" w:color="auto" w:fill="auto"/>
            <w:vAlign w:val="center"/>
            <w:hideMark/>
          </w:tcPr>
          <w:p w:rsidR="00A12F08" w:rsidRDefault="00A12F08" w:rsidP="00F34E45">
            <w:pPr>
              <w:jc w:val="center"/>
            </w:pPr>
            <w:r w:rsidRPr="0065319F">
              <w:rPr>
                <w:rFonts w:ascii="Arial" w:hAnsi="Arial" w:cs="Arial"/>
                <w:bCs/>
                <w:sz w:val="12"/>
                <w:szCs w:val="12"/>
              </w:rPr>
              <w:t>-</w:t>
            </w:r>
          </w:p>
        </w:tc>
        <w:tc>
          <w:tcPr>
            <w:tcW w:w="708" w:type="dxa"/>
            <w:shd w:val="clear" w:color="auto" w:fill="auto"/>
            <w:vAlign w:val="center"/>
            <w:hideMark/>
          </w:tcPr>
          <w:p w:rsidR="00A12F08" w:rsidRDefault="00A12F08" w:rsidP="00F34E45">
            <w:pPr>
              <w:jc w:val="center"/>
            </w:pPr>
            <w:r w:rsidRPr="0065319F">
              <w:rPr>
                <w:rFonts w:ascii="Arial" w:hAnsi="Arial" w:cs="Arial"/>
                <w:bCs/>
                <w:sz w:val="12"/>
                <w:szCs w:val="12"/>
              </w:rPr>
              <w:t>-</w:t>
            </w:r>
          </w:p>
        </w:tc>
        <w:tc>
          <w:tcPr>
            <w:tcW w:w="709" w:type="dxa"/>
            <w:shd w:val="clear" w:color="auto" w:fill="auto"/>
            <w:vAlign w:val="center"/>
            <w:hideMark/>
          </w:tcPr>
          <w:p w:rsidR="00A12F08" w:rsidRPr="00B05F1F" w:rsidRDefault="0045121D" w:rsidP="00F34E45">
            <w:pPr>
              <w:jc w:val="center"/>
              <w:rPr>
                <w:rFonts w:ascii="Arial" w:hAnsi="Arial" w:cs="Arial"/>
                <w:sz w:val="12"/>
                <w:szCs w:val="12"/>
              </w:rPr>
            </w:pPr>
            <w:r>
              <w:rPr>
                <w:rFonts w:ascii="Arial" w:hAnsi="Arial" w:cs="Arial"/>
                <w:sz w:val="12"/>
                <w:szCs w:val="12"/>
              </w:rPr>
              <w:t>28</w:t>
            </w:r>
            <w:r w:rsidR="00A12F08" w:rsidRPr="00B05F1F">
              <w:rPr>
                <w:rFonts w:ascii="Arial" w:hAnsi="Arial" w:cs="Arial"/>
                <w:sz w:val="12"/>
                <w:szCs w:val="12"/>
              </w:rPr>
              <w:t>688,7</w:t>
            </w:r>
          </w:p>
        </w:tc>
      </w:tr>
      <w:tr w:rsidR="00A12F08" w:rsidRPr="00B05F1F" w:rsidTr="00F34E45">
        <w:trPr>
          <w:trHeight w:val="600"/>
        </w:trPr>
        <w:tc>
          <w:tcPr>
            <w:tcW w:w="557" w:type="dxa"/>
            <w:shd w:val="clear" w:color="auto" w:fill="auto"/>
            <w:vAlign w:val="center"/>
            <w:hideMark/>
          </w:tcPr>
          <w:p w:rsidR="00A12F08" w:rsidRPr="00B05F1F" w:rsidRDefault="00A12F08" w:rsidP="00A12F08">
            <w:pPr>
              <w:jc w:val="center"/>
              <w:rPr>
                <w:rFonts w:ascii="Arial" w:hAnsi="Arial" w:cs="Arial"/>
                <w:iCs/>
                <w:sz w:val="12"/>
                <w:szCs w:val="12"/>
              </w:rPr>
            </w:pPr>
            <w:r w:rsidRPr="00B05F1F">
              <w:rPr>
                <w:rFonts w:ascii="Arial" w:hAnsi="Arial" w:cs="Arial"/>
                <w:iCs/>
                <w:sz w:val="12"/>
                <w:szCs w:val="12"/>
              </w:rPr>
              <w:t>3.2.3.</w:t>
            </w:r>
          </w:p>
        </w:tc>
        <w:tc>
          <w:tcPr>
            <w:tcW w:w="1701" w:type="dxa"/>
            <w:shd w:val="clear" w:color="auto" w:fill="auto"/>
            <w:vAlign w:val="center"/>
            <w:hideMark/>
          </w:tcPr>
          <w:p w:rsidR="00A12F08" w:rsidRPr="00B05F1F" w:rsidRDefault="00A12F08" w:rsidP="00A12F08">
            <w:pPr>
              <w:rPr>
                <w:rFonts w:ascii="Arial" w:hAnsi="Arial" w:cs="Arial"/>
                <w:sz w:val="12"/>
                <w:szCs w:val="12"/>
              </w:rPr>
            </w:pPr>
            <w:r w:rsidRPr="00B05F1F">
              <w:rPr>
                <w:rFonts w:ascii="Arial" w:hAnsi="Arial" w:cs="Arial"/>
                <w:sz w:val="12"/>
                <w:szCs w:val="12"/>
              </w:rPr>
              <w:t>Возмещение затрат, связанных с установкой общедомовых приборов учета тепловой энергии и холодного водоснабжения в многоквартирных домах</w:t>
            </w:r>
          </w:p>
        </w:tc>
        <w:tc>
          <w:tcPr>
            <w:tcW w:w="709"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УЖКХ</w:t>
            </w:r>
          </w:p>
        </w:tc>
        <w:tc>
          <w:tcPr>
            <w:tcW w:w="567"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05 01</w:t>
            </w:r>
          </w:p>
        </w:tc>
        <w:tc>
          <w:tcPr>
            <w:tcW w:w="1134"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04 4 00 00230</w:t>
            </w:r>
          </w:p>
        </w:tc>
        <w:tc>
          <w:tcPr>
            <w:tcW w:w="851" w:type="dxa"/>
            <w:shd w:val="clear" w:color="auto" w:fill="auto"/>
            <w:vAlign w:val="center"/>
            <w:hideMark/>
          </w:tcPr>
          <w:p w:rsidR="00A12F08" w:rsidRPr="00B05F1F" w:rsidRDefault="00A12F08" w:rsidP="00F34E45">
            <w:pPr>
              <w:jc w:val="center"/>
              <w:rPr>
                <w:rFonts w:ascii="Arial" w:hAnsi="Arial" w:cs="Arial"/>
                <w:bCs/>
                <w:iCs/>
                <w:sz w:val="12"/>
                <w:szCs w:val="12"/>
              </w:rPr>
            </w:pPr>
            <w:r w:rsidRPr="00B05F1F">
              <w:rPr>
                <w:rFonts w:ascii="Arial" w:hAnsi="Arial" w:cs="Arial"/>
                <w:bCs/>
                <w:iCs/>
                <w:sz w:val="12"/>
                <w:szCs w:val="12"/>
              </w:rPr>
              <w:t>75 000,0</w:t>
            </w:r>
          </w:p>
        </w:tc>
        <w:tc>
          <w:tcPr>
            <w:tcW w:w="567" w:type="dxa"/>
            <w:shd w:val="clear" w:color="auto" w:fill="auto"/>
            <w:vAlign w:val="center"/>
            <w:hideMark/>
          </w:tcPr>
          <w:p w:rsidR="00A12F08" w:rsidRPr="00B05F1F" w:rsidRDefault="0045121D" w:rsidP="00F34E45">
            <w:pPr>
              <w:jc w:val="center"/>
              <w:rPr>
                <w:rFonts w:ascii="Arial" w:hAnsi="Arial" w:cs="Arial"/>
                <w:sz w:val="12"/>
                <w:szCs w:val="12"/>
              </w:rPr>
            </w:pPr>
            <w:r>
              <w:rPr>
                <w:rFonts w:ascii="Arial" w:hAnsi="Arial" w:cs="Arial"/>
                <w:sz w:val="12"/>
                <w:szCs w:val="12"/>
              </w:rPr>
              <w:t>25</w:t>
            </w:r>
            <w:r w:rsidR="00A12F08" w:rsidRPr="00B05F1F">
              <w:rPr>
                <w:rFonts w:ascii="Arial" w:hAnsi="Arial" w:cs="Arial"/>
                <w:sz w:val="12"/>
                <w:szCs w:val="12"/>
              </w:rPr>
              <w:t>000,0</w:t>
            </w:r>
          </w:p>
        </w:tc>
        <w:tc>
          <w:tcPr>
            <w:tcW w:w="567" w:type="dxa"/>
            <w:shd w:val="clear" w:color="auto" w:fill="auto"/>
            <w:vAlign w:val="center"/>
            <w:hideMark/>
          </w:tcPr>
          <w:p w:rsidR="00A12F08" w:rsidRDefault="00A12F08" w:rsidP="00F34E45">
            <w:pPr>
              <w:jc w:val="center"/>
            </w:pPr>
            <w:r w:rsidRPr="00565BD0">
              <w:rPr>
                <w:rFonts w:ascii="Arial" w:hAnsi="Arial" w:cs="Arial"/>
                <w:bCs/>
                <w:sz w:val="12"/>
                <w:szCs w:val="12"/>
              </w:rPr>
              <w:t>-</w:t>
            </w:r>
          </w:p>
        </w:tc>
        <w:tc>
          <w:tcPr>
            <w:tcW w:w="576" w:type="dxa"/>
            <w:shd w:val="clear" w:color="auto" w:fill="auto"/>
            <w:vAlign w:val="center"/>
            <w:hideMark/>
          </w:tcPr>
          <w:p w:rsidR="00A12F08" w:rsidRDefault="00A12F08" w:rsidP="00F34E45">
            <w:pPr>
              <w:jc w:val="center"/>
            </w:pPr>
            <w:r w:rsidRPr="00565BD0">
              <w:rPr>
                <w:rFonts w:ascii="Arial" w:hAnsi="Arial" w:cs="Arial"/>
                <w:bCs/>
                <w:sz w:val="12"/>
                <w:szCs w:val="12"/>
              </w:rPr>
              <w:t>-</w:t>
            </w:r>
          </w:p>
        </w:tc>
        <w:tc>
          <w:tcPr>
            <w:tcW w:w="699" w:type="dxa"/>
            <w:shd w:val="clear" w:color="auto" w:fill="auto"/>
            <w:vAlign w:val="center"/>
            <w:hideMark/>
          </w:tcPr>
          <w:p w:rsidR="00A12F08" w:rsidRDefault="00A12F08" w:rsidP="00F34E45">
            <w:pPr>
              <w:jc w:val="center"/>
            </w:pPr>
            <w:r w:rsidRPr="00565BD0">
              <w:rPr>
                <w:rFonts w:ascii="Arial" w:hAnsi="Arial" w:cs="Arial"/>
                <w:bCs/>
                <w:sz w:val="12"/>
                <w:szCs w:val="12"/>
              </w:rPr>
              <w:t>-</w:t>
            </w:r>
          </w:p>
        </w:tc>
        <w:tc>
          <w:tcPr>
            <w:tcW w:w="708" w:type="dxa"/>
            <w:shd w:val="clear" w:color="auto" w:fill="auto"/>
            <w:vAlign w:val="center"/>
            <w:hideMark/>
          </w:tcPr>
          <w:p w:rsidR="00A12F08" w:rsidRPr="00B05F1F" w:rsidRDefault="0045121D" w:rsidP="00F34E45">
            <w:pPr>
              <w:jc w:val="center"/>
              <w:rPr>
                <w:rFonts w:ascii="Arial" w:hAnsi="Arial" w:cs="Arial"/>
                <w:sz w:val="12"/>
                <w:szCs w:val="12"/>
              </w:rPr>
            </w:pPr>
            <w:r>
              <w:rPr>
                <w:rFonts w:ascii="Arial" w:hAnsi="Arial" w:cs="Arial"/>
                <w:sz w:val="12"/>
                <w:szCs w:val="12"/>
              </w:rPr>
              <w:t>25</w:t>
            </w:r>
            <w:r w:rsidR="00A12F08" w:rsidRPr="00B05F1F">
              <w:rPr>
                <w:rFonts w:ascii="Arial" w:hAnsi="Arial" w:cs="Arial"/>
                <w:sz w:val="12"/>
                <w:szCs w:val="12"/>
              </w:rPr>
              <w:t>000,0</w:t>
            </w:r>
          </w:p>
        </w:tc>
        <w:tc>
          <w:tcPr>
            <w:tcW w:w="709" w:type="dxa"/>
            <w:shd w:val="clear" w:color="auto" w:fill="auto"/>
            <w:vAlign w:val="center"/>
            <w:hideMark/>
          </w:tcPr>
          <w:p w:rsidR="00A12F08" w:rsidRPr="00B05F1F" w:rsidRDefault="0045121D" w:rsidP="00F34E45">
            <w:pPr>
              <w:jc w:val="center"/>
              <w:rPr>
                <w:rFonts w:ascii="Arial" w:hAnsi="Arial" w:cs="Arial"/>
                <w:sz w:val="12"/>
                <w:szCs w:val="12"/>
              </w:rPr>
            </w:pPr>
            <w:r>
              <w:rPr>
                <w:rFonts w:ascii="Arial" w:hAnsi="Arial" w:cs="Arial"/>
                <w:sz w:val="12"/>
                <w:szCs w:val="12"/>
              </w:rPr>
              <w:t>25</w:t>
            </w:r>
            <w:r w:rsidR="00A12F08" w:rsidRPr="00B05F1F">
              <w:rPr>
                <w:rFonts w:ascii="Arial" w:hAnsi="Arial" w:cs="Arial"/>
                <w:sz w:val="12"/>
                <w:szCs w:val="12"/>
              </w:rPr>
              <w:t>000,0</w:t>
            </w:r>
          </w:p>
        </w:tc>
        <w:tc>
          <w:tcPr>
            <w:tcW w:w="852" w:type="dxa"/>
            <w:shd w:val="clear" w:color="auto" w:fill="auto"/>
            <w:vAlign w:val="center"/>
            <w:hideMark/>
          </w:tcPr>
          <w:p w:rsidR="00A12F08" w:rsidRDefault="00A12F08" w:rsidP="00F34E45">
            <w:pPr>
              <w:jc w:val="center"/>
            </w:pPr>
            <w:r w:rsidRPr="00D307F6">
              <w:rPr>
                <w:rFonts w:ascii="Arial" w:hAnsi="Arial" w:cs="Arial"/>
                <w:bCs/>
                <w:sz w:val="12"/>
                <w:szCs w:val="12"/>
              </w:rPr>
              <w:t>-</w:t>
            </w:r>
          </w:p>
        </w:tc>
        <w:tc>
          <w:tcPr>
            <w:tcW w:w="425" w:type="dxa"/>
            <w:shd w:val="clear" w:color="auto" w:fill="auto"/>
            <w:vAlign w:val="center"/>
            <w:hideMark/>
          </w:tcPr>
          <w:p w:rsidR="00A12F08" w:rsidRDefault="00A12F08" w:rsidP="00F34E45">
            <w:pPr>
              <w:jc w:val="center"/>
            </w:pPr>
            <w:r w:rsidRPr="00D307F6">
              <w:rPr>
                <w:rFonts w:ascii="Arial" w:hAnsi="Arial" w:cs="Arial"/>
                <w:bCs/>
                <w:sz w:val="12"/>
                <w:szCs w:val="12"/>
              </w:rPr>
              <w:t>-</w:t>
            </w:r>
          </w:p>
        </w:tc>
        <w:tc>
          <w:tcPr>
            <w:tcW w:w="712" w:type="dxa"/>
            <w:shd w:val="clear" w:color="auto" w:fill="auto"/>
            <w:vAlign w:val="center"/>
            <w:hideMark/>
          </w:tcPr>
          <w:p w:rsidR="00A12F08" w:rsidRDefault="00A12F08" w:rsidP="00F34E45">
            <w:pPr>
              <w:jc w:val="center"/>
            </w:pPr>
            <w:r w:rsidRPr="00D307F6">
              <w:rPr>
                <w:rFonts w:ascii="Arial" w:hAnsi="Arial" w:cs="Arial"/>
                <w:bCs/>
                <w:sz w:val="12"/>
                <w:szCs w:val="12"/>
              </w:rPr>
              <w:t>-</w:t>
            </w:r>
          </w:p>
        </w:tc>
        <w:tc>
          <w:tcPr>
            <w:tcW w:w="847" w:type="dxa"/>
            <w:shd w:val="clear" w:color="auto" w:fill="auto"/>
            <w:vAlign w:val="center"/>
            <w:hideMark/>
          </w:tcPr>
          <w:p w:rsidR="00A12F08" w:rsidRPr="00B05F1F" w:rsidRDefault="00A12F08" w:rsidP="0045121D">
            <w:pPr>
              <w:jc w:val="center"/>
              <w:rPr>
                <w:rFonts w:ascii="Arial" w:hAnsi="Arial" w:cs="Arial"/>
                <w:sz w:val="12"/>
                <w:szCs w:val="12"/>
              </w:rPr>
            </w:pPr>
            <w:r w:rsidRPr="00B05F1F">
              <w:rPr>
                <w:rFonts w:ascii="Arial" w:hAnsi="Arial" w:cs="Arial"/>
                <w:sz w:val="12"/>
                <w:szCs w:val="12"/>
              </w:rPr>
              <w:t>25000,0</w:t>
            </w:r>
          </w:p>
        </w:tc>
        <w:tc>
          <w:tcPr>
            <w:tcW w:w="567"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2</w:t>
            </w:r>
            <w:r w:rsidR="0045121D">
              <w:rPr>
                <w:rFonts w:ascii="Arial" w:hAnsi="Arial" w:cs="Arial"/>
                <w:sz w:val="12"/>
                <w:szCs w:val="12"/>
              </w:rPr>
              <w:t>5</w:t>
            </w:r>
            <w:r w:rsidRPr="00B05F1F">
              <w:rPr>
                <w:rFonts w:ascii="Arial" w:hAnsi="Arial" w:cs="Arial"/>
                <w:sz w:val="12"/>
                <w:szCs w:val="12"/>
              </w:rPr>
              <w:t>000,0</w:t>
            </w:r>
          </w:p>
        </w:tc>
        <w:tc>
          <w:tcPr>
            <w:tcW w:w="850" w:type="dxa"/>
            <w:shd w:val="clear" w:color="auto" w:fill="auto"/>
            <w:vAlign w:val="center"/>
            <w:hideMark/>
          </w:tcPr>
          <w:p w:rsidR="00A12F08" w:rsidRDefault="00A12F08" w:rsidP="00F34E45">
            <w:pPr>
              <w:jc w:val="center"/>
            </w:pPr>
            <w:r w:rsidRPr="00EB325E">
              <w:rPr>
                <w:rFonts w:ascii="Arial" w:hAnsi="Arial" w:cs="Arial"/>
                <w:bCs/>
                <w:sz w:val="12"/>
                <w:szCs w:val="12"/>
              </w:rPr>
              <w:t>-</w:t>
            </w:r>
          </w:p>
        </w:tc>
        <w:tc>
          <w:tcPr>
            <w:tcW w:w="426" w:type="dxa"/>
            <w:shd w:val="clear" w:color="auto" w:fill="auto"/>
            <w:vAlign w:val="center"/>
            <w:hideMark/>
          </w:tcPr>
          <w:p w:rsidR="00A12F08" w:rsidRDefault="00A12F08" w:rsidP="00F34E45">
            <w:pPr>
              <w:jc w:val="center"/>
            </w:pPr>
            <w:r w:rsidRPr="00EB325E">
              <w:rPr>
                <w:rFonts w:ascii="Arial" w:hAnsi="Arial" w:cs="Arial"/>
                <w:bCs/>
                <w:sz w:val="12"/>
                <w:szCs w:val="12"/>
              </w:rPr>
              <w:t>-</w:t>
            </w:r>
          </w:p>
        </w:tc>
        <w:tc>
          <w:tcPr>
            <w:tcW w:w="708" w:type="dxa"/>
            <w:shd w:val="clear" w:color="auto" w:fill="auto"/>
            <w:vAlign w:val="center"/>
            <w:hideMark/>
          </w:tcPr>
          <w:p w:rsidR="00A12F08" w:rsidRDefault="00A12F08" w:rsidP="00F34E45">
            <w:pPr>
              <w:jc w:val="center"/>
            </w:pPr>
            <w:r w:rsidRPr="00EB325E">
              <w:rPr>
                <w:rFonts w:ascii="Arial" w:hAnsi="Arial" w:cs="Arial"/>
                <w:bCs/>
                <w:sz w:val="12"/>
                <w:szCs w:val="12"/>
              </w:rPr>
              <w:t>-</w:t>
            </w:r>
          </w:p>
        </w:tc>
        <w:tc>
          <w:tcPr>
            <w:tcW w:w="709" w:type="dxa"/>
            <w:shd w:val="clear" w:color="auto" w:fill="auto"/>
            <w:vAlign w:val="center"/>
            <w:hideMark/>
          </w:tcPr>
          <w:p w:rsidR="00A12F08" w:rsidRPr="00B05F1F" w:rsidRDefault="0045121D" w:rsidP="00F34E45">
            <w:pPr>
              <w:jc w:val="center"/>
              <w:rPr>
                <w:rFonts w:ascii="Arial" w:hAnsi="Arial" w:cs="Arial"/>
                <w:sz w:val="12"/>
                <w:szCs w:val="12"/>
              </w:rPr>
            </w:pPr>
            <w:r>
              <w:rPr>
                <w:rFonts w:ascii="Arial" w:hAnsi="Arial" w:cs="Arial"/>
                <w:sz w:val="12"/>
                <w:szCs w:val="12"/>
              </w:rPr>
              <w:t>25</w:t>
            </w:r>
            <w:r w:rsidR="00A12F08" w:rsidRPr="00B05F1F">
              <w:rPr>
                <w:rFonts w:ascii="Arial" w:hAnsi="Arial" w:cs="Arial"/>
                <w:sz w:val="12"/>
                <w:szCs w:val="12"/>
              </w:rPr>
              <w:t>000,0</w:t>
            </w:r>
          </w:p>
        </w:tc>
      </w:tr>
      <w:tr w:rsidR="00507112" w:rsidRPr="00B05F1F" w:rsidTr="00F34E45">
        <w:trPr>
          <w:trHeight w:val="471"/>
        </w:trPr>
        <w:tc>
          <w:tcPr>
            <w:tcW w:w="557" w:type="dxa"/>
            <w:shd w:val="clear" w:color="auto" w:fill="auto"/>
            <w:vAlign w:val="center"/>
            <w:hideMark/>
          </w:tcPr>
          <w:p w:rsidR="00A12F08" w:rsidRPr="00B05F1F" w:rsidRDefault="00A12F08" w:rsidP="00A12F08">
            <w:pPr>
              <w:jc w:val="center"/>
              <w:rPr>
                <w:rFonts w:ascii="Arial" w:hAnsi="Arial" w:cs="Arial"/>
                <w:iCs/>
                <w:sz w:val="12"/>
                <w:szCs w:val="12"/>
              </w:rPr>
            </w:pPr>
            <w:r w:rsidRPr="00B05F1F">
              <w:rPr>
                <w:rFonts w:ascii="Arial" w:hAnsi="Arial" w:cs="Arial"/>
                <w:iCs/>
                <w:sz w:val="12"/>
                <w:szCs w:val="12"/>
              </w:rPr>
              <w:t>3.2.4.</w:t>
            </w:r>
          </w:p>
        </w:tc>
        <w:tc>
          <w:tcPr>
            <w:tcW w:w="1701" w:type="dxa"/>
            <w:shd w:val="clear" w:color="auto" w:fill="auto"/>
            <w:vAlign w:val="center"/>
            <w:hideMark/>
          </w:tcPr>
          <w:p w:rsidR="00A12F08" w:rsidRPr="00B05F1F" w:rsidRDefault="00A12F08" w:rsidP="00A12F08">
            <w:pPr>
              <w:rPr>
                <w:rFonts w:ascii="Arial" w:hAnsi="Arial" w:cs="Arial"/>
                <w:sz w:val="12"/>
                <w:szCs w:val="12"/>
              </w:rPr>
            </w:pPr>
            <w:r w:rsidRPr="00B05F1F">
              <w:rPr>
                <w:rFonts w:ascii="Arial" w:hAnsi="Arial" w:cs="Arial"/>
                <w:sz w:val="12"/>
                <w:szCs w:val="12"/>
              </w:rPr>
              <w:t>Утепление контура жилых зданий, замена дверных, оконных блоков</w:t>
            </w:r>
          </w:p>
        </w:tc>
        <w:tc>
          <w:tcPr>
            <w:tcW w:w="709" w:type="dxa"/>
            <w:shd w:val="clear" w:color="auto" w:fill="auto"/>
            <w:vAlign w:val="center"/>
            <w:hideMark/>
          </w:tcPr>
          <w:p w:rsidR="00A12F08" w:rsidRPr="00B05F1F" w:rsidRDefault="00A12F08" w:rsidP="00F34E45">
            <w:pPr>
              <w:jc w:val="center"/>
              <w:rPr>
                <w:rFonts w:ascii="Arial" w:hAnsi="Arial" w:cs="Arial"/>
                <w:sz w:val="12"/>
                <w:szCs w:val="12"/>
              </w:rPr>
            </w:pPr>
          </w:p>
        </w:tc>
        <w:tc>
          <w:tcPr>
            <w:tcW w:w="567" w:type="dxa"/>
            <w:shd w:val="clear" w:color="auto" w:fill="auto"/>
            <w:vAlign w:val="center"/>
            <w:hideMark/>
          </w:tcPr>
          <w:p w:rsidR="00A12F08" w:rsidRPr="00B05F1F" w:rsidRDefault="00A12F08" w:rsidP="00F34E45">
            <w:pPr>
              <w:jc w:val="center"/>
              <w:rPr>
                <w:rFonts w:ascii="Arial" w:hAnsi="Arial" w:cs="Arial"/>
                <w:sz w:val="12"/>
                <w:szCs w:val="12"/>
              </w:rPr>
            </w:pPr>
          </w:p>
        </w:tc>
        <w:tc>
          <w:tcPr>
            <w:tcW w:w="1134" w:type="dxa"/>
            <w:shd w:val="clear" w:color="auto" w:fill="auto"/>
            <w:vAlign w:val="center"/>
            <w:hideMark/>
          </w:tcPr>
          <w:p w:rsidR="00A12F08" w:rsidRPr="00B05F1F" w:rsidRDefault="00A12F08" w:rsidP="00F34E45">
            <w:pPr>
              <w:jc w:val="center"/>
              <w:rPr>
                <w:rFonts w:ascii="Arial" w:hAnsi="Arial" w:cs="Arial"/>
                <w:sz w:val="12"/>
                <w:szCs w:val="12"/>
              </w:rPr>
            </w:pPr>
          </w:p>
        </w:tc>
        <w:tc>
          <w:tcPr>
            <w:tcW w:w="851" w:type="dxa"/>
            <w:shd w:val="clear" w:color="auto" w:fill="auto"/>
            <w:vAlign w:val="center"/>
            <w:hideMark/>
          </w:tcPr>
          <w:p w:rsidR="00A12F08" w:rsidRPr="00B05F1F" w:rsidRDefault="00A12F08" w:rsidP="00F34E45">
            <w:pPr>
              <w:jc w:val="center"/>
              <w:rPr>
                <w:rFonts w:ascii="Arial" w:hAnsi="Arial" w:cs="Arial"/>
                <w:bCs/>
                <w:iCs/>
                <w:sz w:val="12"/>
                <w:szCs w:val="12"/>
              </w:rPr>
            </w:pPr>
            <w:r w:rsidRPr="00B05F1F">
              <w:rPr>
                <w:rFonts w:ascii="Arial" w:hAnsi="Arial" w:cs="Arial"/>
                <w:bCs/>
                <w:iCs/>
                <w:sz w:val="12"/>
                <w:szCs w:val="12"/>
              </w:rPr>
              <w:t>58 795,9</w:t>
            </w:r>
          </w:p>
        </w:tc>
        <w:tc>
          <w:tcPr>
            <w:tcW w:w="567" w:type="dxa"/>
            <w:shd w:val="clear" w:color="auto" w:fill="auto"/>
            <w:vAlign w:val="center"/>
            <w:hideMark/>
          </w:tcPr>
          <w:p w:rsidR="00A12F08" w:rsidRDefault="00A12F08" w:rsidP="00F34E45">
            <w:pPr>
              <w:jc w:val="center"/>
            </w:pPr>
            <w:r w:rsidRPr="009D08E3">
              <w:rPr>
                <w:rFonts w:ascii="Arial" w:hAnsi="Arial" w:cs="Arial"/>
                <w:bCs/>
                <w:sz w:val="12"/>
                <w:szCs w:val="12"/>
              </w:rPr>
              <w:t>-</w:t>
            </w:r>
          </w:p>
        </w:tc>
        <w:tc>
          <w:tcPr>
            <w:tcW w:w="567" w:type="dxa"/>
            <w:shd w:val="clear" w:color="auto" w:fill="auto"/>
            <w:vAlign w:val="center"/>
            <w:hideMark/>
          </w:tcPr>
          <w:p w:rsidR="00A12F08" w:rsidRDefault="00A12F08" w:rsidP="00F34E45">
            <w:pPr>
              <w:jc w:val="center"/>
            </w:pPr>
            <w:r w:rsidRPr="009D08E3">
              <w:rPr>
                <w:rFonts w:ascii="Arial" w:hAnsi="Arial" w:cs="Arial"/>
                <w:bCs/>
                <w:sz w:val="12"/>
                <w:szCs w:val="12"/>
              </w:rPr>
              <w:t>-</w:t>
            </w:r>
          </w:p>
        </w:tc>
        <w:tc>
          <w:tcPr>
            <w:tcW w:w="576" w:type="dxa"/>
            <w:shd w:val="clear" w:color="auto" w:fill="auto"/>
            <w:vAlign w:val="center"/>
            <w:hideMark/>
          </w:tcPr>
          <w:p w:rsidR="00A12F08" w:rsidRDefault="00A12F08" w:rsidP="00F34E45">
            <w:pPr>
              <w:jc w:val="center"/>
            </w:pPr>
            <w:r w:rsidRPr="009D08E3">
              <w:rPr>
                <w:rFonts w:ascii="Arial" w:hAnsi="Arial" w:cs="Arial"/>
                <w:bCs/>
                <w:sz w:val="12"/>
                <w:szCs w:val="12"/>
              </w:rPr>
              <w:t>-</w:t>
            </w:r>
          </w:p>
        </w:tc>
        <w:tc>
          <w:tcPr>
            <w:tcW w:w="699" w:type="dxa"/>
            <w:shd w:val="clear" w:color="auto" w:fill="auto"/>
            <w:vAlign w:val="center"/>
            <w:hideMark/>
          </w:tcPr>
          <w:p w:rsidR="00A12F08" w:rsidRPr="00B05F1F" w:rsidRDefault="0045121D" w:rsidP="00F34E45">
            <w:pPr>
              <w:jc w:val="center"/>
              <w:rPr>
                <w:rFonts w:ascii="Arial" w:hAnsi="Arial" w:cs="Arial"/>
                <w:sz w:val="12"/>
                <w:szCs w:val="12"/>
              </w:rPr>
            </w:pPr>
            <w:r>
              <w:rPr>
                <w:rFonts w:ascii="Arial" w:hAnsi="Arial" w:cs="Arial"/>
                <w:sz w:val="12"/>
                <w:szCs w:val="12"/>
              </w:rPr>
              <w:t>18</w:t>
            </w:r>
            <w:r w:rsidR="00A12F08" w:rsidRPr="00B05F1F">
              <w:rPr>
                <w:rFonts w:ascii="Arial" w:hAnsi="Arial" w:cs="Arial"/>
                <w:sz w:val="12"/>
                <w:szCs w:val="12"/>
              </w:rPr>
              <w:t>982,7</w:t>
            </w:r>
          </w:p>
        </w:tc>
        <w:tc>
          <w:tcPr>
            <w:tcW w:w="708" w:type="dxa"/>
            <w:shd w:val="clear" w:color="auto" w:fill="auto"/>
            <w:vAlign w:val="center"/>
            <w:hideMark/>
          </w:tcPr>
          <w:p w:rsidR="00A12F08" w:rsidRPr="00B05F1F" w:rsidRDefault="0045121D" w:rsidP="00F34E45">
            <w:pPr>
              <w:jc w:val="center"/>
              <w:rPr>
                <w:rFonts w:ascii="Arial" w:hAnsi="Arial" w:cs="Arial"/>
                <w:sz w:val="12"/>
                <w:szCs w:val="12"/>
              </w:rPr>
            </w:pPr>
            <w:r>
              <w:rPr>
                <w:rFonts w:ascii="Arial" w:hAnsi="Arial" w:cs="Arial"/>
                <w:sz w:val="12"/>
                <w:szCs w:val="12"/>
              </w:rPr>
              <w:t>18</w:t>
            </w:r>
            <w:r w:rsidR="00A12F08" w:rsidRPr="00B05F1F">
              <w:rPr>
                <w:rFonts w:ascii="Arial" w:hAnsi="Arial" w:cs="Arial"/>
                <w:sz w:val="12"/>
                <w:szCs w:val="12"/>
              </w:rPr>
              <w:t>982,7</w:t>
            </w:r>
          </w:p>
        </w:tc>
        <w:tc>
          <w:tcPr>
            <w:tcW w:w="709" w:type="dxa"/>
            <w:shd w:val="clear" w:color="auto" w:fill="auto"/>
            <w:vAlign w:val="center"/>
            <w:hideMark/>
          </w:tcPr>
          <w:p w:rsidR="00A12F08" w:rsidRDefault="00A12F08" w:rsidP="00F34E45">
            <w:pPr>
              <w:jc w:val="center"/>
            </w:pPr>
            <w:r w:rsidRPr="007C56F5">
              <w:rPr>
                <w:rFonts w:ascii="Arial" w:hAnsi="Arial" w:cs="Arial"/>
                <w:bCs/>
                <w:sz w:val="12"/>
                <w:szCs w:val="12"/>
              </w:rPr>
              <w:t>-</w:t>
            </w:r>
          </w:p>
        </w:tc>
        <w:tc>
          <w:tcPr>
            <w:tcW w:w="852" w:type="dxa"/>
            <w:shd w:val="clear" w:color="auto" w:fill="auto"/>
            <w:vAlign w:val="center"/>
            <w:hideMark/>
          </w:tcPr>
          <w:p w:rsidR="00A12F08" w:rsidRDefault="00A12F08" w:rsidP="00F34E45">
            <w:pPr>
              <w:jc w:val="center"/>
            </w:pPr>
            <w:r w:rsidRPr="007C56F5">
              <w:rPr>
                <w:rFonts w:ascii="Arial" w:hAnsi="Arial" w:cs="Arial"/>
                <w:bCs/>
                <w:sz w:val="12"/>
                <w:szCs w:val="12"/>
              </w:rPr>
              <w:t>-</w:t>
            </w:r>
          </w:p>
        </w:tc>
        <w:tc>
          <w:tcPr>
            <w:tcW w:w="425" w:type="dxa"/>
            <w:shd w:val="clear" w:color="auto" w:fill="auto"/>
            <w:vAlign w:val="center"/>
            <w:hideMark/>
          </w:tcPr>
          <w:p w:rsidR="00A12F08" w:rsidRDefault="00A12F08" w:rsidP="00F34E45">
            <w:pPr>
              <w:jc w:val="center"/>
            </w:pPr>
            <w:r w:rsidRPr="007C56F5">
              <w:rPr>
                <w:rFonts w:ascii="Arial" w:hAnsi="Arial" w:cs="Arial"/>
                <w:bCs/>
                <w:sz w:val="12"/>
                <w:szCs w:val="12"/>
              </w:rPr>
              <w:t>-</w:t>
            </w:r>
          </w:p>
        </w:tc>
        <w:tc>
          <w:tcPr>
            <w:tcW w:w="712"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19906,6</w:t>
            </w:r>
          </w:p>
        </w:tc>
        <w:tc>
          <w:tcPr>
            <w:tcW w:w="847" w:type="dxa"/>
            <w:shd w:val="clear" w:color="auto" w:fill="auto"/>
            <w:vAlign w:val="center"/>
            <w:hideMark/>
          </w:tcPr>
          <w:p w:rsidR="00A12F08" w:rsidRPr="00B05F1F" w:rsidRDefault="0045121D" w:rsidP="00F34E45">
            <w:pPr>
              <w:jc w:val="center"/>
              <w:rPr>
                <w:rFonts w:ascii="Arial" w:hAnsi="Arial" w:cs="Arial"/>
                <w:sz w:val="12"/>
                <w:szCs w:val="12"/>
              </w:rPr>
            </w:pPr>
            <w:r>
              <w:rPr>
                <w:rFonts w:ascii="Arial" w:hAnsi="Arial" w:cs="Arial"/>
                <w:sz w:val="12"/>
                <w:szCs w:val="12"/>
              </w:rPr>
              <w:t>19</w:t>
            </w:r>
            <w:r w:rsidR="00A12F08" w:rsidRPr="00B05F1F">
              <w:rPr>
                <w:rFonts w:ascii="Arial" w:hAnsi="Arial" w:cs="Arial"/>
                <w:sz w:val="12"/>
                <w:szCs w:val="12"/>
              </w:rPr>
              <w:t>906,6</w:t>
            </w:r>
          </w:p>
        </w:tc>
        <w:tc>
          <w:tcPr>
            <w:tcW w:w="567" w:type="dxa"/>
            <w:shd w:val="clear" w:color="auto" w:fill="auto"/>
            <w:vAlign w:val="center"/>
            <w:hideMark/>
          </w:tcPr>
          <w:p w:rsidR="00A12F08" w:rsidRDefault="00A12F08" w:rsidP="00F34E45">
            <w:pPr>
              <w:jc w:val="center"/>
            </w:pPr>
            <w:r w:rsidRPr="0096223F">
              <w:rPr>
                <w:rFonts w:ascii="Arial" w:hAnsi="Arial" w:cs="Arial"/>
                <w:bCs/>
                <w:sz w:val="12"/>
                <w:szCs w:val="12"/>
              </w:rPr>
              <w:t>-</w:t>
            </w:r>
          </w:p>
        </w:tc>
        <w:tc>
          <w:tcPr>
            <w:tcW w:w="850" w:type="dxa"/>
            <w:shd w:val="clear" w:color="auto" w:fill="auto"/>
            <w:vAlign w:val="center"/>
            <w:hideMark/>
          </w:tcPr>
          <w:p w:rsidR="00A12F08" w:rsidRDefault="00A12F08" w:rsidP="00F34E45">
            <w:pPr>
              <w:jc w:val="center"/>
            </w:pPr>
            <w:r w:rsidRPr="0096223F">
              <w:rPr>
                <w:rFonts w:ascii="Arial" w:hAnsi="Arial" w:cs="Arial"/>
                <w:bCs/>
                <w:sz w:val="12"/>
                <w:szCs w:val="12"/>
              </w:rPr>
              <w:t>-</w:t>
            </w:r>
          </w:p>
        </w:tc>
        <w:tc>
          <w:tcPr>
            <w:tcW w:w="426" w:type="dxa"/>
            <w:shd w:val="clear" w:color="auto" w:fill="auto"/>
            <w:vAlign w:val="center"/>
            <w:hideMark/>
          </w:tcPr>
          <w:p w:rsidR="00A12F08" w:rsidRDefault="00A12F08" w:rsidP="00F34E45">
            <w:pPr>
              <w:jc w:val="center"/>
            </w:pPr>
            <w:r w:rsidRPr="0096223F">
              <w:rPr>
                <w:rFonts w:ascii="Arial" w:hAnsi="Arial" w:cs="Arial"/>
                <w:bCs/>
                <w:sz w:val="12"/>
                <w:szCs w:val="12"/>
              </w:rPr>
              <w:t>-</w:t>
            </w:r>
          </w:p>
        </w:tc>
        <w:tc>
          <w:tcPr>
            <w:tcW w:w="708"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19 906,6</w:t>
            </w:r>
          </w:p>
        </w:tc>
        <w:tc>
          <w:tcPr>
            <w:tcW w:w="709" w:type="dxa"/>
            <w:shd w:val="clear" w:color="auto" w:fill="auto"/>
            <w:vAlign w:val="center"/>
            <w:hideMark/>
          </w:tcPr>
          <w:p w:rsidR="00A12F08" w:rsidRPr="00B05F1F" w:rsidRDefault="00A12F08" w:rsidP="0045121D">
            <w:pPr>
              <w:jc w:val="center"/>
              <w:rPr>
                <w:rFonts w:ascii="Arial" w:hAnsi="Arial" w:cs="Arial"/>
                <w:sz w:val="12"/>
                <w:szCs w:val="12"/>
              </w:rPr>
            </w:pPr>
            <w:r w:rsidRPr="00B05F1F">
              <w:rPr>
                <w:rFonts w:ascii="Arial" w:hAnsi="Arial" w:cs="Arial"/>
                <w:sz w:val="12"/>
                <w:szCs w:val="12"/>
              </w:rPr>
              <w:t>19906,6</w:t>
            </w:r>
          </w:p>
        </w:tc>
      </w:tr>
      <w:tr w:rsidR="00507112" w:rsidRPr="00B05F1F" w:rsidTr="00F34E45">
        <w:trPr>
          <w:trHeight w:val="977"/>
        </w:trPr>
        <w:tc>
          <w:tcPr>
            <w:tcW w:w="557" w:type="dxa"/>
            <w:shd w:val="clear" w:color="auto" w:fill="auto"/>
            <w:vAlign w:val="center"/>
            <w:hideMark/>
          </w:tcPr>
          <w:p w:rsidR="00A12F08" w:rsidRPr="00B05F1F" w:rsidRDefault="00A12F08" w:rsidP="00A12F08">
            <w:pPr>
              <w:jc w:val="center"/>
              <w:rPr>
                <w:rFonts w:ascii="Arial" w:hAnsi="Arial" w:cs="Arial"/>
                <w:iCs/>
                <w:sz w:val="12"/>
                <w:szCs w:val="12"/>
              </w:rPr>
            </w:pPr>
            <w:r w:rsidRPr="00B05F1F">
              <w:rPr>
                <w:rFonts w:ascii="Arial" w:hAnsi="Arial" w:cs="Arial"/>
                <w:iCs/>
                <w:sz w:val="12"/>
                <w:szCs w:val="12"/>
              </w:rPr>
              <w:t>3.2.5.</w:t>
            </w:r>
          </w:p>
        </w:tc>
        <w:tc>
          <w:tcPr>
            <w:tcW w:w="1701" w:type="dxa"/>
            <w:shd w:val="clear" w:color="auto" w:fill="auto"/>
            <w:vAlign w:val="center"/>
            <w:hideMark/>
          </w:tcPr>
          <w:p w:rsidR="00A12F08" w:rsidRPr="00B05F1F" w:rsidRDefault="00A12F08" w:rsidP="00A12F08">
            <w:pPr>
              <w:rPr>
                <w:rFonts w:ascii="Arial" w:hAnsi="Arial" w:cs="Arial"/>
                <w:sz w:val="12"/>
                <w:szCs w:val="12"/>
              </w:rPr>
            </w:pPr>
            <w:r w:rsidRPr="00B05F1F">
              <w:rPr>
                <w:rFonts w:ascii="Arial" w:hAnsi="Arial" w:cs="Arial"/>
                <w:sz w:val="12"/>
                <w:szCs w:val="12"/>
              </w:rPr>
              <w:t>Установка антивандальных и энергосберегающих светильников на объектах жилищного фонда и в местах общего пользования</w:t>
            </w:r>
          </w:p>
        </w:tc>
        <w:tc>
          <w:tcPr>
            <w:tcW w:w="709" w:type="dxa"/>
            <w:shd w:val="clear" w:color="auto" w:fill="auto"/>
            <w:vAlign w:val="center"/>
            <w:hideMark/>
          </w:tcPr>
          <w:p w:rsidR="00A12F08" w:rsidRPr="00B05F1F" w:rsidRDefault="00A12F08" w:rsidP="00F34E45">
            <w:pPr>
              <w:jc w:val="center"/>
              <w:rPr>
                <w:rFonts w:ascii="Arial" w:hAnsi="Arial" w:cs="Arial"/>
                <w:sz w:val="12"/>
                <w:szCs w:val="12"/>
              </w:rPr>
            </w:pPr>
          </w:p>
        </w:tc>
        <w:tc>
          <w:tcPr>
            <w:tcW w:w="567" w:type="dxa"/>
            <w:shd w:val="clear" w:color="auto" w:fill="auto"/>
            <w:vAlign w:val="center"/>
            <w:hideMark/>
          </w:tcPr>
          <w:p w:rsidR="00A12F08" w:rsidRPr="00B05F1F" w:rsidRDefault="00A12F08" w:rsidP="00F34E45">
            <w:pPr>
              <w:jc w:val="center"/>
              <w:rPr>
                <w:rFonts w:ascii="Arial" w:hAnsi="Arial" w:cs="Arial"/>
                <w:sz w:val="12"/>
                <w:szCs w:val="12"/>
              </w:rPr>
            </w:pPr>
          </w:p>
        </w:tc>
        <w:tc>
          <w:tcPr>
            <w:tcW w:w="1134" w:type="dxa"/>
            <w:shd w:val="clear" w:color="auto" w:fill="auto"/>
            <w:vAlign w:val="center"/>
            <w:hideMark/>
          </w:tcPr>
          <w:p w:rsidR="00A12F08" w:rsidRPr="00B05F1F" w:rsidRDefault="00A12F08" w:rsidP="00F34E45">
            <w:pPr>
              <w:jc w:val="center"/>
              <w:rPr>
                <w:rFonts w:ascii="Arial" w:hAnsi="Arial" w:cs="Arial"/>
                <w:sz w:val="12"/>
                <w:szCs w:val="12"/>
              </w:rPr>
            </w:pPr>
          </w:p>
        </w:tc>
        <w:tc>
          <w:tcPr>
            <w:tcW w:w="851" w:type="dxa"/>
            <w:shd w:val="clear" w:color="auto" w:fill="auto"/>
            <w:vAlign w:val="center"/>
            <w:hideMark/>
          </w:tcPr>
          <w:p w:rsidR="00A12F08" w:rsidRPr="00B05F1F" w:rsidRDefault="0045121D" w:rsidP="00F34E45">
            <w:pPr>
              <w:jc w:val="center"/>
              <w:rPr>
                <w:rFonts w:ascii="Arial" w:hAnsi="Arial" w:cs="Arial"/>
                <w:bCs/>
                <w:iCs/>
                <w:sz w:val="12"/>
                <w:szCs w:val="12"/>
              </w:rPr>
            </w:pPr>
            <w:r>
              <w:rPr>
                <w:rFonts w:ascii="Arial" w:hAnsi="Arial" w:cs="Arial"/>
                <w:bCs/>
                <w:iCs/>
                <w:sz w:val="12"/>
                <w:szCs w:val="12"/>
              </w:rPr>
              <w:t>10</w:t>
            </w:r>
            <w:r w:rsidR="00A12F08" w:rsidRPr="00B05F1F">
              <w:rPr>
                <w:rFonts w:ascii="Arial" w:hAnsi="Arial" w:cs="Arial"/>
                <w:bCs/>
                <w:iCs/>
                <w:sz w:val="12"/>
                <w:szCs w:val="12"/>
              </w:rPr>
              <w:t>074,5</w:t>
            </w:r>
          </w:p>
        </w:tc>
        <w:tc>
          <w:tcPr>
            <w:tcW w:w="567" w:type="dxa"/>
            <w:shd w:val="clear" w:color="auto" w:fill="auto"/>
            <w:vAlign w:val="center"/>
            <w:hideMark/>
          </w:tcPr>
          <w:p w:rsidR="00A12F08" w:rsidRDefault="00A12F08" w:rsidP="00F34E45">
            <w:pPr>
              <w:jc w:val="center"/>
            </w:pPr>
            <w:r w:rsidRPr="009D08E3">
              <w:rPr>
                <w:rFonts w:ascii="Arial" w:hAnsi="Arial" w:cs="Arial"/>
                <w:bCs/>
                <w:sz w:val="12"/>
                <w:szCs w:val="12"/>
              </w:rPr>
              <w:t>-</w:t>
            </w:r>
          </w:p>
        </w:tc>
        <w:tc>
          <w:tcPr>
            <w:tcW w:w="567" w:type="dxa"/>
            <w:shd w:val="clear" w:color="auto" w:fill="auto"/>
            <w:vAlign w:val="center"/>
            <w:hideMark/>
          </w:tcPr>
          <w:p w:rsidR="00A12F08" w:rsidRDefault="00A12F08" w:rsidP="00F34E45">
            <w:pPr>
              <w:jc w:val="center"/>
            </w:pPr>
            <w:r w:rsidRPr="009D08E3">
              <w:rPr>
                <w:rFonts w:ascii="Arial" w:hAnsi="Arial" w:cs="Arial"/>
                <w:bCs/>
                <w:sz w:val="12"/>
                <w:szCs w:val="12"/>
              </w:rPr>
              <w:t>-</w:t>
            </w:r>
          </w:p>
        </w:tc>
        <w:tc>
          <w:tcPr>
            <w:tcW w:w="576" w:type="dxa"/>
            <w:shd w:val="clear" w:color="auto" w:fill="auto"/>
            <w:vAlign w:val="center"/>
            <w:hideMark/>
          </w:tcPr>
          <w:p w:rsidR="00A12F08" w:rsidRDefault="00A12F08" w:rsidP="00F34E45">
            <w:pPr>
              <w:jc w:val="center"/>
            </w:pPr>
            <w:r w:rsidRPr="009D08E3">
              <w:rPr>
                <w:rFonts w:ascii="Arial" w:hAnsi="Arial" w:cs="Arial"/>
                <w:bCs/>
                <w:sz w:val="12"/>
                <w:szCs w:val="12"/>
              </w:rPr>
              <w:t>-</w:t>
            </w:r>
          </w:p>
        </w:tc>
        <w:tc>
          <w:tcPr>
            <w:tcW w:w="699" w:type="dxa"/>
            <w:shd w:val="clear" w:color="auto" w:fill="auto"/>
            <w:vAlign w:val="center"/>
            <w:hideMark/>
          </w:tcPr>
          <w:p w:rsidR="00A12F08" w:rsidRPr="00B05F1F" w:rsidRDefault="0045121D" w:rsidP="00F34E45">
            <w:pPr>
              <w:jc w:val="center"/>
              <w:rPr>
                <w:rFonts w:ascii="Arial" w:hAnsi="Arial" w:cs="Arial"/>
                <w:sz w:val="12"/>
                <w:szCs w:val="12"/>
              </w:rPr>
            </w:pPr>
            <w:r>
              <w:rPr>
                <w:rFonts w:ascii="Arial" w:hAnsi="Arial" w:cs="Arial"/>
                <w:sz w:val="12"/>
                <w:szCs w:val="12"/>
              </w:rPr>
              <w:t>3</w:t>
            </w:r>
            <w:r w:rsidR="00A12F08" w:rsidRPr="00B05F1F">
              <w:rPr>
                <w:rFonts w:ascii="Arial" w:hAnsi="Arial" w:cs="Arial"/>
                <w:sz w:val="12"/>
                <w:szCs w:val="12"/>
              </w:rPr>
              <w:t>303,5</w:t>
            </w:r>
          </w:p>
        </w:tc>
        <w:tc>
          <w:tcPr>
            <w:tcW w:w="708" w:type="dxa"/>
            <w:shd w:val="clear" w:color="auto" w:fill="auto"/>
            <w:vAlign w:val="center"/>
            <w:hideMark/>
          </w:tcPr>
          <w:p w:rsidR="00A12F08" w:rsidRPr="00B05F1F" w:rsidRDefault="0045121D" w:rsidP="00F34E45">
            <w:pPr>
              <w:jc w:val="center"/>
              <w:rPr>
                <w:rFonts w:ascii="Arial" w:hAnsi="Arial" w:cs="Arial"/>
                <w:sz w:val="12"/>
                <w:szCs w:val="12"/>
              </w:rPr>
            </w:pPr>
            <w:r>
              <w:rPr>
                <w:rFonts w:ascii="Arial" w:hAnsi="Arial" w:cs="Arial"/>
                <w:sz w:val="12"/>
                <w:szCs w:val="12"/>
              </w:rPr>
              <w:t>3</w:t>
            </w:r>
            <w:r w:rsidR="00A12F08" w:rsidRPr="00B05F1F">
              <w:rPr>
                <w:rFonts w:ascii="Arial" w:hAnsi="Arial" w:cs="Arial"/>
                <w:sz w:val="12"/>
                <w:szCs w:val="12"/>
              </w:rPr>
              <w:t>303,5</w:t>
            </w:r>
          </w:p>
        </w:tc>
        <w:tc>
          <w:tcPr>
            <w:tcW w:w="709" w:type="dxa"/>
            <w:shd w:val="clear" w:color="auto" w:fill="auto"/>
            <w:vAlign w:val="center"/>
            <w:hideMark/>
          </w:tcPr>
          <w:p w:rsidR="00A12F08" w:rsidRDefault="00A12F08" w:rsidP="00F34E45">
            <w:pPr>
              <w:jc w:val="center"/>
            </w:pPr>
            <w:r w:rsidRPr="007C56F5">
              <w:rPr>
                <w:rFonts w:ascii="Arial" w:hAnsi="Arial" w:cs="Arial"/>
                <w:bCs/>
                <w:sz w:val="12"/>
                <w:szCs w:val="12"/>
              </w:rPr>
              <w:t>-</w:t>
            </w:r>
          </w:p>
        </w:tc>
        <w:tc>
          <w:tcPr>
            <w:tcW w:w="852" w:type="dxa"/>
            <w:shd w:val="clear" w:color="auto" w:fill="auto"/>
            <w:vAlign w:val="center"/>
            <w:hideMark/>
          </w:tcPr>
          <w:p w:rsidR="00A12F08" w:rsidRDefault="00A12F08" w:rsidP="00F34E45">
            <w:pPr>
              <w:jc w:val="center"/>
            </w:pPr>
            <w:r w:rsidRPr="007C56F5">
              <w:rPr>
                <w:rFonts w:ascii="Arial" w:hAnsi="Arial" w:cs="Arial"/>
                <w:bCs/>
                <w:sz w:val="12"/>
                <w:szCs w:val="12"/>
              </w:rPr>
              <w:t>-</w:t>
            </w:r>
          </w:p>
        </w:tc>
        <w:tc>
          <w:tcPr>
            <w:tcW w:w="425" w:type="dxa"/>
            <w:shd w:val="clear" w:color="auto" w:fill="auto"/>
            <w:vAlign w:val="center"/>
            <w:hideMark/>
          </w:tcPr>
          <w:p w:rsidR="00A12F08" w:rsidRDefault="00A12F08" w:rsidP="00F34E45">
            <w:pPr>
              <w:jc w:val="center"/>
            </w:pPr>
            <w:r w:rsidRPr="007C56F5">
              <w:rPr>
                <w:rFonts w:ascii="Arial" w:hAnsi="Arial" w:cs="Arial"/>
                <w:bCs/>
                <w:sz w:val="12"/>
                <w:szCs w:val="12"/>
              </w:rPr>
              <w:t>-</w:t>
            </w:r>
          </w:p>
        </w:tc>
        <w:tc>
          <w:tcPr>
            <w:tcW w:w="712" w:type="dxa"/>
            <w:shd w:val="clear" w:color="auto" w:fill="auto"/>
            <w:vAlign w:val="center"/>
            <w:hideMark/>
          </w:tcPr>
          <w:p w:rsidR="00A12F08" w:rsidRPr="00B05F1F" w:rsidRDefault="0045121D" w:rsidP="00F34E45">
            <w:pPr>
              <w:jc w:val="center"/>
              <w:rPr>
                <w:rFonts w:ascii="Arial" w:hAnsi="Arial" w:cs="Arial"/>
                <w:sz w:val="12"/>
                <w:szCs w:val="12"/>
              </w:rPr>
            </w:pPr>
            <w:r>
              <w:rPr>
                <w:rFonts w:ascii="Arial" w:hAnsi="Arial" w:cs="Arial"/>
                <w:sz w:val="12"/>
                <w:szCs w:val="12"/>
              </w:rPr>
              <w:t>3</w:t>
            </w:r>
            <w:r w:rsidR="00A12F08" w:rsidRPr="00B05F1F">
              <w:rPr>
                <w:rFonts w:ascii="Arial" w:hAnsi="Arial" w:cs="Arial"/>
                <w:sz w:val="12"/>
                <w:szCs w:val="12"/>
              </w:rPr>
              <w:t>385,5</w:t>
            </w:r>
          </w:p>
        </w:tc>
        <w:tc>
          <w:tcPr>
            <w:tcW w:w="847" w:type="dxa"/>
            <w:shd w:val="clear" w:color="auto" w:fill="auto"/>
            <w:vAlign w:val="center"/>
            <w:hideMark/>
          </w:tcPr>
          <w:p w:rsidR="00A12F08" w:rsidRPr="00B05F1F" w:rsidRDefault="0045121D" w:rsidP="00F34E45">
            <w:pPr>
              <w:jc w:val="center"/>
              <w:rPr>
                <w:rFonts w:ascii="Arial" w:hAnsi="Arial" w:cs="Arial"/>
                <w:sz w:val="12"/>
                <w:szCs w:val="12"/>
              </w:rPr>
            </w:pPr>
            <w:r>
              <w:rPr>
                <w:rFonts w:ascii="Arial" w:hAnsi="Arial" w:cs="Arial"/>
                <w:sz w:val="12"/>
                <w:szCs w:val="12"/>
              </w:rPr>
              <w:t>3</w:t>
            </w:r>
            <w:r w:rsidR="00A12F08" w:rsidRPr="00B05F1F">
              <w:rPr>
                <w:rFonts w:ascii="Arial" w:hAnsi="Arial" w:cs="Arial"/>
                <w:sz w:val="12"/>
                <w:szCs w:val="12"/>
              </w:rPr>
              <w:t>385,5</w:t>
            </w:r>
          </w:p>
        </w:tc>
        <w:tc>
          <w:tcPr>
            <w:tcW w:w="567" w:type="dxa"/>
            <w:shd w:val="clear" w:color="auto" w:fill="auto"/>
            <w:vAlign w:val="center"/>
            <w:hideMark/>
          </w:tcPr>
          <w:p w:rsidR="00A12F08" w:rsidRDefault="00A12F08" w:rsidP="00F34E45">
            <w:pPr>
              <w:jc w:val="center"/>
            </w:pPr>
            <w:r w:rsidRPr="0096223F">
              <w:rPr>
                <w:rFonts w:ascii="Arial" w:hAnsi="Arial" w:cs="Arial"/>
                <w:bCs/>
                <w:sz w:val="12"/>
                <w:szCs w:val="12"/>
              </w:rPr>
              <w:t>-</w:t>
            </w:r>
          </w:p>
        </w:tc>
        <w:tc>
          <w:tcPr>
            <w:tcW w:w="850" w:type="dxa"/>
            <w:shd w:val="clear" w:color="auto" w:fill="auto"/>
            <w:vAlign w:val="center"/>
            <w:hideMark/>
          </w:tcPr>
          <w:p w:rsidR="00A12F08" w:rsidRDefault="00A12F08" w:rsidP="00F34E45">
            <w:pPr>
              <w:jc w:val="center"/>
            </w:pPr>
            <w:r w:rsidRPr="0096223F">
              <w:rPr>
                <w:rFonts w:ascii="Arial" w:hAnsi="Arial" w:cs="Arial"/>
                <w:bCs/>
                <w:sz w:val="12"/>
                <w:szCs w:val="12"/>
              </w:rPr>
              <w:t>-</w:t>
            </w:r>
          </w:p>
        </w:tc>
        <w:tc>
          <w:tcPr>
            <w:tcW w:w="426" w:type="dxa"/>
            <w:shd w:val="clear" w:color="auto" w:fill="auto"/>
            <w:vAlign w:val="center"/>
            <w:hideMark/>
          </w:tcPr>
          <w:p w:rsidR="00A12F08" w:rsidRDefault="00A12F08" w:rsidP="00F34E45">
            <w:pPr>
              <w:jc w:val="center"/>
            </w:pPr>
            <w:r w:rsidRPr="0096223F">
              <w:rPr>
                <w:rFonts w:ascii="Arial" w:hAnsi="Arial" w:cs="Arial"/>
                <w:bCs/>
                <w:sz w:val="12"/>
                <w:szCs w:val="12"/>
              </w:rPr>
              <w:t>-</w:t>
            </w:r>
          </w:p>
        </w:tc>
        <w:tc>
          <w:tcPr>
            <w:tcW w:w="708" w:type="dxa"/>
            <w:shd w:val="clear" w:color="auto" w:fill="auto"/>
            <w:vAlign w:val="center"/>
            <w:hideMark/>
          </w:tcPr>
          <w:p w:rsidR="00A12F08" w:rsidRPr="00B05F1F" w:rsidRDefault="0045121D" w:rsidP="00F34E45">
            <w:pPr>
              <w:jc w:val="center"/>
              <w:rPr>
                <w:rFonts w:ascii="Arial" w:hAnsi="Arial" w:cs="Arial"/>
                <w:sz w:val="12"/>
                <w:szCs w:val="12"/>
              </w:rPr>
            </w:pPr>
            <w:r>
              <w:rPr>
                <w:rFonts w:ascii="Arial" w:hAnsi="Arial" w:cs="Arial"/>
                <w:sz w:val="12"/>
                <w:szCs w:val="12"/>
              </w:rPr>
              <w:t>3</w:t>
            </w:r>
            <w:r w:rsidR="00A12F08" w:rsidRPr="00B05F1F">
              <w:rPr>
                <w:rFonts w:ascii="Arial" w:hAnsi="Arial" w:cs="Arial"/>
                <w:sz w:val="12"/>
                <w:szCs w:val="12"/>
              </w:rPr>
              <w:t>385,5</w:t>
            </w:r>
          </w:p>
        </w:tc>
        <w:tc>
          <w:tcPr>
            <w:tcW w:w="709" w:type="dxa"/>
            <w:shd w:val="clear" w:color="auto" w:fill="auto"/>
            <w:vAlign w:val="center"/>
            <w:hideMark/>
          </w:tcPr>
          <w:p w:rsidR="00A12F08" w:rsidRPr="00B05F1F" w:rsidRDefault="0045121D" w:rsidP="00F34E45">
            <w:pPr>
              <w:jc w:val="center"/>
              <w:rPr>
                <w:rFonts w:ascii="Arial" w:hAnsi="Arial" w:cs="Arial"/>
                <w:sz w:val="12"/>
                <w:szCs w:val="12"/>
              </w:rPr>
            </w:pPr>
            <w:r>
              <w:rPr>
                <w:rFonts w:ascii="Arial" w:hAnsi="Arial" w:cs="Arial"/>
                <w:sz w:val="12"/>
                <w:szCs w:val="12"/>
              </w:rPr>
              <w:t>3</w:t>
            </w:r>
            <w:r w:rsidR="00A12F08" w:rsidRPr="00B05F1F">
              <w:rPr>
                <w:rFonts w:ascii="Arial" w:hAnsi="Arial" w:cs="Arial"/>
                <w:sz w:val="12"/>
                <w:szCs w:val="12"/>
              </w:rPr>
              <w:t>385,5</w:t>
            </w:r>
          </w:p>
        </w:tc>
      </w:tr>
      <w:tr w:rsidR="00507112" w:rsidRPr="00B05F1F" w:rsidTr="00F34E45">
        <w:trPr>
          <w:trHeight w:val="410"/>
        </w:trPr>
        <w:tc>
          <w:tcPr>
            <w:tcW w:w="557" w:type="dxa"/>
            <w:shd w:val="clear" w:color="auto" w:fill="auto"/>
            <w:vAlign w:val="center"/>
            <w:hideMark/>
          </w:tcPr>
          <w:p w:rsidR="00A12F08" w:rsidRPr="00B05F1F" w:rsidRDefault="00A12F08" w:rsidP="00A12F08">
            <w:pPr>
              <w:jc w:val="center"/>
              <w:rPr>
                <w:rFonts w:ascii="Arial" w:hAnsi="Arial" w:cs="Arial"/>
                <w:iCs/>
                <w:sz w:val="12"/>
                <w:szCs w:val="12"/>
              </w:rPr>
            </w:pPr>
            <w:r w:rsidRPr="00B05F1F">
              <w:rPr>
                <w:rFonts w:ascii="Arial" w:hAnsi="Arial" w:cs="Arial"/>
                <w:iCs/>
                <w:sz w:val="12"/>
                <w:szCs w:val="12"/>
              </w:rPr>
              <w:t>3.2.6.</w:t>
            </w:r>
          </w:p>
        </w:tc>
        <w:tc>
          <w:tcPr>
            <w:tcW w:w="1701" w:type="dxa"/>
            <w:shd w:val="clear" w:color="auto" w:fill="auto"/>
            <w:vAlign w:val="center"/>
            <w:hideMark/>
          </w:tcPr>
          <w:p w:rsidR="00A12F08" w:rsidRPr="00B05F1F" w:rsidRDefault="00A12F08" w:rsidP="00A12F08">
            <w:pPr>
              <w:rPr>
                <w:rFonts w:ascii="Arial" w:hAnsi="Arial" w:cs="Arial"/>
                <w:sz w:val="12"/>
                <w:szCs w:val="12"/>
              </w:rPr>
            </w:pPr>
            <w:r w:rsidRPr="00B05F1F">
              <w:rPr>
                <w:rFonts w:ascii="Arial" w:hAnsi="Arial" w:cs="Arial"/>
                <w:sz w:val="12"/>
                <w:szCs w:val="12"/>
              </w:rPr>
              <w:t>Модернизация схемы внутридомового освещения</w:t>
            </w:r>
          </w:p>
        </w:tc>
        <w:tc>
          <w:tcPr>
            <w:tcW w:w="709" w:type="dxa"/>
            <w:shd w:val="clear" w:color="auto" w:fill="auto"/>
            <w:vAlign w:val="center"/>
            <w:hideMark/>
          </w:tcPr>
          <w:p w:rsidR="00A12F08" w:rsidRPr="00B05F1F" w:rsidRDefault="00A12F08" w:rsidP="00F34E45">
            <w:pPr>
              <w:jc w:val="center"/>
              <w:rPr>
                <w:rFonts w:ascii="Arial" w:hAnsi="Arial" w:cs="Arial"/>
                <w:sz w:val="12"/>
                <w:szCs w:val="12"/>
              </w:rPr>
            </w:pPr>
          </w:p>
        </w:tc>
        <w:tc>
          <w:tcPr>
            <w:tcW w:w="567" w:type="dxa"/>
            <w:shd w:val="clear" w:color="auto" w:fill="auto"/>
            <w:vAlign w:val="center"/>
            <w:hideMark/>
          </w:tcPr>
          <w:p w:rsidR="00A12F08" w:rsidRPr="00B05F1F" w:rsidRDefault="00A12F08" w:rsidP="00F34E45">
            <w:pPr>
              <w:jc w:val="center"/>
              <w:rPr>
                <w:rFonts w:ascii="Arial" w:hAnsi="Arial" w:cs="Arial"/>
                <w:sz w:val="12"/>
                <w:szCs w:val="12"/>
              </w:rPr>
            </w:pPr>
          </w:p>
        </w:tc>
        <w:tc>
          <w:tcPr>
            <w:tcW w:w="1134" w:type="dxa"/>
            <w:shd w:val="clear" w:color="auto" w:fill="auto"/>
            <w:vAlign w:val="center"/>
            <w:hideMark/>
          </w:tcPr>
          <w:p w:rsidR="00A12F08" w:rsidRPr="00B05F1F" w:rsidRDefault="00A12F08" w:rsidP="00F34E45">
            <w:pPr>
              <w:jc w:val="center"/>
              <w:rPr>
                <w:rFonts w:ascii="Arial" w:hAnsi="Arial" w:cs="Arial"/>
                <w:sz w:val="12"/>
                <w:szCs w:val="12"/>
              </w:rPr>
            </w:pPr>
          </w:p>
        </w:tc>
        <w:tc>
          <w:tcPr>
            <w:tcW w:w="851" w:type="dxa"/>
            <w:shd w:val="clear" w:color="auto" w:fill="auto"/>
            <w:vAlign w:val="center"/>
            <w:hideMark/>
          </w:tcPr>
          <w:p w:rsidR="00A12F08" w:rsidRPr="00B05F1F" w:rsidRDefault="0045121D" w:rsidP="00F34E45">
            <w:pPr>
              <w:jc w:val="center"/>
              <w:rPr>
                <w:rFonts w:ascii="Arial" w:hAnsi="Arial" w:cs="Arial"/>
                <w:bCs/>
                <w:iCs/>
                <w:sz w:val="12"/>
                <w:szCs w:val="12"/>
              </w:rPr>
            </w:pPr>
            <w:r>
              <w:rPr>
                <w:rFonts w:ascii="Arial" w:hAnsi="Arial" w:cs="Arial"/>
                <w:bCs/>
                <w:iCs/>
                <w:sz w:val="12"/>
                <w:szCs w:val="12"/>
              </w:rPr>
              <w:t>1</w:t>
            </w:r>
            <w:r w:rsidR="00A12F08" w:rsidRPr="00B05F1F">
              <w:rPr>
                <w:rFonts w:ascii="Arial" w:hAnsi="Arial" w:cs="Arial"/>
                <w:bCs/>
                <w:iCs/>
                <w:sz w:val="12"/>
                <w:szCs w:val="12"/>
              </w:rPr>
              <w:t>992,3</w:t>
            </w:r>
          </w:p>
        </w:tc>
        <w:tc>
          <w:tcPr>
            <w:tcW w:w="567" w:type="dxa"/>
            <w:shd w:val="clear" w:color="auto" w:fill="auto"/>
            <w:vAlign w:val="center"/>
            <w:hideMark/>
          </w:tcPr>
          <w:p w:rsidR="00A12F08" w:rsidRDefault="00A12F08" w:rsidP="00F34E45">
            <w:pPr>
              <w:jc w:val="center"/>
            </w:pPr>
            <w:r w:rsidRPr="009D08E3">
              <w:rPr>
                <w:rFonts w:ascii="Arial" w:hAnsi="Arial" w:cs="Arial"/>
                <w:bCs/>
                <w:sz w:val="12"/>
                <w:szCs w:val="12"/>
              </w:rPr>
              <w:t>-</w:t>
            </w:r>
          </w:p>
        </w:tc>
        <w:tc>
          <w:tcPr>
            <w:tcW w:w="567" w:type="dxa"/>
            <w:shd w:val="clear" w:color="auto" w:fill="auto"/>
            <w:vAlign w:val="center"/>
            <w:hideMark/>
          </w:tcPr>
          <w:p w:rsidR="00A12F08" w:rsidRDefault="00A12F08" w:rsidP="00F34E45">
            <w:pPr>
              <w:jc w:val="center"/>
            </w:pPr>
            <w:r w:rsidRPr="009D08E3">
              <w:rPr>
                <w:rFonts w:ascii="Arial" w:hAnsi="Arial" w:cs="Arial"/>
                <w:bCs/>
                <w:sz w:val="12"/>
                <w:szCs w:val="12"/>
              </w:rPr>
              <w:t>-</w:t>
            </w:r>
          </w:p>
        </w:tc>
        <w:tc>
          <w:tcPr>
            <w:tcW w:w="576" w:type="dxa"/>
            <w:shd w:val="clear" w:color="auto" w:fill="auto"/>
            <w:vAlign w:val="center"/>
            <w:hideMark/>
          </w:tcPr>
          <w:p w:rsidR="00A12F08" w:rsidRDefault="00A12F08" w:rsidP="00F34E45">
            <w:pPr>
              <w:jc w:val="center"/>
            </w:pPr>
            <w:r w:rsidRPr="009D08E3">
              <w:rPr>
                <w:rFonts w:ascii="Arial" w:hAnsi="Arial" w:cs="Arial"/>
                <w:bCs/>
                <w:sz w:val="12"/>
                <w:szCs w:val="12"/>
              </w:rPr>
              <w:t>-</w:t>
            </w:r>
          </w:p>
        </w:tc>
        <w:tc>
          <w:tcPr>
            <w:tcW w:w="699"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642,7</w:t>
            </w:r>
          </w:p>
        </w:tc>
        <w:tc>
          <w:tcPr>
            <w:tcW w:w="708"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642,7</w:t>
            </w:r>
          </w:p>
        </w:tc>
        <w:tc>
          <w:tcPr>
            <w:tcW w:w="709" w:type="dxa"/>
            <w:shd w:val="clear" w:color="auto" w:fill="auto"/>
            <w:vAlign w:val="center"/>
            <w:hideMark/>
          </w:tcPr>
          <w:p w:rsidR="00A12F08" w:rsidRDefault="00A12F08" w:rsidP="00F34E45">
            <w:pPr>
              <w:jc w:val="center"/>
            </w:pPr>
            <w:r w:rsidRPr="007C56F5">
              <w:rPr>
                <w:rFonts w:ascii="Arial" w:hAnsi="Arial" w:cs="Arial"/>
                <w:bCs/>
                <w:sz w:val="12"/>
                <w:szCs w:val="12"/>
              </w:rPr>
              <w:t>-</w:t>
            </w:r>
          </w:p>
        </w:tc>
        <w:tc>
          <w:tcPr>
            <w:tcW w:w="852" w:type="dxa"/>
            <w:shd w:val="clear" w:color="auto" w:fill="auto"/>
            <w:vAlign w:val="center"/>
            <w:hideMark/>
          </w:tcPr>
          <w:p w:rsidR="00A12F08" w:rsidRDefault="00A12F08" w:rsidP="00F34E45">
            <w:pPr>
              <w:jc w:val="center"/>
            </w:pPr>
            <w:r w:rsidRPr="007C56F5">
              <w:rPr>
                <w:rFonts w:ascii="Arial" w:hAnsi="Arial" w:cs="Arial"/>
                <w:bCs/>
                <w:sz w:val="12"/>
                <w:szCs w:val="12"/>
              </w:rPr>
              <w:t>-</w:t>
            </w:r>
          </w:p>
        </w:tc>
        <w:tc>
          <w:tcPr>
            <w:tcW w:w="425" w:type="dxa"/>
            <w:shd w:val="clear" w:color="auto" w:fill="auto"/>
            <w:vAlign w:val="center"/>
            <w:hideMark/>
          </w:tcPr>
          <w:p w:rsidR="00A12F08" w:rsidRDefault="00A12F08" w:rsidP="00F34E45">
            <w:pPr>
              <w:jc w:val="center"/>
            </w:pPr>
            <w:r w:rsidRPr="007C56F5">
              <w:rPr>
                <w:rFonts w:ascii="Arial" w:hAnsi="Arial" w:cs="Arial"/>
                <w:bCs/>
                <w:sz w:val="12"/>
                <w:szCs w:val="12"/>
              </w:rPr>
              <w:t>-</w:t>
            </w:r>
          </w:p>
        </w:tc>
        <w:tc>
          <w:tcPr>
            <w:tcW w:w="712"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674,8</w:t>
            </w:r>
          </w:p>
        </w:tc>
        <w:tc>
          <w:tcPr>
            <w:tcW w:w="847"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674,8</w:t>
            </w:r>
          </w:p>
        </w:tc>
        <w:tc>
          <w:tcPr>
            <w:tcW w:w="567" w:type="dxa"/>
            <w:shd w:val="clear" w:color="auto" w:fill="auto"/>
            <w:vAlign w:val="center"/>
            <w:hideMark/>
          </w:tcPr>
          <w:p w:rsidR="00A12F08" w:rsidRDefault="00A12F08" w:rsidP="00F34E45">
            <w:pPr>
              <w:jc w:val="center"/>
            </w:pPr>
            <w:r w:rsidRPr="0096223F">
              <w:rPr>
                <w:rFonts w:ascii="Arial" w:hAnsi="Arial" w:cs="Arial"/>
                <w:bCs/>
                <w:sz w:val="12"/>
                <w:szCs w:val="12"/>
              </w:rPr>
              <w:t>-</w:t>
            </w:r>
          </w:p>
        </w:tc>
        <w:tc>
          <w:tcPr>
            <w:tcW w:w="850" w:type="dxa"/>
            <w:shd w:val="clear" w:color="auto" w:fill="auto"/>
            <w:vAlign w:val="center"/>
            <w:hideMark/>
          </w:tcPr>
          <w:p w:rsidR="00A12F08" w:rsidRDefault="00A12F08" w:rsidP="00F34E45">
            <w:pPr>
              <w:jc w:val="center"/>
            </w:pPr>
            <w:r w:rsidRPr="0096223F">
              <w:rPr>
                <w:rFonts w:ascii="Arial" w:hAnsi="Arial" w:cs="Arial"/>
                <w:bCs/>
                <w:sz w:val="12"/>
                <w:szCs w:val="12"/>
              </w:rPr>
              <w:t>-</w:t>
            </w:r>
          </w:p>
        </w:tc>
        <w:tc>
          <w:tcPr>
            <w:tcW w:w="426" w:type="dxa"/>
            <w:shd w:val="clear" w:color="auto" w:fill="auto"/>
            <w:vAlign w:val="center"/>
            <w:hideMark/>
          </w:tcPr>
          <w:p w:rsidR="00A12F08" w:rsidRDefault="00A12F08" w:rsidP="00F34E45">
            <w:pPr>
              <w:jc w:val="center"/>
            </w:pPr>
            <w:r w:rsidRPr="0096223F">
              <w:rPr>
                <w:rFonts w:ascii="Arial" w:hAnsi="Arial" w:cs="Arial"/>
                <w:bCs/>
                <w:sz w:val="12"/>
                <w:szCs w:val="12"/>
              </w:rPr>
              <w:t>-</w:t>
            </w:r>
          </w:p>
        </w:tc>
        <w:tc>
          <w:tcPr>
            <w:tcW w:w="708"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674,8</w:t>
            </w:r>
          </w:p>
        </w:tc>
        <w:tc>
          <w:tcPr>
            <w:tcW w:w="709"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674,8</w:t>
            </w:r>
          </w:p>
        </w:tc>
      </w:tr>
      <w:tr w:rsidR="00507112" w:rsidRPr="00B05F1F" w:rsidTr="00F34E45">
        <w:trPr>
          <w:trHeight w:val="415"/>
        </w:trPr>
        <w:tc>
          <w:tcPr>
            <w:tcW w:w="557" w:type="dxa"/>
            <w:shd w:val="clear" w:color="auto" w:fill="auto"/>
            <w:vAlign w:val="center"/>
            <w:hideMark/>
          </w:tcPr>
          <w:p w:rsidR="00A12F08" w:rsidRPr="00B05F1F" w:rsidRDefault="00A12F08" w:rsidP="00A12F08">
            <w:pPr>
              <w:jc w:val="center"/>
              <w:rPr>
                <w:rFonts w:ascii="Arial" w:hAnsi="Arial" w:cs="Arial"/>
                <w:iCs/>
                <w:sz w:val="12"/>
                <w:szCs w:val="12"/>
              </w:rPr>
            </w:pPr>
            <w:r w:rsidRPr="00B05F1F">
              <w:rPr>
                <w:rFonts w:ascii="Arial" w:hAnsi="Arial" w:cs="Arial"/>
                <w:iCs/>
                <w:sz w:val="12"/>
                <w:szCs w:val="12"/>
              </w:rPr>
              <w:t>3.2.7.</w:t>
            </w:r>
          </w:p>
        </w:tc>
        <w:tc>
          <w:tcPr>
            <w:tcW w:w="1701" w:type="dxa"/>
            <w:shd w:val="clear" w:color="auto" w:fill="auto"/>
            <w:vAlign w:val="center"/>
            <w:hideMark/>
          </w:tcPr>
          <w:p w:rsidR="00A12F08" w:rsidRPr="00B05F1F" w:rsidRDefault="00A12F08" w:rsidP="00A12F08">
            <w:pPr>
              <w:rPr>
                <w:rFonts w:ascii="Arial" w:hAnsi="Arial" w:cs="Arial"/>
                <w:sz w:val="12"/>
                <w:szCs w:val="12"/>
              </w:rPr>
            </w:pPr>
            <w:r w:rsidRPr="00B05F1F">
              <w:rPr>
                <w:rFonts w:ascii="Arial" w:hAnsi="Arial" w:cs="Arial"/>
                <w:sz w:val="12"/>
                <w:szCs w:val="12"/>
              </w:rPr>
              <w:t>Ремонт изоляции трубопроводов в подвальных помещениях</w:t>
            </w:r>
          </w:p>
        </w:tc>
        <w:tc>
          <w:tcPr>
            <w:tcW w:w="709" w:type="dxa"/>
            <w:shd w:val="clear" w:color="auto" w:fill="auto"/>
            <w:vAlign w:val="center"/>
            <w:hideMark/>
          </w:tcPr>
          <w:p w:rsidR="00A12F08" w:rsidRPr="00B05F1F" w:rsidRDefault="00A12F08" w:rsidP="00F34E45">
            <w:pPr>
              <w:jc w:val="center"/>
              <w:rPr>
                <w:rFonts w:ascii="Arial" w:hAnsi="Arial" w:cs="Arial"/>
                <w:sz w:val="12"/>
                <w:szCs w:val="12"/>
              </w:rPr>
            </w:pPr>
          </w:p>
        </w:tc>
        <w:tc>
          <w:tcPr>
            <w:tcW w:w="567" w:type="dxa"/>
            <w:shd w:val="clear" w:color="auto" w:fill="auto"/>
            <w:vAlign w:val="center"/>
            <w:hideMark/>
          </w:tcPr>
          <w:p w:rsidR="00A12F08" w:rsidRPr="00B05F1F" w:rsidRDefault="00A12F08" w:rsidP="00F34E45">
            <w:pPr>
              <w:jc w:val="center"/>
              <w:rPr>
                <w:rFonts w:ascii="Arial" w:hAnsi="Arial" w:cs="Arial"/>
                <w:sz w:val="12"/>
                <w:szCs w:val="12"/>
              </w:rPr>
            </w:pPr>
          </w:p>
        </w:tc>
        <w:tc>
          <w:tcPr>
            <w:tcW w:w="1134" w:type="dxa"/>
            <w:shd w:val="clear" w:color="auto" w:fill="auto"/>
            <w:vAlign w:val="center"/>
            <w:hideMark/>
          </w:tcPr>
          <w:p w:rsidR="00A12F08" w:rsidRPr="00B05F1F" w:rsidRDefault="00A12F08" w:rsidP="00F34E45">
            <w:pPr>
              <w:jc w:val="center"/>
              <w:rPr>
                <w:rFonts w:ascii="Arial" w:hAnsi="Arial" w:cs="Arial"/>
                <w:sz w:val="12"/>
                <w:szCs w:val="12"/>
              </w:rPr>
            </w:pPr>
          </w:p>
        </w:tc>
        <w:tc>
          <w:tcPr>
            <w:tcW w:w="851" w:type="dxa"/>
            <w:shd w:val="clear" w:color="auto" w:fill="auto"/>
            <w:vAlign w:val="center"/>
            <w:hideMark/>
          </w:tcPr>
          <w:p w:rsidR="00A12F08" w:rsidRPr="00B05F1F" w:rsidRDefault="0045121D" w:rsidP="00F34E45">
            <w:pPr>
              <w:jc w:val="center"/>
              <w:rPr>
                <w:rFonts w:ascii="Arial" w:hAnsi="Arial" w:cs="Arial"/>
                <w:bCs/>
                <w:iCs/>
                <w:sz w:val="12"/>
                <w:szCs w:val="12"/>
              </w:rPr>
            </w:pPr>
            <w:r>
              <w:rPr>
                <w:rFonts w:ascii="Arial" w:hAnsi="Arial" w:cs="Arial"/>
                <w:bCs/>
                <w:iCs/>
                <w:sz w:val="12"/>
                <w:szCs w:val="12"/>
              </w:rPr>
              <w:t>11</w:t>
            </w:r>
            <w:r w:rsidR="00A12F08" w:rsidRPr="00B05F1F">
              <w:rPr>
                <w:rFonts w:ascii="Arial" w:hAnsi="Arial" w:cs="Arial"/>
                <w:bCs/>
                <w:iCs/>
                <w:sz w:val="12"/>
                <w:szCs w:val="12"/>
              </w:rPr>
              <w:t>891,3</w:t>
            </w:r>
          </w:p>
        </w:tc>
        <w:tc>
          <w:tcPr>
            <w:tcW w:w="567" w:type="dxa"/>
            <w:shd w:val="clear" w:color="auto" w:fill="auto"/>
            <w:vAlign w:val="center"/>
            <w:hideMark/>
          </w:tcPr>
          <w:p w:rsidR="00A12F08" w:rsidRDefault="00A12F08" w:rsidP="00F34E45">
            <w:pPr>
              <w:jc w:val="center"/>
            </w:pPr>
            <w:r w:rsidRPr="009D08E3">
              <w:rPr>
                <w:rFonts w:ascii="Arial" w:hAnsi="Arial" w:cs="Arial"/>
                <w:bCs/>
                <w:sz w:val="12"/>
                <w:szCs w:val="12"/>
              </w:rPr>
              <w:t>-</w:t>
            </w:r>
          </w:p>
        </w:tc>
        <w:tc>
          <w:tcPr>
            <w:tcW w:w="567" w:type="dxa"/>
            <w:shd w:val="clear" w:color="auto" w:fill="auto"/>
            <w:vAlign w:val="center"/>
            <w:hideMark/>
          </w:tcPr>
          <w:p w:rsidR="00A12F08" w:rsidRDefault="00A12F08" w:rsidP="00F34E45">
            <w:pPr>
              <w:jc w:val="center"/>
            </w:pPr>
            <w:r w:rsidRPr="009D08E3">
              <w:rPr>
                <w:rFonts w:ascii="Arial" w:hAnsi="Arial" w:cs="Arial"/>
                <w:bCs/>
                <w:sz w:val="12"/>
                <w:szCs w:val="12"/>
              </w:rPr>
              <w:t>-</w:t>
            </w:r>
          </w:p>
        </w:tc>
        <w:tc>
          <w:tcPr>
            <w:tcW w:w="576" w:type="dxa"/>
            <w:shd w:val="clear" w:color="auto" w:fill="auto"/>
            <w:vAlign w:val="center"/>
            <w:hideMark/>
          </w:tcPr>
          <w:p w:rsidR="00A12F08" w:rsidRDefault="00A12F08" w:rsidP="00F34E45">
            <w:pPr>
              <w:jc w:val="center"/>
            </w:pPr>
            <w:r w:rsidRPr="009D08E3">
              <w:rPr>
                <w:rFonts w:ascii="Arial" w:hAnsi="Arial" w:cs="Arial"/>
                <w:bCs/>
                <w:sz w:val="12"/>
                <w:szCs w:val="12"/>
              </w:rPr>
              <w:t>-</w:t>
            </w:r>
          </w:p>
        </w:tc>
        <w:tc>
          <w:tcPr>
            <w:tcW w:w="699" w:type="dxa"/>
            <w:shd w:val="clear" w:color="auto" w:fill="auto"/>
            <w:vAlign w:val="center"/>
            <w:hideMark/>
          </w:tcPr>
          <w:p w:rsidR="00A12F08" w:rsidRPr="00B05F1F" w:rsidRDefault="0045121D" w:rsidP="00F34E45">
            <w:pPr>
              <w:jc w:val="center"/>
              <w:rPr>
                <w:rFonts w:ascii="Arial" w:hAnsi="Arial" w:cs="Arial"/>
                <w:sz w:val="12"/>
                <w:szCs w:val="12"/>
              </w:rPr>
            </w:pPr>
            <w:r>
              <w:rPr>
                <w:rFonts w:ascii="Arial" w:hAnsi="Arial" w:cs="Arial"/>
                <w:sz w:val="12"/>
                <w:szCs w:val="12"/>
              </w:rPr>
              <w:t>3</w:t>
            </w:r>
            <w:r w:rsidR="00A12F08" w:rsidRPr="00B05F1F">
              <w:rPr>
                <w:rFonts w:ascii="Arial" w:hAnsi="Arial" w:cs="Arial"/>
                <w:sz w:val="12"/>
                <w:szCs w:val="12"/>
              </w:rPr>
              <w:t>959,1</w:t>
            </w:r>
          </w:p>
        </w:tc>
        <w:tc>
          <w:tcPr>
            <w:tcW w:w="708"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3 959,1</w:t>
            </w:r>
          </w:p>
        </w:tc>
        <w:tc>
          <w:tcPr>
            <w:tcW w:w="709" w:type="dxa"/>
            <w:shd w:val="clear" w:color="auto" w:fill="auto"/>
            <w:vAlign w:val="center"/>
            <w:hideMark/>
          </w:tcPr>
          <w:p w:rsidR="00A12F08" w:rsidRDefault="00A12F08" w:rsidP="00F34E45">
            <w:pPr>
              <w:jc w:val="center"/>
            </w:pPr>
            <w:r w:rsidRPr="007C56F5">
              <w:rPr>
                <w:rFonts w:ascii="Arial" w:hAnsi="Arial" w:cs="Arial"/>
                <w:bCs/>
                <w:sz w:val="12"/>
                <w:szCs w:val="12"/>
              </w:rPr>
              <w:t>-</w:t>
            </w:r>
          </w:p>
        </w:tc>
        <w:tc>
          <w:tcPr>
            <w:tcW w:w="852" w:type="dxa"/>
            <w:shd w:val="clear" w:color="auto" w:fill="auto"/>
            <w:vAlign w:val="center"/>
            <w:hideMark/>
          </w:tcPr>
          <w:p w:rsidR="00A12F08" w:rsidRDefault="00A12F08" w:rsidP="00F34E45">
            <w:pPr>
              <w:jc w:val="center"/>
            </w:pPr>
            <w:r w:rsidRPr="007C56F5">
              <w:rPr>
                <w:rFonts w:ascii="Arial" w:hAnsi="Arial" w:cs="Arial"/>
                <w:bCs/>
                <w:sz w:val="12"/>
                <w:szCs w:val="12"/>
              </w:rPr>
              <w:t>-</w:t>
            </w:r>
          </w:p>
        </w:tc>
        <w:tc>
          <w:tcPr>
            <w:tcW w:w="425" w:type="dxa"/>
            <w:shd w:val="clear" w:color="auto" w:fill="auto"/>
            <w:vAlign w:val="center"/>
            <w:hideMark/>
          </w:tcPr>
          <w:p w:rsidR="00A12F08" w:rsidRDefault="00A12F08" w:rsidP="00F34E45">
            <w:pPr>
              <w:jc w:val="center"/>
            </w:pPr>
            <w:r w:rsidRPr="007C56F5">
              <w:rPr>
                <w:rFonts w:ascii="Arial" w:hAnsi="Arial" w:cs="Arial"/>
                <w:bCs/>
                <w:sz w:val="12"/>
                <w:szCs w:val="12"/>
              </w:rPr>
              <w:t>-</w:t>
            </w:r>
          </w:p>
        </w:tc>
        <w:tc>
          <w:tcPr>
            <w:tcW w:w="712"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3 966,1</w:t>
            </w:r>
          </w:p>
        </w:tc>
        <w:tc>
          <w:tcPr>
            <w:tcW w:w="847"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3 966,1</w:t>
            </w:r>
          </w:p>
        </w:tc>
        <w:tc>
          <w:tcPr>
            <w:tcW w:w="567" w:type="dxa"/>
            <w:shd w:val="clear" w:color="auto" w:fill="auto"/>
            <w:vAlign w:val="center"/>
            <w:hideMark/>
          </w:tcPr>
          <w:p w:rsidR="00A12F08" w:rsidRDefault="00A12F08" w:rsidP="00F34E45">
            <w:pPr>
              <w:jc w:val="center"/>
            </w:pPr>
            <w:r w:rsidRPr="0096223F">
              <w:rPr>
                <w:rFonts w:ascii="Arial" w:hAnsi="Arial" w:cs="Arial"/>
                <w:bCs/>
                <w:sz w:val="12"/>
                <w:szCs w:val="12"/>
              </w:rPr>
              <w:t>-</w:t>
            </w:r>
          </w:p>
        </w:tc>
        <w:tc>
          <w:tcPr>
            <w:tcW w:w="850" w:type="dxa"/>
            <w:shd w:val="clear" w:color="auto" w:fill="auto"/>
            <w:vAlign w:val="center"/>
            <w:hideMark/>
          </w:tcPr>
          <w:p w:rsidR="00A12F08" w:rsidRDefault="00A12F08" w:rsidP="00F34E45">
            <w:pPr>
              <w:jc w:val="center"/>
            </w:pPr>
            <w:r w:rsidRPr="0096223F">
              <w:rPr>
                <w:rFonts w:ascii="Arial" w:hAnsi="Arial" w:cs="Arial"/>
                <w:bCs/>
                <w:sz w:val="12"/>
                <w:szCs w:val="12"/>
              </w:rPr>
              <w:t>-</w:t>
            </w:r>
          </w:p>
        </w:tc>
        <w:tc>
          <w:tcPr>
            <w:tcW w:w="426" w:type="dxa"/>
            <w:shd w:val="clear" w:color="auto" w:fill="auto"/>
            <w:vAlign w:val="center"/>
            <w:hideMark/>
          </w:tcPr>
          <w:p w:rsidR="00A12F08" w:rsidRDefault="00A12F08" w:rsidP="00F34E45">
            <w:pPr>
              <w:jc w:val="center"/>
            </w:pPr>
            <w:r w:rsidRPr="0096223F">
              <w:rPr>
                <w:rFonts w:ascii="Arial" w:hAnsi="Arial" w:cs="Arial"/>
                <w:bCs/>
                <w:sz w:val="12"/>
                <w:szCs w:val="12"/>
              </w:rPr>
              <w:t>-</w:t>
            </w:r>
          </w:p>
        </w:tc>
        <w:tc>
          <w:tcPr>
            <w:tcW w:w="708" w:type="dxa"/>
            <w:shd w:val="clear" w:color="auto" w:fill="auto"/>
            <w:vAlign w:val="center"/>
            <w:hideMark/>
          </w:tcPr>
          <w:p w:rsidR="00A12F08" w:rsidRPr="00B05F1F" w:rsidRDefault="0045121D" w:rsidP="00F34E45">
            <w:pPr>
              <w:jc w:val="center"/>
              <w:rPr>
                <w:rFonts w:ascii="Arial" w:hAnsi="Arial" w:cs="Arial"/>
                <w:sz w:val="12"/>
                <w:szCs w:val="12"/>
              </w:rPr>
            </w:pPr>
            <w:r>
              <w:rPr>
                <w:rFonts w:ascii="Arial" w:hAnsi="Arial" w:cs="Arial"/>
                <w:sz w:val="12"/>
                <w:szCs w:val="12"/>
              </w:rPr>
              <w:t>3</w:t>
            </w:r>
            <w:r w:rsidR="00A12F08" w:rsidRPr="00B05F1F">
              <w:rPr>
                <w:rFonts w:ascii="Arial" w:hAnsi="Arial" w:cs="Arial"/>
                <w:sz w:val="12"/>
                <w:szCs w:val="12"/>
              </w:rPr>
              <w:t>966,1</w:t>
            </w:r>
          </w:p>
        </w:tc>
        <w:tc>
          <w:tcPr>
            <w:tcW w:w="709" w:type="dxa"/>
            <w:shd w:val="clear" w:color="auto" w:fill="auto"/>
            <w:vAlign w:val="center"/>
            <w:hideMark/>
          </w:tcPr>
          <w:p w:rsidR="00A12F08" w:rsidRPr="00B05F1F" w:rsidRDefault="0045121D" w:rsidP="00F34E45">
            <w:pPr>
              <w:jc w:val="center"/>
              <w:rPr>
                <w:rFonts w:ascii="Arial" w:hAnsi="Arial" w:cs="Arial"/>
                <w:sz w:val="12"/>
                <w:szCs w:val="12"/>
              </w:rPr>
            </w:pPr>
            <w:r>
              <w:rPr>
                <w:rFonts w:ascii="Arial" w:hAnsi="Arial" w:cs="Arial"/>
                <w:sz w:val="12"/>
                <w:szCs w:val="12"/>
              </w:rPr>
              <w:t>3</w:t>
            </w:r>
            <w:r w:rsidR="00A12F08" w:rsidRPr="00B05F1F">
              <w:rPr>
                <w:rFonts w:ascii="Arial" w:hAnsi="Arial" w:cs="Arial"/>
                <w:sz w:val="12"/>
                <w:szCs w:val="12"/>
              </w:rPr>
              <w:t>966,1</w:t>
            </w:r>
          </w:p>
        </w:tc>
      </w:tr>
      <w:tr w:rsidR="00507112" w:rsidRPr="00B05F1F" w:rsidTr="00F34E45">
        <w:trPr>
          <w:trHeight w:val="279"/>
        </w:trPr>
        <w:tc>
          <w:tcPr>
            <w:tcW w:w="557" w:type="dxa"/>
            <w:shd w:val="clear" w:color="auto" w:fill="auto"/>
            <w:vAlign w:val="center"/>
            <w:hideMark/>
          </w:tcPr>
          <w:p w:rsidR="00A12F08" w:rsidRPr="00B05F1F" w:rsidRDefault="00A12F08" w:rsidP="00A12F08">
            <w:pPr>
              <w:jc w:val="center"/>
              <w:rPr>
                <w:rFonts w:ascii="Arial" w:hAnsi="Arial" w:cs="Arial"/>
                <w:iCs/>
                <w:sz w:val="12"/>
                <w:szCs w:val="12"/>
              </w:rPr>
            </w:pPr>
            <w:r w:rsidRPr="00B05F1F">
              <w:rPr>
                <w:rFonts w:ascii="Arial" w:hAnsi="Arial" w:cs="Arial"/>
                <w:iCs/>
                <w:sz w:val="12"/>
                <w:szCs w:val="12"/>
              </w:rPr>
              <w:lastRenderedPageBreak/>
              <w:t>3.2.8.</w:t>
            </w:r>
          </w:p>
        </w:tc>
        <w:tc>
          <w:tcPr>
            <w:tcW w:w="1701" w:type="dxa"/>
            <w:shd w:val="clear" w:color="auto" w:fill="auto"/>
            <w:vAlign w:val="center"/>
            <w:hideMark/>
          </w:tcPr>
          <w:p w:rsidR="00A12F08" w:rsidRPr="00B05F1F" w:rsidRDefault="00A12F08" w:rsidP="00A12F08">
            <w:pPr>
              <w:rPr>
                <w:rFonts w:ascii="Arial" w:hAnsi="Arial" w:cs="Arial"/>
                <w:sz w:val="12"/>
                <w:szCs w:val="12"/>
              </w:rPr>
            </w:pPr>
            <w:r w:rsidRPr="00B05F1F">
              <w:rPr>
                <w:rFonts w:ascii="Arial" w:hAnsi="Arial" w:cs="Arial"/>
                <w:sz w:val="12"/>
                <w:szCs w:val="12"/>
              </w:rPr>
              <w:t>Модернизация схемы наружного дворового освещения</w:t>
            </w:r>
          </w:p>
        </w:tc>
        <w:tc>
          <w:tcPr>
            <w:tcW w:w="709" w:type="dxa"/>
            <w:shd w:val="clear" w:color="auto" w:fill="auto"/>
            <w:vAlign w:val="center"/>
            <w:hideMark/>
          </w:tcPr>
          <w:p w:rsidR="00A12F08" w:rsidRPr="00B05F1F" w:rsidRDefault="00A12F08" w:rsidP="00F34E45">
            <w:pPr>
              <w:jc w:val="center"/>
              <w:rPr>
                <w:rFonts w:ascii="Arial" w:hAnsi="Arial" w:cs="Arial"/>
                <w:sz w:val="12"/>
                <w:szCs w:val="12"/>
              </w:rPr>
            </w:pPr>
          </w:p>
        </w:tc>
        <w:tc>
          <w:tcPr>
            <w:tcW w:w="567" w:type="dxa"/>
            <w:shd w:val="clear" w:color="auto" w:fill="auto"/>
            <w:vAlign w:val="center"/>
            <w:hideMark/>
          </w:tcPr>
          <w:p w:rsidR="00A12F08" w:rsidRPr="00B05F1F" w:rsidRDefault="00A12F08" w:rsidP="00F34E45">
            <w:pPr>
              <w:jc w:val="center"/>
              <w:rPr>
                <w:rFonts w:ascii="Arial" w:hAnsi="Arial" w:cs="Arial"/>
                <w:sz w:val="12"/>
                <w:szCs w:val="12"/>
              </w:rPr>
            </w:pPr>
          </w:p>
        </w:tc>
        <w:tc>
          <w:tcPr>
            <w:tcW w:w="1134" w:type="dxa"/>
            <w:shd w:val="clear" w:color="auto" w:fill="auto"/>
            <w:vAlign w:val="center"/>
            <w:hideMark/>
          </w:tcPr>
          <w:p w:rsidR="00A12F08" w:rsidRPr="00B05F1F" w:rsidRDefault="00A12F08" w:rsidP="00F34E45">
            <w:pPr>
              <w:jc w:val="center"/>
              <w:rPr>
                <w:rFonts w:ascii="Arial" w:hAnsi="Arial" w:cs="Arial"/>
                <w:sz w:val="12"/>
                <w:szCs w:val="12"/>
              </w:rPr>
            </w:pPr>
          </w:p>
        </w:tc>
        <w:tc>
          <w:tcPr>
            <w:tcW w:w="851" w:type="dxa"/>
            <w:shd w:val="clear" w:color="auto" w:fill="auto"/>
            <w:vAlign w:val="center"/>
            <w:hideMark/>
          </w:tcPr>
          <w:p w:rsidR="00A12F08" w:rsidRPr="00B05F1F" w:rsidRDefault="0045121D" w:rsidP="00F34E45">
            <w:pPr>
              <w:jc w:val="center"/>
              <w:rPr>
                <w:rFonts w:ascii="Arial" w:hAnsi="Arial" w:cs="Arial"/>
                <w:bCs/>
                <w:iCs/>
                <w:sz w:val="12"/>
                <w:szCs w:val="12"/>
              </w:rPr>
            </w:pPr>
            <w:r>
              <w:rPr>
                <w:rFonts w:ascii="Arial" w:hAnsi="Arial" w:cs="Arial"/>
                <w:bCs/>
                <w:iCs/>
                <w:sz w:val="12"/>
                <w:szCs w:val="12"/>
              </w:rPr>
              <w:t>1</w:t>
            </w:r>
            <w:r w:rsidR="00A12F08" w:rsidRPr="00B05F1F">
              <w:rPr>
                <w:rFonts w:ascii="Arial" w:hAnsi="Arial" w:cs="Arial"/>
                <w:bCs/>
                <w:iCs/>
                <w:sz w:val="12"/>
                <w:szCs w:val="12"/>
              </w:rPr>
              <w:t>170,8</w:t>
            </w:r>
          </w:p>
        </w:tc>
        <w:tc>
          <w:tcPr>
            <w:tcW w:w="567" w:type="dxa"/>
            <w:shd w:val="clear" w:color="auto" w:fill="auto"/>
            <w:vAlign w:val="center"/>
            <w:hideMark/>
          </w:tcPr>
          <w:p w:rsidR="00A12F08" w:rsidRDefault="00A12F08" w:rsidP="00F34E45">
            <w:pPr>
              <w:jc w:val="center"/>
            </w:pPr>
            <w:r w:rsidRPr="009D08E3">
              <w:rPr>
                <w:rFonts w:ascii="Arial" w:hAnsi="Arial" w:cs="Arial"/>
                <w:bCs/>
                <w:sz w:val="12"/>
                <w:szCs w:val="12"/>
              </w:rPr>
              <w:t>-</w:t>
            </w:r>
          </w:p>
        </w:tc>
        <w:tc>
          <w:tcPr>
            <w:tcW w:w="567" w:type="dxa"/>
            <w:shd w:val="clear" w:color="auto" w:fill="auto"/>
            <w:vAlign w:val="center"/>
            <w:hideMark/>
          </w:tcPr>
          <w:p w:rsidR="00A12F08" w:rsidRDefault="00A12F08" w:rsidP="00F34E45">
            <w:pPr>
              <w:jc w:val="center"/>
            </w:pPr>
            <w:r w:rsidRPr="009D08E3">
              <w:rPr>
                <w:rFonts w:ascii="Arial" w:hAnsi="Arial" w:cs="Arial"/>
                <w:bCs/>
                <w:sz w:val="12"/>
                <w:szCs w:val="12"/>
              </w:rPr>
              <w:t>-</w:t>
            </w:r>
          </w:p>
        </w:tc>
        <w:tc>
          <w:tcPr>
            <w:tcW w:w="576" w:type="dxa"/>
            <w:shd w:val="clear" w:color="auto" w:fill="auto"/>
            <w:vAlign w:val="center"/>
            <w:hideMark/>
          </w:tcPr>
          <w:p w:rsidR="00A12F08" w:rsidRDefault="00A12F08" w:rsidP="00F34E45">
            <w:pPr>
              <w:jc w:val="center"/>
            </w:pPr>
            <w:r w:rsidRPr="009D08E3">
              <w:rPr>
                <w:rFonts w:ascii="Arial" w:hAnsi="Arial" w:cs="Arial"/>
                <w:bCs/>
                <w:sz w:val="12"/>
                <w:szCs w:val="12"/>
              </w:rPr>
              <w:t>-</w:t>
            </w:r>
          </w:p>
        </w:tc>
        <w:tc>
          <w:tcPr>
            <w:tcW w:w="699"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375,2</w:t>
            </w:r>
          </w:p>
        </w:tc>
        <w:tc>
          <w:tcPr>
            <w:tcW w:w="708"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375,2</w:t>
            </w:r>
          </w:p>
        </w:tc>
        <w:tc>
          <w:tcPr>
            <w:tcW w:w="709" w:type="dxa"/>
            <w:shd w:val="clear" w:color="auto" w:fill="auto"/>
            <w:vAlign w:val="center"/>
            <w:hideMark/>
          </w:tcPr>
          <w:p w:rsidR="00A12F08" w:rsidRDefault="00A12F08" w:rsidP="00F34E45">
            <w:pPr>
              <w:jc w:val="center"/>
            </w:pPr>
            <w:r w:rsidRPr="007C56F5">
              <w:rPr>
                <w:rFonts w:ascii="Arial" w:hAnsi="Arial" w:cs="Arial"/>
                <w:bCs/>
                <w:sz w:val="12"/>
                <w:szCs w:val="12"/>
              </w:rPr>
              <w:t>-</w:t>
            </w:r>
          </w:p>
        </w:tc>
        <w:tc>
          <w:tcPr>
            <w:tcW w:w="852" w:type="dxa"/>
            <w:shd w:val="clear" w:color="auto" w:fill="auto"/>
            <w:vAlign w:val="center"/>
            <w:hideMark/>
          </w:tcPr>
          <w:p w:rsidR="00A12F08" w:rsidRDefault="00A12F08" w:rsidP="00F34E45">
            <w:pPr>
              <w:jc w:val="center"/>
            </w:pPr>
            <w:r w:rsidRPr="007C56F5">
              <w:rPr>
                <w:rFonts w:ascii="Arial" w:hAnsi="Arial" w:cs="Arial"/>
                <w:bCs/>
                <w:sz w:val="12"/>
                <w:szCs w:val="12"/>
              </w:rPr>
              <w:t>-</w:t>
            </w:r>
          </w:p>
        </w:tc>
        <w:tc>
          <w:tcPr>
            <w:tcW w:w="425" w:type="dxa"/>
            <w:shd w:val="clear" w:color="auto" w:fill="auto"/>
            <w:vAlign w:val="center"/>
            <w:hideMark/>
          </w:tcPr>
          <w:p w:rsidR="00A12F08" w:rsidRDefault="00A12F08" w:rsidP="00F34E45">
            <w:pPr>
              <w:jc w:val="center"/>
            </w:pPr>
            <w:r w:rsidRPr="007C56F5">
              <w:rPr>
                <w:rFonts w:ascii="Arial" w:hAnsi="Arial" w:cs="Arial"/>
                <w:bCs/>
                <w:sz w:val="12"/>
                <w:szCs w:val="12"/>
              </w:rPr>
              <w:t>-</w:t>
            </w:r>
          </w:p>
        </w:tc>
        <w:tc>
          <w:tcPr>
            <w:tcW w:w="712"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397,8</w:t>
            </w:r>
          </w:p>
        </w:tc>
        <w:tc>
          <w:tcPr>
            <w:tcW w:w="847"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397,8</w:t>
            </w:r>
          </w:p>
        </w:tc>
        <w:tc>
          <w:tcPr>
            <w:tcW w:w="567" w:type="dxa"/>
            <w:shd w:val="clear" w:color="auto" w:fill="auto"/>
            <w:vAlign w:val="center"/>
            <w:hideMark/>
          </w:tcPr>
          <w:p w:rsidR="00A12F08" w:rsidRDefault="00A12F08" w:rsidP="00F34E45">
            <w:pPr>
              <w:jc w:val="center"/>
            </w:pPr>
            <w:r w:rsidRPr="0096223F">
              <w:rPr>
                <w:rFonts w:ascii="Arial" w:hAnsi="Arial" w:cs="Arial"/>
                <w:bCs/>
                <w:sz w:val="12"/>
                <w:szCs w:val="12"/>
              </w:rPr>
              <w:t>-</w:t>
            </w:r>
          </w:p>
        </w:tc>
        <w:tc>
          <w:tcPr>
            <w:tcW w:w="850" w:type="dxa"/>
            <w:shd w:val="clear" w:color="auto" w:fill="auto"/>
            <w:vAlign w:val="center"/>
            <w:hideMark/>
          </w:tcPr>
          <w:p w:rsidR="00A12F08" w:rsidRDefault="00A12F08" w:rsidP="00F34E45">
            <w:pPr>
              <w:jc w:val="center"/>
            </w:pPr>
            <w:r w:rsidRPr="0096223F">
              <w:rPr>
                <w:rFonts w:ascii="Arial" w:hAnsi="Arial" w:cs="Arial"/>
                <w:bCs/>
                <w:sz w:val="12"/>
                <w:szCs w:val="12"/>
              </w:rPr>
              <w:t>-</w:t>
            </w:r>
          </w:p>
        </w:tc>
        <w:tc>
          <w:tcPr>
            <w:tcW w:w="426" w:type="dxa"/>
            <w:shd w:val="clear" w:color="auto" w:fill="auto"/>
            <w:vAlign w:val="center"/>
            <w:hideMark/>
          </w:tcPr>
          <w:p w:rsidR="00A12F08" w:rsidRDefault="00A12F08" w:rsidP="00F34E45">
            <w:pPr>
              <w:jc w:val="center"/>
            </w:pPr>
            <w:r w:rsidRPr="0096223F">
              <w:rPr>
                <w:rFonts w:ascii="Arial" w:hAnsi="Arial" w:cs="Arial"/>
                <w:bCs/>
                <w:sz w:val="12"/>
                <w:szCs w:val="12"/>
              </w:rPr>
              <w:t>-</w:t>
            </w:r>
          </w:p>
        </w:tc>
        <w:tc>
          <w:tcPr>
            <w:tcW w:w="708"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397,8</w:t>
            </w:r>
          </w:p>
        </w:tc>
        <w:tc>
          <w:tcPr>
            <w:tcW w:w="709"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397,8</w:t>
            </w:r>
          </w:p>
        </w:tc>
      </w:tr>
      <w:tr w:rsidR="00507112" w:rsidRPr="00B05F1F" w:rsidTr="00F34E45">
        <w:trPr>
          <w:trHeight w:val="570"/>
        </w:trPr>
        <w:tc>
          <w:tcPr>
            <w:tcW w:w="557" w:type="dxa"/>
            <w:shd w:val="clear" w:color="auto" w:fill="auto"/>
            <w:vAlign w:val="center"/>
            <w:hideMark/>
          </w:tcPr>
          <w:p w:rsidR="00A12F08" w:rsidRPr="00B05F1F" w:rsidRDefault="00A12F08" w:rsidP="00A12F08">
            <w:pPr>
              <w:jc w:val="center"/>
              <w:rPr>
                <w:rFonts w:ascii="Arial" w:hAnsi="Arial" w:cs="Arial"/>
                <w:iCs/>
                <w:sz w:val="12"/>
                <w:szCs w:val="12"/>
              </w:rPr>
            </w:pPr>
            <w:r w:rsidRPr="00B05F1F">
              <w:rPr>
                <w:rFonts w:ascii="Arial" w:hAnsi="Arial" w:cs="Arial"/>
                <w:iCs/>
                <w:sz w:val="12"/>
                <w:szCs w:val="12"/>
              </w:rPr>
              <w:t>3.2.9.</w:t>
            </w:r>
          </w:p>
        </w:tc>
        <w:tc>
          <w:tcPr>
            <w:tcW w:w="1701" w:type="dxa"/>
            <w:shd w:val="clear" w:color="auto" w:fill="auto"/>
            <w:vAlign w:val="center"/>
            <w:hideMark/>
          </w:tcPr>
          <w:p w:rsidR="00A12F08" w:rsidRPr="00B05F1F" w:rsidRDefault="00A12F08" w:rsidP="00A12F08">
            <w:pPr>
              <w:rPr>
                <w:rFonts w:ascii="Arial" w:hAnsi="Arial" w:cs="Arial"/>
                <w:sz w:val="12"/>
                <w:szCs w:val="12"/>
              </w:rPr>
            </w:pPr>
            <w:r w:rsidRPr="00B05F1F">
              <w:rPr>
                <w:rFonts w:ascii="Arial" w:hAnsi="Arial" w:cs="Arial"/>
                <w:sz w:val="12"/>
                <w:szCs w:val="12"/>
              </w:rPr>
              <w:t xml:space="preserve">Установка балансировочных </w:t>
            </w:r>
            <w:proofErr w:type="spellStart"/>
            <w:r w:rsidRPr="00B05F1F">
              <w:rPr>
                <w:rFonts w:ascii="Arial" w:hAnsi="Arial" w:cs="Arial"/>
                <w:sz w:val="12"/>
                <w:szCs w:val="12"/>
              </w:rPr>
              <w:t>вентелей</w:t>
            </w:r>
            <w:proofErr w:type="spellEnd"/>
            <w:r w:rsidRPr="00B05F1F">
              <w:rPr>
                <w:rFonts w:ascii="Arial" w:hAnsi="Arial" w:cs="Arial"/>
                <w:sz w:val="12"/>
                <w:szCs w:val="12"/>
              </w:rPr>
              <w:t xml:space="preserve"> и запорно-регулирующей арматуры </w:t>
            </w:r>
          </w:p>
        </w:tc>
        <w:tc>
          <w:tcPr>
            <w:tcW w:w="709" w:type="dxa"/>
            <w:shd w:val="clear" w:color="auto" w:fill="auto"/>
            <w:vAlign w:val="center"/>
            <w:hideMark/>
          </w:tcPr>
          <w:p w:rsidR="00A12F08" w:rsidRPr="00B05F1F" w:rsidRDefault="00A12F08" w:rsidP="00F34E45">
            <w:pPr>
              <w:jc w:val="center"/>
              <w:rPr>
                <w:rFonts w:ascii="Arial" w:hAnsi="Arial" w:cs="Arial"/>
                <w:sz w:val="12"/>
                <w:szCs w:val="12"/>
              </w:rPr>
            </w:pPr>
          </w:p>
        </w:tc>
        <w:tc>
          <w:tcPr>
            <w:tcW w:w="567" w:type="dxa"/>
            <w:shd w:val="clear" w:color="auto" w:fill="auto"/>
            <w:vAlign w:val="center"/>
            <w:hideMark/>
          </w:tcPr>
          <w:p w:rsidR="00A12F08" w:rsidRPr="00B05F1F" w:rsidRDefault="00A12F08" w:rsidP="00F34E45">
            <w:pPr>
              <w:jc w:val="center"/>
              <w:rPr>
                <w:rFonts w:ascii="Arial" w:hAnsi="Arial" w:cs="Arial"/>
                <w:sz w:val="12"/>
                <w:szCs w:val="12"/>
              </w:rPr>
            </w:pPr>
          </w:p>
        </w:tc>
        <w:tc>
          <w:tcPr>
            <w:tcW w:w="1134" w:type="dxa"/>
            <w:shd w:val="clear" w:color="auto" w:fill="auto"/>
            <w:vAlign w:val="center"/>
            <w:hideMark/>
          </w:tcPr>
          <w:p w:rsidR="00A12F08" w:rsidRPr="00B05F1F" w:rsidRDefault="00A12F08" w:rsidP="00F34E45">
            <w:pPr>
              <w:jc w:val="center"/>
              <w:rPr>
                <w:rFonts w:ascii="Arial" w:hAnsi="Arial" w:cs="Arial"/>
                <w:sz w:val="12"/>
                <w:szCs w:val="12"/>
              </w:rPr>
            </w:pPr>
          </w:p>
        </w:tc>
        <w:tc>
          <w:tcPr>
            <w:tcW w:w="851" w:type="dxa"/>
            <w:shd w:val="clear" w:color="auto" w:fill="auto"/>
            <w:vAlign w:val="center"/>
            <w:hideMark/>
          </w:tcPr>
          <w:p w:rsidR="00A12F08" w:rsidRPr="00B05F1F" w:rsidRDefault="00A12F08" w:rsidP="00F34E45">
            <w:pPr>
              <w:jc w:val="center"/>
              <w:rPr>
                <w:rFonts w:ascii="Arial" w:hAnsi="Arial" w:cs="Arial"/>
                <w:bCs/>
                <w:iCs/>
                <w:sz w:val="12"/>
                <w:szCs w:val="12"/>
              </w:rPr>
            </w:pPr>
            <w:r w:rsidRPr="00B05F1F">
              <w:rPr>
                <w:rFonts w:ascii="Arial" w:hAnsi="Arial" w:cs="Arial"/>
                <w:bCs/>
                <w:iCs/>
                <w:sz w:val="12"/>
                <w:szCs w:val="12"/>
              </w:rPr>
              <w:t>852,1</w:t>
            </w:r>
          </w:p>
        </w:tc>
        <w:tc>
          <w:tcPr>
            <w:tcW w:w="567" w:type="dxa"/>
            <w:shd w:val="clear" w:color="auto" w:fill="auto"/>
            <w:vAlign w:val="center"/>
            <w:hideMark/>
          </w:tcPr>
          <w:p w:rsidR="00A12F08" w:rsidRDefault="00A12F08" w:rsidP="00F34E45">
            <w:pPr>
              <w:jc w:val="center"/>
            </w:pPr>
            <w:r w:rsidRPr="009D08E3">
              <w:rPr>
                <w:rFonts w:ascii="Arial" w:hAnsi="Arial" w:cs="Arial"/>
                <w:bCs/>
                <w:sz w:val="12"/>
                <w:szCs w:val="12"/>
              </w:rPr>
              <w:t>-</w:t>
            </w:r>
          </w:p>
        </w:tc>
        <w:tc>
          <w:tcPr>
            <w:tcW w:w="567" w:type="dxa"/>
            <w:shd w:val="clear" w:color="auto" w:fill="auto"/>
            <w:vAlign w:val="center"/>
            <w:hideMark/>
          </w:tcPr>
          <w:p w:rsidR="00A12F08" w:rsidRDefault="00A12F08" w:rsidP="00F34E45">
            <w:pPr>
              <w:jc w:val="center"/>
            </w:pPr>
            <w:r w:rsidRPr="009D08E3">
              <w:rPr>
                <w:rFonts w:ascii="Arial" w:hAnsi="Arial" w:cs="Arial"/>
                <w:bCs/>
                <w:sz w:val="12"/>
                <w:szCs w:val="12"/>
              </w:rPr>
              <w:t>-</w:t>
            </w:r>
          </w:p>
        </w:tc>
        <w:tc>
          <w:tcPr>
            <w:tcW w:w="576" w:type="dxa"/>
            <w:shd w:val="clear" w:color="auto" w:fill="auto"/>
            <w:vAlign w:val="center"/>
            <w:hideMark/>
          </w:tcPr>
          <w:p w:rsidR="00A12F08" w:rsidRDefault="00A12F08" w:rsidP="00F34E45">
            <w:pPr>
              <w:jc w:val="center"/>
            </w:pPr>
            <w:r w:rsidRPr="009D08E3">
              <w:rPr>
                <w:rFonts w:ascii="Arial" w:hAnsi="Arial" w:cs="Arial"/>
                <w:bCs/>
                <w:sz w:val="12"/>
                <w:szCs w:val="12"/>
              </w:rPr>
              <w:t>-</w:t>
            </w:r>
          </w:p>
        </w:tc>
        <w:tc>
          <w:tcPr>
            <w:tcW w:w="699"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272,7</w:t>
            </w:r>
          </w:p>
        </w:tc>
        <w:tc>
          <w:tcPr>
            <w:tcW w:w="708"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272,7</w:t>
            </w:r>
          </w:p>
        </w:tc>
        <w:tc>
          <w:tcPr>
            <w:tcW w:w="709" w:type="dxa"/>
            <w:shd w:val="clear" w:color="auto" w:fill="auto"/>
            <w:vAlign w:val="center"/>
            <w:hideMark/>
          </w:tcPr>
          <w:p w:rsidR="00A12F08" w:rsidRDefault="00A12F08" w:rsidP="00F34E45">
            <w:pPr>
              <w:jc w:val="center"/>
            </w:pPr>
            <w:r w:rsidRPr="007C56F5">
              <w:rPr>
                <w:rFonts w:ascii="Arial" w:hAnsi="Arial" w:cs="Arial"/>
                <w:bCs/>
                <w:sz w:val="12"/>
                <w:szCs w:val="12"/>
              </w:rPr>
              <w:t>-</w:t>
            </w:r>
          </w:p>
        </w:tc>
        <w:tc>
          <w:tcPr>
            <w:tcW w:w="852" w:type="dxa"/>
            <w:shd w:val="clear" w:color="auto" w:fill="auto"/>
            <w:vAlign w:val="center"/>
            <w:hideMark/>
          </w:tcPr>
          <w:p w:rsidR="00A12F08" w:rsidRDefault="00A12F08" w:rsidP="00F34E45">
            <w:pPr>
              <w:jc w:val="center"/>
            </w:pPr>
            <w:r w:rsidRPr="007C56F5">
              <w:rPr>
                <w:rFonts w:ascii="Arial" w:hAnsi="Arial" w:cs="Arial"/>
                <w:bCs/>
                <w:sz w:val="12"/>
                <w:szCs w:val="12"/>
              </w:rPr>
              <w:t>-</w:t>
            </w:r>
          </w:p>
        </w:tc>
        <w:tc>
          <w:tcPr>
            <w:tcW w:w="425" w:type="dxa"/>
            <w:shd w:val="clear" w:color="auto" w:fill="auto"/>
            <w:vAlign w:val="center"/>
            <w:hideMark/>
          </w:tcPr>
          <w:p w:rsidR="00A12F08" w:rsidRDefault="00A12F08" w:rsidP="00F34E45">
            <w:pPr>
              <w:jc w:val="center"/>
            </w:pPr>
            <w:r w:rsidRPr="007C56F5">
              <w:rPr>
                <w:rFonts w:ascii="Arial" w:hAnsi="Arial" w:cs="Arial"/>
                <w:bCs/>
                <w:sz w:val="12"/>
                <w:szCs w:val="12"/>
              </w:rPr>
              <w:t>-</w:t>
            </w:r>
          </w:p>
        </w:tc>
        <w:tc>
          <w:tcPr>
            <w:tcW w:w="712"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289,7</w:t>
            </w:r>
          </w:p>
        </w:tc>
        <w:tc>
          <w:tcPr>
            <w:tcW w:w="847"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289,7</w:t>
            </w:r>
          </w:p>
        </w:tc>
        <w:tc>
          <w:tcPr>
            <w:tcW w:w="567" w:type="dxa"/>
            <w:shd w:val="clear" w:color="auto" w:fill="auto"/>
            <w:vAlign w:val="center"/>
            <w:hideMark/>
          </w:tcPr>
          <w:p w:rsidR="00A12F08" w:rsidRDefault="00A12F08" w:rsidP="00F34E45">
            <w:pPr>
              <w:jc w:val="center"/>
            </w:pPr>
            <w:r w:rsidRPr="0096223F">
              <w:rPr>
                <w:rFonts w:ascii="Arial" w:hAnsi="Arial" w:cs="Arial"/>
                <w:bCs/>
                <w:sz w:val="12"/>
                <w:szCs w:val="12"/>
              </w:rPr>
              <w:t>-</w:t>
            </w:r>
          </w:p>
        </w:tc>
        <w:tc>
          <w:tcPr>
            <w:tcW w:w="850" w:type="dxa"/>
            <w:shd w:val="clear" w:color="auto" w:fill="auto"/>
            <w:vAlign w:val="center"/>
            <w:hideMark/>
          </w:tcPr>
          <w:p w:rsidR="00A12F08" w:rsidRDefault="00A12F08" w:rsidP="00F34E45">
            <w:pPr>
              <w:jc w:val="center"/>
            </w:pPr>
            <w:r w:rsidRPr="0096223F">
              <w:rPr>
                <w:rFonts w:ascii="Arial" w:hAnsi="Arial" w:cs="Arial"/>
                <w:bCs/>
                <w:sz w:val="12"/>
                <w:szCs w:val="12"/>
              </w:rPr>
              <w:t>-</w:t>
            </w:r>
          </w:p>
        </w:tc>
        <w:tc>
          <w:tcPr>
            <w:tcW w:w="426" w:type="dxa"/>
            <w:shd w:val="clear" w:color="auto" w:fill="auto"/>
            <w:vAlign w:val="center"/>
            <w:hideMark/>
          </w:tcPr>
          <w:p w:rsidR="00A12F08" w:rsidRDefault="00A12F08" w:rsidP="00F34E45">
            <w:pPr>
              <w:jc w:val="center"/>
            </w:pPr>
            <w:r w:rsidRPr="0096223F">
              <w:rPr>
                <w:rFonts w:ascii="Arial" w:hAnsi="Arial" w:cs="Arial"/>
                <w:bCs/>
                <w:sz w:val="12"/>
                <w:szCs w:val="12"/>
              </w:rPr>
              <w:t>-</w:t>
            </w:r>
          </w:p>
        </w:tc>
        <w:tc>
          <w:tcPr>
            <w:tcW w:w="708"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289,7</w:t>
            </w:r>
          </w:p>
        </w:tc>
        <w:tc>
          <w:tcPr>
            <w:tcW w:w="709"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289,7</w:t>
            </w:r>
          </w:p>
        </w:tc>
      </w:tr>
      <w:tr w:rsidR="00507112" w:rsidRPr="00B05F1F" w:rsidTr="00F34E45">
        <w:trPr>
          <w:trHeight w:val="435"/>
        </w:trPr>
        <w:tc>
          <w:tcPr>
            <w:tcW w:w="557" w:type="dxa"/>
            <w:shd w:val="clear" w:color="auto" w:fill="auto"/>
            <w:vAlign w:val="center"/>
            <w:hideMark/>
          </w:tcPr>
          <w:p w:rsidR="00A12F08" w:rsidRPr="00B05F1F" w:rsidRDefault="00A12F08" w:rsidP="00A12F08">
            <w:pPr>
              <w:jc w:val="center"/>
              <w:rPr>
                <w:rFonts w:ascii="Arial" w:hAnsi="Arial" w:cs="Arial"/>
                <w:iCs/>
                <w:sz w:val="12"/>
                <w:szCs w:val="12"/>
              </w:rPr>
            </w:pPr>
            <w:r w:rsidRPr="00B05F1F">
              <w:rPr>
                <w:rFonts w:ascii="Arial" w:hAnsi="Arial" w:cs="Arial"/>
                <w:iCs/>
                <w:sz w:val="12"/>
                <w:szCs w:val="12"/>
              </w:rPr>
              <w:t>3.2.10.</w:t>
            </w:r>
          </w:p>
        </w:tc>
        <w:tc>
          <w:tcPr>
            <w:tcW w:w="1701" w:type="dxa"/>
            <w:shd w:val="clear" w:color="auto" w:fill="auto"/>
            <w:vAlign w:val="center"/>
            <w:hideMark/>
          </w:tcPr>
          <w:p w:rsidR="00A12F08" w:rsidRPr="00B05F1F" w:rsidRDefault="00A12F08" w:rsidP="00A12F08">
            <w:pPr>
              <w:rPr>
                <w:rFonts w:ascii="Arial" w:hAnsi="Arial" w:cs="Arial"/>
                <w:sz w:val="12"/>
                <w:szCs w:val="12"/>
              </w:rPr>
            </w:pPr>
            <w:r w:rsidRPr="00B05F1F">
              <w:rPr>
                <w:rFonts w:ascii="Arial" w:hAnsi="Arial" w:cs="Arial"/>
                <w:sz w:val="12"/>
                <w:szCs w:val="12"/>
              </w:rPr>
              <w:t>Замена запорной арматуры в тепловых пунктах</w:t>
            </w:r>
          </w:p>
        </w:tc>
        <w:tc>
          <w:tcPr>
            <w:tcW w:w="709" w:type="dxa"/>
            <w:shd w:val="clear" w:color="auto" w:fill="auto"/>
            <w:vAlign w:val="center"/>
            <w:hideMark/>
          </w:tcPr>
          <w:p w:rsidR="00A12F08" w:rsidRPr="00B05F1F" w:rsidRDefault="00A12F08" w:rsidP="00F34E45">
            <w:pPr>
              <w:jc w:val="center"/>
              <w:rPr>
                <w:rFonts w:ascii="Arial" w:hAnsi="Arial" w:cs="Arial"/>
                <w:sz w:val="12"/>
                <w:szCs w:val="12"/>
              </w:rPr>
            </w:pPr>
          </w:p>
        </w:tc>
        <w:tc>
          <w:tcPr>
            <w:tcW w:w="567" w:type="dxa"/>
            <w:shd w:val="clear" w:color="auto" w:fill="auto"/>
            <w:vAlign w:val="center"/>
            <w:hideMark/>
          </w:tcPr>
          <w:p w:rsidR="00A12F08" w:rsidRPr="00B05F1F" w:rsidRDefault="00A12F08" w:rsidP="00F34E45">
            <w:pPr>
              <w:jc w:val="center"/>
              <w:rPr>
                <w:rFonts w:ascii="Arial" w:hAnsi="Arial" w:cs="Arial"/>
                <w:sz w:val="12"/>
                <w:szCs w:val="12"/>
              </w:rPr>
            </w:pPr>
          </w:p>
        </w:tc>
        <w:tc>
          <w:tcPr>
            <w:tcW w:w="1134" w:type="dxa"/>
            <w:shd w:val="clear" w:color="auto" w:fill="auto"/>
            <w:vAlign w:val="center"/>
            <w:hideMark/>
          </w:tcPr>
          <w:p w:rsidR="00A12F08" w:rsidRPr="00B05F1F" w:rsidRDefault="00A12F08" w:rsidP="00F34E45">
            <w:pPr>
              <w:jc w:val="center"/>
              <w:rPr>
                <w:rFonts w:ascii="Arial" w:hAnsi="Arial" w:cs="Arial"/>
                <w:sz w:val="12"/>
                <w:szCs w:val="12"/>
              </w:rPr>
            </w:pPr>
          </w:p>
        </w:tc>
        <w:tc>
          <w:tcPr>
            <w:tcW w:w="851" w:type="dxa"/>
            <w:shd w:val="clear" w:color="auto" w:fill="auto"/>
            <w:vAlign w:val="center"/>
            <w:hideMark/>
          </w:tcPr>
          <w:p w:rsidR="00A12F08" w:rsidRPr="00B05F1F" w:rsidRDefault="0045121D" w:rsidP="00F34E45">
            <w:pPr>
              <w:jc w:val="center"/>
              <w:rPr>
                <w:rFonts w:ascii="Arial" w:hAnsi="Arial" w:cs="Arial"/>
                <w:bCs/>
                <w:iCs/>
                <w:sz w:val="12"/>
                <w:szCs w:val="12"/>
              </w:rPr>
            </w:pPr>
            <w:r>
              <w:rPr>
                <w:rFonts w:ascii="Arial" w:hAnsi="Arial" w:cs="Arial"/>
                <w:bCs/>
                <w:iCs/>
                <w:sz w:val="12"/>
                <w:szCs w:val="12"/>
              </w:rPr>
              <w:t>1</w:t>
            </w:r>
            <w:r w:rsidR="00A12F08" w:rsidRPr="00B05F1F">
              <w:rPr>
                <w:rFonts w:ascii="Arial" w:hAnsi="Arial" w:cs="Arial"/>
                <w:bCs/>
                <w:iCs/>
                <w:sz w:val="12"/>
                <w:szCs w:val="12"/>
              </w:rPr>
              <w:t>638,9</w:t>
            </w:r>
          </w:p>
        </w:tc>
        <w:tc>
          <w:tcPr>
            <w:tcW w:w="567" w:type="dxa"/>
            <w:shd w:val="clear" w:color="auto" w:fill="auto"/>
            <w:vAlign w:val="center"/>
            <w:hideMark/>
          </w:tcPr>
          <w:p w:rsidR="00A12F08" w:rsidRDefault="00A12F08" w:rsidP="00F34E45">
            <w:pPr>
              <w:jc w:val="center"/>
            </w:pPr>
            <w:r w:rsidRPr="00B62EB1">
              <w:rPr>
                <w:rFonts w:ascii="Arial" w:hAnsi="Arial" w:cs="Arial"/>
                <w:bCs/>
                <w:sz w:val="12"/>
                <w:szCs w:val="12"/>
              </w:rPr>
              <w:t>-</w:t>
            </w:r>
          </w:p>
        </w:tc>
        <w:tc>
          <w:tcPr>
            <w:tcW w:w="567" w:type="dxa"/>
            <w:shd w:val="clear" w:color="auto" w:fill="auto"/>
            <w:vAlign w:val="center"/>
            <w:hideMark/>
          </w:tcPr>
          <w:p w:rsidR="00A12F08" w:rsidRDefault="00A12F08" w:rsidP="00F34E45">
            <w:pPr>
              <w:jc w:val="center"/>
            </w:pPr>
            <w:r w:rsidRPr="00B62EB1">
              <w:rPr>
                <w:rFonts w:ascii="Arial" w:hAnsi="Arial" w:cs="Arial"/>
                <w:bCs/>
                <w:sz w:val="12"/>
                <w:szCs w:val="12"/>
              </w:rPr>
              <w:t>-</w:t>
            </w:r>
          </w:p>
        </w:tc>
        <w:tc>
          <w:tcPr>
            <w:tcW w:w="576" w:type="dxa"/>
            <w:shd w:val="clear" w:color="auto" w:fill="auto"/>
            <w:vAlign w:val="center"/>
            <w:hideMark/>
          </w:tcPr>
          <w:p w:rsidR="00A12F08" w:rsidRDefault="00A12F08" w:rsidP="00F34E45">
            <w:pPr>
              <w:jc w:val="center"/>
            </w:pPr>
            <w:r w:rsidRPr="00B62EB1">
              <w:rPr>
                <w:rFonts w:ascii="Arial" w:hAnsi="Arial" w:cs="Arial"/>
                <w:bCs/>
                <w:sz w:val="12"/>
                <w:szCs w:val="12"/>
              </w:rPr>
              <w:t>-</w:t>
            </w:r>
          </w:p>
        </w:tc>
        <w:tc>
          <w:tcPr>
            <w:tcW w:w="699"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525,3</w:t>
            </w:r>
          </w:p>
        </w:tc>
        <w:tc>
          <w:tcPr>
            <w:tcW w:w="708"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525,3</w:t>
            </w:r>
          </w:p>
        </w:tc>
        <w:tc>
          <w:tcPr>
            <w:tcW w:w="709" w:type="dxa"/>
            <w:shd w:val="clear" w:color="auto" w:fill="auto"/>
            <w:vAlign w:val="center"/>
            <w:hideMark/>
          </w:tcPr>
          <w:p w:rsidR="00A12F08" w:rsidRDefault="00A12F08" w:rsidP="00F34E45">
            <w:pPr>
              <w:jc w:val="center"/>
            </w:pPr>
            <w:r w:rsidRPr="00806C02">
              <w:rPr>
                <w:rFonts w:ascii="Arial" w:hAnsi="Arial" w:cs="Arial"/>
                <w:bCs/>
                <w:sz w:val="12"/>
                <w:szCs w:val="12"/>
              </w:rPr>
              <w:t>-</w:t>
            </w:r>
          </w:p>
        </w:tc>
        <w:tc>
          <w:tcPr>
            <w:tcW w:w="852" w:type="dxa"/>
            <w:shd w:val="clear" w:color="auto" w:fill="auto"/>
            <w:vAlign w:val="center"/>
            <w:hideMark/>
          </w:tcPr>
          <w:p w:rsidR="00A12F08" w:rsidRDefault="00A12F08" w:rsidP="00F34E45">
            <w:pPr>
              <w:jc w:val="center"/>
            </w:pPr>
            <w:r w:rsidRPr="00806C02">
              <w:rPr>
                <w:rFonts w:ascii="Arial" w:hAnsi="Arial" w:cs="Arial"/>
                <w:bCs/>
                <w:sz w:val="12"/>
                <w:szCs w:val="12"/>
              </w:rPr>
              <w:t>-</w:t>
            </w:r>
          </w:p>
        </w:tc>
        <w:tc>
          <w:tcPr>
            <w:tcW w:w="425" w:type="dxa"/>
            <w:shd w:val="clear" w:color="auto" w:fill="auto"/>
            <w:vAlign w:val="center"/>
            <w:hideMark/>
          </w:tcPr>
          <w:p w:rsidR="00A12F08" w:rsidRDefault="00A12F08" w:rsidP="00F34E45">
            <w:pPr>
              <w:jc w:val="center"/>
            </w:pPr>
            <w:r w:rsidRPr="00806C02">
              <w:rPr>
                <w:rFonts w:ascii="Arial" w:hAnsi="Arial" w:cs="Arial"/>
                <w:bCs/>
                <w:sz w:val="12"/>
                <w:szCs w:val="12"/>
              </w:rPr>
              <w:t>-</w:t>
            </w:r>
          </w:p>
        </w:tc>
        <w:tc>
          <w:tcPr>
            <w:tcW w:w="712"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556,8</w:t>
            </w:r>
          </w:p>
        </w:tc>
        <w:tc>
          <w:tcPr>
            <w:tcW w:w="847"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556,8</w:t>
            </w:r>
          </w:p>
        </w:tc>
        <w:tc>
          <w:tcPr>
            <w:tcW w:w="567" w:type="dxa"/>
            <w:shd w:val="clear" w:color="auto" w:fill="auto"/>
            <w:vAlign w:val="center"/>
            <w:hideMark/>
          </w:tcPr>
          <w:p w:rsidR="00A12F08" w:rsidRDefault="00A12F08" w:rsidP="00F34E45">
            <w:pPr>
              <w:jc w:val="center"/>
            </w:pPr>
            <w:r w:rsidRPr="003F37D8">
              <w:rPr>
                <w:rFonts w:ascii="Arial" w:hAnsi="Arial" w:cs="Arial"/>
                <w:bCs/>
                <w:sz w:val="12"/>
                <w:szCs w:val="12"/>
              </w:rPr>
              <w:t>-</w:t>
            </w:r>
          </w:p>
        </w:tc>
        <w:tc>
          <w:tcPr>
            <w:tcW w:w="850" w:type="dxa"/>
            <w:shd w:val="clear" w:color="auto" w:fill="auto"/>
            <w:vAlign w:val="center"/>
            <w:hideMark/>
          </w:tcPr>
          <w:p w:rsidR="00A12F08" w:rsidRDefault="00A12F08" w:rsidP="00F34E45">
            <w:pPr>
              <w:jc w:val="center"/>
            </w:pPr>
            <w:r w:rsidRPr="003F37D8">
              <w:rPr>
                <w:rFonts w:ascii="Arial" w:hAnsi="Arial" w:cs="Arial"/>
                <w:bCs/>
                <w:sz w:val="12"/>
                <w:szCs w:val="12"/>
              </w:rPr>
              <w:t>-</w:t>
            </w:r>
          </w:p>
        </w:tc>
        <w:tc>
          <w:tcPr>
            <w:tcW w:w="426" w:type="dxa"/>
            <w:shd w:val="clear" w:color="auto" w:fill="auto"/>
            <w:vAlign w:val="center"/>
            <w:hideMark/>
          </w:tcPr>
          <w:p w:rsidR="00A12F08" w:rsidRDefault="00A12F08" w:rsidP="00F34E45">
            <w:pPr>
              <w:jc w:val="center"/>
            </w:pPr>
            <w:r w:rsidRPr="003F37D8">
              <w:rPr>
                <w:rFonts w:ascii="Arial" w:hAnsi="Arial" w:cs="Arial"/>
                <w:bCs/>
                <w:sz w:val="12"/>
                <w:szCs w:val="12"/>
              </w:rPr>
              <w:t>-</w:t>
            </w:r>
          </w:p>
        </w:tc>
        <w:tc>
          <w:tcPr>
            <w:tcW w:w="708"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556,8</w:t>
            </w:r>
          </w:p>
        </w:tc>
        <w:tc>
          <w:tcPr>
            <w:tcW w:w="709"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556,8</w:t>
            </w:r>
          </w:p>
        </w:tc>
      </w:tr>
      <w:tr w:rsidR="00A12F08" w:rsidRPr="00B05F1F" w:rsidTr="00F34E45">
        <w:trPr>
          <w:trHeight w:val="257"/>
        </w:trPr>
        <w:tc>
          <w:tcPr>
            <w:tcW w:w="557" w:type="dxa"/>
            <w:shd w:val="clear" w:color="auto" w:fill="auto"/>
            <w:vAlign w:val="center"/>
            <w:hideMark/>
          </w:tcPr>
          <w:p w:rsidR="00A12F08" w:rsidRPr="00B05F1F" w:rsidRDefault="00A12F08" w:rsidP="00A12F08">
            <w:pPr>
              <w:jc w:val="center"/>
              <w:rPr>
                <w:rFonts w:ascii="Arial" w:hAnsi="Arial" w:cs="Arial"/>
                <w:sz w:val="12"/>
                <w:szCs w:val="12"/>
              </w:rPr>
            </w:pPr>
            <w:r w:rsidRPr="00B05F1F">
              <w:rPr>
                <w:rFonts w:ascii="Arial" w:hAnsi="Arial" w:cs="Arial"/>
                <w:sz w:val="12"/>
                <w:szCs w:val="12"/>
              </w:rPr>
              <w:t>4.</w:t>
            </w:r>
          </w:p>
        </w:tc>
        <w:tc>
          <w:tcPr>
            <w:tcW w:w="1701" w:type="dxa"/>
            <w:shd w:val="clear" w:color="auto" w:fill="auto"/>
            <w:vAlign w:val="center"/>
            <w:hideMark/>
          </w:tcPr>
          <w:p w:rsidR="00A12F08" w:rsidRPr="00B05F1F" w:rsidRDefault="00A12F08" w:rsidP="00A12F08">
            <w:pPr>
              <w:rPr>
                <w:rFonts w:ascii="Arial" w:hAnsi="Arial" w:cs="Arial"/>
                <w:bCs/>
                <w:sz w:val="12"/>
                <w:szCs w:val="12"/>
                <w:u w:val="single"/>
              </w:rPr>
            </w:pPr>
            <w:r w:rsidRPr="00B05F1F">
              <w:rPr>
                <w:rFonts w:ascii="Arial" w:hAnsi="Arial" w:cs="Arial"/>
                <w:bCs/>
                <w:sz w:val="12"/>
                <w:szCs w:val="12"/>
                <w:u w:val="single"/>
              </w:rPr>
              <w:t>Мероприятие 1, всего</w:t>
            </w:r>
          </w:p>
        </w:tc>
        <w:tc>
          <w:tcPr>
            <w:tcW w:w="709" w:type="dxa"/>
            <w:shd w:val="clear" w:color="auto" w:fill="auto"/>
            <w:vAlign w:val="center"/>
            <w:hideMark/>
          </w:tcPr>
          <w:p w:rsidR="00A12F08" w:rsidRPr="00B05F1F" w:rsidRDefault="00A12F08" w:rsidP="00F34E45">
            <w:pPr>
              <w:jc w:val="center"/>
              <w:rPr>
                <w:rFonts w:ascii="Arial" w:hAnsi="Arial" w:cs="Arial"/>
                <w:sz w:val="12"/>
                <w:szCs w:val="12"/>
              </w:rPr>
            </w:pPr>
          </w:p>
        </w:tc>
        <w:tc>
          <w:tcPr>
            <w:tcW w:w="567" w:type="dxa"/>
            <w:shd w:val="clear" w:color="auto" w:fill="auto"/>
            <w:vAlign w:val="center"/>
            <w:hideMark/>
          </w:tcPr>
          <w:p w:rsidR="00A12F08" w:rsidRPr="00B05F1F" w:rsidRDefault="00A12F08" w:rsidP="00F34E45">
            <w:pPr>
              <w:jc w:val="center"/>
              <w:rPr>
                <w:rFonts w:ascii="Arial" w:hAnsi="Arial" w:cs="Arial"/>
                <w:sz w:val="12"/>
                <w:szCs w:val="12"/>
              </w:rPr>
            </w:pPr>
          </w:p>
        </w:tc>
        <w:tc>
          <w:tcPr>
            <w:tcW w:w="1134" w:type="dxa"/>
            <w:shd w:val="clear" w:color="auto" w:fill="auto"/>
            <w:vAlign w:val="center"/>
            <w:hideMark/>
          </w:tcPr>
          <w:p w:rsidR="00A12F08" w:rsidRPr="00B05F1F" w:rsidRDefault="00A12F08" w:rsidP="00F34E45">
            <w:pPr>
              <w:jc w:val="center"/>
              <w:rPr>
                <w:rFonts w:ascii="Arial" w:hAnsi="Arial" w:cs="Arial"/>
                <w:sz w:val="12"/>
                <w:szCs w:val="12"/>
              </w:rPr>
            </w:pPr>
          </w:p>
        </w:tc>
        <w:tc>
          <w:tcPr>
            <w:tcW w:w="851" w:type="dxa"/>
            <w:shd w:val="clear" w:color="auto" w:fill="auto"/>
            <w:vAlign w:val="center"/>
            <w:hideMark/>
          </w:tcPr>
          <w:p w:rsidR="00A12F08" w:rsidRPr="00B05F1F" w:rsidRDefault="00A12F08" w:rsidP="00F34E45">
            <w:pPr>
              <w:jc w:val="center"/>
              <w:rPr>
                <w:rFonts w:ascii="Arial" w:hAnsi="Arial" w:cs="Arial"/>
                <w:bCs/>
                <w:sz w:val="12"/>
                <w:szCs w:val="12"/>
              </w:rPr>
            </w:pPr>
            <w:r w:rsidRPr="00B05F1F">
              <w:rPr>
                <w:rFonts w:ascii="Arial" w:hAnsi="Arial" w:cs="Arial"/>
                <w:bCs/>
                <w:sz w:val="12"/>
                <w:szCs w:val="12"/>
              </w:rPr>
              <w:t>123 749,4</w:t>
            </w:r>
          </w:p>
        </w:tc>
        <w:tc>
          <w:tcPr>
            <w:tcW w:w="567" w:type="dxa"/>
            <w:shd w:val="clear" w:color="auto" w:fill="auto"/>
            <w:vAlign w:val="center"/>
            <w:hideMark/>
          </w:tcPr>
          <w:p w:rsidR="00A12F08" w:rsidRPr="00B05F1F" w:rsidRDefault="0045121D" w:rsidP="00F34E45">
            <w:pPr>
              <w:jc w:val="center"/>
              <w:rPr>
                <w:rFonts w:ascii="Arial" w:hAnsi="Arial" w:cs="Arial"/>
                <w:bCs/>
                <w:sz w:val="12"/>
                <w:szCs w:val="12"/>
              </w:rPr>
            </w:pPr>
            <w:r>
              <w:rPr>
                <w:rFonts w:ascii="Arial" w:hAnsi="Arial" w:cs="Arial"/>
                <w:bCs/>
                <w:sz w:val="12"/>
                <w:szCs w:val="12"/>
              </w:rPr>
              <w:t>8</w:t>
            </w:r>
            <w:r w:rsidR="00A12F08" w:rsidRPr="00B05F1F">
              <w:rPr>
                <w:rFonts w:ascii="Arial" w:hAnsi="Arial" w:cs="Arial"/>
                <w:bCs/>
                <w:sz w:val="12"/>
                <w:szCs w:val="12"/>
              </w:rPr>
              <w:t>920,9</w:t>
            </w:r>
          </w:p>
        </w:tc>
        <w:tc>
          <w:tcPr>
            <w:tcW w:w="567" w:type="dxa"/>
            <w:shd w:val="clear" w:color="auto" w:fill="auto"/>
            <w:vAlign w:val="center"/>
            <w:hideMark/>
          </w:tcPr>
          <w:p w:rsidR="00A12F08" w:rsidRPr="00B05F1F" w:rsidRDefault="00A12F08" w:rsidP="00F34E45">
            <w:pPr>
              <w:jc w:val="center"/>
              <w:rPr>
                <w:rFonts w:ascii="Arial" w:hAnsi="Arial" w:cs="Arial"/>
                <w:bCs/>
                <w:sz w:val="12"/>
                <w:szCs w:val="12"/>
              </w:rPr>
            </w:pPr>
            <w:r w:rsidRPr="00B05F1F">
              <w:rPr>
                <w:rFonts w:ascii="Arial" w:hAnsi="Arial" w:cs="Arial"/>
                <w:bCs/>
                <w:sz w:val="12"/>
                <w:szCs w:val="12"/>
              </w:rPr>
              <w:t>32 941,3</w:t>
            </w:r>
          </w:p>
        </w:tc>
        <w:tc>
          <w:tcPr>
            <w:tcW w:w="576" w:type="dxa"/>
            <w:shd w:val="clear" w:color="auto" w:fill="auto"/>
            <w:vAlign w:val="center"/>
            <w:hideMark/>
          </w:tcPr>
          <w:p w:rsidR="00A12F08" w:rsidRDefault="00A12F08" w:rsidP="00F34E45">
            <w:pPr>
              <w:jc w:val="center"/>
            </w:pPr>
            <w:r w:rsidRPr="008645F7">
              <w:rPr>
                <w:rFonts w:ascii="Arial" w:hAnsi="Arial" w:cs="Arial"/>
                <w:bCs/>
                <w:sz w:val="12"/>
                <w:szCs w:val="12"/>
              </w:rPr>
              <w:t>-</w:t>
            </w:r>
          </w:p>
        </w:tc>
        <w:tc>
          <w:tcPr>
            <w:tcW w:w="699" w:type="dxa"/>
            <w:shd w:val="clear" w:color="auto" w:fill="auto"/>
            <w:vAlign w:val="center"/>
            <w:hideMark/>
          </w:tcPr>
          <w:p w:rsidR="00A12F08" w:rsidRDefault="00A12F08" w:rsidP="00F34E45">
            <w:pPr>
              <w:jc w:val="center"/>
            </w:pPr>
            <w:r w:rsidRPr="008645F7">
              <w:rPr>
                <w:rFonts w:ascii="Arial" w:hAnsi="Arial" w:cs="Arial"/>
                <w:bCs/>
                <w:sz w:val="12"/>
                <w:szCs w:val="12"/>
              </w:rPr>
              <w:t>-</w:t>
            </w:r>
          </w:p>
        </w:tc>
        <w:tc>
          <w:tcPr>
            <w:tcW w:w="708" w:type="dxa"/>
            <w:shd w:val="clear" w:color="auto" w:fill="auto"/>
            <w:vAlign w:val="center"/>
            <w:hideMark/>
          </w:tcPr>
          <w:p w:rsidR="00A12F08" w:rsidRPr="00B05F1F" w:rsidRDefault="0045121D" w:rsidP="00F34E45">
            <w:pPr>
              <w:jc w:val="center"/>
              <w:rPr>
                <w:rFonts w:ascii="Arial" w:hAnsi="Arial" w:cs="Arial"/>
                <w:bCs/>
                <w:sz w:val="12"/>
                <w:szCs w:val="12"/>
              </w:rPr>
            </w:pPr>
            <w:r>
              <w:rPr>
                <w:rFonts w:ascii="Arial" w:hAnsi="Arial" w:cs="Arial"/>
                <w:bCs/>
                <w:sz w:val="12"/>
                <w:szCs w:val="12"/>
              </w:rPr>
              <w:t>41</w:t>
            </w:r>
            <w:r w:rsidR="00A12F08" w:rsidRPr="00B05F1F">
              <w:rPr>
                <w:rFonts w:ascii="Arial" w:hAnsi="Arial" w:cs="Arial"/>
                <w:bCs/>
                <w:sz w:val="12"/>
                <w:szCs w:val="12"/>
              </w:rPr>
              <w:t>862,2</w:t>
            </w:r>
          </w:p>
        </w:tc>
        <w:tc>
          <w:tcPr>
            <w:tcW w:w="709" w:type="dxa"/>
            <w:shd w:val="clear" w:color="auto" w:fill="auto"/>
            <w:vAlign w:val="center"/>
            <w:hideMark/>
          </w:tcPr>
          <w:p w:rsidR="00A12F08" w:rsidRPr="00B05F1F" w:rsidRDefault="0045121D" w:rsidP="00F34E45">
            <w:pPr>
              <w:jc w:val="center"/>
              <w:rPr>
                <w:rFonts w:ascii="Arial" w:hAnsi="Arial" w:cs="Arial"/>
                <w:bCs/>
                <w:sz w:val="12"/>
                <w:szCs w:val="12"/>
              </w:rPr>
            </w:pPr>
            <w:r>
              <w:rPr>
                <w:rFonts w:ascii="Arial" w:hAnsi="Arial" w:cs="Arial"/>
                <w:bCs/>
                <w:sz w:val="12"/>
                <w:szCs w:val="12"/>
              </w:rPr>
              <w:t>40</w:t>
            </w:r>
            <w:r w:rsidR="00A12F08" w:rsidRPr="00B05F1F">
              <w:rPr>
                <w:rFonts w:ascii="Arial" w:hAnsi="Arial" w:cs="Arial"/>
                <w:bCs/>
                <w:sz w:val="12"/>
                <w:szCs w:val="12"/>
              </w:rPr>
              <w:t>943,6</w:t>
            </w:r>
          </w:p>
        </w:tc>
        <w:tc>
          <w:tcPr>
            <w:tcW w:w="852" w:type="dxa"/>
            <w:shd w:val="clear" w:color="auto" w:fill="auto"/>
            <w:vAlign w:val="center"/>
            <w:hideMark/>
          </w:tcPr>
          <w:p w:rsidR="00A12F08" w:rsidRDefault="00A12F08" w:rsidP="00F34E45">
            <w:pPr>
              <w:jc w:val="center"/>
            </w:pPr>
            <w:r w:rsidRPr="00E54962">
              <w:rPr>
                <w:rFonts w:ascii="Arial" w:hAnsi="Arial" w:cs="Arial"/>
                <w:bCs/>
                <w:sz w:val="12"/>
                <w:szCs w:val="12"/>
              </w:rPr>
              <w:t>-</w:t>
            </w:r>
          </w:p>
        </w:tc>
        <w:tc>
          <w:tcPr>
            <w:tcW w:w="425" w:type="dxa"/>
            <w:shd w:val="clear" w:color="auto" w:fill="auto"/>
            <w:vAlign w:val="center"/>
            <w:hideMark/>
          </w:tcPr>
          <w:p w:rsidR="00A12F08" w:rsidRDefault="00A12F08" w:rsidP="00F34E45">
            <w:pPr>
              <w:jc w:val="center"/>
            </w:pPr>
            <w:r w:rsidRPr="00E54962">
              <w:rPr>
                <w:rFonts w:ascii="Arial" w:hAnsi="Arial" w:cs="Arial"/>
                <w:bCs/>
                <w:sz w:val="12"/>
                <w:szCs w:val="12"/>
              </w:rPr>
              <w:t>-</w:t>
            </w:r>
          </w:p>
        </w:tc>
        <w:tc>
          <w:tcPr>
            <w:tcW w:w="712" w:type="dxa"/>
            <w:shd w:val="clear" w:color="auto" w:fill="auto"/>
            <w:vAlign w:val="center"/>
            <w:hideMark/>
          </w:tcPr>
          <w:p w:rsidR="00A12F08" w:rsidRDefault="00A12F08" w:rsidP="00F34E45">
            <w:pPr>
              <w:jc w:val="center"/>
            </w:pPr>
            <w:r w:rsidRPr="00E54962">
              <w:rPr>
                <w:rFonts w:ascii="Arial" w:hAnsi="Arial" w:cs="Arial"/>
                <w:bCs/>
                <w:sz w:val="12"/>
                <w:szCs w:val="12"/>
              </w:rPr>
              <w:t>-</w:t>
            </w:r>
          </w:p>
        </w:tc>
        <w:tc>
          <w:tcPr>
            <w:tcW w:w="847" w:type="dxa"/>
            <w:shd w:val="clear" w:color="auto" w:fill="auto"/>
            <w:vAlign w:val="center"/>
            <w:hideMark/>
          </w:tcPr>
          <w:p w:rsidR="00A12F08" w:rsidRPr="00B05F1F" w:rsidRDefault="0045121D" w:rsidP="00F34E45">
            <w:pPr>
              <w:jc w:val="center"/>
              <w:rPr>
                <w:rFonts w:ascii="Arial" w:hAnsi="Arial" w:cs="Arial"/>
                <w:bCs/>
                <w:sz w:val="12"/>
                <w:szCs w:val="12"/>
              </w:rPr>
            </w:pPr>
            <w:r>
              <w:rPr>
                <w:rFonts w:ascii="Arial" w:hAnsi="Arial" w:cs="Arial"/>
                <w:bCs/>
                <w:sz w:val="12"/>
                <w:szCs w:val="12"/>
              </w:rPr>
              <w:t>40</w:t>
            </w:r>
            <w:r w:rsidR="00A12F08" w:rsidRPr="00B05F1F">
              <w:rPr>
                <w:rFonts w:ascii="Arial" w:hAnsi="Arial" w:cs="Arial"/>
                <w:bCs/>
                <w:sz w:val="12"/>
                <w:szCs w:val="12"/>
              </w:rPr>
              <w:t>943,6</w:t>
            </w:r>
          </w:p>
        </w:tc>
        <w:tc>
          <w:tcPr>
            <w:tcW w:w="567" w:type="dxa"/>
            <w:shd w:val="clear" w:color="auto" w:fill="auto"/>
            <w:vAlign w:val="center"/>
            <w:hideMark/>
          </w:tcPr>
          <w:p w:rsidR="00A12F08" w:rsidRPr="00B05F1F" w:rsidRDefault="00A12F08" w:rsidP="00F34E45">
            <w:pPr>
              <w:jc w:val="center"/>
              <w:rPr>
                <w:rFonts w:ascii="Arial" w:hAnsi="Arial" w:cs="Arial"/>
                <w:bCs/>
                <w:sz w:val="12"/>
                <w:szCs w:val="12"/>
              </w:rPr>
            </w:pPr>
            <w:r w:rsidRPr="00B05F1F">
              <w:rPr>
                <w:rFonts w:ascii="Arial" w:hAnsi="Arial" w:cs="Arial"/>
                <w:bCs/>
                <w:sz w:val="12"/>
                <w:szCs w:val="12"/>
              </w:rPr>
              <w:t>40 943,6</w:t>
            </w:r>
          </w:p>
        </w:tc>
        <w:tc>
          <w:tcPr>
            <w:tcW w:w="850" w:type="dxa"/>
            <w:shd w:val="clear" w:color="auto" w:fill="auto"/>
            <w:vAlign w:val="center"/>
            <w:hideMark/>
          </w:tcPr>
          <w:p w:rsidR="00A12F08" w:rsidRDefault="00A12F08" w:rsidP="00F34E45">
            <w:pPr>
              <w:jc w:val="center"/>
            </w:pPr>
            <w:r w:rsidRPr="00F223DD">
              <w:rPr>
                <w:rFonts w:ascii="Arial" w:hAnsi="Arial" w:cs="Arial"/>
                <w:bCs/>
                <w:sz w:val="12"/>
                <w:szCs w:val="12"/>
              </w:rPr>
              <w:t>-</w:t>
            </w:r>
          </w:p>
        </w:tc>
        <w:tc>
          <w:tcPr>
            <w:tcW w:w="426" w:type="dxa"/>
            <w:shd w:val="clear" w:color="auto" w:fill="auto"/>
            <w:vAlign w:val="center"/>
            <w:hideMark/>
          </w:tcPr>
          <w:p w:rsidR="00A12F08" w:rsidRDefault="00A12F08" w:rsidP="00F34E45">
            <w:pPr>
              <w:jc w:val="center"/>
            </w:pPr>
            <w:r w:rsidRPr="00F223DD">
              <w:rPr>
                <w:rFonts w:ascii="Arial" w:hAnsi="Arial" w:cs="Arial"/>
                <w:bCs/>
                <w:sz w:val="12"/>
                <w:szCs w:val="12"/>
              </w:rPr>
              <w:t>-</w:t>
            </w:r>
          </w:p>
        </w:tc>
        <w:tc>
          <w:tcPr>
            <w:tcW w:w="708" w:type="dxa"/>
            <w:shd w:val="clear" w:color="auto" w:fill="auto"/>
            <w:vAlign w:val="center"/>
            <w:hideMark/>
          </w:tcPr>
          <w:p w:rsidR="00A12F08" w:rsidRDefault="00A12F08" w:rsidP="00F34E45">
            <w:pPr>
              <w:jc w:val="center"/>
            </w:pPr>
            <w:r w:rsidRPr="00F223DD">
              <w:rPr>
                <w:rFonts w:ascii="Arial" w:hAnsi="Arial" w:cs="Arial"/>
                <w:bCs/>
                <w:sz w:val="12"/>
                <w:szCs w:val="12"/>
              </w:rPr>
              <w:t>-</w:t>
            </w:r>
          </w:p>
        </w:tc>
        <w:tc>
          <w:tcPr>
            <w:tcW w:w="709" w:type="dxa"/>
            <w:shd w:val="clear" w:color="auto" w:fill="auto"/>
            <w:vAlign w:val="center"/>
            <w:hideMark/>
          </w:tcPr>
          <w:p w:rsidR="00A12F08" w:rsidRPr="00B05F1F" w:rsidRDefault="0045121D" w:rsidP="00F34E45">
            <w:pPr>
              <w:jc w:val="center"/>
              <w:rPr>
                <w:rFonts w:ascii="Arial" w:hAnsi="Arial" w:cs="Arial"/>
                <w:bCs/>
                <w:sz w:val="12"/>
                <w:szCs w:val="12"/>
              </w:rPr>
            </w:pPr>
            <w:r>
              <w:rPr>
                <w:rFonts w:ascii="Arial" w:hAnsi="Arial" w:cs="Arial"/>
                <w:bCs/>
                <w:sz w:val="12"/>
                <w:szCs w:val="12"/>
              </w:rPr>
              <w:t>40</w:t>
            </w:r>
            <w:r w:rsidR="00A12F08" w:rsidRPr="00B05F1F">
              <w:rPr>
                <w:rFonts w:ascii="Arial" w:hAnsi="Arial" w:cs="Arial"/>
                <w:bCs/>
                <w:sz w:val="12"/>
                <w:szCs w:val="12"/>
              </w:rPr>
              <w:t>943,6</w:t>
            </w:r>
          </w:p>
        </w:tc>
      </w:tr>
      <w:tr w:rsidR="00507112" w:rsidRPr="00B05F1F" w:rsidTr="00F34E45">
        <w:trPr>
          <w:trHeight w:val="672"/>
        </w:trPr>
        <w:tc>
          <w:tcPr>
            <w:tcW w:w="557" w:type="dxa"/>
            <w:shd w:val="clear" w:color="auto" w:fill="auto"/>
            <w:vAlign w:val="center"/>
            <w:hideMark/>
          </w:tcPr>
          <w:p w:rsidR="00A12F08" w:rsidRPr="00B05F1F" w:rsidRDefault="00A12F08" w:rsidP="00A12F08">
            <w:pPr>
              <w:jc w:val="center"/>
              <w:rPr>
                <w:rFonts w:ascii="Arial" w:hAnsi="Arial" w:cs="Arial"/>
                <w:sz w:val="12"/>
                <w:szCs w:val="12"/>
              </w:rPr>
            </w:pPr>
            <w:r w:rsidRPr="00B05F1F">
              <w:rPr>
                <w:rFonts w:ascii="Arial" w:hAnsi="Arial" w:cs="Arial"/>
                <w:sz w:val="12"/>
                <w:szCs w:val="12"/>
              </w:rPr>
              <w:t>4.1.</w:t>
            </w:r>
          </w:p>
        </w:tc>
        <w:tc>
          <w:tcPr>
            <w:tcW w:w="1701" w:type="dxa"/>
            <w:shd w:val="clear" w:color="auto" w:fill="auto"/>
            <w:vAlign w:val="center"/>
            <w:hideMark/>
          </w:tcPr>
          <w:p w:rsidR="00A12F08" w:rsidRPr="00B05F1F" w:rsidRDefault="00A12F08" w:rsidP="00A12F08">
            <w:pPr>
              <w:rPr>
                <w:rFonts w:ascii="Arial" w:hAnsi="Arial" w:cs="Arial"/>
                <w:sz w:val="12"/>
                <w:szCs w:val="12"/>
              </w:rPr>
            </w:pPr>
            <w:r w:rsidRPr="00B05F1F">
              <w:rPr>
                <w:rFonts w:ascii="Arial" w:hAnsi="Arial" w:cs="Arial"/>
                <w:sz w:val="12"/>
                <w:szCs w:val="12"/>
              </w:rPr>
              <w:t>Обеспечение выполнения функций органов местного самоуправления в области жилищно-коммунального хозяйства</w:t>
            </w:r>
          </w:p>
        </w:tc>
        <w:tc>
          <w:tcPr>
            <w:tcW w:w="709"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УЖКХ</w:t>
            </w:r>
          </w:p>
        </w:tc>
        <w:tc>
          <w:tcPr>
            <w:tcW w:w="567"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05 05</w:t>
            </w:r>
          </w:p>
        </w:tc>
        <w:tc>
          <w:tcPr>
            <w:tcW w:w="1134"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04 9 00 00100 04 9 00 75110</w:t>
            </w:r>
          </w:p>
        </w:tc>
        <w:tc>
          <w:tcPr>
            <w:tcW w:w="851" w:type="dxa"/>
            <w:shd w:val="clear" w:color="auto" w:fill="auto"/>
            <w:vAlign w:val="center"/>
            <w:hideMark/>
          </w:tcPr>
          <w:p w:rsidR="00A12F08" w:rsidRPr="00B05F1F" w:rsidRDefault="00A12F08" w:rsidP="00F34E45">
            <w:pPr>
              <w:jc w:val="center"/>
              <w:rPr>
                <w:rFonts w:ascii="Arial" w:hAnsi="Arial" w:cs="Arial"/>
                <w:bCs/>
                <w:sz w:val="12"/>
                <w:szCs w:val="12"/>
              </w:rPr>
            </w:pPr>
            <w:r w:rsidRPr="00B05F1F">
              <w:rPr>
                <w:rFonts w:ascii="Arial" w:hAnsi="Arial" w:cs="Arial"/>
                <w:bCs/>
                <w:sz w:val="12"/>
                <w:szCs w:val="12"/>
              </w:rPr>
              <w:t>123 389,4</w:t>
            </w:r>
          </w:p>
        </w:tc>
        <w:tc>
          <w:tcPr>
            <w:tcW w:w="567"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8 560,9</w:t>
            </w:r>
          </w:p>
        </w:tc>
        <w:tc>
          <w:tcPr>
            <w:tcW w:w="567"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32 941,3</w:t>
            </w:r>
          </w:p>
        </w:tc>
        <w:tc>
          <w:tcPr>
            <w:tcW w:w="576" w:type="dxa"/>
            <w:shd w:val="clear" w:color="auto" w:fill="auto"/>
            <w:vAlign w:val="center"/>
            <w:hideMark/>
          </w:tcPr>
          <w:p w:rsidR="00A12F08" w:rsidRDefault="00A12F08" w:rsidP="00F34E45">
            <w:pPr>
              <w:jc w:val="center"/>
            </w:pPr>
            <w:r w:rsidRPr="008645F7">
              <w:rPr>
                <w:rFonts w:ascii="Arial" w:hAnsi="Arial" w:cs="Arial"/>
                <w:bCs/>
                <w:sz w:val="12"/>
                <w:szCs w:val="12"/>
              </w:rPr>
              <w:t>-</w:t>
            </w:r>
          </w:p>
        </w:tc>
        <w:tc>
          <w:tcPr>
            <w:tcW w:w="699" w:type="dxa"/>
            <w:shd w:val="clear" w:color="auto" w:fill="auto"/>
            <w:vAlign w:val="center"/>
            <w:hideMark/>
          </w:tcPr>
          <w:p w:rsidR="00A12F08" w:rsidRDefault="00A12F08" w:rsidP="00F34E45">
            <w:pPr>
              <w:jc w:val="center"/>
            </w:pPr>
            <w:r w:rsidRPr="008645F7">
              <w:rPr>
                <w:rFonts w:ascii="Arial" w:hAnsi="Arial" w:cs="Arial"/>
                <w:bCs/>
                <w:sz w:val="12"/>
                <w:szCs w:val="12"/>
              </w:rPr>
              <w:t>-</w:t>
            </w:r>
          </w:p>
        </w:tc>
        <w:tc>
          <w:tcPr>
            <w:tcW w:w="708" w:type="dxa"/>
            <w:shd w:val="clear" w:color="auto" w:fill="auto"/>
            <w:vAlign w:val="center"/>
            <w:hideMark/>
          </w:tcPr>
          <w:p w:rsidR="00A12F08" w:rsidRPr="00B05F1F" w:rsidRDefault="0045121D" w:rsidP="00F34E45">
            <w:pPr>
              <w:jc w:val="center"/>
              <w:rPr>
                <w:rFonts w:ascii="Arial" w:hAnsi="Arial" w:cs="Arial"/>
                <w:sz w:val="12"/>
                <w:szCs w:val="12"/>
              </w:rPr>
            </w:pPr>
            <w:r>
              <w:rPr>
                <w:rFonts w:ascii="Arial" w:hAnsi="Arial" w:cs="Arial"/>
                <w:sz w:val="12"/>
                <w:szCs w:val="12"/>
              </w:rPr>
              <w:t>41</w:t>
            </w:r>
            <w:r w:rsidR="00A12F08" w:rsidRPr="00B05F1F">
              <w:rPr>
                <w:rFonts w:ascii="Arial" w:hAnsi="Arial" w:cs="Arial"/>
                <w:sz w:val="12"/>
                <w:szCs w:val="12"/>
              </w:rPr>
              <w:t>502,2</w:t>
            </w:r>
          </w:p>
        </w:tc>
        <w:tc>
          <w:tcPr>
            <w:tcW w:w="709" w:type="dxa"/>
            <w:shd w:val="clear" w:color="auto" w:fill="auto"/>
            <w:vAlign w:val="center"/>
            <w:hideMark/>
          </w:tcPr>
          <w:p w:rsidR="00A12F08" w:rsidRPr="00B05F1F" w:rsidRDefault="0045121D" w:rsidP="00F34E45">
            <w:pPr>
              <w:jc w:val="center"/>
              <w:rPr>
                <w:rFonts w:ascii="Arial" w:hAnsi="Arial" w:cs="Arial"/>
                <w:sz w:val="12"/>
                <w:szCs w:val="12"/>
              </w:rPr>
            </w:pPr>
            <w:r>
              <w:rPr>
                <w:rFonts w:ascii="Arial" w:hAnsi="Arial" w:cs="Arial"/>
                <w:sz w:val="12"/>
                <w:szCs w:val="12"/>
              </w:rPr>
              <w:t>40</w:t>
            </w:r>
            <w:r w:rsidR="00A12F08" w:rsidRPr="00B05F1F">
              <w:rPr>
                <w:rFonts w:ascii="Arial" w:hAnsi="Arial" w:cs="Arial"/>
                <w:sz w:val="12"/>
                <w:szCs w:val="12"/>
              </w:rPr>
              <w:t>943,6</w:t>
            </w:r>
          </w:p>
        </w:tc>
        <w:tc>
          <w:tcPr>
            <w:tcW w:w="852" w:type="dxa"/>
            <w:shd w:val="clear" w:color="auto" w:fill="auto"/>
            <w:vAlign w:val="center"/>
            <w:hideMark/>
          </w:tcPr>
          <w:p w:rsidR="00A12F08" w:rsidRDefault="00A12F08" w:rsidP="00F34E45">
            <w:pPr>
              <w:jc w:val="center"/>
            </w:pPr>
            <w:r w:rsidRPr="00E54962">
              <w:rPr>
                <w:rFonts w:ascii="Arial" w:hAnsi="Arial" w:cs="Arial"/>
                <w:bCs/>
                <w:sz w:val="12"/>
                <w:szCs w:val="12"/>
              </w:rPr>
              <w:t>-</w:t>
            </w:r>
          </w:p>
        </w:tc>
        <w:tc>
          <w:tcPr>
            <w:tcW w:w="425" w:type="dxa"/>
            <w:shd w:val="clear" w:color="auto" w:fill="auto"/>
            <w:vAlign w:val="center"/>
            <w:hideMark/>
          </w:tcPr>
          <w:p w:rsidR="00A12F08" w:rsidRDefault="00A12F08" w:rsidP="00F34E45">
            <w:pPr>
              <w:jc w:val="center"/>
            </w:pPr>
            <w:r w:rsidRPr="00E54962">
              <w:rPr>
                <w:rFonts w:ascii="Arial" w:hAnsi="Arial" w:cs="Arial"/>
                <w:bCs/>
                <w:sz w:val="12"/>
                <w:szCs w:val="12"/>
              </w:rPr>
              <w:t>-</w:t>
            </w:r>
          </w:p>
        </w:tc>
        <w:tc>
          <w:tcPr>
            <w:tcW w:w="712" w:type="dxa"/>
            <w:shd w:val="clear" w:color="auto" w:fill="auto"/>
            <w:vAlign w:val="center"/>
            <w:hideMark/>
          </w:tcPr>
          <w:p w:rsidR="00A12F08" w:rsidRDefault="00A12F08" w:rsidP="00F34E45">
            <w:pPr>
              <w:jc w:val="center"/>
            </w:pPr>
            <w:r w:rsidRPr="00E54962">
              <w:rPr>
                <w:rFonts w:ascii="Arial" w:hAnsi="Arial" w:cs="Arial"/>
                <w:bCs/>
                <w:sz w:val="12"/>
                <w:szCs w:val="12"/>
              </w:rPr>
              <w:t>-</w:t>
            </w:r>
          </w:p>
        </w:tc>
        <w:tc>
          <w:tcPr>
            <w:tcW w:w="847" w:type="dxa"/>
            <w:shd w:val="clear" w:color="auto" w:fill="auto"/>
            <w:vAlign w:val="center"/>
            <w:hideMark/>
          </w:tcPr>
          <w:p w:rsidR="00A12F08" w:rsidRPr="00B05F1F" w:rsidRDefault="0045121D" w:rsidP="00F34E45">
            <w:pPr>
              <w:jc w:val="center"/>
              <w:rPr>
                <w:rFonts w:ascii="Arial" w:hAnsi="Arial" w:cs="Arial"/>
                <w:sz w:val="12"/>
                <w:szCs w:val="12"/>
              </w:rPr>
            </w:pPr>
            <w:r>
              <w:rPr>
                <w:rFonts w:ascii="Arial" w:hAnsi="Arial" w:cs="Arial"/>
                <w:sz w:val="12"/>
                <w:szCs w:val="12"/>
              </w:rPr>
              <w:t>40</w:t>
            </w:r>
            <w:r w:rsidR="00A12F08" w:rsidRPr="00B05F1F">
              <w:rPr>
                <w:rFonts w:ascii="Arial" w:hAnsi="Arial" w:cs="Arial"/>
                <w:sz w:val="12"/>
                <w:szCs w:val="12"/>
              </w:rPr>
              <w:t>943,6</w:t>
            </w:r>
          </w:p>
        </w:tc>
        <w:tc>
          <w:tcPr>
            <w:tcW w:w="567"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40 943,6</w:t>
            </w:r>
          </w:p>
        </w:tc>
        <w:tc>
          <w:tcPr>
            <w:tcW w:w="850" w:type="dxa"/>
            <w:shd w:val="clear" w:color="auto" w:fill="auto"/>
            <w:vAlign w:val="center"/>
            <w:hideMark/>
          </w:tcPr>
          <w:p w:rsidR="00A12F08" w:rsidRDefault="00A12F08" w:rsidP="00F34E45">
            <w:pPr>
              <w:jc w:val="center"/>
            </w:pPr>
            <w:r w:rsidRPr="00B12003">
              <w:rPr>
                <w:rFonts w:ascii="Arial" w:hAnsi="Arial" w:cs="Arial"/>
                <w:bCs/>
                <w:sz w:val="12"/>
                <w:szCs w:val="12"/>
              </w:rPr>
              <w:t>-</w:t>
            </w:r>
          </w:p>
        </w:tc>
        <w:tc>
          <w:tcPr>
            <w:tcW w:w="426" w:type="dxa"/>
            <w:shd w:val="clear" w:color="auto" w:fill="auto"/>
            <w:vAlign w:val="center"/>
            <w:hideMark/>
          </w:tcPr>
          <w:p w:rsidR="00A12F08" w:rsidRDefault="00A12F08" w:rsidP="00F34E45">
            <w:pPr>
              <w:jc w:val="center"/>
            </w:pPr>
            <w:r w:rsidRPr="00B12003">
              <w:rPr>
                <w:rFonts w:ascii="Arial" w:hAnsi="Arial" w:cs="Arial"/>
                <w:bCs/>
                <w:sz w:val="12"/>
                <w:szCs w:val="12"/>
              </w:rPr>
              <w:t>-</w:t>
            </w:r>
          </w:p>
        </w:tc>
        <w:tc>
          <w:tcPr>
            <w:tcW w:w="708" w:type="dxa"/>
            <w:shd w:val="clear" w:color="auto" w:fill="auto"/>
            <w:vAlign w:val="center"/>
            <w:hideMark/>
          </w:tcPr>
          <w:p w:rsidR="00A12F08" w:rsidRDefault="00A12F08" w:rsidP="00F34E45">
            <w:pPr>
              <w:jc w:val="center"/>
            </w:pPr>
            <w:r w:rsidRPr="00B12003">
              <w:rPr>
                <w:rFonts w:ascii="Arial" w:hAnsi="Arial" w:cs="Arial"/>
                <w:bCs/>
                <w:sz w:val="12"/>
                <w:szCs w:val="12"/>
              </w:rPr>
              <w:t>-</w:t>
            </w:r>
          </w:p>
        </w:tc>
        <w:tc>
          <w:tcPr>
            <w:tcW w:w="709" w:type="dxa"/>
            <w:shd w:val="clear" w:color="auto" w:fill="auto"/>
            <w:vAlign w:val="center"/>
            <w:hideMark/>
          </w:tcPr>
          <w:p w:rsidR="00A12F08" w:rsidRPr="00B05F1F" w:rsidRDefault="0045121D" w:rsidP="00F34E45">
            <w:pPr>
              <w:jc w:val="center"/>
              <w:rPr>
                <w:rFonts w:ascii="Arial" w:hAnsi="Arial" w:cs="Arial"/>
                <w:sz w:val="12"/>
                <w:szCs w:val="12"/>
              </w:rPr>
            </w:pPr>
            <w:r>
              <w:rPr>
                <w:rFonts w:ascii="Arial" w:hAnsi="Arial" w:cs="Arial"/>
                <w:sz w:val="12"/>
                <w:szCs w:val="12"/>
              </w:rPr>
              <w:t>40</w:t>
            </w:r>
            <w:r w:rsidR="00A12F08" w:rsidRPr="00B05F1F">
              <w:rPr>
                <w:rFonts w:ascii="Arial" w:hAnsi="Arial" w:cs="Arial"/>
                <w:sz w:val="12"/>
                <w:szCs w:val="12"/>
              </w:rPr>
              <w:t>943,6</w:t>
            </w:r>
          </w:p>
        </w:tc>
      </w:tr>
      <w:tr w:rsidR="00A12F08" w:rsidRPr="00B05F1F" w:rsidTr="00F34E45">
        <w:trPr>
          <w:trHeight w:val="257"/>
        </w:trPr>
        <w:tc>
          <w:tcPr>
            <w:tcW w:w="557" w:type="dxa"/>
            <w:shd w:val="clear" w:color="auto" w:fill="auto"/>
            <w:vAlign w:val="center"/>
            <w:hideMark/>
          </w:tcPr>
          <w:p w:rsidR="00A12F08" w:rsidRPr="00B05F1F" w:rsidRDefault="00A12F08" w:rsidP="00A12F08">
            <w:pPr>
              <w:jc w:val="center"/>
              <w:rPr>
                <w:rFonts w:ascii="Arial" w:hAnsi="Arial" w:cs="Arial"/>
                <w:sz w:val="12"/>
                <w:szCs w:val="12"/>
              </w:rPr>
            </w:pPr>
            <w:r w:rsidRPr="00B05F1F">
              <w:rPr>
                <w:rFonts w:ascii="Arial" w:hAnsi="Arial" w:cs="Arial"/>
                <w:sz w:val="12"/>
                <w:szCs w:val="12"/>
              </w:rPr>
              <w:t>4.2.</w:t>
            </w:r>
          </w:p>
        </w:tc>
        <w:tc>
          <w:tcPr>
            <w:tcW w:w="1701" w:type="dxa"/>
            <w:shd w:val="clear" w:color="auto" w:fill="auto"/>
            <w:vAlign w:val="center"/>
            <w:hideMark/>
          </w:tcPr>
          <w:p w:rsidR="00A12F08" w:rsidRPr="00B05F1F" w:rsidRDefault="00A12F08" w:rsidP="00A12F08">
            <w:pPr>
              <w:rPr>
                <w:rFonts w:ascii="Arial" w:hAnsi="Arial" w:cs="Arial"/>
                <w:sz w:val="12"/>
                <w:szCs w:val="12"/>
              </w:rPr>
            </w:pPr>
            <w:r w:rsidRPr="00B05F1F">
              <w:rPr>
                <w:rFonts w:ascii="Arial" w:hAnsi="Arial" w:cs="Arial"/>
                <w:sz w:val="12"/>
                <w:szCs w:val="12"/>
              </w:rPr>
              <w:t>Совершенствование материально-технической базы</w:t>
            </w:r>
          </w:p>
        </w:tc>
        <w:tc>
          <w:tcPr>
            <w:tcW w:w="709"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УЖКХ</w:t>
            </w:r>
          </w:p>
        </w:tc>
        <w:tc>
          <w:tcPr>
            <w:tcW w:w="567"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05 05</w:t>
            </w:r>
          </w:p>
        </w:tc>
        <w:tc>
          <w:tcPr>
            <w:tcW w:w="1134"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04 9 00 00200</w:t>
            </w:r>
          </w:p>
        </w:tc>
        <w:tc>
          <w:tcPr>
            <w:tcW w:w="851" w:type="dxa"/>
            <w:shd w:val="clear" w:color="auto" w:fill="auto"/>
            <w:vAlign w:val="center"/>
            <w:hideMark/>
          </w:tcPr>
          <w:p w:rsidR="00A12F08" w:rsidRPr="00B05F1F" w:rsidRDefault="00A12F08" w:rsidP="00F34E45">
            <w:pPr>
              <w:jc w:val="center"/>
              <w:rPr>
                <w:rFonts w:ascii="Arial" w:hAnsi="Arial" w:cs="Arial"/>
                <w:bCs/>
                <w:sz w:val="12"/>
                <w:szCs w:val="12"/>
              </w:rPr>
            </w:pPr>
            <w:r w:rsidRPr="00B05F1F">
              <w:rPr>
                <w:rFonts w:ascii="Arial" w:hAnsi="Arial" w:cs="Arial"/>
                <w:bCs/>
                <w:sz w:val="12"/>
                <w:szCs w:val="12"/>
              </w:rPr>
              <w:t>360,0</w:t>
            </w:r>
          </w:p>
        </w:tc>
        <w:tc>
          <w:tcPr>
            <w:tcW w:w="567"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360,0</w:t>
            </w:r>
          </w:p>
        </w:tc>
        <w:tc>
          <w:tcPr>
            <w:tcW w:w="567" w:type="dxa"/>
            <w:shd w:val="clear" w:color="auto" w:fill="auto"/>
            <w:vAlign w:val="center"/>
            <w:hideMark/>
          </w:tcPr>
          <w:p w:rsidR="00A12F08" w:rsidRPr="00B05F1F" w:rsidRDefault="00A12F08" w:rsidP="00F34E45">
            <w:pPr>
              <w:jc w:val="center"/>
              <w:rPr>
                <w:rFonts w:ascii="Arial" w:hAnsi="Arial" w:cs="Arial"/>
                <w:sz w:val="12"/>
                <w:szCs w:val="12"/>
              </w:rPr>
            </w:pPr>
            <w:r>
              <w:rPr>
                <w:rFonts w:ascii="Arial" w:hAnsi="Arial" w:cs="Arial"/>
                <w:bCs/>
                <w:sz w:val="12"/>
                <w:szCs w:val="12"/>
              </w:rPr>
              <w:t>-</w:t>
            </w:r>
          </w:p>
        </w:tc>
        <w:tc>
          <w:tcPr>
            <w:tcW w:w="576" w:type="dxa"/>
            <w:shd w:val="clear" w:color="auto" w:fill="auto"/>
            <w:vAlign w:val="center"/>
            <w:hideMark/>
          </w:tcPr>
          <w:p w:rsidR="00A12F08" w:rsidRDefault="00A12F08" w:rsidP="00F34E45">
            <w:pPr>
              <w:jc w:val="center"/>
            </w:pPr>
            <w:r w:rsidRPr="008645F7">
              <w:rPr>
                <w:rFonts w:ascii="Arial" w:hAnsi="Arial" w:cs="Arial"/>
                <w:bCs/>
                <w:sz w:val="12"/>
                <w:szCs w:val="12"/>
              </w:rPr>
              <w:t>-</w:t>
            </w:r>
          </w:p>
        </w:tc>
        <w:tc>
          <w:tcPr>
            <w:tcW w:w="699" w:type="dxa"/>
            <w:shd w:val="clear" w:color="auto" w:fill="auto"/>
            <w:vAlign w:val="center"/>
            <w:hideMark/>
          </w:tcPr>
          <w:p w:rsidR="00A12F08" w:rsidRDefault="00A12F08" w:rsidP="00F34E45">
            <w:pPr>
              <w:jc w:val="center"/>
            </w:pPr>
            <w:r w:rsidRPr="008645F7">
              <w:rPr>
                <w:rFonts w:ascii="Arial" w:hAnsi="Arial" w:cs="Arial"/>
                <w:bCs/>
                <w:sz w:val="12"/>
                <w:szCs w:val="12"/>
              </w:rPr>
              <w:t>-</w:t>
            </w:r>
          </w:p>
        </w:tc>
        <w:tc>
          <w:tcPr>
            <w:tcW w:w="708"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360,0</w:t>
            </w:r>
          </w:p>
        </w:tc>
        <w:tc>
          <w:tcPr>
            <w:tcW w:w="709" w:type="dxa"/>
            <w:shd w:val="clear" w:color="auto" w:fill="auto"/>
            <w:vAlign w:val="center"/>
            <w:hideMark/>
          </w:tcPr>
          <w:p w:rsidR="00A12F08" w:rsidRPr="00B05F1F" w:rsidRDefault="00A12F08" w:rsidP="00F34E45">
            <w:pPr>
              <w:jc w:val="center"/>
              <w:rPr>
                <w:rFonts w:ascii="Arial" w:hAnsi="Arial" w:cs="Arial"/>
                <w:sz w:val="12"/>
                <w:szCs w:val="12"/>
              </w:rPr>
            </w:pPr>
            <w:r>
              <w:rPr>
                <w:rFonts w:ascii="Arial" w:hAnsi="Arial" w:cs="Arial"/>
                <w:bCs/>
                <w:sz w:val="12"/>
                <w:szCs w:val="12"/>
              </w:rPr>
              <w:t>-</w:t>
            </w:r>
          </w:p>
        </w:tc>
        <w:tc>
          <w:tcPr>
            <w:tcW w:w="852" w:type="dxa"/>
            <w:shd w:val="clear" w:color="auto" w:fill="auto"/>
            <w:vAlign w:val="center"/>
            <w:hideMark/>
          </w:tcPr>
          <w:p w:rsidR="00A12F08" w:rsidRDefault="00A12F08" w:rsidP="00F34E45">
            <w:pPr>
              <w:jc w:val="center"/>
            </w:pPr>
            <w:r w:rsidRPr="00E54962">
              <w:rPr>
                <w:rFonts w:ascii="Arial" w:hAnsi="Arial" w:cs="Arial"/>
                <w:bCs/>
                <w:sz w:val="12"/>
                <w:szCs w:val="12"/>
              </w:rPr>
              <w:t>-</w:t>
            </w:r>
          </w:p>
        </w:tc>
        <w:tc>
          <w:tcPr>
            <w:tcW w:w="425" w:type="dxa"/>
            <w:shd w:val="clear" w:color="auto" w:fill="auto"/>
            <w:vAlign w:val="center"/>
            <w:hideMark/>
          </w:tcPr>
          <w:p w:rsidR="00A12F08" w:rsidRDefault="00A12F08" w:rsidP="00F34E45">
            <w:pPr>
              <w:jc w:val="center"/>
            </w:pPr>
            <w:r w:rsidRPr="00E54962">
              <w:rPr>
                <w:rFonts w:ascii="Arial" w:hAnsi="Arial" w:cs="Arial"/>
                <w:bCs/>
                <w:sz w:val="12"/>
                <w:szCs w:val="12"/>
              </w:rPr>
              <w:t>-</w:t>
            </w:r>
          </w:p>
        </w:tc>
        <w:tc>
          <w:tcPr>
            <w:tcW w:w="712" w:type="dxa"/>
            <w:shd w:val="clear" w:color="auto" w:fill="auto"/>
            <w:vAlign w:val="center"/>
            <w:hideMark/>
          </w:tcPr>
          <w:p w:rsidR="00A12F08" w:rsidRDefault="00A12F08" w:rsidP="00F34E45">
            <w:pPr>
              <w:jc w:val="center"/>
            </w:pPr>
            <w:r w:rsidRPr="00E54962">
              <w:rPr>
                <w:rFonts w:ascii="Arial" w:hAnsi="Arial" w:cs="Arial"/>
                <w:bCs/>
                <w:sz w:val="12"/>
                <w:szCs w:val="12"/>
              </w:rPr>
              <w:t>-</w:t>
            </w:r>
          </w:p>
        </w:tc>
        <w:tc>
          <w:tcPr>
            <w:tcW w:w="847" w:type="dxa"/>
            <w:shd w:val="clear" w:color="auto" w:fill="auto"/>
            <w:vAlign w:val="center"/>
            <w:hideMark/>
          </w:tcPr>
          <w:p w:rsidR="00A12F08" w:rsidRDefault="00A12F08" w:rsidP="00F34E45">
            <w:pPr>
              <w:jc w:val="center"/>
            </w:pPr>
            <w:r w:rsidRPr="00C4740E">
              <w:rPr>
                <w:rFonts w:ascii="Arial" w:hAnsi="Arial" w:cs="Arial"/>
                <w:bCs/>
                <w:sz w:val="12"/>
                <w:szCs w:val="12"/>
              </w:rPr>
              <w:t>-</w:t>
            </w:r>
          </w:p>
        </w:tc>
        <w:tc>
          <w:tcPr>
            <w:tcW w:w="567" w:type="dxa"/>
            <w:shd w:val="clear" w:color="auto" w:fill="auto"/>
            <w:vAlign w:val="center"/>
            <w:hideMark/>
          </w:tcPr>
          <w:p w:rsidR="00A12F08" w:rsidRDefault="00A12F08" w:rsidP="00F34E45">
            <w:pPr>
              <w:jc w:val="center"/>
            </w:pPr>
            <w:r w:rsidRPr="00C4740E">
              <w:rPr>
                <w:rFonts w:ascii="Arial" w:hAnsi="Arial" w:cs="Arial"/>
                <w:bCs/>
                <w:sz w:val="12"/>
                <w:szCs w:val="12"/>
              </w:rPr>
              <w:t>-</w:t>
            </w:r>
          </w:p>
        </w:tc>
        <w:tc>
          <w:tcPr>
            <w:tcW w:w="850" w:type="dxa"/>
            <w:shd w:val="clear" w:color="auto" w:fill="auto"/>
            <w:vAlign w:val="center"/>
            <w:hideMark/>
          </w:tcPr>
          <w:p w:rsidR="00A12F08" w:rsidRDefault="00A12F08" w:rsidP="00F34E45">
            <w:pPr>
              <w:jc w:val="center"/>
            </w:pPr>
            <w:r w:rsidRPr="00C4740E">
              <w:rPr>
                <w:rFonts w:ascii="Arial" w:hAnsi="Arial" w:cs="Arial"/>
                <w:bCs/>
                <w:sz w:val="12"/>
                <w:szCs w:val="12"/>
              </w:rPr>
              <w:t>-</w:t>
            </w:r>
          </w:p>
        </w:tc>
        <w:tc>
          <w:tcPr>
            <w:tcW w:w="426" w:type="dxa"/>
            <w:shd w:val="clear" w:color="auto" w:fill="auto"/>
            <w:vAlign w:val="center"/>
            <w:hideMark/>
          </w:tcPr>
          <w:p w:rsidR="00A12F08" w:rsidRDefault="00A12F08" w:rsidP="00F34E45">
            <w:pPr>
              <w:jc w:val="center"/>
            </w:pPr>
            <w:r w:rsidRPr="00C4740E">
              <w:rPr>
                <w:rFonts w:ascii="Arial" w:hAnsi="Arial" w:cs="Arial"/>
                <w:bCs/>
                <w:sz w:val="12"/>
                <w:szCs w:val="12"/>
              </w:rPr>
              <w:t>-</w:t>
            </w:r>
          </w:p>
        </w:tc>
        <w:tc>
          <w:tcPr>
            <w:tcW w:w="708" w:type="dxa"/>
            <w:shd w:val="clear" w:color="auto" w:fill="auto"/>
            <w:vAlign w:val="center"/>
            <w:hideMark/>
          </w:tcPr>
          <w:p w:rsidR="00A12F08" w:rsidRDefault="00A12F08" w:rsidP="00F34E45">
            <w:pPr>
              <w:jc w:val="center"/>
            </w:pPr>
            <w:r w:rsidRPr="00C4740E">
              <w:rPr>
                <w:rFonts w:ascii="Arial" w:hAnsi="Arial" w:cs="Arial"/>
                <w:bCs/>
                <w:sz w:val="12"/>
                <w:szCs w:val="12"/>
              </w:rPr>
              <w:t>-</w:t>
            </w:r>
          </w:p>
        </w:tc>
        <w:tc>
          <w:tcPr>
            <w:tcW w:w="709" w:type="dxa"/>
            <w:shd w:val="clear" w:color="auto" w:fill="auto"/>
            <w:vAlign w:val="center"/>
            <w:hideMark/>
          </w:tcPr>
          <w:p w:rsidR="00A12F08" w:rsidRDefault="00A12F08" w:rsidP="00F34E45">
            <w:pPr>
              <w:jc w:val="center"/>
            </w:pPr>
            <w:r w:rsidRPr="00C4740E">
              <w:rPr>
                <w:rFonts w:ascii="Arial" w:hAnsi="Arial" w:cs="Arial"/>
                <w:bCs/>
                <w:sz w:val="12"/>
                <w:szCs w:val="12"/>
              </w:rPr>
              <w:t>-</w:t>
            </w:r>
          </w:p>
        </w:tc>
      </w:tr>
      <w:tr w:rsidR="00A12F08" w:rsidRPr="00B05F1F" w:rsidTr="00F34E45">
        <w:trPr>
          <w:trHeight w:val="263"/>
        </w:trPr>
        <w:tc>
          <w:tcPr>
            <w:tcW w:w="557" w:type="dxa"/>
            <w:shd w:val="clear" w:color="auto" w:fill="auto"/>
            <w:vAlign w:val="center"/>
            <w:hideMark/>
          </w:tcPr>
          <w:p w:rsidR="00A12F08" w:rsidRPr="00B05F1F" w:rsidRDefault="00A12F08" w:rsidP="00A12F08">
            <w:pPr>
              <w:jc w:val="center"/>
              <w:rPr>
                <w:rFonts w:ascii="Arial" w:hAnsi="Arial" w:cs="Arial"/>
                <w:sz w:val="12"/>
                <w:szCs w:val="12"/>
              </w:rPr>
            </w:pPr>
            <w:r w:rsidRPr="00B05F1F">
              <w:rPr>
                <w:rFonts w:ascii="Arial" w:hAnsi="Arial" w:cs="Arial"/>
                <w:sz w:val="12"/>
                <w:szCs w:val="12"/>
              </w:rPr>
              <w:t>5.</w:t>
            </w:r>
          </w:p>
        </w:tc>
        <w:tc>
          <w:tcPr>
            <w:tcW w:w="1701" w:type="dxa"/>
            <w:shd w:val="clear" w:color="auto" w:fill="auto"/>
            <w:vAlign w:val="center"/>
            <w:hideMark/>
          </w:tcPr>
          <w:p w:rsidR="00A12F08" w:rsidRPr="00B05F1F" w:rsidRDefault="00A12F08" w:rsidP="00A12F08">
            <w:pPr>
              <w:rPr>
                <w:rFonts w:ascii="Arial" w:hAnsi="Arial" w:cs="Arial"/>
                <w:bCs/>
                <w:sz w:val="12"/>
                <w:szCs w:val="12"/>
                <w:u w:val="single"/>
              </w:rPr>
            </w:pPr>
            <w:r w:rsidRPr="00B05F1F">
              <w:rPr>
                <w:rFonts w:ascii="Arial" w:hAnsi="Arial" w:cs="Arial"/>
                <w:bCs/>
                <w:sz w:val="12"/>
                <w:szCs w:val="12"/>
                <w:u w:val="single"/>
              </w:rPr>
              <w:t>Мероприятие 2</w:t>
            </w:r>
          </w:p>
        </w:tc>
        <w:tc>
          <w:tcPr>
            <w:tcW w:w="709" w:type="dxa"/>
            <w:shd w:val="clear" w:color="auto" w:fill="auto"/>
            <w:vAlign w:val="center"/>
            <w:hideMark/>
          </w:tcPr>
          <w:p w:rsidR="00A12F08" w:rsidRPr="00B05F1F" w:rsidRDefault="00A12F08" w:rsidP="00F34E45">
            <w:pPr>
              <w:jc w:val="center"/>
              <w:rPr>
                <w:rFonts w:ascii="Arial" w:hAnsi="Arial" w:cs="Arial"/>
                <w:sz w:val="12"/>
                <w:szCs w:val="12"/>
              </w:rPr>
            </w:pPr>
          </w:p>
        </w:tc>
        <w:tc>
          <w:tcPr>
            <w:tcW w:w="567" w:type="dxa"/>
            <w:shd w:val="clear" w:color="auto" w:fill="auto"/>
            <w:vAlign w:val="center"/>
            <w:hideMark/>
          </w:tcPr>
          <w:p w:rsidR="00A12F08" w:rsidRPr="00B05F1F" w:rsidRDefault="00A12F08" w:rsidP="00F34E45">
            <w:pPr>
              <w:jc w:val="center"/>
              <w:rPr>
                <w:rFonts w:ascii="Arial" w:hAnsi="Arial" w:cs="Arial"/>
                <w:sz w:val="12"/>
                <w:szCs w:val="12"/>
              </w:rPr>
            </w:pPr>
          </w:p>
        </w:tc>
        <w:tc>
          <w:tcPr>
            <w:tcW w:w="1134" w:type="dxa"/>
            <w:shd w:val="clear" w:color="auto" w:fill="auto"/>
            <w:vAlign w:val="center"/>
            <w:hideMark/>
          </w:tcPr>
          <w:p w:rsidR="00A12F08" w:rsidRPr="00B05F1F" w:rsidRDefault="00A12F08" w:rsidP="00F34E45">
            <w:pPr>
              <w:jc w:val="center"/>
              <w:rPr>
                <w:rFonts w:ascii="Arial" w:hAnsi="Arial" w:cs="Arial"/>
                <w:sz w:val="12"/>
                <w:szCs w:val="12"/>
              </w:rPr>
            </w:pPr>
          </w:p>
        </w:tc>
        <w:tc>
          <w:tcPr>
            <w:tcW w:w="851" w:type="dxa"/>
            <w:shd w:val="clear" w:color="auto" w:fill="auto"/>
            <w:vAlign w:val="center"/>
            <w:hideMark/>
          </w:tcPr>
          <w:p w:rsidR="00A12F08" w:rsidRPr="00B05F1F" w:rsidRDefault="00A12F08" w:rsidP="00F34E45">
            <w:pPr>
              <w:jc w:val="center"/>
              <w:rPr>
                <w:rFonts w:ascii="Arial" w:hAnsi="Arial" w:cs="Arial"/>
                <w:bCs/>
                <w:sz w:val="12"/>
                <w:szCs w:val="12"/>
              </w:rPr>
            </w:pPr>
            <w:r w:rsidRPr="00B05F1F">
              <w:rPr>
                <w:rFonts w:ascii="Arial" w:hAnsi="Arial" w:cs="Arial"/>
                <w:bCs/>
                <w:sz w:val="12"/>
                <w:szCs w:val="12"/>
              </w:rPr>
              <w:t>55 705,8</w:t>
            </w:r>
          </w:p>
        </w:tc>
        <w:tc>
          <w:tcPr>
            <w:tcW w:w="567" w:type="dxa"/>
            <w:shd w:val="clear" w:color="auto" w:fill="auto"/>
            <w:vAlign w:val="center"/>
            <w:hideMark/>
          </w:tcPr>
          <w:p w:rsidR="00A12F08" w:rsidRDefault="00A12F08" w:rsidP="00F34E45">
            <w:pPr>
              <w:jc w:val="center"/>
            </w:pPr>
            <w:r w:rsidRPr="00D519CB">
              <w:rPr>
                <w:rFonts w:ascii="Arial" w:hAnsi="Arial" w:cs="Arial"/>
                <w:bCs/>
                <w:sz w:val="12"/>
                <w:szCs w:val="12"/>
              </w:rPr>
              <w:t>-</w:t>
            </w:r>
          </w:p>
        </w:tc>
        <w:tc>
          <w:tcPr>
            <w:tcW w:w="567" w:type="dxa"/>
            <w:shd w:val="clear" w:color="auto" w:fill="auto"/>
            <w:vAlign w:val="center"/>
            <w:hideMark/>
          </w:tcPr>
          <w:p w:rsidR="00A12F08" w:rsidRPr="00B05F1F" w:rsidRDefault="00A12F08" w:rsidP="00F34E45">
            <w:pPr>
              <w:jc w:val="center"/>
              <w:rPr>
                <w:rFonts w:ascii="Arial" w:hAnsi="Arial" w:cs="Arial"/>
                <w:bCs/>
                <w:sz w:val="12"/>
                <w:szCs w:val="12"/>
              </w:rPr>
            </w:pPr>
            <w:r w:rsidRPr="00B05F1F">
              <w:rPr>
                <w:rFonts w:ascii="Arial" w:hAnsi="Arial" w:cs="Arial"/>
                <w:bCs/>
                <w:sz w:val="12"/>
                <w:szCs w:val="12"/>
              </w:rPr>
              <w:t>18 568,6</w:t>
            </w:r>
          </w:p>
        </w:tc>
        <w:tc>
          <w:tcPr>
            <w:tcW w:w="576" w:type="dxa"/>
            <w:shd w:val="clear" w:color="auto" w:fill="auto"/>
            <w:vAlign w:val="center"/>
            <w:hideMark/>
          </w:tcPr>
          <w:p w:rsidR="00A12F08" w:rsidRDefault="00A12F08" w:rsidP="00F34E45">
            <w:pPr>
              <w:jc w:val="center"/>
            </w:pPr>
            <w:r w:rsidRPr="00654AA2">
              <w:rPr>
                <w:rFonts w:ascii="Arial" w:hAnsi="Arial" w:cs="Arial"/>
                <w:bCs/>
                <w:sz w:val="12"/>
                <w:szCs w:val="12"/>
              </w:rPr>
              <w:t>-</w:t>
            </w:r>
          </w:p>
        </w:tc>
        <w:tc>
          <w:tcPr>
            <w:tcW w:w="699" w:type="dxa"/>
            <w:shd w:val="clear" w:color="auto" w:fill="auto"/>
            <w:vAlign w:val="center"/>
            <w:hideMark/>
          </w:tcPr>
          <w:p w:rsidR="00A12F08" w:rsidRDefault="00A12F08" w:rsidP="00F34E45">
            <w:pPr>
              <w:jc w:val="center"/>
            </w:pPr>
            <w:r w:rsidRPr="00654AA2">
              <w:rPr>
                <w:rFonts w:ascii="Arial" w:hAnsi="Arial" w:cs="Arial"/>
                <w:bCs/>
                <w:sz w:val="12"/>
                <w:szCs w:val="12"/>
              </w:rPr>
              <w:t>-</w:t>
            </w:r>
          </w:p>
        </w:tc>
        <w:tc>
          <w:tcPr>
            <w:tcW w:w="708" w:type="dxa"/>
            <w:shd w:val="clear" w:color="auto" w:fill="auto"/>
            <w:vAlign w:val="center"/>
            <w:hideMark/>
          </w:tcPr>
          <w:p w:rsidR="00A12F08" w:rsidRPr="00B05F1F" w:rsidRDefault="0045121D" w:rsidP="00F34E45">
            <w:pPr>
              <w:jc w:val="center"/>
              <w:rPr>
                <w:rFonts w:ascii="Arial" w:hAnsi="Arial" w:cs="Arial"/>
                <w:bCs/>
                <w:sz w:val="12"/>
                <w:szCs w:val="12"/>
              </w:rPr>
            </w:pPr>
            <w:r>
              <w:rPr>
                <w:rFonts w:ascii="Arial" w:hAnsi="Arial" w:cs="Arial"/>
                <w:bCs/>
                <w:sz w:val="12"/>
                <w:szCs w:val="12"/>
              </w:rPr>
              <w:t>18</w:t>
            </w:r>
            <w:r w:rsidR="00A12F08" w:rsidRPr="00B05F1F">
              <w:rPr>
                <w:rFonts w:ascii="Arial" w:hAnsi="Arial" w:cs="Arial"/>
                <w:bCs/>
                <w:sz w:val="12"/>
                <w:szCs w:val="12"/>
              </w:rPr>
              <w:t>568,6</w:t>
            </w:r>
          </w:p>
        </w:tc>
        <w:tc>
          <w:tcPr>
            <w:tcW w:w="709" w:type="dxa"/>
            <w:shd w:val="clear" w:color="auto" w:fill="auto"/>
            <w:vAlign w:val="center"/>
            <w:hideMark/>
          </w:tcPr>
          <w:p w:rsidR="00A12F08" w:rsidRDefault="00A12F08" w:rsidP="00F34E45">
            <w:pPr>
              <w:jc w:val="center"/>
            </w:pPr>
            <w:r w:rsidRPr="005B2CD3">
              <w:rPr>
                <w:rFonts w:ascii="Arial" w:hAnsi="Arial" w:cs="Arial"/>
                <w:bCs/>
                <w:sz w:val="12"/>
                <w:szCs w:val="12"/>
              </w:rPr>
              <w:t>-</w:t>
            </w:r>
          </w:p>
        </w:tc>
        <w:tc>
          <w:tcPr>
            <w:tcW w:w="852" w:type="dxa"/>
            <w:shd w:val="clear" w:color="auto" w:fill="auto"/>
            <w:vAlign w:val="center"/>
            <w:hideMark/>
          </w:tcPr>
          <w:p w:rsidR="00A12F08" w:rsidRPr="00B05F1F" w:rsidRDefault="0045121D" w:rsidP="00F34E45">
            <w:pPr>
              <w:jc w:val="center"/>
              <w:rPr>
                <w:rFonts w:ascii="Arial" w:hAnsi="Arial" w:cs="Arial"/>
                <w:bCs/>
                <w:sz w:val="12"/>
                <w:szCs w:val="12"/>
              </w:rPr>
            </w:pPr>
            <w:r>
              <w:rPr>
                <w:rFonts w:ascii="Arial" w:hAnsi="Arial" w:cs="Arial"/>
                <w:bCs/>
                <w:sz w:val="12"/>
                <w:szCs w:val="12"/>
              </w:rPr>
              <w:t>18</w:t>
            </w:r>
            <w:r w:rsidR="00A12F08" w:rsidRPr="00B05F1F">
              <w:rPr>
                <w:rFonts w:ascii="Arial" w:hAnsi="Arial" w:cs="Arial"/>
                <w:bCs/>
                <w:sz w:val="12"/>
                <w:szCs w:val="12"/>
              </w:rPr>
              <w:t>568,6</w:t>
            </w:r>
          </w:p>
        </w:tc>
        <w:tc>
          <w:tcPr>
            <w:tcW w:w="425" w:type="dxa"/>
            <w:shd w:val="clear" w:color="auto" w:fill="auto"/>
            <w:vAlign w:val="center"/>
            <w:hideMark/>
          </w:tcPr>
          <w:p w:rsidR="00A12F08" w:rsidRDefault="00A12F08" w:rsidP="00F34E45">
            <w:pPr>
              <w:jc w:val="center"/>
            </w:pPr>
            <w:r w:rsidRPr="005F7861">
              <w:rPr>
                <w:rFonts w:ascii="Arial" w:hAnsi="Arial" w:cs="Arial"/>
                <w:bCs/>
                <w:sz w:val="12"/>
                <w:szCs w:val="12"/>
              </w:rPr>
              <w:t>-</w:t>
            </w:r>
          </w:p>
        </w:tc>
        <w:tc>
          <w:tcPr>
            <w:tcW w:w="712" w:type="dxa"/>
            <w:shd w:val="clear" w:color="auto" w:fill="auto"/>
            <w:vAlign w:val="center"/>
            <w:hideMark/>
          </w:tcPr>
          <w:p w:rsidR="00A12F08" w:rsidRDefault="00A12F08" w:rsidP="00F34E45">
            <w:pPr>
              <w:jc w:val="center"/>
            </w:pPr>
            <w:r w:rsidRPr="005F7861">
              <w:rPr>
                <w:rFonts w:ascii="Arial" w:hAnsi="Arial" w:cs="Arial"/>
                <w:bCs/>
                <w:sz w:val="12"/>
                <w:szCs w:val="12"/>
              </w:rPr>
              <w:t>-</w:t>
            </w:r>
          </w:p>
        </w:tc>
        <w:tc>
          <w:tcPr>
            <w:tcW w:w="847" w:type="dxa"/>
            <w:shd w:val="clear" w:color="auto" w:fill="auto"/>
            <w:vAlign w:val="center"/>
            <w:hideMark/>
          </w:tcPr>
          <w:p w:rsidR="00A12F08" w:rsidRPr="00B05F1F" w:rsidRDefault="0045121D" w:rsidP="00F34E45">
            <w:pPr>
              <w:jc w:val="center"/>
              <w:rPr>
                <w:rFonts w:ascii="Arial" w:hAnsi="Arial" w:cs="Arial"/>
                <w:bCs/>
                <w:sz w:val="12"/>
                <w:szCs w:val="12"/>
              </w:rPr>
            </w:pPr>
            <w:r>
              <w:rPr>
                <w:rFonts w:ascii="Arial" w:hAnsi="Arial" w:cs="Arial"/>
                <w:bCs/>
                <w:sz w:val="12"/>
                <w:szCs w:val="12"/>
              </w:rPr>
              <w:t>18</w:t>
            </w:r>
            <w:r w:rsidR="00A12F08" w:rsidRPr="00B05F1F">
              <w:rPr>
                <w:rFonts w:ascii="Arial" w:hAnsi="Arial" w:cs="Arial"/>
                <w:bCs/>
                <w:sz w:val="12"/>
                <w:szCs w:val="12"/>
              </w:rPr>
              <w:t>568,6</w:t>
            </w:r>
          </w:p>
        </w:tc>
        <w:tc>
          <w:tcPr>
            <w:tcW w:w="567" w:type="dxa"/>
            <w:shd w:val="clear" w:color="auto" w:fill="auto"/>
            <w:vAlign w:val="center"/>
            <w:hideMark/>
          </w:tcPr>
          <w:p w:rsidR="00A12F08" w:rsidRDefault="00A12F08" w:rsidP="00F34E45">
            <w:pPr>
              <w:jc w:val="center"/>
            </w:pPr>
            <w:r w:rsidRPr="00063A38">
              <w:rPr>
                <w:rFonts w:ascii="Arial" w:hAnsi="Arial" w:cs="Arial"/>
                <w:bCs/>
                <w:sz w:val="12"/>
                <w:szCs w:val="12"/>
              </w:rPr>
              <w:t>-</w:t>
            </w:r>
          </w:p>
        </w:tc>
        <w:tc>
          <w:tcPr>
            <w:tcW w:w="850" w:type="dxa"/>
            <w:shd w:val="clear" w:color="auto" w:fill="auto"/>
            <w:vAlign w:val="center"/>
            <w:hideMark/>
          </w:tcPr>
          <w:p w:rsidR="00A12F08" w:rsidRPr="00B05F1F" w:rsidRDefault="0045121D" w:rsidP="00F34E45">
            <w:pPr>
              <w:jc w:val="center"/>
              <w:rPr>
                <w:rFonts w:ascii="Arial" w:hAnsi="Arial" w:cs="Arial"/>
                <w:bCs/>
                <w:sz w:val="12"/>
                <w:szCs w:val="12"/>
              </w:rPr>
            </w:pPr>
            <w:r>
              <w:rPr>
                <w:rFonts w:ascii="Arial" w:hAnsi="Arial" w:cs="Arial"/>
                <w:bCs/>
                <w:sz w:val="12"/>
                <w:szCs w:val="12"/>
              </w:rPr>
              <w:t>18</w:t>
            </w:r>
            <w:r w:rsidR="00A12F08" w:rsidRPr="00B05F1F">
              <w:rPr>
                <w:rFonts w:ascii="Arial" w:hAnsi="Arial" w:cs="Arial"/>
                <w:bCs/>
                <w:sz w:val="12"/>
                <w:szCs w:val="12"/>
              </w:rPr>
              <w:t>568,6</w:t>
            </w:r>
          </w:p>
        </w:tc>
        <w:tc>
          <w:tcPr>
            <w:tcW w:w="426" w:type="dxa"/>
            <w:shd w:val="clear" w:color="auto" w:fill="auto"/>
            <w:vAlign w:val="center"/>
            <w:hideMark/>
          </w:tcPr>
          <w:p w:rsidR="00A12F08" w:rsidRDefault="00A12F08" w:rsidP="00F34E45">
            <w:pPr>
              <w:jc w:val="center"/>
            </w:pPr>
            <w:r w:rsidRPr="00E1011B">
              <w:rPr>
                <w:rFonts w:ascii="Arial" w:hAnsi="Arial" w:cs="Arial"/>
                <w:bCs/>
                <w:sz w:val="12"/>
                <w:szCs w:val="12"/>
              </w:rPr>
              <w:t>-</w:t>
            </w:r>
          </w:p>
        </w:tc>
        <w:tc>
          <w:tcPr>
            <w:tcW w:w="708" w:type="dxa"/>
            <w:shd w:val="clear" w:color="auto" w:fill="auto"/>
            <w:vAlign w:val="center"/>
            <w:hideMark/>
          </w:tcPr>
          <w:p w:rsidR="00A12F08" w:rsidRDefault="00A12F08" w:rsidP="00F34E45">
            <w:pPr>
              <w:jc w:val="center"/>
            </w:pPr>
            <w:r w:rsidRPr="00E1011B">
              <w:rPr>
                <w:rFonts w:ascii="Arial" w:hAnsi="Arial" w:cs="Arial"/>
                <w:bCs/>
                <w:sz w:val="12"/>
                <w:szCs w:val="12"/>
              </w:rPr>
              <w:t>-</w:t>
            </w:r>
          </w:p>
        </w:tc>
        <w:tc>
          <w:tcPr>
            <w:tcW w:w="709" w:type="dxa"/>
            <w:shd w:val="clear" w:color="auto" w:fill="auto"/>
            <w:vAlign w:val="center"/>
            <w:hideMark/>
          </w:tcPr>
          <w:p w:rsidR="00A12F08" w:rsidRPr="00B05F1F" w:rsidRDefault="0045121D" w:rsidP="00F34E45">
            <w:pPr>
              <w:jc w:val="center"/>
              <w:rPr>
                <w:rFonts w:ascii="Arial" w:hAnsi="Arial" w:cs="Arial"/>
                <w:bCs/>
                <w:sz w:val="12"/>
                <w:szCs w:val="12"/>
              </w:rPr>
            </w:pPr>
            <w:r>
              <w:rPr>
                <w:rFonts w:ascii="Arial" w:hAnsi="Arial" w:cs="Arial"/>
                <w:bCs/>
                <w:sz w:val="12"/>
                <w:szCs w:val="12"/>
              </w:rPr>
              <w:t>18</w:t>
            </w:r>
            <w:r w:rsidR="00A12F08" w:rsidRPr="00B05F1F">
              <w:rPr>
                <w:rFonts w:ascii="Arial" w:hAnsi="Arial" w:cs="Arial"/>
                <w:bCs/>
                <w:sz w:val="12"/>
                <w:szCs w:val="12"/>
              </w:rPr>
              <w:t>568,6</w:t>
            </w:r>
          </w:p>
        </w:tc>
      </w:tr>
      <w:tr w:rsidR="00A12F08" w:rsidRPr="00B05F1F" w:rsidTr="00F34E45">
        <w:trPr>
          <w:trHeight w:val="395"/>
        </w:trPr>
        <w:tc>
          <w:tcPr>
            <w:tcW w:w="557" w:type="dxa"/>
            <w:shd w:val="clear" w:color="auto" w:fill="auto"/>
            <w:vAlign w:val="center"/>
            <w:hideMark/>
          </w:tcPr>
          <w:p w:rsidR="00A12F08" w:rsidRPr="00B05F1F" w:rsidRDefault="00A12F08" w:rsidP="00A12F08">
            <w:pPr>
              <w:jc w:val="center"/>
              <w:rPr>
                <w:rFonts w:ascii="Arial" w:hAnsi="Arial" w:cs="Arial"/>
                <w:sz w:val="12"/>
                <w:szCs w:val="12"/>
              </w:rPr>
            </w:pPr>
            <w:r w:rsidRPr="00B05F1F">
              <w:rPr>
                <w:rFonts w:ascii="Arial" w:hAnsi="Arial" w:cs="Arial"/>
                <w:sz w:val="12"/>
                <w:szCs w:val="12"/>
              </w:rPr>
              <w:t>5.1.</w:t>
            </w:r>
          </w:p>
        </w:tc>
        <w:tc>
          <w:tcPr>
            <w:tcW w:w="1701" w:type="dxa"/>
            <w:shd w:val="clear" w:color="auto" w:fill="auto"/>
            <w:vAlign w:val="center"/>
            <w:hideMark/>
          </w:tcPr>
          <w:p w:rsidR="00A12F08" w:rsidRPr="00B05F1F" w:rsidRDefault="00A12F08" w:rsidP="00376688">
            <w:pPr>
              <w:rPr>
                <w:rFonts w:ascii="Arial" w:hAnsi="Arial" w:cs="Arial"/>
                <w:sz w:val="12"/>
                <w:szCs w:val="12"/>
              </w:rPr>
            </w:pPr>
            <w:r w:rsidRPr="00B05F1F">
              <w:rPr>
                <w:rFonts w:ascii="Arial" w:hAnsi="Arial" w:cs="Arial"/>
                <w:sz w:val="12"/>
                <w:szCs w:val="12"/>
              </w:rPr>
              <w:t>Предоставление компенсации части платы граждан за коммунальные услуги</w:t>
            </w:r>
          </w:p>
        </w:tc>
        <w:tc>
          <w:tcPr>
            <w:tcW w:w="709"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УЖКХ</w:t>
            </w:r>
          </w:p>
        </w:tc>
        <w:tc>
          <w:tcPr>
            <w:tcW w:w="567"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05 02</w:t>
            </w:r>
          </w:p>
        </w:tc>
        <w:tc>
          <w:tcPr>
            <w:tcW w:w="1134"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04 9 00 75700</w:t>
            </w:r>
          </w:p>
        </w:tc>
        <w:tc>
          <w:tcPr>
            <w:tcW w:w="851" w:type="dxa"/>
            <w:shd w:val="clear" w:color="auto" w:fill="auto"/>
            <w:vAlign w:val="center"/>
            <w:hideMark/>
          </w:tcPr>
          <w:p w:rsidR="00A12F08" w:rsidRPr="00B05F1F" w:rsidRDefault="00A12F08" w:rsidP="00F34E45">
            <w:pPr>
              <w:jc w:val="center"/>
              <w:rPr>
                <w:rFonts w:ascii="Arial" w:hAnsi="Arial" w:cs="Arial"/>
                <w:bCs/>
                <w:sz w:val="12"/>
                <w:szCs w:val="12"/>
              </w:rPr>
            </w:pPr>
            <w:r w:rsidRPr="00B05F1F">
              <w:rPr>
                <w:rFonts w:ascii="Arial" w:hAnsi="Arial" w:cs="Arial"/>
                <w:bCs/>
                <w:sz w:val="12"/>
                <w:szCs w:val="12"/>
              </w:rPr>
              <w:t>55 705,8</w:t>
            </w:r>
          </w:p>
        </w:tc>
        <w:tc>
          <w:tcPr>
            <w:tcW w:w="567" w:type="dxa"/>
            <w:shd w:val="clear" w:color="auto" w:fill="auto"/>
            <w:vAlign w:val="center"/>
            <w:hideMark/>
          </w:tcPr>
          <w:p w:rsidR="00A12F08" w:rsidRDefault="00A12F08" w:rsidP="00F34E45">
            <w:pPr>
              <w:jc w:val="center"/>
            </w:pPr>
            <w:r w:rsidRPr="00D519CB">
              <w:rPr>
                <w:rFonts w:ascii="Arial" w:hAnsi="Arial" w:cs="Arial"/>
                <w:bCs/>
                <w:sz w:val="12"/>
                <w:szCs w:val="12"/>
              </w:rPr>
              <w:t>-</w:t>
            </w:r>
          </w:p>
        </w:tc>
        <w:tc>
          <w:tcPr>
            <w:tcW w:w="567"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18 568,6</w:t>
            </w:r>
          </w:p>
        </w:tc>
        <w:tc>
          <w:tcPr>
            <w:tcW w:w="576" w:type="dxa"/>
            <w:shd w:val="clear" w:color="auto" w:fill="auto"/>
            <w:vAlign w:val="center"/>
            <w:hideMark/>
          </w:tcPr>
          <w:p w:rsidR="00A12F08" w:rsidRDefault="00A12F08" w:rsidP="00F34E45">
            <w:pPr>
              <w:jc w:val="center"/>
            </w:pPr>
            <w:r w:rsidRPr="00654AA2">
              <w:rPr>
                <w:rFonts w:ascii="Arial" w:hAnsi="Arial" w:cs="Arial"/>
                <w:bCs/>
                <w:sz w:val="12"/>
                <w:szCs w:val="12"/>
              </w:rPr>
              <w:t>-</w:t>
            </w:r>
          </w:p>
        </w:tc>
        <w:tc>
          <w:tcPr>
            <w:tcW w:w="699" w:type="dxa"/>
            <w:shd w:val="clear" w:color="auto" w:fill="auto"/>
            <w:vAlign w:val="center"/>
            <w:hideMark/>
          </w:tcPr>
          <w:p w:rsidR="00A12F08" w:rsidRDefault="00A12F08" w:rsidP="00F34E45">
            <w:pPr>
              <w:jc w:val="center"/>
            </w:pPr>
            <w:r w:rsidRPr="00654AA2">
              <w:rPr>
                <w:rFonts w:ascii="Arial" w:hAnsi="Arial" w:cs="Arial"/>
                <w:bCs/>
                <w:sz w:val="12"/>
                <w:szCs w:val="12"/>
              </w:rPr>
              <w:t>-</w:t>
            </w:r>
          </w:p>
        </w:tc>
        <w:tc>
          <w:tcPr>
            <w:tcW w:w="708" w:type="dxa"/>
            <w:shd w:val="clear" w:color="auto" w:fill="auto"/>
            <w:vAlign w:val="center"/>
            <w:hideMark/>
          </w:tcPr>
          <w:p w:rsidR="00A12F08" w:rsidRPr="00B05F1F" w:rsidRDefault="0045121D" w:rsidP="00F34E45">
            <w:pPr>
              <w:jc w:val="center"/>
              <w:rPr>
                <w:rFonts w:ascii="Arial" w:hAnsi="Arial" w:cs="Arial"/>
                <w:sz w:val="12"/>
                <w:szCs w:val="12"/>
              </w:rPr>
            </w:pPr>
            <w:r>
              <w:rPr>
                <w:rFonts w:ascii="Arial" w:hAnsi="Arial" w:cs="Arial"/>
                <w:sz w:val="12"/>
                <w:szCs w:val="12"/>
              </w:rPr>
              <w:t>18</w:t>
            </w:r>
            <w:r w:rsidR="00A12F08" w:rsidRPr="00B05F1F">
              <w:rPr>
                <w:rFonts w:ascii="Arial" w:hAnsi="Arial" w:cs="Arial"/>
                <w:sz w:val="12"/>
                <w:szCs w:val="12"/>
              </w:rPr>
              <w:t>568,6</w:t>
            </w:r>
          </w:p>
        </w:tc>
        <w:tc>
          <w:tcPr>
            <w:tcW w:w="709" w:type="dxa"/>
            <w:shd w:val="clear" w:color="auto" w:fill="auto"/>
            <w:vAlign w:val="center"/>
            <w:hideMark/>
          </w:tcPr>
          <w:p w:rsidR="00A12F08" w:rsidRDefault="00A12F08" w:rsidP="00F34E45">
            <w:pPr>
              <w:jc w:val="center"/>
            </w:pPr>
            <w:r w:rsidRPr="005B2CD3">
              <w:rPr>
                <w:rFonts w:ascii="Arial" w:hAnsi="Arial" w:cs="Arial"/>
                <w:bCs/>
                <w:sz w:val="12"/>
                <w:szCs w:val="12"/>
              </w:rPr>
              <w:t>-</w:t>
            </w:r>
          </w:p>
        </w:tc>
        <w:tc>
          <w:tcPr>
            <w:tcW w:w="852" w:type="dxa"/>
            <w:shd w:val="clear" w:color="auto" w:fill="auto"/>
            <w:vAlign w:val="center"/>
            <w:hideMark/>
          </w:tcPr>
          <w:p w:rsidR="00A12F08" w:rsidRPr="00B05F1F" w:rsidRDefault="0045121D" w:rsidP="00F34E45">
            <w:pPr>
              <w:jc w:val="center"/>
              <w:rPr>
                <w:rFonts w:ascii="Arial" w:hAnsi="Arial" w:cs="Arial"/>
                <w:sz w:val="12"/>
                <w:szCs w:val="12"/>
              </w:rPr>
            </w:pPr>
            <w:r>
              <w:rPr>
                <w:rFonts w:ascii="Arial" w:hAnsi="Arial" w:cs="Arial"/>
                <w:sz w:val="12"/>
                <w:szCs w:val="12"/>
              </w:rPr>
              <w:t>18</w:t>
            </w:r>
            <w:r w:rsidR="00A12F08" w:rsidRPr="00B05F1F">
              <w:rPr>
                <w:rFonts w:ascii="Arial" w:hAnsi="Arial" w:cs="Arial"/>
                <w:sz w:val="12"/>
                <w:szCs w:val="12"/>
              </w:rPr>
              <w:t>568,6</w:t>
            </w:r>
          </w:p>
        </w:tc>
        <w:tc>
          <w:tcPr>
            <w:tcW w:w="425" w:type="dxa"/>
            <w:shd w:val="clear" w:color="auto" w:fill="auto"/>
            <w:vAlign w:val="center"/>
            <w:hideMark/>
          </w:tcPr>
          <w:p w:rsidR="00A12F08" w:rsidRDefault="00A12F08" w:rsidP="00F34E45">
            <w:pPr>
              <w:jc w:val="center"/>
            </w:pPr>
            <w:r w:rsidRPr="005F7861">
              <w:rPr>
                <w:rFonts w:ascii="Arial" w:hAnsi="Arial" w:cs="Arial"/>
                <w:bCs/>
                <w:sz w:val="12"/>
                <w:szCs w:val="12"/>
              </w:rPr>
              <w:t>-</w:t>
            </w:r>
          </w:p>
        </w:tc>
        <w:tc>
          <w:tcPr>
            <w:tcW w:w="712" w:type="dxa"/>
            <w:shd w:val="clear" w:color="auto" w:fill="auto"/>
            <w:vAlign w:val="center"/>
            <w:hideMark/>
          </w:tcPr>
          <w:p w:rsidR="00A12F08" w:rsidRDefault="00A12F08" w:rsidP="00F34E45">
            <w:pPr>
              <w:jc w:val="center"/>
            </w:pPr>
            <w:r w:rsidRPr="005F7861">
              <w:rPr>
                <w:rFonts w:ascii="Arial" w:hAnsi="Arial" w:cs="Arial"/>
                <w:bCs/>
                <w:sz w:val="12"/>
                <w:szCs w:val="12"/>
              </w:rPr>
              <w:t>-</w:t>
            </w:r>
          </w:p>
        </w:tc>
        <w:tc>
          <w:tcPr>
            <w:tcW w:w="847" w:type="dxa"/>
            <w:shd w:val="clear" w:color="auto" w:fill="auto"/>
            <w:vAlign w:val="center"/>
            <w:hideMark/>
          </w:tcPr>
          <w:p w:rsidR="00A12F08" w:rsidRPr="00B05F1F" w:rsidRDefault="0045121D" w:rsidP="00F34E45">
            <w:pPr>
              <w:jc w:val="center"/>
              <w:rPr>
                <w:rFonts w:ascii="Arial" w:hAnsi="Arial" w:cs="Arial"/>
                <w:sz w:val="12"/>
                <w:szCs w:val="12"/>
              </w:rPr>
            </w:pPr>
            <w:r>
              <w:rPr>
                <w:rFonts w:ascii="Arial" w:hAnsi="Arial" w:cs="Arial"/>
                <w:sz w:val="12"/>
                <w:szCs w:val="12"/>
              </w:rPr>
              <w:t>18</w:t>
            </w:r>
            <w:r w:rsidR="00A12F08" w:rsidRPr="00B05F1F">
              <w:rPr>
                <w:rFonts w:ascii="Arial" w:hAnsi="Arial" w:cs="Arial"/>
                <w:sz w:val="12"/>
                <w:szCs w:val="12"/>
              </w:rPr>
              <w:t>568,6</w:t>
            </w:r>
          </w:p>
        </w:tc>
        <w:tc>
          <w:tcPr>
            <w:tcW w:w="567" w:type="dxa"/>
            <w:shd w:val="clear" w:color="auto" w:fill="auto"/>
            <w:vAlign w:val="center"/>
            <w:hideMark/>
          </w:tcPr>
          <w:p w:rsidR="00A12F08" w:rsidRDefault="00A12F08" w:rsidP="00F34E45">
            <w:pPr>
              <w:jc w:val="center"/>
            </w:pPr>
            <w:r w:rsidRPr="00063A38">
              <w:rPr>
                <w:rFonts w:ascii="Arial" w:hAnsi="Arial" w:cs="Arial"/>
                <w:bCs/>
                <w:sz w:val="12"/>
                <w:szCs w:val="12"/>
              </w:rPr>
              <w:t>-</w:t>
            </w:r>
          </w:p>
        </w:tc>
        <w:tc>
          <w:tcPr>
            <w:tcW w:w="850" w:type="dxa"/>
            <w:shd w:val="clear" w:color="auto" w:fill="auto"/>
            <w:vAlign w:val="center"/>
            <w:hideMark/>
          </w:tcPr>
          <w:p w:rsidR="00A12F08" w:rsidRPr="00B05F1F" w:rsidRDefault="0045121D" w:rsidP="00F34E45">
            <w:pPr>
              <w:jc w:val="center"/>
              <w:rPr>
                <w:rFonts w:ascii="Arial" w:hAnsi="Arial" w:cs="Arial"/>
                <w:sz w:val="12"/>
                <w:szCs w:val="12"/>
              </w:rPr>
            </w:pPr>
            <w:r>
              <w:rPr>
                <w:rFonts w:ascii="Arial" w:hAnsi="Arial" w:cs="Arial"/>
                <w:sz w:val="12"/>
                <w:szCs w:val="12"/>
              </w:rPr>
              <w:t>18</w:t>
            </w:r>
            <w:r w:rsidR="00A12F08" w:rsidRPr="00B05F1F">
              <w:rPr>
                <w:rFonts w:ascii="Arial" w:hAnsi="Arial" w:cs="Arial"/>
                <w:sz w:val="12"/>
                <w:szCs w:val="12"/>
              </w:rPr>
              <w:t>568,6</w:t>
            </w:r>
          </w:p>
        </w:tc>
        <w:tc>
          <w:tcPr>
            <w:tcW w:w="426" w:type="dxa"/>
            <w:shd w:val="clear" w:color="auto" w:fill="auto"/>
            <w:vAlign w:val="center"/>
            <w:hideMark/>
          </w:tcPr>
          <w:p w:rsidR="00A12F08" w:rsidRDefault="00A12F08" w:rsidP="00F34E45">
            <w:pPr>
              <w:jc w:val="center"/>
            </w:pPr>
            <w:r w:rsidRPr="00E1011B">
              <w:rPr>
                <w:rFonts w:ascii="Arial" w:hAnsi="Arial" w:cs="Arial"/>
                <w:bCs/>
                <w:sz w:val="12"/>
                <w:szCs w:val="12"/>
              </w:rPr>
              <w:t>-</w:t>
            </w:r>
          </w:p>
        </w:tc>
        <w:tc>
          <w:tcPr>
            <w:tcW w:w="708" w:type="dxa"/>
            <w:shd w:val="clear" w:color="auto" w:fill="auto"/>
            <w:vAlign w:val="center"/>
            <w:hideMark/>
          </w:tcPr>
          <w:p w:rsidR="00A12F08" w:rsidRDefault="00A12F08" w:rsidP="00F34E45">
            <w:pPr>
              <w:jc w:val="center"/>
            </w:pPr>
            <w:r w:rsidRPr="00E1011B">
              <w:rPr>
                <w:rFonts w:ascii="Arial" w:hAnsi="Arial" w:cs="Arial"/>
                <w:bCs/>
                <w:sz w:val="12"/>
                <w:szCs w:val="12"/>
              </w:rPr>
              <w:t>-</w:t>
            </w:r>
          </w:p>
        </w:tc>
        <w:tc>
          <w:tcPr>
            <w:tcW w:w="709" w:type="dxa"/>
            <w:shd w:val="clear" w:color="auto" w:fill="auto"/>
            <w:vAlign w:val="center"/>
            <w:hideMark/>
          </w:tcPr>
          <w:p w:rsidR="00A12F08" w:rsidRPr="00B05F1F" w:rsidRDefault="0045121D" w:rsidP="00F34E45">
            <w:pPr>
              <w:jc w:val="center"/>
              <w:rPr>
                <w:rFonts w:ascii="Arial" w:hAnsi="Arial" w:cs="Arial"/>
                <w:sz w:val="12"/>
                <w:szCs w:val="12"/>
              </w:rPr>
            </w:pPr>
            <w:r>
              <w:rPr>
                <w:rFonts w:ascii="Arial" w:hAnsi="Arial" w:cs="Arial"/>
                <w:sz w:val="12"/>
                <w:szCs w:val="12"/>
              </w:rPr>
              <w:t>18</w:t>
            </w:r>
            <w:r w:rsidR="00A12F08" w:rsidRPr="00B05F1F">
              <w:rPr>
                <w:rFonts w:ascii="Arial" w:hAnsi="Arial" w:cs="Arial"/>
                <w:sz w:val="12"/>
                <w:szCs w:val="12"/>
              </w:rPr>
              <w:t>568,6</w:t>
            </w:r>
          </w:p>
        </w:tc>
      </w:tr>
      <w:tr w:rsidR="00A12F08" w:rsidRPr="00B05F1F" w:rsidTr="00F34E45">
        <w:trPr>
          <w:trHeight w:val="261"/>
        </w:trPr>
        <w:tc>
          <w:tcPr>
            <w:tcW w:w="557" w:type="dxa"/>
            <w:shd w:val="clear" w:color="auto" w:fill="auto"/>
            <w:vAlign w:val="center"/>
            <w:hideMark/>
          </w:tcPr>
          <w:p w:rsidR="00A12F08" w:rsidRPr="00B05F1F" w:rsidRDefault="00A12F08" w:rsidP="00A12F08">
            <w:pPr>
              <w:jc w:val="center"/>
              <w:rPr>
                <w:rFonts w:ascii="Arial" w:hAnsi="Arial" w:cs="Arial"/>
                <w:sz w:val="12"/>
                <w:szCs w:val="12"/>
              </w:rPr>
            </w:pPr>
            <w:r w:rsidRPr="00B05F1F">
              <w:rPr>
                <w:rFonts w:ascii="Arial" w:hAnsi="Arial" w:cs="Arial"/>
                <w:sz w:val="12"/>
                <w:szCs w:val="12"/>
              </w:rPr>
              <w:t>6.</w:t>
            </w:r>
          </w:p>
        </w:tc>
        <w:tc>
          <w:tcPr>
            <w:tcW w:w="1701" w:type="dxa"/>
            <w:shd w:val="clear" w:color="auto" w:fill="auto"/>
            <w:vAlign w:val="center"/>
            <w:hideMark/>
          </w:tcPr>
          <w:p w:rsidR="00A12F08" w:rsidRPr="00B05F1F" w:rsidRDefault="00A12F08" w:rsidP="00A12F08">
            <w:pPr>
              <w:rPr>
                <w:rFonts w:ascii="Arial" w:hAnsi="Arial" w:cs="Arial"/>
                <w:bCs/>
                <w:sz w:val="12"/>
                <w:szCs w:val="12"/>
                <w:u w:val="single"/>
              </w:rPr>
            </w:pPr>
            <w:r w:rsidRPr="00B05F1F">
              <w:rPr>
                <w:rFonts w:ascii="Arial" w:hAnsi="Arial" w:cs="Arial"/>
                <w:bCs/>
                <w:sz w:val="12"/>
                <w:szCs w:val="12"/>
                <w:u w:val="single"/>
              </w:rPr>
              <w:t>Мероприятие 3</w:t>
            </w:r>
          </w:p>
        </w:tc>
        <w:tc>
          <w:tcPr>
            <w:tcW w:w="709" w:type="dxa"/>
            <w:shd w:val="clear" w:color="auto" w:fill="auto"/>
            <w:vAlign w:val="center"/>
            <w:hideMark/>
          </w:tcPr>
          <w:p w:rsidR="00A12F08" w:rsidRPr="00B05F1F" w:rsidRDefault="00A12F08" w:rsidP="00F34E45">
            <w:pPr>
              <w:jc w:val="center"/>
              <w:rPr>
                <w:rFonts w:ascii="Arial" w:hAnsi="Arial" w:cs="Arial"/>
                <w:sz w:val="12"/>
                <w:szCs w:val="12"/>
              </w:rPr>
            </w:pPr>
          </w:p>
        </w:tc>
        <w:tc>
          <w:tcPr>
            <w:tcW w:w="567" w:type="dxa"/>
            <w:shd w:val="clear" w:color="auto" w:fill="auto"/>
            <w:vAlign w:val="center"/>
            <w:hideMark/>
          </w:tcPr>
          <w:p w:rsidR="00A12F08" w:rsidRPr="00B05F1F" w:rsidRDefault="00A12F08" w:rsidP="00F34E45">
            <w:pPr>
              <w:jc w:val="center"/>
              <w:rPr>
                <w:rFonts w:ascii="Arial" w:hAnsi="Arial" w:cs="Arial"/>
                <w:sz w:val="12"/>
                <w:szCs w:val="12"/>
              </w:rPr>
            </w:pPr>
          </w:p>
        </w:tc>
        <w:tc>
          <w:tcPr>
            <w:tcW w:w="1134" w:type="dxa"/>
            <w:shd w:val="clear" w:color="auto" w:fill="auto"/>
            <w:vAlign w:val="center"/>
            <w:hideMark/>
          </w:tcPr>
          <w:p w:rsidR="00A12F08" w:rsidRPr="00B05F1F" w:rsidRDefault="00A12F08" w:rsidP="00F34E45">
            <w:pPr>
              <w:jc w:val="center"/>
              <w:rPr>
                <w:rFonts w:ascii="Arial" w:hAnsi="Arial" w:cs="Arial"/>
                <w:sz w:val="12"/>
                <w:szCs w:val="12"/>
              </w:rPr>
            </w:pPr>
          </w:p>
        </w:tc>
        <w:tc>
          <w:tcPr>
            <w:tcW w:w="851" w:type="dxa"/>
            <w:shd w:val="clear" w:color="auto" w:fill="auto"/>
            <w:vAlign w:val="center"/>
            <w:hideMark/>
          </w:tcPr>
          <w:p w:rsidR="00A12F08" w:rsidRPr="00B05F1F" w:rsidRDefault="00A12F08" w:rsidP="00F34E45">
            <w:pPr>
              <w:jc w:val="center"/>
              <w:rPr>
                <w:rFonts w:ascii="Arial" w:hAnsi="Arial" w:cs="Arial"/>
                <w:bCs/>
                <w:sz w:val="12"/>
                <w:szCs w:val="12"/>
              </w:rPr>
            </w:pPr>
            <w:r w:rsidRPr="00B05F1F">
              <w:rPr>
                <w:rFonts w:ascii="Arial" w:hAnsi="Arial" w:cs="Arial"/>
                <w:bCs/>
                <w:sz w:val="12"/>
                <w:szCs w:val="12"/>
              </w:rPr>
              <w:t>13 500,0</w:t>
            </w:r>
          </w:p>
        </w:tc>
        <w:tc>
          <w:tcPr>
            <w:tcW w:w="567" w:type="dxa"/>
            <w:shd w:val="clear" w:color="auto" w:fill="auto"/>
            <w:vAlign w:val="center"/>
            <w:hideMark/>
          </w:tcPr>
          <w:p w:rsidR="00A12F08" w:rsidRPr="00B05F1F" w:rsidRDefault="0045121D" w:rsidP="00F34E45">
            <w:pPr>
              <w:jc w:val="center"/>
              <w:rPr>
                <w:rFonts w:ascii="Arial" w:hAnsi="Arial" w:cs="Arial"/>
                <w:bCs/>
                <w:sz w:val="12"/>
                <w:szCs w:val="12"/>
              </w:rPr>
            </w:pPr>
            <w:r>
              <w:rPr>
                <w:rFonts w:ascii="Arial" w:hAnsi="Arial" w:cs="Arial"/>
                <w:bCs/>
                <w:sz w:val="12"/>
                <w:szCs w:val="12"/>
              </w:rPr>
              <w:t>4</w:t>
            </w:r>
            <w:r w:rsidR="00A12F08" w:rsidRPr="00B05F1F">
              <w:rPr>
                <w:rFonts w:ascii="Arial" w:hAnsi="Arial" w:cs="Arial"/>
                <w:bCs/>
                <w:sz w:val="12"/>
                <w:szCs w:val="12"/>
              </w:rPr>
              <w:t>500,0</w:t>
            </w:r>
          </w:p>
        </w:tc>
        <w:tc>
          <w:tcPr>
            <w:tcW w:w="567" w:type="dxa"/>
            <w:shd w:val="clear" w:color="auto" w:fill="auto"/>
            <w:vAlign w:val="center"/>
            <w:hideMark/>
          </w:tcPr>
          <w:p w:rsidR="00A12F08" w:rsidRDefault="00A12F08" w:rsidP="00F34E45">
            <w:pPr>
              <w:jc w:val="center"/>
            </w:pPr>
            <w:r w:rsidRPr="000E0AF2">
              <w:rPr>
                <w:rFonts w:ascii="Arial" w:hAnsi="Arial" w:cs="Arial"/>
                <w:bCs/>
                <w:sz w:val="12"/>
                <w:szCs w:val="12"/>
              </w:rPr>
              <w:t>-</w:t>
            </w:r>
          </w:p>
        </w:tc>
        <w:tc>
          <w:tcPr>
            <w:tcW w:w="576" w:type="dxa"/>
            <w:shd w:val="clear" w:color="auto" w:fill="auto"/>
            <w:vAlign w:val="center"/>
            <w:hideMark/>
          </w:tcPr>
          <w:p w:rsidR="00A12F08" w:rsidRDefault="00A12F08" w:rsidP="00F34E45">
            <w:pPr>
              <w:jc w:val="center"/>
            </w:pPr>
            <w:r w:rsidRPr="00654AA2">
              <w:rPr>
                <w:rFonts w:ascii="Arial" w:hAnsi="Arial" w:cs="Arial"/>
                <w:bCs/>
                <w:sz w:val="12"/>
                <w:szCs w:val="12"/>
              </w:rPr>
              <w:t>-</w:t>
            </w:r>
          </w:p>
        </w:tc>
        <w:tc>
          <w:tcPr>
            <w:tcW w:w="699" w:type="dxa"/>
            <w:shd w:val="clear" w:color="auto" w:fill="auto"/>
            <w:vAlign w:val="center"/>
            <w:hideMark/>
          </w:tcPr>
          <w:p w:rsidR="00A12F08" w:rsidRDefault="00A12F08" w:rsidP="00F34E45">
            <w:pPr>
              <w:jc w:val="center"/>
            </w:pPr>
            <w:r w:rsidRPr="00654AA2">
              <w:rPr>
                <w:rFonts w:ascii="Arial" w:hAnsi="Arial" w:cs="Arial"/>
                <w:bCs/>
                <w:sz w:val="12"/>
                <w:szCs w:val="12"/>
              </w:rPr>
              <w:t>-</w:t>
            </w:r>
          </w:p>
        </w:tc>
        <w:tc>
          <w:tcPr>
            <w:tcW w:w="708" w:type="dxa"/>
            <w:shd w:val="clear" w:color="auto" w:fill="auto"/>
            <w:vAlign w:val="center"/>
            <w:hideMark/>
          </w:tcPr>
          <w:p w:rsidR="00A12F08" w:rsidRPr="00B05F1F" w:rsidRDefault="0045121D" w:rsidP="00F34E45">
            <w:pPr>
              <w:jc w:val="center"/>
              <w:rPr>
                <w:rFonts w:ascii="Arial" w:hAnsi="Arial" w:cs="Arial"/>
                <w:bCs/>
                <w:sz w:val="12"/>
                <w:szCs w:val="12"/>
              </w:rPr>
            </w:pPr>
            <w:r>
              <w:rPr>
                <w:rFonts w:ascii="Arial" w:hAnsi="Arial" w:cs="Arial"/>
                <w:bCs/>
                <w:sz w:val="12"/>
                <w:szCs w:val="12"/>
              </w:rPr>
              <w:t>4</w:t>
            </w:r>
            <w:r w:rsidR="00A12F08" w:rsidRPr="00B05F1F">
              <w:rPr>
                <w:rFonts w:ascii="Arial" w:hAnsi="Arial" w:cs="Arial"/>
                <w:bCs/>
                <w:sz w:val="12"/>
                <w:szCs w:val="12"/>
              </w:rPr>
              <w:t>500,0</w:t>
            </w:r>
          </w:p>
        </w:tc>
        <w:tc>
          <w:tcPr>
            <w:tcW w:w="709" w:type="dxa"/>
            <w:shd w:val="clear" w:color="auto" w:fill="auto"/>
            <w:vAlign w:val="center"/>
            <w:hideMark/>
          </w:tcPr>
          <w:p w:rsidR="00A12F08" w:rsidRPr="00B05F1F" w:rsidRDefault="0045121D" w:rsidP="00F34E45">
            <w:pPr>
              <w:jc w:val="center"/>
              <w:rPr>
                <w:rFonts w:ascii="Arial" w:hAnsi="Arial" w:cs="Arial"/>
                <w:bCs/>
                <w:sz w:val="12"/>
                <w:szCs w:val="12"/>
              </w:rPr>
            </w:pPr>
            <w:r>
              <w:rPr>
                <w:rFonts w:ascii="Arial" w:hAnsi="Arial" w:cs="Arial"/>
                <w:bCs/>
                <w:sz w:val="12"/>
                <w:szCs w:val="12"/>
              </w:rPr>
              <w:t>4</w:t>
            </w:r>
            <w:r w:rsidR="00A12F08" w:rsidRPr="00B05F1F">
              <w:rPr>
                <w:rFonts w:ascii="Arial" w:hAnsi="Arial" w:cs="Arial"/>
                <w:bCs/>
                <w:sz w:val="12"/>
                <w:szCs w:val="12"/>
              </w:rPr>
              <w:t>500,0</w:t>
            </w:r>
          </w:p>
        </w:tc>
        <w:tc>
          <w:tcPr>
            <w:tcW w:w="852" w:type="dxa"/>
            <w:shd w:val="clear" w:color="auto" w:fill="auto"/>
            <w:vAlign w:val="center"/>
            <w:hideMark/>
          </w:tcPr>
          <w:p w:rsidR="00A12F08" w:rsidRDefault="00A12F08" w:rsidP="00F34E45">
            <w:pPr>
              <w:jc w:val="center"/>
            </w:pPr>
            <w:r w:rsidRPr="00316485">
              <w:rPr>
                <w:rFonts w:ascii="Arial" w:hAnsi="Arial" w:cs="Arial"/>
                <w:bCs/>
                <w:sz w:val="12"/>
                <w:szCs w:val="12"/>
              </w:rPr>
              <w:t>-</w:t>
            </w:r>
          </w:p>
        </w:tc>
        <w:tc>
          <w:tcPr>
            <w:tcW w:w="425" w:type="dxa"/>
            <w:shd w:val="clear" w:color="auto" w:fill="auto"/>
            <w:vAlign w:val="center"/>
            <w:hideMark/>
          </w:tcPr>
          <w:p w:rsidR="00A12F08" w:rsidRDefault="00A12F08" w:rsidP="00F34E45">
            <w:pPr>
              <w:jc w:val="center"/>
            </w:pPr>
            <w:r w:rsidRPr="005F7861">
              <w:rPr>
                <w:rFonts w:ascii="Arial" w:hAnsi="Arial" w:cs="Arial"/>
                <w:bCs/>
                <w:sz w:val="12"/>
                <w:szCs w:val="12"/>
              </w:rPr>
              <w:t>-</w:t>
            </w:r>
          </w:p>
        </w:tc>
        <w:tc>
          <w:tcPr>
            <w:tcW w:w="712" w:type="dxa"/>
            <w:shd w:val="clear" w:color="auto" w:fill="auto"/>
            <w:vAlign w:val="center"/>
            <w:hideMark/>
          </w:tcPr>
          <w:p w:rsidR="00A12F08" w:rsidRDefault="00A12F08" w:rsidP="00F34E45">
            <w:pPr>
              <w:jc w:val="center"/>
            </w:pPr>
            <w:r w:rsidRPr="005F7861">
              <w:rPr>
                <w:rFonts w:ascii="Arial" w:hAnsi="Arial" w:cs="Arial"/>
                <w:bCs/>
                <w:sz w:val="12"/>
                <w:szCs w:val="12"/>
              </w:rPr>
              <w:t>-</w:t>
            </w:r>
          </w:p>
        </w:tc>
        <w:tc>
          <w:tcPr>
            <w:tcW w:w="847" w:type="dxa"/>
            <w:shd w:val="clear" w:color="auto" w:fill="auto"/>
            <w:vAlign w:val="center"/>
            <w:hideMark/>
          </w:tcPr>
          <w:p w:rsidR="00A12F08" w:rsidRPr="00B05F1F" w:rsidRDefault="0045121D" w:rsidP="00F34E45">
            <w:pPr>
              <w:jc w:val="center"/>
              <w:rPr>
                <w:rFonts w:ascii="Arial" w:hAnsi="Arial" w:cs="Arial"/>
                <w:bCs/>
                <w:sz w:val="12"/>
                <w:szCs w:val="12"/>
              </w:rPr>
            </w:pPr>
            <w:r>
              <w:rPr>
                <w:rFonts w:ascii="Arial" w:hAnsi="Arial" w:cs="Arial"/>
                <w:bCs/>
                <w:sz w:val="12"/>
                <w:szCs w:val="12"/>
              </w:rPr>
              <w:t>4</w:t>
            </w:r>
            <w:r w:rsidR="00A12F08" w:rsidRPr="00B05F1F">
              <w:rPr>
                <w:rFonts w:ascii="Arial" w:hAnsi="Arial" w:cs="Arial"/>
                <w:bCs/>
                <w:sz w:val="12"/>
                <w:szCs w:val="12"/>
              </w:rPr>
              <w:t>500,0</w:t>
            </w:r>
          </w:p>
        </w:tc>
        <w:tc>
          <w:tcPr>
            <w:tcW w:w="567" w:type="dxa"/>
            <w:shd w:val="clear" w:color="auto" w:fill="auto"/>
            <w:vAlign w:val="center"/>
            <w:hideMark/>
          </w:tcPr>
          <w:p w:rsidR="00A12F08" w:rsidRPr="00B05F1F" w:rsidRDefault="0045121D" w:rsidP="00F34E45">
            <w:pPr>
              <w:jc w:val="center"/>
              <w:rPr>
                <w:rFonts w:ascii="Arial" w:hAnsi="Arial" w:cs="Arial"/>
                <w:bCs/>
                <w:sz w:val="12"/>
                <w:szCs w:val="12"/>
              </w:rPr>
            </w:pPr>
            <w:r>
              <w:rPr>
                <w:rFonts w:ascii="Arial" w:hAnsi="Arial" w:cs="Arial"/>
                <w:bCs/>
                <w:sz w:val="12"/>
                <w:szCs w:val="12"/>
              </w:rPr>
              <w:t>4</w:t>
            </w:r>
            <w:r w:rsidR="00A12F08" w:rsidRPr="00B05F1F">
              <w:rPr>
                <w:rFonts w:ascii="Arial" w:hAnsi="Arial" w:cs="Arial"/>
                <w:bCs/>
                <w:sz w:val="12"/>
                <w:szCs w:val="12"/>
              </w:rPr>
              <w:t>500,0</w:t>
            </w:r>
          </w:p>
        </w:tc>
        <w:tc>
          <w:tcPr>
            <w:tcW w:w="850" w:type="dxa"/>
            <w:shd w:val="clear" w:color="auto" w:fill="auto"/>
            <w:vAlign w:val="center"/>
            <w:hideMark/>
          </w:tcPr>
          <w:p w:rsidR="00A12F08" w:rsidRDefault="00A12F08" w:rsidP="00F34E45">
            <w:pPr>
              <w:jc w:val="center"/>
            </w:pPr>
            <w:r w:rsidRPr="00770930">
              <w:rPr>
                <w:rFonts w:ascii="Arial" w:hAnsi="Arial" w:cs="Arial"/>
                <w:bCs/>
                <w:sz w:val="12"/>
                <w:szCs w:val="12"/>
              </w:rPr>
              <w:t>-</w:t>
            </w:r>
          </w:p>
        </w:tc>
        <w:tc>
          <w:tcPr>
            <w:tcW w:w="426" w:type="dxa"/>
            <w:shd w:val="clear" w:color="auto" w:fill="auto"/>
            <w:vAlign w:val="center"/>
            <w:hideMark/>
          </w:tcPr>
          <w:p w:rsidR="00A12F08" w:rsidRDefault="00A12F08" w:rsidP="00F34E45">
            <w:pPr>
              <w:jc w:val="center"/>
            </w:pPr>
            <w:r w:rsidRPr="00E1011B">
              <w:rPr>
                <w:rFonts w:ascii="Arial" w:hAnsi="Arial" w:cs="Arial"/>
                <w:bCs/>
                <w:sz w:val="12"/>
                <w:szCs w:val="12"/>
              </w:rPr>
              <w:t>-</w:t>
            </w:r>
          </w:p>
        </w:tc>
        <w:tc>
          <w:tcPr>
            <w:tcW w:w="708" w:type="dxa"/>
            <w:shd w:val="clear" w:color="auto" w:fill="auto"/>
            <w:vAlign w:val="center"/>
            <w:hideMark/>
          </w:tcPr>
          <w:p w:rsidR="00A12F08" w:rsidRDefault="00A12F08" w:rsidP="00F34E45">
            <w:pPr>
              <w:jc w:val="center"/>
            </w:pPr>
            <w:r w:rsidRPr="00E1011B">
              <w:rPr>
                <w:rFonts w:ascii="Arial" w:hAnsi="Arial" w:cs="Arial"/>
                <w:bCs/>
                <w:sz w:val="12"/>
                <w:szCs w:val="12"/>
              </w:rPr>
              <w:t>-</w:t>
            </w:r>
          </w:p>
        </w:tc>
        <w:tc>
          <w:tcPr>
            <w:tcW w:w="709" w:type="dxa"/>
            <w:shd w:val="clear" w:color="auto" w:fill="auto"/>
            <w:vAlign w:val="center"/>
            <w:hideMark/>
          </w:tcPr>
          <w:p w:rsidR="00A12F08" w:rsidRPr="00B05F1F" w:rsidRDefault="0045121D" w:rsidP="00F34E45">
            <w:pPr>
              <w:jc w:val="center"/>
              <w:rPr>
                <w:rFonts w:ascii="Arial" w:hAnsi="Arial" w:cs="Arial"/>
                <w:bCs/>
                <w:sz w:val="12"/>
                <w:szCs w:val="12"/>
              </w:rPr>
            </w:pPr>
            <w:r>
              <w:rPr>
                <w:rFonts w:ascii="Arial" w:hAnsi="Arial" w:cs="Arial"/>
                <w:bCs/>
                <w:sz w:val="12"/>
                <w:szCs w:val="12"/>
              </w:rPr>
              <w:t>4</w:t>
            </w:r>
            <w:r w:rsidR="00A12F08" w:rsidRPr="00B05F1F">
              <w:rPr>
                <w:rFonts w:ascii="Arial" w:hAnsi="Arial" w:cs="Arial"/>
                <w:bCs/>
                <w:sz w:val="12"/>
                <w:szCs w:val="12"/>
              </w:rPr>
              <w:t>500,0</w:t>
            </w:r>
          </w:p>
        </w:tc>
      </w:tr>
      <w:tr w:rsidR="00507112" w:rsidRPr="00B05F1F" w:rsidTr="00F34E45">
        <w:trPr>
          <w:trHeight w:val="2100"/>
        </w:trPr>
        <w:tc>
          <w:tcPr>
            <w:tcW w:w="557" w:type="dxa"/>
            <w:shd w:val="clear" w:color="auto" w:fill="auto"/>
            <w:vAlign w:val="center"/>
            <w:hideMark/>
          </w:tcPr>
          <w:p w:rsidR="00A12F08" w:rsidRPr="00B05F1F" w:rsidRDefault="00A12F08" w:rsidP="00A12F08">
            <w:pPr>
              <w:jc w:val="center"/>
              <w:rPr>
                <w:rFonts w:ascii="Arial" w:hAnsi="Arial" w:cs="Arial"/>
                <w:sz w:val="12"/>
                <w:szCs w:val="12"/>
              </w:rPr>
            </w:pPr>
            <w:r w:rsidRPr="00B05F1F">
              <w:rPr>
                <w:rFonts w:ascii="Arial" w:hAnsi="Arial" w:cs="Arial"/>
                <w:sz w:val="12"/>
                <w:szCs w:val="12"/>
              </w:rPr>
              <w:t>6.1.</w:t>
            </w:r>
          </w:p>
        </w:tc>
        <w:tc>
          <w:tcPr>
            <w:tcW w:w="1701" w:type="dxa"/>
            <w:shd w:val="clear" w:color="auto" w:fill="auto"/>
            <w:vAlign w:val="center"/>
            <w:hideMark/>
          </w:tcPr>
          <w:p w:rsidR="00A12F08" w:rsidRPr="00B05F1F" w:rsidRDefault="00A12F08" w:rsidP="00A12F08">
            <w:pPr>
              <w:rPr>
                <w:rFonts w:ascii="Arial" w:hAnsi="Arial" w:cs="Arial"/>
                <w:sz w:val="12"/>
                <w:szCs w:val="12"/>
              </w:rPr>
            </w:pPr>
            <w:r w:rsidRPr="00B05F1F">
              <w:rPr>
                <w:rFonts w:ascii="Arial" w:hAnsi="Arial" w:cs="Arial"/>
                <w:sz w:val="12"/>
                <w:szCs w:val="12"/>
              </w:rPr>
              <w:t>Гранты в форме субсидий, предоставляемые на конкурсной основе организациям, предоставляющим населению жилищные услуги, для реализации проектов по благоустройству в целях формирования благоприятных условий и комфортного пребывания граждан в городской среде</w:t>
            </w:r>
          </w:p>
        </w:tc>
        <w:tc>
          <w:tcPr>
            <w:tcW w:w="709"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УЖКХ</w:t>
            </w:r>
          </w:p>
        </w:tc>
        <w:tc>
          <w:tcPr>
            <w:tcW w:w="567"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05 01</w:t>
            </w:r>
          </w:p>
        </w:tc>
        <w:tc>
          <w:tcPr>
            <w:tcW w:w="1134"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04 6 00 00100</w:t>
            </w:r>
          </w:p>
        </w:tc>
        <w:tc>
          <w:tcPr>
            <w:tcW w:w="851" w:type="dxa"/>
            <w:shd w:val="clear" w:color="auto" w:fill="auto"/>
            <w:vAlign w:val="center"/>
            <w:hideMark/>
          </w:tcPr>
          <w:p w:rsidR="00A12F08" w:rsidRPr="00B05F1F" w:rsidRDefault="0045121D" w:rsidP="00F34E45">
            <w:pPr>
              <w:jc w:val="center"/>
              <w:rPr>
                <w:rFonts w:ascii="Arial" w:hAnsi="Arial" w:cs="Arial"/>
                <w:bCs/>
                <w:sz w:val="12"/>
                <w:szCs w:val="12"/>
              </w:rPr>
            </w:pPr>
            <w:r>
              <w:rPr>
                <w:rFonts w:ascii="Arial" w:hAnsi="Arial" w:cs="Arial"/>
                <w:bCs/>
                <w:sz w:val="12"/>
                <w:szCs w:val="12"/>
              </w:rPr>
              <w:t>13</w:t>
            </w:r>
            <w:r w:rsidR="00507112">
              <w:rPr>
                <w:rFonts w:ascii="Arial" w:hAnsi="Arial" w:cs="Arial"/>
                <w:bCs/>
                <w:sz w:val="12"/>
                <w:szCs w:val="12"/>
              </w:rPr>
              <w:t>500,0</w:t>
            </w:r>
          </w:p>
        </w:tc>
        <w:tc>
          <w:tcPr>
            <w:tcW w:w="567" w:type="dxa"/>
            <w:shd w:val="clear" w:color="auto" w:fill="auto"/>
            <w:vAlign w:val="center"/>
            <w:hideMark/>
          </w:tcPr>
          <w:p w:rsidR="00A12F08" w:rsidRPr="00B05F1F" w:rsidRDefault="0045121D" w:rsidP="00F34E45">
            <w:pPr>
              <w:jc w:val="center"/>
              <w:rPr>
                <w:rFonts w:ascii="Arial" w:hAnsi="Arial" w:cs="Arial"/>
                <w:sz w:val="12"/>
                <w:szCs w:val="12"/>
              </w:rPr>
            </w:pPr>
            <w:r>
              <w:rPr>
                <w:rFonts w:ascii="Arial" w:hAnsi="Arial" w:cs="Arial"/>
                <w:sz w:val="12"/>
                <w:szCs w:val="12"/>
              </w:rPr>
              <w:t>4</w:t>
            </w:r>
            <w:r w:rsidR="00507112">
              <w:rPr>
                <w:rFonts w:ascii="Arial" w:hAnsi="Arial" w:cs="Arial"/>
                <w:sz w:val="12"/>
                <w:szCs w:val="12"/>
              </w:rPr>
              <w:t>500,0</w:t>
            </w:r>
          </w:p>
        </w:tc>
        <w:tc>
          <w:tcPr>
            <w:tcW w:w="567" w:type="dxa"/>
            <w:shd w:val="clear" w:color="auto" w:fill="auto"/>
            <w:vAlign w:val="center"/>
            <w:hideMark/>
          </w:tcPr>
          <w:p w:rsidR="00A12F08" w:rsidRDefault="00A12F08" w:rsidP="00F34E45">
            <w:pPr>
              <w:jc w:val="center"/>
            </w:pPr>
            <w:r w:rsidRPr="000E0AF2">
              <w:rPr>
                <w:rFonts w:ascii="Arial" w:hAnsi="Arial" w:cs="Arial"/>
                <w:bCs/>
                <w:sz w:val="12"/>
                <w:szCs w:val="12"/>
              </w:rPr>
              <w:t>-</w:t>
            </w:r>
          </w:p>
        </w:tc>
        <w:tc>
          <w:tcPr>
            <w:tcW w:w="576" w:type="dxa"/>
            <w:shd w:val="clear" w:color="auto" w:fill="auto"/>
            <w:vAlign w:val="center"/>
            <w:hideMark/>
          </w:tcPr>
          <w:p w:rsidR="00A12F08" w:rsidRDefault="00A12F08" w:rsidP="00F34E45">
            <w:pPr>
              <w:jc w:val="center"/>
            </w:pPr>
            <w:r w:rsidRPr="00654AA2">
              <w:rPr>
                <w:rFonts w:ascii="Arial" w:hAnsi="Arial" w:cs="Arial"/>
                <w:bCs/>
                <w:sz w:val="12"/>
                <w:szCs w:val="12"/>
              </w:rPr>
              <w:t>-</w:t>
            </w:r>
          </w:p>
        </w:tc>
        <w:tc>
          <w:tcPr>
            <w:tcW w:w="699" w:type="dxa"/>
            <w:shd w:val="clear" w:color="auto" w:fill="auto"/>
            <w:vAlign w:val="center"/>
            <w:hideMark/>
          </w:tcPr>
          <w:p w:rsidR="00A12F08" w:rsidRDefault="00A12F08" w:rsidP="00F34E45">
            <w:pPr>
              <w:jc w:val="center"/>
            </w:pPr>
            <w:r w:rsidRPr="00654AA2">
              <w:rPr>
                <w:rFonts w:ascii="Arial" w:hAnsi="Arial" w:cs="Arial"/>
                <w:bCs/>
                <w:sz w:val="12"/>
                <w:szCs w:val="12"/>
              </w:rPr>
              <w:t>-</w:t>
            </w:r>
          </w:p>
        </w:tc>
        <w:tc>
          <w:tcPr>
            <w:tcW w:w="708" w:type="dxa"/>
            <w:shd w:val="clear" w:color="auto" w:fill="auto"/>
            <w:vAlign w:val="center"/>
            <w:hideMark/>
          </w:tcPr>
          <w:p w:rsidR="00A12F08" w:rsidRPr="00B05F1F" w:rsidRDefault="0045121D" w:rsidP="00F34E45">
            <w:pPr>
              <w:jc w:val="center"/>
              <w:rPr>
                <w:rFonts w:ascii="Arial" w:hAnsi="Arial" w:cs="Arial"/>
                <w:sz w:val="12"/>
                <w:szCs w:val="12"/>
              </w:rPr>
            </w:pPr>
            <w:r>
              <w:rPr>
                <w:rFonts w:ascii="Arial" w:hAnsi="Arial" w:cs="Arial"/>
                <w:sz w:val="12"/>
                <w:szCs w:val="12"/>
              </w:rPr>
              <w:t>4</w:t>
            </w:r>
            <w:r w:rsidR="00507112">
              <w:rPr>
                <w:rFonts w:ascii="Arial" w:hAnsi="Arial" w:cs="Arial"/>
                <w:sz w:val="12"/>
                <w:szCs w:val="12"/>
              </w:rPr>
              <w:t>500,0</w:t>
            </w:r>
          </w:p>
        </w:tc>
        <w:tc>
          <w:tcPr>
            <w:tcW w:w="709" w:type="dxa"/>
            <w:shd w:val="clear" w:color="auto" w:fill="auto"/>
            <w:vAlign w:val="center"/>
            <w:hideMark/>
          </w:tcPr>
          <w:p w:rsidR="00A12F08" w:rsidRPr="00B05F1F" w:rsidRDefault="0045121D" w:rsidP="00F34E45">
            <w:pPr>
              <w:jc w:val="center"/>
              <w:rPr>
                <w:rFonts w:ascii="Arial" w:hAnsi="Arial" w:cs="Arial"/>
                <w:sz w:val="12"/>
                <w:szCs w:val="12"/>
              </w:rPr>
            </w:pPr>
            <w:r>
              <w:rPr>
                <w:rFonts w:ascii="Arial" w:hAnsi="Arial" w:cs="Arial"/>
                <w:sz w:val="12"/>
                <w:szCs w:val="12"/>
              </w:rPr>
              <w:t>4</w:t>
            </w:r>
            <w:r w:rsidR="00507112">
              <w:rPr>
                <w:rFonts w:ascii="Arial" w:hAnsi="Arial" w:cs="Arial"/>
                <w:sz w:val="12"/>
                <w:szCs w:val="12"/>
              </w:rPr>
              <w:t>500,0</w:t>
            </w:r>
          </w:p>
        </w:tc>
        <w:tc>
          <w:tcPr>
            <w:tcW w:w="852" w:type="dxa"/>
            <w:shd w:val="clear" w:color="auto" w:fill="auto"/>
            <w:vAlign w:val="center"/>
            <w:hideMark/>
          </w:tcPr>
          <w:p w:rsidR="00A12F08" w:rsidRDefault="00A12F08" w:rsidP="00F34E45">
            <w:pPr>
              <w:jc w:val="center"/>
            </w:pPr>
            <w:r w:rsidRPr="00316485">
              <w:rPr>
                <w:rFonts w:ascii="Arial" w:hAnsi="Arial" w:cs="Arial"/>
                <w:bCs/>
                <w:sz w:val="12"/>
                <w:szCs w:val="12"/>
              </w:rPr>
              <w:t>-</w:t>
            </w:r>
          </w:p>
        </w:tc>
        <w:tc>
          <w:tcPr>
            <w:tcW w:w="425" w:type="dxa"/>
            <w:shd w:val="clear" w:color="auto" w:fill="auto"/>
            <w:vAlign w:val="center"/>
            <w:hideMark/>
          </w:tcPr>
          <w:p w:rsidR="00A12F08" w:rsidRDefault="00A12F08" w:rsidP="00F34E45">
            <w:pPr>
              <w:jc w:val="center"/>
            </w:pPr>
            <w:r w:rsidRPr="005F7861">
              <w:rPr>
                <w:rFonts w:ascii="Arial" w:hAnsi="Arial" w:cs="Arial"/>
                <w:bCs/>
                <w:sz w:val="12"/>
                <w:szCs w:val="12"/>
              </w:rPr>
              <w:t>-</w:t>
            </w:r>
          </w:p>
        </w:tc>
        <w:tc>
          <w:tcPr>
            <w:tcW w:w="712" w:type="dxa"/>
            <w:shd w:val="clear" w:color="auto" w:fill="auto"/>
            <w:vAlign w:val="center"/>
            <w:hideMark/>
          </w:tcPr>
          <w:p w:rsidR="00A12F08" w:rsidRDefault="00A12F08" w:rsidP="00F34E45">
            <w:pPr>
              <w:jc w:val="center"/>
            </w:pPr>
            <w:r w:rsidRPr="005F7861">
              <w:rPr>
                <w:rFonts w:ascii="Arial" w:hAnsi="Arial" w:cs="Arial"/>
                <w:bCs/>
                <w:sz w:val="12"/>
                <w:szCs w:val="12"/>
              </w:rPr>
              <w:t>-</w:t>
            </w:r>
          </w:p>
        </w:tc>
        <w:tc>
          <w:tcPr>
            <w:tcW w:w="847" w:type="dxa"/>
            <w:shd w:val="clear" w:color="auto" w:fill="auto"/>
            <w:vAlign w:val="center"/>
            <w:hideMark/>
          </w:tcPr>
          <w:p w:rsidR="00A12F08" w:rsidRPr="00B05F1F" w:rsidRDefault="0045121D" w:rsidP="00F34E45">
            <w:pPr>
              <w:jc w:val="center"/>
              <w:rPr>
                <w:rFonts w:ascii="Arial" w:hAnsi="Arial" w:cs="Arial"/>
                <w:sz w:val="12"/>
                <w:szCs w:val="12"/>
              </w:rPr>
            </w:pPr>
            <w:r>
              <w:rPr>
                <w:rFonts w:ascii="Arial" w:hAnsi="Arial" w:cs="Arial"/>
                <w:sz w:val="12"/>
                <w:szCs w:val="12"/>
              </w:rPr>
              <w:t>4</w:t>
            </w:r>
            <w:r w:rsidR="00A12F08" w:rsidRPr="00B05F1F">
              <w:rPr>
                <w:rFonts w:ascii="Arial" w:hAnsi="Arial" w:cs="Arial"/>
                <w:sz w:val="12"/>
                <w:szCs w:val="12"/>
              </w:rPr>
              <w:t>500,0</w:t>
            </w:r>
          </w:p>
        </w:tc>
        <w:tc>
          <w:tcPr>
            <w:tcW w:w="567" w:type="dxa"/>
            <w:shd w:val="clear" w:color="auto" w:fill="auto"/>
            <w:vAlign w:val="center"/>
            <w:hideMark/>
          </w:tcPr>
          <w:p w:rsidR="00A12F08" w:rsidRPr="00B05F1F" w:rsidRDefault="0045121D" w:rsidP="00F34E45">
            <w:pPr>
              <w:jc w:val="center"/>
              <w:rPr>
                <w:rFonts w:ascii="Arial" w:hAnsi="Arial" w:cs="Arial"/>
                <w:sz w:val="12"/>
                <w:szCs w:val="12"/>
              </w:rPr>
            </w:pPr>
            <w:r>
              <w:rPr>
                <w:rFonts w:ascii="Arial" w:hAnsi="Arial" w:cs="Arial"/>
                <w:sz w:val="12"/>
                <w:szCs w:val="12"/>
              </w:rPr>
              <w:t>4</w:t>
            </w:r>
            <w:r w:rsidR="00A12F08" w:rsidRPr="00B05F1F">
              <w:rPr>
                <w:rFonts w:ascii="Arial" w:hAnsi="Arial" w:cs="Arial"/>
                <w:sz w:val="12"/>
                <w:szCs w:val="12"/>
              </w:rPr>
              <w:t>500,0</w:t>
            </w:r>
          </w:p>
        </w:tc>
        <w:tc>
          <w:tcPr>
            <w:tcW w:w="850" w:type="dxa"/>
            <w:shd w:val="clear" w:color="auto" w:fill="auto"/>
            <w:vAlign w:val="center"/>
            <w:hideMark/>
          </w:tcPr>
          <w:p w:rsidR="00A12F08" w:rsidRDefault="00A12F08" w:rsidP="00F34E45">
            <w:pPr>
              <w:jc w:val="center"/>
            </w:pPr>
            <w:r w:rsidRPr="00770930">
              <w:rPr>
                <w:rFonts w:ascii="Arial" w:hAnsi="Arial" w:cs="Arial"/>
                <w:bCs/>
                <w:sz w:val="12"/>
                <w:szCs w:val="12"/>
              </w:rPr>
              <w:t>-</w:t>
            </w:r>
          </w:p>
        </w:tc>
        <w:tc>
          <w:tcPr>
            <w:tcW w:w="426" w:type="dxa"/>
            <w:shd w:val="clear" w:color="auto" w:fill="auto"/>
            <w:vAlign w:val="center"/>
            <w:hideMark/>
          </w:tcPr>
          <w:p w:rsidR="00A12F08" w:rsidRDefault="00A12F08" w:rsidP="00F34E45">
            <w:pPr>
              <w:jc w:val="center"/>
            </w:pPr>
            <w:r w:rsidRPr="00E1011B">
              <w:rPr>
                <w:rFonts w:ascii="Arial" w:hAnsi="Arial" w:cs="Arial"/>
                <w:bCs/>
                <w:sz w:val="12"/>
                <w:szCs w:val="12"/>
              </w:rPr>
              <w:t>-</w:t>
            </w:r>
          </w:p>
        </w:tc>
        <w:tc>
          <w:tcPr>
            <w:tcW w:w="708" w:type="dxa"/>
            <w:shd w:val="clear" w:color="auto" w:fill="auto"/>
            <w:vAlign w:val="center"/>
            <w:hideMark/>
          </w:tcPr>
          <w:p w:rsidR="00A12F08" w:rsidRDefault="00A12F08" w:rsidP="00F34E45">
            <w:pPr>
              <w:jc w:val="center"/>
            </w:pPr>
            <w:r w:rsidRPr="00E1011B">
              <w:rPr>
                <w:rFonts w:ascii="Arial" w:hAnsi="Arial" w:cs="Arial"/>
                <w:bCs/>
                <w:sz w:val="12"/>
                <w:szCs w:val="12"/>
              </w:rPr>
              <w:t>-</w:t>
            </w:r>
          </w:p>
        </w:tc>
        <w:tc>
          <w:tcPr>
            <w:tcW w:w="709" w:type="dxa"/>
            <w:shd w:val="clear" w:color="auto" w:fill="auto"/>
            <w:vAlign w:val="center"/>
            <w:hideMark/>
          </w:tcPr>
          <w:p w:rsidR="00A12F08" w:rsidRPr="00B05F1F" w:rsidRDefault="0045121D" w:rsidP="00F34E45">
            <w:pPr>
              <w:jc w:val="center"/>
              <w:rPr>
                <w:rFonts w:ascii="Arial" w:hAnsi="Arial" w:cs="Arial"/>
                <w:sz w:val="12"/>
                <w:szCs w:val="12"/>
              </w:rPr>
            </w:pPr>
            <w:r>
              <w:rPr>
                <w:rFonts w:ascii="Arial" w:hAnsi="Arial" w:cs="Arial"/>
                <w:sz w:val="12"/>
                <w:szCs w:val="12"/>
              </w:rPr>
              <w:t>4</w:t>
            </w:r>
            <w:r w:rsidR="00A12F08" w:rsidRPr="00B05F1F">
              <w:rPr>
                <w:rFonts w:ascii="Arial" w:hAnsi="Arial" w:cs="Arial"/>
                <w:sz w:val="12"/>
                <w:szCs w:val="12"/>
              </w:rPr>
              <w:t>500,0</w:t>
            </w:r>
          </w:p>
        </w:tc>
      </w:tr>
      <w:tr w:rsidR="00A12F08" w:rsidRPr="00B05F1F" w:rsidTr="00F34E45">
        <w:trPr>
          <w:trHeight w:val="267"/>
        </w:trPr>
        <w:tc>
          <w:tcPr>
            <w:tcW w:w="557" w:type="dxa"/>
            <w:shd w:val="clear" w:color="auto" w:fill="auto"/>
            <w:vAlign w:val="center"/>
            <w:hideMark/>
          </w:tcPr>
          <w:p w:rsidR="00A12F08" w:rsidRPr="00B05F1F" w:rsidRDefault="00A12F08" w:rsidP="00A12F08">
            <w:pPr>
              <w:jc w:val="center"/>
              <w:rPr>
                <w:rFonts w:ascii="Arial" w:hAnsi="Arial" w:cs="Arial"/>
                <w:sz w:val="12"/>
                <w:szCs w:val="12"/>
              </w:rPr>
            </w:pPr>
            <w:r w:rsidRPr="00B05F1F">
              <w:rPr>
                <w:rFonts w:ascii="Arial" w:hAnsi="Arial" w:cs="Arial"/>
                <w:sz w:val="12"/>
                <w:szCs w:val="12"/>
              </w:rPr>
              <w:t>7.</w:t>
            </w:r>
          </w:p>
        </w:tc>
        <w:tc>
          <w:tcPr>
            <w:tcW w:w="1701" w:type="dxa"/>
            <w:shd w:val="clear" w:color="auto" w:fill="auto"/>
            <w:vAlign w:val="center"/>
            <w:hideMark/>
          </w:tcPr>
          <w:p w:rsidR="00A12F08" w:rsidRPr="00B05F1F" w:rsidRDefault="00A12F08" w:rsidP="00A12F08">
            <w:pPr>
              <w:rPr>
                <w:rFonts w:ascii="Arial" w:hAnsi="Arial" w:cs="Arial"/>
                <w:bCs/>
                <w:sz w:val="12"/>
                <w:szCs w:val="12"/>
                <w:u w:val="single"/>
              </w:rPr>
            </w:pPr>
            <w:r w:rsidRPr="00B05F1F">
              <w:rPr>
                <w:rFonts w:ascii="Arial" w:hAnsi="Arial" w:cs="Arial"/>
                <w:bCs/>
                <w:sz w:val="12"/>
                <w:szCs w:val="12"/>
                <w:u w:val="single"/>
              </w:rPr>
              <w:t>Мероприятие 4</w:t>
            </w:r>
          </w:p>
        </w:tc>
        <w:tc>
          <w:tcPr>
            <w:tcW w:w="709" w:type="dxa"/>
            <w:shd w:val="clear" w:color="auto" w:fill="auto"/>
            <w:vAlign w:val="center"/>
            <w:hideMark/>
          </w:tcPr>
          <w:p w:rsidR="00A12F08" w:rsidRPr="00B05F1F" w:rsidRDefault="00A12F08" w:rsidP="00F34E45">
            <w:pPr>
              <w:jc w:val="center"/>
              <w:rPr>
                <w:rFonts w:ascii="Arial" w:hAnsi="Arial" w:cs="Arial"/>
                <w:sz w:val="12"/>
                <w:szCs w:val="12"/>
              </w:rPr>
            </w:pPr>
          </w:p>
        </w:tc>
        <w:tc>
          <w:tcPr>
            <w:tcW w:w="567" w:type="dxa"/>
            <w:shd w:val="clear" w:color="auto" w:fill="auto"/>
            <w:vAlign w:val="center"/>
            <w:hideMark/>
          </w:tcPr>
          <w:p w:rsidR="00A12F08" w:rsidRPr="00B05F1F" w:rsidRDefault="00A12F08" w:rsidP="00F34E45">
            <w:pPr>
              <w:jc w:val="center"/>
              <w:rPr>
                <w:rFonts w:ascii="Arial" w:hAnsi="Arial" w:cs="Arial"/>
                <w:sz w:val="12"/>
                <w:szCs w:val="12"/>
              </w:rPr>
            </w:pPr>
          </w:p>
        </w:tc>
        <w:tc>
          <w:tcPr>
            <w:tcW w:w="1134" w:type="dxa"/>
            <w:shd w:val="clear" w:color="auto" w:fill="auto"/>
            <w:vAlign w:val="center"/>
            <w:hideMark/>
          </w:tcPr>
          <w:p w:rsidR="00A12F08" w:rsidRPr="00B05F1F" w:rsidRDefault="00A12F08" w:rsidP="00F34E45">
            <w:pPr>
              <w:jc w:val="center"/>
              <w:rPr>
                <w:rFonts w:ascii="Arial" w:hAnsi="Arial" w:cs="Arial"/>
                <w:sz w:val="12"/>
                <w:szCs w:val="12"/>
              </w:rPr>
            </w:pPr>
          </w:p>
        </w:tc>
        <w:tc>
          <w:tcPr>
            <w:tcW w:w="851" w:type="dxa"/>
            <w:shd w:val="clear" w:color="auto" w:fill="auto"/>
            <w:vAlign w:val="center"/>
            <w:hideMark/>
          </w:tcPr>
          <w:p w:rsidR="00A12F08" w:rsidRPr="00B05F1F" w:rsidRDefault="0045121D" w:rsidP="00F34E45">
            <w:pPr>
              <w:jc w:val="center"/>
              <w:rPr>
                <w:rFonts w:ascii="Arial" w:hAnsi="Arial" w:cs="Arial"/>
                <w:bCs/>
                <w:sz w:val="12"/>
                <w:szCs w:val="12"/>
              </w:rPr>
            </w:pPr>
            <w:r>
              <w:rPr>
                <w:rFonts w:ascii="Arial" w:hAnsi="Arial" w:cs="Arial"/>
                <w:bCs/>
                <w:sz w:val="12"/>
                <w:szCs w:val="12"/>
              </w:rPr>
              <w:t>5</w:t>
            </w:r>
            <w:r w:rsidR="00A12F08" w:rsidRPr="00B05F1F">
              <w:rPr>
                <w:rFonts w:ascii="Arial" w:hAnsi="Arial" w:cs="Arial"/>
                <w:bCs/>
                <w:sz w:val="12"/>
                <w:szCs w:val="12"/>
              </w:rPr>
              <w:t>400,0</w:t>
            </w:r>
          </w:p>
        </w:tc>
        <w:tc>
          <w:tcPr>
            <w:tcW w:w="567" w:type="dxa"/>
            <w:shd w:val="clear" w:color="auto" w:fill="auto"/>
            <w:vAlign w:val="center"/>
            <w:hideMark/>
          </w:tcPr>
          <w:p w:rsidR="00A12F08" w:rsidRPr="00B05F1F" w:rsidRDefault="00A12F08" w:rsidP="00714683">
            <w:pPr>
              <w:jc w:val="center"/>
              <w:rPr>
                <w:rFonts w:ascii="Arial" w:hAnsi="Arial" w:cs="Arial"/>
                <w:bCs/>
                <w:sz w:val="12"/>
                <w:szCs w:val="12"/>
              </w:rPr>
            </w:pPr>
            <w:r w:rsidRPr="00B05F1F">
              <w:rPr>
                <w:rFonts w:ascii="Arial" w:hAnsi="Arial" w:cs="Arial"/>
                <w:bCs/>
                <w:sz w:val="12"/>
                <w:szCs w:val="12"/>
              </w:rPr>
              <w:t>1800,0</w:t>
            </w:r>
          </w:p>
        </w:tc>
        <w:tc>
          <w:tcPr>
            <w:tcW w:w="567" w:type="dxa"/>
            <w:shd w:val="clear" w:color="auto" w:fill="auto"/>
            <w:vAlign w:val="center"/>
            <w:hideMark/>
          </w:tcPr>
          <w:p w:rsidR="00A12F08" w:rsidRDefault="00A12F08" w:rsidP="00F34E45">
            <w:pPr>
              <w:jc w:val="center"/>
            </w:pPr>
            <w:r w:rsidRPr="000E0AF2">
              <w:rPr>
                <w:rFonts w:ascii="Arial" w:hAnsi="Arial" w:cs="Arial"/>
                <w:bCs/>
                <w:sz w:val="12"/>
                <w:szCs w:val="12"/>
              </w:rPr>
              <w:t>-</w:t>
            </w:r>
          </w:p>
        </w:tc>
        <w:tc>
          <w:tcPr>
            <w:tcW w:w="576" w:type="dxa"/>
            <w:shd w:val="clear" w:color="auto" w:fill="auto"/>
            <w:vAlign w:val="center"/>
            <w:hideMark/>
          </w:tcPr>
          <w:p w:rsidR="00A12F08" w:rsidRDefault="00A12F08" w:rsidP="00F34E45">
            <w:pPr>
              <w:jc w:val="center"/>
            </w:pPr>
            <w:r w:rsidRPr="00654AA2">
              <w:rPr>
                <w:rFonts w:ascii="Arial" w:hAnsi="Arial" w:cs="Arial"/>
                <w:bCs/>
                <w:sz w:val="12"/>
                <w:szCs w:val="12"/>
              </w:rPr>
              <w:t>-</w:t>
            </w:r>
          </w:p>
        </w:tc>
        <w:tc>
          <w:tcPr>
            <w:tcW w:w="699" w:type="dxa"/>
            <w:shd w:val="clear" w:color="auto" w:fill="auto"/>
            <w:vAlign w:val="center"/>
            <w:hideMark/>
          </w:tcPr>
          <w:p w:rsidR="00A12F08" w:rsidRDefault="00A12F08" w:rsidP="00F34E45">
            <w:pPr>
              <w:jc w:val="center"/>
            </w:pPr>
            <w:r w:rsidRPr="00654AA2">
              <w:rPr>
                <w:rFonts w:ascii="Arial" w:hAnsi="Arial" w:cs="Arial"/>
                <w:bCs/>
                <w:sz w:val="12"/>
                <w:szCs w:val="12"/>
              </w:rPr>
              <w:t>-</w:t>
            </w:r>
          </w:p>
        </w:tc>
        <w:tc>
          <w:tcPr>
            <w:tcW w:w="708" w:type="dxa"/>
            <w:shd w:val="clear" w:color="auto" w:fill="auto"/>
            <w:vAlign w:val="center"/>
            <w:hideMark/>
          </w:tcPr>
          <w:p w:rsidR="00A12F08" w:rsidRPr="00B05F1F" w:rsidRDefault="0045121D" w:rsidP="00F34E45">
            <w:pPr>
              <w:jc w:val="center"/>
              <w:rPr>
                <w:rFonts w:ascii="Arial" w:hAnsi="Arial" w:cs="Arial"/>
                <w:bCs/>
                <w:sz w:val="12"/>
                <w:szCs w:val="12"/>
              </w:rPr>
            </w:pPr>
            <w:r>
              <w:rPr>
                <w:rFonts w:ascii="Arial" w:hAnsi="Arial" w:cs="Arial"/>
                <w:bCs/>
                <w:sz w:val="12"/>
                <w:szCs w:val="12"/>
              </w:rPr>
              <w:t>1</w:t>
            </w:r>
            <w:r w:rsidR="00A12F08" w:rsidRPr="00B05F1F">
              <w:rPr>
                <w:rFonts w:ascii="Arial" w:hAnsi="Arial" w:cs="Arial"/>
                <w:bCs/>
                <w:sz w:val="12"/>
                <w:szCs w:val="12"/>
              </w:rPr>
              <w:t>800,0</w:t>
            </w:r>
          </w:p>
        </w:tc>
        <w:tc>
          <w:tcPr>
            <w:tcW w:w="709" w:type="dxa"/>
            <w:shd w:val="clear" w:color="auto" w:fill="auto"/>
            <w:vAlign w:val="center"/>
            <w:hideMark/>
          </w:tcPr>
          <w:p w:rsidR="00A12F08" w:rsidRPr="00B05F1F" w:rsidRDefault="0045121D" w:rsidP="00F34E45">
            <w:pPr>
              <w:jc w:val="center"/>
              <w:rPr>
                <w:rFonts w:ascii="Arial" w:hAnsi="Arial" w:cs="Arial"/>
                <w:bCs/>
                <w:sz w:val="12"/>
                <w:szCs w:val="12"/>
              </w:rPr>
            </w:pPr>
            <w:r>
              <w:rPr>
                <w:rFonts w:ascii="Arial" w:hAnsi="Arial" w:cs="Arial"/>
                <w:bCs/>
                <w:sz w:val="12"/>
                <w:szCs w:val="12"/>
              </w:rPr>
              <w:t>1</w:t>
            </w:r>
            <w:r w:rsidR="00A12F08" w:rsidRPr="00B05F1F">
              <w:rPr>
                <w:rFonts w:ascii="Arial" w:hAnsi="Arial" w:cs="Arial"/>
                <w:bCs/>
                <w:sz w:val="12"/>
                <w:szCs w:val="12"/>
              </w:rPr>
              <w:t>800,0</w:t>
            </w:r>
          </w:p>
        </w:tc>
        <w:tc>
          <w:tcPr>
            <w:tcW w:w="852" w:type="dxa"/>
            <w:shd w:val="clear" w:color="auto" w:fill="auto"/>
            <w:vAlign w:val="center"/>
            <w:hideMark/>
          </w:tcPr>
          <w:p w:rsidR="00A12F08" w:rsidRDefault="00A12F08" w:rsidP="00F34E45">
            <w:pPr>
              <w:jc w:val="center"/>
            </w:pPr>
            <w:r w:rsidRPr="00316485">
              <w:rPr>
                <w:rFonts w:ascii="Arial" w:hAnsi="Arial" w:cs="Arial"/>
                <w:bCs/>
                <w:sz w:val="12"/>
                <w:szCs w:val="12"/>
              </w:rPr>
              <w:t>-</w:t>
            </w:r>
          </w:p>
        </w:tc>
        <w:tc>
          <w:tcPr>
            <w:tcW w:w="425" w:type="dxa"/>
            <w:shd w:val="clear" w:color="auto" w:fill="auto"/>
            <w:vAlign w:val="center"/>
            <w:hideMark/>
          </w:tcPr>
          <w:p w:rsidR="00A12F08" w:rsidRDefault="00A12F08" w:rsidP="00F34E45">
            <w:pPr>
              <w:jc w:val="center"/>
            </w:pPr>
            <w:r w:rsidRPr="005F7861">
              <w:rPr>
                <w:rFonts w:ascii="Arial" w:hAnsi="Arial" w:cs="Arial"/>
                <w:bCs/>
                <w:sz w:val="12"/>
                <w:szCs w:val="12"/>
              </w:rPr>
              <w:t>-</w:t>
            </w:r>
          </w:p>
        </w:tc>
        <w:tc>
          <w:tcPr>
            <w:tcW w:w="712" w:type="dxa"/>
            <w:shd w:val="clear" w:color="auto" w:fill="auto"/>
            <w:vAlign w:val="center"/>
            <w:hideMark/>
          </w:tcPr>
          <w:p w:rsidR="00A12F08" w:rsidRDefault="00A12F08" w:rsidP="00F34E45">
            <w:pPr>
              <w:jc w:val="center"/>
            </w:pPr>
            <w:r w:rsidRPr="005F7861">
              <w:rPr>
                <w:rFonts w:ascii="Arial" w:hAnsi="Arial" w:cs="Arial"/>
                <w:bCs/>
                <w:sz w:val="12"/>
                <w:szCs w:val="12"/>
              </w:rPr>
              <w:t>-</w:t>
            </w:r>
          </w:p>
        </w:tc>
        <w:tc>
          <w:tcPr>
            <w:tcW w:w="847" w:type="dxa"/>
            <w:shd w:val="clear" w:color="auto" w:fill="auto"/>
            <w:vAlign w:val="center"/>
            <w:hideMark/>
          </w:tcPr>
          <w:p w:rsidR="00A12F08" w:rsidRPr="00B05F1F" w:rsidRDefault="0045121D" w:rsidP="00F34E45">
            <w:pPr>
              <w:jc w:val="center"/>
              <w:rPr>
                <w:rFonts w:ascii="Arial" w:hAnsi="Arial" w:cs="Arial"/>
                <w:bCs/>
                <w:sz w:val="12"/>
                <w:szCs w:val="12"/>
              </w:rPr>
            </w:pPr>
            <w:r>
              <w:rPr>
                <w:rFonts w:ascii="Arial" w:hAnsi="Arial" w:cs="Arial"/>
                <w:bCs/>
                <w:sz w:val="12"/>
                <w:szCs w:val="12"/>
              </w:rPr>
              <w:t>1</w:t>
            </w:r>
            <w:r w:rsidR="00A12F08" w:rsidRPr="00B05F1F">
              <w:rPr>
                <w:rFonts w:ascii="Arial" w:hAnsi="Arial" w:cs="Arial"/>
                <w:bCs/>
                <w:sz w:val="12"/>
                <w:szCs w:val="12"/>
              </w:rPr>
              <w:t>800,0</w:t>
            </w:r>
          </w:p>
        </w:tc>
        <w:tc>
          <w:tcPr>
            <w:tcW w:w="567" w:type="dxa"/>
            <w:shd w:val="clear" w:color="auto" w:fill="auto"/>
            <w:vAlign w:val="center"/>
            <w:hideMark/>
          </w:tcPr>
          <w:p w:rsidR="00A12F08" w:rsidRPr="00B05F1F" w:rsidRDefault="0045121D" w:rsidP="00F34E45">
            <w:pPr>
              <w:jc w:val="center"/>
              <w:rPr>
                <w:rFonts w:ascii="Arial" w:hAnsi="Arial" w:cs="Arial"/>
                <w:bCs/>
                <w:sz w:val="12"/>
                <w:szCs w:val="12"/>
              </w:rPr>
            </w:pPr>
            <w:r>
              <w:rPr>
                <w:rFonts w:ascii="Arial" w:hAnsi="Arial" w:cs="Arial"/>
                <w:bCs/>
                <w:sz w:val="12"/>
                <w:szCs w:val="12"/>
              </w:rPr>
              <w:t>1</w:t>
            </w:r>
            <w:r w:rsidR="00A12F08" w:rsidRPr="00B05F1F">
              <w:rPr>
                <w:rFonts w:ascii="Arial" w:hAnsi="Arial" w:cs="Arial"/>
                <w:bCs/>
                <w:sz w:val="12"/>
                <w:szCs w:val="12"/>
              </w:rPr>
              <w:t>800,0</w:t>
            </w:r>
          </w:p>
        </w:tc>
        <w:tc>
          <w:tcPr>
            <w:tcW w:w="850" w:type="dxa"/>
            <w:shd w:val="clear" w:color="auto" w:fill="auto"/>
            <w:vAlign w:val="center"/>
            <w:hideMark/>
          </w:tcPr>
          <w:p w:rsidR="00A12F08" w:rsidRDefault="00A12F08" w:rsidP="00F34E45">
            <w:pPr>
              <w:jc w:val="center"/>
            </w:pPr>
            <w:r w:rsidRPr="00770930">
              <w:rPr>
                <w:rFonts w:ascii="Arial" w:hAnsi="Arial" w:cs="Arial"/>
                <w:bCs/>
                <w:sz w:val="12"/>
                <w:szCs w:val="12"/>
              </w:rPr>
              <w:t>-</w:t>
            </w:r>
          </w:p>
        </w:tc>
        <w:tc>
          <w:tcPr>
            <w:tcW w:w="426" w:type="dxa"/>
            <w:shd w:val="clear" w:color="auto" w:fill="auto"/>
            <w:vAlign w:val="center"/>
            <w:hideMark/>
          </w:tcPr>
          <w:p w:rsidR="00A12F08" w:rsidRDefault="00A12F08" w:rsidP="00F34E45">
            <w:pPr>
              <w:jc w:val="center"/>
            </w:pPr>
            <w:r w:rsidRPr="00E1011B">
              <w:rPr>
                <w:rFonts w:ascii="Arial" w:hAnsi="Arial" w:cs="Arial"/>
                <w:bCs/>
                <w:sz w:val="12"/>
                <w:szCs w:val="12"/>
              </w:rPr>
              <w:t>-</w:t>
            </w:r>
          </w:p>
        </w:tc>
        <w:tc>
          <w:tcPr>
            <w:tcW w:w="708" w:type="dxa"/>
            <w:shd w:val="clear" w:color="auto" w:fill="auto"/>
            <w:vAlign w:val="center"/>
            <w:hideMark/>
          </w:tcPr>
          <w:p w:rsidR="00A12F08" w:rsidRDefault="00A12F08" w:rsidP="00F34E45">
            <w:pPr>
              <w:jc w:val="center"/>
            </w:pPr>
            <w:r w:rsidRPr="00E1011B">
              <w:rPr>
                <w:rFonts w:ascii="Arial" w:hAnsi="Arial" w:cs="Arial"/>
                <w:bCs/>
                <w:sz w:val="12"/>
                <w:szCs w:val="12"/>
              </w:rPr>
              <w:t>-</w:t>
            </w:r>
          </w:p>
        </w:tc>
        <w:tc>
          <w:tcPr>
            <w:tcW w:w="709" w:type="dxa"/>
            <w:shd w:val="clear" w:color="auto" w:fill="auto"/>
            <w:vAlign w:val="center"/>
            <w:hideMark/>
          </w:tcPr>
          <w:p w:rsidR="00A12F08" w:rsidRPr="00B05F1F" w:rsidRDefault="0045121D" w:rsidP="00F34E45">
            <w:pPr>
              <w:jc w:val="center"/>
              <w:rPr>
                <w:rFonts w:ascii="Arial" w:hAnsi="Arial" w:cs="Arial"/>
                <w:bCs/>
                <w:sz w:val="12"/>
                <w:szCs w:val="12"/>
              </w:rPr>
            </w:pPr>
            <w:r>
              <w:rPr>
                <w:rFonts w:ascii="Arial" w:hAnsi="Arial" w:cs="Arial"/>
                <w:bCs/>
                <w:sz w:val="12"/>
                <w:szCs w:val="12"/>
              </w:rPr>
              <w:t>1</w:t>
            </w:r>
            <w:r w:rsidR="00A12F08" w:rsidRPr="00B05F1F">
              <w:rPr>
                <w:rFonts w:ascii="Arial" w:hAnsi="Arial" w:cs="Arial"/>
                <w:bCs/>
                <w:sz w:val="12"/>
                <w:szCs w:val="12"/>
              </w:rPr>
              <w:t>800,0</w:t>
            </w:r>
          </w:p>
        </w:tc>
      </w:tr>
      <w:tr w:rsidR="00A12F08" w:rsidRPr="00B05F1F" w:rsidTr="00F34E45">
        <w:trPr>
          <w:trHeight w:val="697"/>
        </w:trPr>
        <w:tc>
          <w:tcPr>
            <w:tcW w:w="557" w:type="dxa"/>
            <w:shd w:val="clear" w:color="auto" w:fill="auto"/>
            <w:vAlign w:val="center"/>
            <w:hideMark/>
          </w:tcPr>
          <w:p w:rsidR="00A12F08" w:rsidRPr="00B05F1F" w:rsidRDefault="00A12F08" w:rsidP="00A12F08">
            <w:pPr>
              <w:jc w:val="center"/>
              <w:rPr>
                <w:rFonts w:ascii="Arial" w:hAnsi="Arial" w:cs="Arial"/>
                <w:sz w:val="12"/>
                <w:szCs w:val="12"/>
              </w:rPr>
            </w:pPr>
            <w:r w:rsidRPr="00B05F1F">
              <w:rPr>
                <w:rFonts w:ascii="Arial" w:hAnsi="Arial" w:cs="Arial"/>
                <w:sz w:val="12"/>
                <w:szCs w:val="12"/>
              </w:rPr>
              <w:t>7.1.</w:t>
            </w:r>
          </w:p>
        </w:tc>
        <w:tc>
          <w:tcPr>
            <w:tcW w:w="1701" w:type="dxa"/>
            <w:shd w:val="clear" w:color="auto" w:fill="auto"/>
            <w:vAlign w:val="center"/>
            <w:hideMark/>
          </w:tcPr>
          <w:p w:rsidR="00A12F08" w:rsidRPr="00B05F1F" w:rsidRDefault="00A12F08" w:rsidP="00A12F08">
            <w:pPr>
              <w:rPr>
                <w:rFonts w:ascii="Arial" w:hAnsi="Arial" w:cs="Arial"/>
                <w:sz w:val="12"/>
                <w:szCs w:val="12"/>
              </w:rPr>
            </w:pPr>
            <w:r w:rsidRPr="00B05F1F">
              <w:rPr>
                <w:rFonts w:ascii="Arial" w:hAnsi="Arial" w:cs="Arial"/>
                <w:sz w:val="12"/>
                <w:szCs w:val="12"/>
              </w:rPr>
              <w:t>Поддержание консервации выселенных аварийных МКД и отдельных выселенных аварийных подъездов в МКД</w:t>
            </w:r>
          </w:p>
        </w:tc>
        <w:tc>
          <w:tcPr>
            <w:tcW w:w="709"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УЖКХ</w:t>
            </w:r>
          </w:p>
        </w:tc>
        <w:tc>
          <w:tcPr>
            <w:tcW w:w="567"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05 01</w:t>
            </w:r>
          </w:p>
        </w:tc>
        <w:tc>
          <w:tcPr>
            <w:tcW w:w="1134"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04 6 00 00200</w:t>
            </w:r>
          </w:p>
        </w:tc>
        <w:tc>
          <w:tcPr>
            <w:tcW w:w="851" w:type="dxa"/>
            <w:shd w:val="clear" w:color="auto" w:fill="auto"/>
            <w:vAlign w:val="center"/>
            <w:hideMark/>
          </w:tcPr>
          <w:p w:rsidR="00A12F08" w:rsidRPr="00B05F1F" w:rsidRDefault="0045121D" w:rsidP="00F34E45">
            <w:pPr>
              <w:jc w:val="center"/>
              <w:rPr>
                <w:rFonts w:ascii="Arial" w:hAnsi="Arial" w:cs="Arial"/>
                <w:bCs/>
                <w:sz w:val="12"/>
                <w:szCs w:val="12"/>
              </w:rPr>
            </w:pPr>
            <w:r>
              <w:rPr>
                <w:rFonts w:ascii="Arial" w:hAnsi="Arial" w:cs="Arial"/>
                <w:bCs/>
                <w:sz w:val="12"/>
                <w:szCs w:val="12"/>
              </w:rPr>
              <w:t>5</w:t>
            </w:r>
            <w:r w:rsidR="00A12F08" w:rsidRPr="00B05F1F">
              <w:rPr>
                <w:rFonts w:ascii="Arial" w:hAnsi="Arial" w:cs="Arial"/>
                <w:bCs/>
                <w:sz w:val="12"/>
                <w:szCs w:val="12"/>
              </w:rPr>
              <w:t>400,0</w:t>
            </w:r>
          </w:p>
        </w:tc>
        <w:tc>
          <w:tcPr>
            <w:tcW w:w="567" w:type="dxa"/>
            <w:shd w:val="clear" w:color="auto" w:fill="auto"/>
            <w:vAlign w:val="center"/>
            <w:hideMark/>
          </w:tcPr>
          <w:p w:rsidR="00A12F08" w:rsidRPr="00B05F1F" w:rsidRDefault="0045121D" w:rsidP="00F34E45">
            <w:pPr>
              <w:jc w:val="center"/>
              <w:rPr>
                <w:rFonts w:ascii="Arial" w:hAnsi="Arial" w:cs="Arial"/>
                <w:sz w:val="12"/>
                <w:szCs w:val="12"/>
              </w:rPr>
            </w:pPr>
            <w:r>
              <w:rPr>
                <w:rFonts w:ascii="Arial" w:hAnsi="Arial" w:cs="Arial"/>
                <w:sz w:val="12"/>
                <w:szCs w:val="12"/>
              </w:rPr>
              <w:t>1</w:t>
            </w:r>
            <w:r w:rsidR="00A12F08" w:rsidRPr="00B05F1F">
              <w:rPr>
                <w:rFonts w:ascii="Arial" w:hAnsi="Arial" w:cs="Arial"/>
                <w:sz w:val="12"/>
                <w:szCs w:val="12"/>
              </w:rPr>
              <w:t>800,0</w:t>
            </w:r>
          </w:p>
        </w:tc>
        <w:tc>
          <w:tcPr>
            <w:tcW w:w="567" w:type="dxa"/>
            <w:shd w:val="clear" w:color="auto" w:fill="auto"/>
            <w:vAlign w:val="center"/>
            <w:hideMark/>
          </w:tcPr>
          <w:p w:rsidR="00A12F08" w:rsidRDefault="00A12F08" w:rsidP="00F34E45">
            <w:pPr>
              <w:jc w:val="center"/>
            </w:pPr>
            <w:r w:rsidRPr="000E0AF2">
              <w:rPr>
                <w:rFonts w:ascii="Arial" w:hAnsi="Arial" w:cs="Arial"/>
                <w:bCs/>
                <w:sz w:val="12"/>
                <w:szCs w:val="12"/>
              </w:rPr>
              <w:t>-</w:t>
            </w:r>
          </w:p>
        </w:tc>
        <w:tc>
          <w:tcPr>
            <w:tcW w:w="576" w:type="dxa"/>
            <w:shd w:val="clear" w:color="auto" w:fill="auto"/>
            <w:vAlign w:val="center"/>
            <w:hideMark/>
          </w:tcPr>
          <w:p w:rsidR="00A12F08" w:rsidRDefault="00A12F08" w:rsidP="00F34E45">
            <w:pPr>
              <w:jc w:val="center"/>
            </w:pPr>
            <w:r w:rsidRPr="00654AA2">
              <w:rPr>
                <w:rFonts w:ascii="Arial" w:hAnsi="Arial" w:cs="Arial"/>
                <w:bCs/>
                <w:sz w:val="12"/>
                <w:szCs w:val="12"/>
              </w:rPr>
              <w:t>-</w:t>
            </w:r>
          </w:p>
        </w:tc>
        <w:tc>
          <w:tcPr>
            <w:tcW w:w="699" w:type="dxa"/>
            <w:shd w:val="clear" w:color="auto" w:fill="auto"/>
            <w:vAlign w:val="center"/>
            <w:hideMark/>
          </w:tcPr>
          <w:p w:rsidR="00A12F08" w:rsidRDefault="00A12F08" w:rsidP="00F34E45">
            <w:pPr>
              <w:jc w:val="center"/>
            </w:pPr>
            <w:r w:rsidRPr="00654AA2">
              <w:rPr>
                <w:rFonts w:ascii="Arial" w:hAnsi="Arial" w:cs="Arial"/>
                <w:bCs/>
                <w:sz w:val="12"/>
                <w:szCs w:val="12"/>
              </w:rPr>
              <w:t>-</w:t>
            </w:r>
          </w:p>
        </w:tc>
        <w:tc>
          <w:tcPr>
            <w:tcW w:w="708" w:type="dxa"/>
            <w:shd w:val="clear" w:color="auto" w:fill="auto"/>
            <w:vAlign w:val="center"/>
            <w:hideMark/>
          </w:tcPr>
          <w:p w:rsidR="00A12F08" w:rsidRPr="00B05F1F" w:rsidRDefault="0045121D" w:rsidP="00F34E45">
            <w:pPr>
              <w:jc w:val="center"/>
              <w:rPr>
                <w:rFonts w:ascii="Arial" w:hAnsi="Arial" w:cs="Arial"/>
                <w:sz w:val="12"/>
                <w:szCs w:val="12"/>
              </w:rPr>
            </w:pPr>
            <w:r>
              <w:rPr>
                <w:rFonts w:ascii="Arial" w:hAnsi="Arial" w:cs="Arial"/>
                <w:sz w:val="12"/>
                <w:szCs w:val="12"/>
              </w:rPr>
              <w:t>1</w:t>
            </w:r>
            <w:r w:rsidR="00A12F08" w:rsidRPr="00B05F1F">
              <w:rPr>
                <w:rFonts w:ascii="Arial" w:hAnsi="Arial" w:cs="Arial"/>
                <w:sz w:val="12"/>
                <w:szCs w:val="12"/>
              </w:rPr>
              <w:t>800,0</w:t>
            </w:r>
          </w:p>
        </w:tc>
        <w:tc>
          <w:tcPr>
            <w:tcW w:w="709"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1 800,0</w:t>
            </w:r>
          </w:p>
        </w:tc>
        <w:tc>
          <w:tcPr>
            <w:tcW w:w="852" w:type="dxa"/>
            <w:shd w:val="clear" w:color="auto" w:fill="auto"/>
            <w:vAlign w:val="center"/>
            <w:hideMark/>
          </w:tcPr>
          <w:p w:rsidR="00A12F08" w:rsidRDefault="00A12F08" w:rsidP="00F34E45">
            <w:pPr>
              <w:jc w:val="center"/>
            </w:pPr>
            <w:r w:rsidRPr="00316485">
              <w:rPr>
                <w:rFonts w:ascii="Arial" w:hAnsi="Arial" w:cs="Arial"/>
                <w:bCs/>
                <w:sz w:val="12"/>
                <w:szCs w:val="12"/>
              </w:rPr>
              <w:t>-</w:t>
            </w:r>
          </w:p>
        </w:tc>
        <w:tc>
          <w:tcPr>
            <w:tcW w:w="425" w:type="dxa"/>
            <w:shd w:val="clear" w:color="auto" w:fill="auto"/>
            <w:vAlign w:val="center"/>
            <w:hideMark/>
          </w:tcPr>
          <w:p w:rsidR="00A12F08" w:rsidRDefault="00A12F08" w:rsidP="00F34E45">
            <w:pPr>
              <w:jc w:val="center"/>
            </w:pPr>
            <w:r w:rsidRPr="005F7861">
              <w:rPr>
                <w:rFonts w:ascii="Arial" w:hAnsi="Arial" w:cs="Arial"/>
                <w:bCs/>
                <w:sz w:val="12"/>
                <w:szCs w:val="12"/>
              </w:rPr>
              <w:t>-</w:t>
            </w:r>
          </w:p>
        </w:tc>
        <w:tc>
          <w:tcPr>
            <w:tcW w:w="712" w:type="dxa"/>
            <w:shd w:val="clear" w:color="auto" w:fill="auto"/>
            <w:vAlign w:val="center"/>
            <w:hideMark/>
          </w:tcPr>
          <w:p w:rsidR="00A12F08" w:rsidRDefault="00A12F08" w:rsidP="00F34E45">
            <w:pPr>
              <w:jc w:val="center"/>
            </w:pPr>
            <w:r w:rsidRPr="005F7861">
              <w:rPr>
                <w:rFonts w:ascii="Arial" w:hAnsi="Arial" w:cs="Arial"/>
                <w:bCs/>
                <w:sz w:val="12"/>
                <w:szCs w:val="12"/>
              </w:rPr>
              <w:t>-</w:t>
            </w:r>
          </w:p>
        </w:tc>
        <w:tc>
          <w:tcPr>
            <w:tcW w:w="847" w:type="dxa"/>
            <w:shd w:val="clear" w:color="auto" w:fill="auto"/>
            <w:vAlign w:val="center"/>
            <w:hideMark/>
          </w:tcPr>
          <w:p w:rsidR="00A12F08" w:rsidRPr="00B05F1F" w:rsidRDefault="0045121D" w:rsidP="00F34E45">
            <w:pPr>
              <w:jc w:val="center"/>
              <w:rPr>
                <w:rFonts w:ascii="Arial" w:hAnsi="Arial" w:cs="Arial"/>
                <w:sz w:val="12"/>
                <w:szCs w:val="12"/>
              </w:rPr>
            </w:pPr>
            <w:r>
              <w:rPr>
                <w:rFonts w:ascii="Arial" w:hAnsi="Arial" w:cs="Arial"/>
                <w:sz w:val="12"/>
                <w:szCs w:val="12"/>
              </w:rPr>
              <w:t>1</w:t>
            </w:r>
            <w:r w:rsidR="00A12F08" w:rsidRPr="00B05F1F">
              <w:rPr>
                <w:rFonts w:ascii="Arial" w:hAnsi="Arial" w:cs="Arial"/>
                <w:sz w:val="12"/>
                <w:szCs w:val="12"/>
              </w:rPr>
              <w:t>800,0</w:t>
            </w:r>
          </w:p>
        </w:tc>
        <w:tc>
          <w:tcPr>
            <w:tcW w:w="567" w:type="dxa"/>
            <w:shd w:val="clear" w:color="auto" w:fill="auto"/>
            <w:vAlign w:val="center"/>
            <w:hideMark/>
          </w:tcPr>
          <w:p w:rsidR="00A12F08" w:rsidRPr="00B05F1F" w:rsidRDefault="0045121D" w:rsidP="00F34E45">
            <w:pPr>
              <w:jc w:val="center"/>
              <w:rPr>
                <w:rFonts w:ascii="Arial" w:hAnsi="Arial" w:cs="Arial"/>
                <w:sz w:val="12"/>
                <w:szCs w:val="12"/>
              </w:rPr>
            </w:pPr>
            <w:r>
              <w:rPr>
                <w:rFonts w:ascii="Arial" w:hAnsi="Arial" w:cs="Arial"/>
                <w:sz w:val="12"/>
                <w:szCs w:val="12"/>
              </w:rPr>
              <w:t>1</w:t>
            </w:r>
            <w:r w:rsidR="00A12F08" w:rsidRPr="00B05F1F">
              <w:rPr>
                <w:rFonts w:ascii="Arial" w:hAnsi="Arial" w:cs="Arial"/>
                <w:sz w:val="12"/>
                <w:szCs w:val="12"/>
              </w:rPr>
              <w:t>800,0</w:t>
            </w:r>
          </w:p>
        </w:tc>
        <w:tc>
          <w:tcPr>
            <w:tcW w:w="850" w:type="dxa"/>
            <w:shd w:val="clear" w:color="auto" w:fill="auto"/>
            <w:vAlign w:val="center"/>
            <w:hideMark/>
          </w:tcPr>
          <w:p w:rsidR="00A12F08" w:rsidRDefault="00A12F08" w:rsidP="00F34E45">
            <w:pPr>
              <w:jc w:val="center"/>
            </w:pPr>
            <w:r w:rsidRPr="00770930">
              <w:rPr>
                <w:rFonts w:ascii="Arial" w:hAnsi="Arial" w:cs="Arial"/>
                <w:bCs/>
                <w:sz w:val="12"/>
                <w:szCs w:val="12"/>
              </w:rPr>
              <w:t>-</w:t>
            </w:r>
          </w:p>
        </w:tc>
        <w:tc>
          <w:tcPr>
            <w:tcW w:w="426" w:type="dxa"/>
            <w:shd w:val="clear" w:color="auto" w:fill="auto"/>
            <w:vAlign w:val="center"/>
            <w:hideMark/>
          </w:tcPr>
          <w:p w:rsidR="00A12F08" w:rsidRDefault="00A12F08" w:rsidP="00F34E45">
            <w:pPr>
              <w:jc w:val="center"/>
            </w:pPr>
            <w:r w:rsidRPr="00E1011B">
              <w:rPr>
                <w:rFonts w:ascii="Arial" w:hAnsi="Arial" w:cs="Arial"/>
                <w:bCs/>
                <w:sz w:val="12"/>
                <w:szCs w:val="12"/>
              </w:rPr>
              <w:t>-</w:t>
            </w:r>
          </w:p>
        </w:tc>
        <w:tc>
          <w:tcPr>
            <w:tcW w:w="708" w:type="dxa"/>
            <w:shd w:val="clear" w:color="auto" w:fill="auto"/>
            <w:vAlign w:val="center"/>
            <w:hideMark/>
          </w:tcPr>
          <w:p w:rsidR="00A12F08" w:rsidRDefault="00A12F08" w:rsidP="00F34E45">
            <w:pPr>
              <w:jc w:val="center"/>
            </w:pPr>
            <w:r w:rsidRPr="00E1011B">
              <w:rPr>
                <w:rFonts w:ascii="Arial" w:hAnsi="Arial" w:cs="Arial"/>
                <w:bCs/>
                <w:sz w:val="12"/>
                <w:szCs w:val="12"/>
              </w:rPr>
              <w:t>-</w:t>
            </w:r>
          </w:p>
        </w:tc>
        <w:tc>
          <w:tcPr>
            <w:tcW w:w="709" w:type="dxa"/>
            <w:shd w:val="clear" w:color="auto" w:fill="auto"/>
            <w:vAlign w:val="center"/>
            <w:hideMark/>
          </w:tcPr>
          <w:p w:rsidR="00A12F08" w:rsidRPr="00B05F1F" w:rsidRDefault="0045121D" w:rsidP="00F34E45">
            <w:pPr>
              <w:jc w:val="center"/>
              <w:rPr>
                <w:rFonts w:ascii="Arial" w:hAnsi="Arial" w:cs="Arial"/>
                <w:sz w:val="12"/>
                <w:szCs w:val="12"/>
              </w:rPr>
            </w:pPr>
            <w:r>
              <w:rPr>
                <w:rFonts w:ascii="Arial" w:hAnsi="Arial" w:cs="Arial"/>
                <w:sz w:val="12"/>
                <w:szCs w:val="12"/>
              </w:rPr>
              <w:t>1</w:t>
            </w:r>
            <w:r w:rsidR="00A12F08" w:rsidRPr="00B05F1F">
              <w:rPr>
                <w:rFonts w:ascii="Arial" w:hAnsi="Arial" w:cs="Arial"/>
                <w:sz w:val="12"/>
                <w:szCs w:val="12"/>
              </w:rPr>
              <w:t>800,0</w:t>
            </w:r>
          </w:p>
        </w:tc>
      </w:tr>
      <w:tr w:rsidR="00A12F08" w:rsidRPr="00B05F1F" w:rsidTr="00F34E45">
        <w:trPr>
          <w:trHeight w:val="141"/>
        </w:trPr>
        <w:tc>
          <w:tcPr>
            <w:tcW w:w="557" w:type="dxa"/>
            <w:shd w:val="clear" w:color="auto" w:fill="auto"/>
            <w:noWrap/>
            <w:vAlign w:val="center"/>
            <w:hideMark/>
          </w:tcPr>
          <w:p w:rsidR="00A12F08" w:rsidRPr="00B05F1F" w:rsidRDefault="00A12F08" w:rsidP="00A12F08">
            <w:pPr>
              <w:jc w:val="center"/>
              <w:rPr>
                <w:rFonts w:ascii="Arial" w:hAnsi="Arial" w:cs="Arial"/>
                <w:sz w:val="12"/>
                <w:szCs w:val="12"/>
              </w:rPr>
            </w:pPr>
            <w:r w:rsidRPr="00B05F1F">
              <w:rPr>
                <w:rFonts w:ascii="Arial" w:hAnsi="Arial" w:cs="Arial"/>
                <w:sz w:val="12"/>
                <w:szCs w:val="12"/>
              </w:rPr>
              <w:t>8.</w:t>
            </w:r>
          </w:p>
        </w:tc>
        <w:tc>
          <w:tcPr>
            <w:tcW w:w="1701" w:type="dxa"/>
            <w:shd w:val="clear" w:color="auto" w:fill="auto"/>
            <w:noWrap/>
            <w:vAlign w:val="center"/>
            <w:hideMark/>
          </w:tcPr>
          <w:p w:rsidR="00A12F08" w:rsidRPr="00B05F1F" w:rsidRDefault="00A12F08" w:rsidP="00A12F08">
            <w:pPr>
              <w:rPr>
                <w:rFonts w:ascii="Arial" w:hAnsi="Arial" w:cs="Arial"/>
                <w:bCs/>
                <w:sz w:val="12"/>
                <w:szCs w:val="12"/>
                <w:u w:val="single"/>
              </w:rPr>
            </w:pPr>
            <w:r w:rsidRPr="00B05F1F">
              <w:rPr>
                <w:rFonts w:ascii="Arial" w:hAnsi="Arial" w:cs="Arial"/>
                <w:bCs/>
                <w:sz w:val="12"/>
                <w:szCs w:val="12"/>
                <w:u w:val="single"/>
              </w:rPr>
              <w:t>Мероприятие 5</w:t>
            </w:r>
          </w:p>
        </w:tc>
        <w:tc>
          <w:tcPr>
            <w:tcW w:w="709" w:type="dxa"/>
            <w:shd w:val="clear" w:color="auto" w:fill="auto"/>
            <w:vAlign w:val="center"/>
            <w:hideMark/>
          </w:tcPr>
          <w:p w:rsidR="00A12F08" w:rsidRPr="00B05F1F" w:rsidRDefault="00A12F08" w:rsidP="00F34E45">
            <w:pPr>
              <w:jc w:val="center"/>
              <w:rPr>
                <w:rFonts w:ascii="Arial" w:hAnsi="Arial" w:cs="Arial"/>
                <w:color w:val="FDE9D9"/>
                <w:sz w:val="12"/>
                <w:szCs w:val="12"/>
              </w:rPr>
            </w:pPr>
          </w:p>
        </w:tc>
        <w:tc>
          <w:tcPr>
            <w:tcW w:w="567" w:type="dxa"/>
            <w:shd w:val="clear" w:color="auto" w:fill="auto"/>
            <w:vAlign w:val="center"/>
            <w:hideMark/>
          </w:tcPr>
          <w:p w:rsidR="00A12F08" w:rsidRPr="00B05F1F" w:rsidRDefault="00A12F08" w:rsidP="00F34E45">
            <w:pPr>
              <w:jc w:val="center"/>
              <w:rPr>
                <w:rFonts w:ascii="Arial" w:hAnsi="Arial" w:cs="Arial"/>
                <w:sz w:val="12"/>
                <w:szCs w:val="12"/>
              </w:rPr>
            </w:pPr>
          </w:p>
        </w:tc>
        <w:tc>
          <w:tcPr>
            <w:tcW w:w="1134" w:type="dxa"/>
            <w:shd w:val="clear" w:color="auto" w:fill="auto"/>
            <w:vAlign w:val="center"/>
            <w:hideMark/>
          </w:tcPr>
          <w:p w:rsidR="00A12F08" w:rsidRPr="00B05F1F" w:rsidRDefault="00A12F08" w:rsidP="00F34E45">
            <w:pPr>
              <w:jc w:val="center"/>
              <w:rPr>
                <w:rFonts w:ascii="Arial" w:hAnsi="Arial" w:cs="Arial"/>
                <w:sz w:val="12"/>
                <w:szCs w:val="12"/>
              </w:rPr>
            </w:pPr>
          </w:p>
        </w:tc>
        <w:tc>
          <w:tcPr>
            <w:tcW w:w="851" w:type="dxa"/>
            <w:shd w:val="clear" w:color="auto" w:fill="auto"/>
            <w:vAlign w:val="center"/>
            <w:hideMark/>
          </w:tcPr>
          <w:p w:rsidR="00A12F08" w:rsidRPr="00B05F1F" w:rsidRDefault="0045121D" w:rsidP="00F34E45">
            <w:pPr>
              <w:jc w:val="center"/>
              <w:rPr>
                <w:rFonts w:ascii="Arial" w:hAnsi="Arial" w:cs="Arial"/>
                <w:bCs/>
                <w:sz w:val="12"/>
                <w:szCs w:val="12"/>
              </w:rPr>
            </w:pPr>
            <w:r>
              <w:rPr>
                <w:rFonts w:ascii="Arial" w:hAnsi="Arial" w:cs="Arial"/>
                <w:bCs/>
                <w:sz w:val="12"/>
                <w:szCs w:val="12"/>
              </w:rPr>
              <w:t>4</w:t>
            </w:r>
            <w:r w:rsidR="00A12F08" w:rsidRPr="00B05F1F">
              <w:rPr>
                <w:rFonts w:ascii="Arial" w:hAnsi="Arial" w:cs="Arial"/>
                <w:bCs/>
                <w:sz w:val="12"/>
                <w:szCs w:val="12"/>
              </w:rPr>
              <w:t>754,8</w:t>
            </w:r>
          </w:p>
        </w:tc>
        <w:tc>
          <w:tcPr>
            <w:tcW w:w="567" w:type="dxa"/>
            <w:shd w:val="clear" w:color="auto" w:fill="auto"/>
            <w:vAlign w:val="center"/>
            <w:hideMark/>
          </w:tcPr>
          <w:p w:rsidR="00A12F08" w:rsidRPr="00B05F1F" w:rsidRDefault="0045121D" w:rsidP="00F34E45">
            <w:pPr>
              <w:jc w:val="center"/>
              <w:rPr>
                <w:rFonts w:ascii="Arial" w:hAnsi="Arial" w:cs="Arial"/>
                <w:bCs/>
                <w:sz w:val="12"/>
                <w:szCs w:val="12"/>
              </w:rPr>
            </w:pPr>
            <w:r>
              <w:rPr>
                <w:rFonts w:ascii="Arial" w:hAnsi="Arial" w:cs="Arial"/>
                <w:bCs/>
                <w:sz w:val="12"/>
                <w:szCs w:val="12"/>
              </w:rPr>
              <w:t>1</w:t>
            </w:r>
            <w:r w:rsidR="00A12F08" w:rsidRPr="00B05F1F">
              <w:rPr>
                <w:rFonts w:ascii="Arial" w:hAnsi="Arial" w:cs="Arial"/>
                <w:bCs/>
                <w:sz w:val="12"/>
                <w:szCs w:val="12"/>
              </w:rPr>
              <w:t>517,2</w:t>
            </w:r>
          </w:p>
        </w:tc>
        <w:tc>
          <w:tcPr>
            <w:tcW w:w="567" w:type="dxa"/>
            <w:shd w:val="clear" w:color="auto" w:fill="auto"/>
            <w:vAlign w:val="center"/>
            <w:hideMark/>
          </w:tcPr>
          <w:p w:rsidR="00A12F08" w:rsidRDefault="00A12F08" w:rsidP="00F34E45">
            <w:pPr>
              <w:jc w:val="center"/>
            </w:pPr>
            <w:r w:rsidRPr="0039798A">
              <w:rPr>
                <w:rFonts w:ascii="Arial" w:hAnsi="Arial" w:cs="Arial"/>
                <w:bCs/>
                <w:sz w:val="12"/>
                <w:szCs w:val="12"/>
              </w:rPr>
              <w:t>-</w:t>
            </w:r>
          </w:p>
        </w:tc>
        <w:tc>
          <w:tcPr>
            <w:tcW w:w="576" w:type="dxa"/>
            <w:shd w:val="clear" w:color="auto" w:fill="auto"/>
            <w:vAlign w:val="center"/>
            <w:hideMark/>
          </w:tcPr>
          <w:p w:rsidR="00A12F08" w:rsidRDefault="00A12F08" w:rsidP="00F34E45">
            <w:pPr>
              <w:jc w:val="center"/>
            </w:pPr>
            <w:r w:rsidRPr="0039798A">
              <w:rPr>
                <w:rFonts w:ascii="Arial" w:hAnsi="Arial" w:cs="Arial"/>
                <w:bCs/>
                <w:sz w:val="12"/>
                <w:szCs w:val="12"/>
              </w:rPr>
              <w:t>-</w:t>
            </w:r>
          </w:p>
        </w:tc>
        <w:tc>
          <w:tcPr>
            <w:tcW w:w="699" w:type="dxa"/>
            <w:shd w:val="clear" w:color="auto" w:fill="auto"/>
            <w:vAlign w:val="center"/>
            <w:hideMark/>
          </w:tcPr>
          <w:p w:rsidR="00A12F08" w:rsidRDefault="00A12F08" w:rsidP="00F34E45">
            <w:pPr>
              <w:jc w:val="center"/>
            </w:pPr>
            <w:r w:rsidRPr="0039798A">
              <w:rPr>
                <w:rFonts w:ascii="Arial" w:hAnsi="Arial" w:cs="Arial"/>
                <w:bCs/>
                <w:sz w:val="12"/>
                <w:szCs w:val="12"/>
              </w:rPr>
              <w:t>-</w:t>
            </w:r>
          </w:p>
        </w:tc>
        <w:tc>
          <w:tcPr>
            <w:tcW w:w="708" w:type="dxa"/>
            <w:shd w:val="clear" w:color="auto" w:fill="auto"/>
            <w:vAlign w:val="center"/>
            <w:hideMark/>
          </w:tcPr>
          <w:p w:rsidR="00A12F08" w:rsidRPr="00B05F1F" w:rsidRDefault="0045121D" w:rsidP="00F34E45">
            <w:pPr>
              <w:jc w:val="center"/>
              <w:rPr>
                <w:rFonts w:ascii="Arial" w:hAnsi="Arial" w:cs="Arial"/>
                <w:bCs/>
                <w:sz w:val="12"/>
                <w:szCs w:val="12"/>
              </w:rPr>
            </w:pPr>
            <w:r>
              <w:rPr>
                <w:rFonts w:ascii="Arial" w:hAnsi="Arial" w:cs="Arial"/>
                <w:bCs/>
                <w:sz w:val="12"/>
                <w:szCs w:val="12"/>
              </w:rPr>
              <w:t>1</w:t>
            </w:r>
            <w:r w:rsidR="00A12F08" w:rsidRPr="00B05F1F">
              <w:rPr>
                <w:rFonts w:ascii="Arial" w:hAnsi="Arial" w:cs="Arial"/>
                <w:bCs/>
                <w:sz w:val="12"/>
                <w:szCs w:val="12"/>
              </w:rPr>
              <w:t>517,2</w:t>
            </w:r>
          </w:p>
        </w:tc>
        <w:tc>
          <w:tcPr>
            <w:tcW w:w="709" w:type="dxa"/>
            <w:shd w:val="clear" w:color="auto" w:fill="auto"/>
            <w:vAlign w:val="center"/>
            <w:hideMark/>
          </w:tcPr>
          <w:p w:rsidR="00A12F08" w:rsidRPr="00B05F1F" w:rsidRDefault="0045121D" w:rsidP="00F34E45">
            <w:pPr>
              <w:jc w:val="center"/>
              <w:rPr>
                <w:rFonts w:ascii="Arial" w:hAnsi="Arial" w:cs="Arial"/>
                <w:bCs/>
                <w:sz w:val="12"/>
                <w:szCs w:val="12"/>
              </w:rPr>
            </w:pPr>
            <w:r>
              <w:rPr>
                <w:rFonts w:ascii="Arial" w:hAnsi="Arial" w:cs="Arial"/>
                <w:bCs/>
                <w:sz w:val="12"/>
                <w:szCs w:val="12"/>
              </w:rPr>
              <w:t>1</w:t>
            </w:r>
            <w:r w:rsidR="00A12F08" w:rsidRPr="00B05F1F">
              <w:rPr>
                <w:rFonts w:ascii="Arial" w:hAnsi="Arial" w:cs="Arial"/>
                <w:bCs/>
                <w:sz w:val="12"/>
                <w:szCs w:val="12"/>
              </w:rPr>
              <w:t>585,5</w:t>
            </w:r>
          </w:p>
        </w:tc>
        <w:tc>
          <w:tcPr>
            <w:tcW w:w="852" w:type="dxa"/>
            <w:shd w:val="clear" w:color="auto" w:fill="auto"/>
            <w:vAlign w:val="center"/>
            <w:hideMark/>
          </w:tcPr>
          <w:p w:rsidR="00A12F08" w:rsidRDefault="00A12F08" w:rsidP="00F34E45">
            <w:pPr>
              <w:jc w:val="center"/>
            </w:pPr>
            <w:r w:rsidRPr="00316485">
              <w:rPr>
                <w:rFonts w:ascii="Arial" w:hAnsi="Arial" w:cs="Arial"/>
                <w:bCs/>
                <w:sz w:val="12"/>
                <w:szCs w:val="12"/>
              </w:rPr>
              <w:t>-</w:t>
            </w:r>
          </w:p>
        </w:tc>
        <w:tc>
          <w:tcPr>
            <w:tcW w:w="425" w:type="dxa"/>
            <w:shd w:val="clear" w:color="auto" w:fill="auto"/>
            <w:vAlign w:val="center"/>
            <w:hideMark/>
          </w:tcPr>
          <w:p w:rsidR="00A12F08" w:rsidRDefault="00A12F08" w:rsidP="00F34E45">
            <w:pPr>
              <w:jc w:val="center"/>
            </w:pPr>
            <w:r w:rsidRPr="005F7861">
              <w:rPr>
                <w:rFonts w:ascii="Arial" w:hAnsi="Arial" w:cs="Arial"/>
                <w:bCs/>
                <w:sz w:val="12"/>
                <w:szCs w:val="12"/>
              </w:rPr>
              <w:t>-</w:t>
            </w:r>
          </w:p>
        </w:tc>
        <w:tc>
          <w:tcPr>
            <w:tcW w:w="712" w:type="dxa"/>
            <w:shd w:val="clear" w:color="auto" w:fill="auto"/>
            <w:vAlign w:val="center"/>
            <w:hideMark/>
          </w:tcPr>
          <w:p w:rsidR="00A12F08" w:rsidRDefault="00A12F08" w:rsidP="00F34E45">
            <w:pPr>
              <w:jc w:val="center"/>
            </w:pPr>
            <w:r w:rsidRPr="005F7861">
              <w:rPr>
                <w:rFonts w:ascii="Arial" w:hAnsi="Arial" w:cs="Arial"/>
                <w:bCs/>
                <w:sz w:val="12"/>
                <w:szCs w:val="12"/>
              </w:rPr>
              <w:t>-</w:t>
            </w:r>
          </w:p>
        </w:tc>
        <w:tc>
          <w:tcPr>
            <w:tcW w:w="847" w:type="dxa"/>
            <w:shd w:val="clear" w:color="auto" w:fill="auto"/>
            <w:vAlign w:val="center"/>
            <w:hideMark/>
          </w:tcPr>
          <w:p w:rsidR="00A12F08" w:rsidRPr="00B05F1F" w:rsidRDefault="0045121D" w:rsidP="00F34E45">
            <w:pPr>
              <w:jc w:val="center"/>
              <w:rPr>
                <w:rFonts w:ascii="Arial" w:hAnsi="Arial" w:cs="Arial"/>
                <w:bCs/>
                <w:sz w:val="12"/>
                <w:szCs w:val="12"/>
              </w:rPr>
            </w:pPr>
            <w:r>
              <w:rPr>
                <w:rFonts w:ascii="Arial" w:hAnsi="Arial" w:cs="Arial"/>
                <w:bCs/>
                <w:sz w:val="12"/>
                <w:szCs w:val="12"/>
              </w:rPr>
              <w:t>1</w:t>
            </w:r>
            <w:r w:rsidR="00A12F08" w:rsidRPr="00B05F1F">
              <w:rPr>
                <w:rFonts w:ascii="Arial" w:hAnsi="Arial" w:cs="Arial"/>
                <w:bCs/>
                <w:sz w:val="12"/>
                <w:szCs w:val="12"/>
              </w:rPr>
              <w:t>585,5</w:t>
            </w:r>
          </w:p>
        </w:tc>
        <w:tc>
          <w:tcPr>
            <w:tcW w:w="567" w:type="dxa"/>
            <w:shd w:val="clear" w:color="auto" w:fill="auto"/>
            <w:vAlign w:val="center"/>
            <w:hideMark/>
          </w:tcPr>
          <w:p w:rsidR="00A12F08" w:rsidRPr="00B05F1F" w:rsidRDefault="0045121D" w:rsidP="00F34E45">
            <w:pPr>
              <w:jc w:val="center"/>
              <w:rPr>
                <w:rFonts w:ascii="Arial" w:hAnsi="Arial" w:cs="Arial"/>
                <w:bCs/>
                <w:sz w:val="12"/>
                <w:szCs w:val="12"/>
              </w:rPr>
            </w:pPr>
            <w:r>
              <w:rPr>
                <w:rFonts w:ascii="Arial" w:hAnsi="Arial" w:cs="Arial"/>
                <w:bCs/>
                <w:sz w:val="12"/>
                <w:szCs w:val="12"/>
              </w:rPr>
              <w:t>1</w:t>
            </w:r>
            <w:r w:rsidR="00A12F08" w:rsidRPr="00B05F1F">
              <w:rPr>
                <w:rFonts w:ascii="Arial" w:hAnsi="Arial" w:cs="Arial"/>
                <w:bCs/>
                <w:sz w:val="12"/>
                <w:szCs w:val="12"/>
              </w:rPr>
              <w:t>652,1</w:t>
            </w:r>
          </w:p>
        </w:tc>
        <w:tc>
          <w:tcPr>
            <w:tcW w:w="850" w:type="dxa"/>
            <w:shd w:val="clear" w:color="auto" w:fill="auto"/>
            <w:vAlign w:val="center"/>
            <w:hideMark/>
          </w:tcPr>
          <w:p w:rsidR="00A12F08" w:rsidRDefault="00A12F08" w:rsidP="00F34E45">
            <w:pPr>
              <w:jc w:val="center"/>
            </w:pPr>
            <w:r w:rsidRPr="00770930">
              <w:rPr>
                <w:rFonts w:ascii="Arial" w:hAnsi="Arial" w:cs="Arial"/>
                <w:bCs/>
                <w:sz w:val="12"/>
                <w:szCs w:val="12"/>
              </w:rPr>
              <w:t>-</w:t>
            </w:r>
          </w:p>
        </w:tc>
        <w:tc>
          <w:tcPr>
            <w:tcW w:w="426" w:type="dxa"/>
            <w:shd w:val="clear" w:color="auto" w:fill="auto"/>
            <w:vAlign w:val="center"/>
            <w:hideMark/>
          </w:tcPr>
          <w:p w:rsidR="00A12F08" w:rsidRDefault="00A12F08" w:rsidP="00F34E45">
            <w:pPr>
              <w:jc w:val="center"/>
            </w:pPr>
            <w:r w:rsidRPr="00E1011B">
              <w:rPr>
                <w:rFonts w:ascii="Arial" w:hAnsi="Arial" w:cs="Arial"/>
                <w:bCs/>
                <w:sz w:val="12"/>
                <w:szCs w:val="12"/>
              </w:rPr>
              <w:t>-</w:t>
            </w:r>
          </w:p>
        </w:tc>
        <w:tc>
          <w:tcPr>
            <w:tcW w:w="708" w:type="dxa"/>
            <w:shd w:val="clear" w:color="auto" w:fill="auto"/>
            <w:vAlign w:val="center"/>
            <w:hideMark/>
          </w:tcPr>
          <w:p w:rsidR="00A12F08" w:rsidRDefault="00A12F08" w:rsidP="00F34E45">
            <w:pPr>
              <w:jc w:val="center"/>
            </w:pPr>
            <w:r w:rsidRPr="00E1011B">
              <w:rPr>
                <w:rFonts w:ascii="Arial" w:hAnsi="Arial" w:cs="Arial"/>
                <w:bCs/>
                <w:sz w:val="12"/>
                <w:szCs w:val="12"/>
              </w:rPr>
              <w:t>-</w:t>
            </w:r>
          </w:p>
        </w:tc>
        <w:tc>
          <w:tcPr>
            <w:tcW w:w="709" w:type="dxa"/>
            <w:shd w:val="clear" w:color="auto" w:fill="auto"/>
            <w:vAlign w:val="center"/>
            <w:hideMark/>
          </w:tcPr>
          <w:p w:rsidR="00A12F08" w:rsidRPr="00B05F1F" w:rsidRDefault="0045121D" w:rsidP="00F34E45">
            <w:pPr>
              <w:jc w:val="center"/>
              <w:rPr>
                <w:rFonts w:ascii="Arial" w:hAnsi="Arial" w:cs="Arial"/>
                <w:bCs/>
                <w:sz w:val="12"/>
                <w:szCs w:val="12"/>
              </w:rPr>
            </w:pPr>
            <w:r>
              <w:rPr>
                <w:rFonts w:ascii="Arial" w:hAnsi="Arial" w:cs="Arial"/>
                <w:bCs/>
                <w:sz w:val="12"/>
                <w:szCs w:val="12"/>
              </w:rPr>
              <w:t>1</w:t>
            </w:r>
            <w:r w:rsidR="00A12F08" w:rsidRPr="00B05F1F">
              <w:rPr>
                <w:rFonts w:ascii="Arial" w:hAnsi="Arial" w:cs="Arial"/>
                <w:bCs/>
                <w:sz w:val="12"/>
                <w:szCs w:val="12"/>
              </w:rPr>
              <w:t>652,1</w:t>
            </w:r>
          </w:p>
        </w:tc>
      </w:tr>
      <w:tr w:rsidR="00507112" w:rsidRPr="00B05F1F" w:rsidTr="00F34E45">
        <w:trPr>
          <w:trHeight w:val="977"/>
        </w:trPr>
        <w:tc>
          <w:tcPr>
            <w:tcW w:w="557" w:type="dxa"/>
            <w:shd w:val="clear" w:color="auto" w:fill="auto"/>
            <w:noWrap/>
            <w:vAlign w:val="center"/>
            <w:hideMark/>
          </w:tcPr>
          <w:p w:rsidR="00A12F08" w:rsidRPr="00B05F1F" w:rsidRDefault="00A12F08" w:rsidP="00A12F08">
            <w:pPr>
              <w:jc w:val="center"/>
              <w:rPr>
                <w:rFonts w:ascii="Arial" w:hAnsi="Arial" w:cs="Arial"/>
                <w:sz w:val="12"/>
                <w:szCs w:val="12"/>
              </w:rPr>
            </w:pPr>
            <w:r w:rsidRPr="00B05F1F">
              <w:rPr>
                <w:rFonts w:ascii="Arial" w:hAnsi="Arial" w:cs="Arial"/>
                <w:sz w:val="12"/>
                <w:szCs w:val="12"/>
              </w:rPr>
              <w:t>8.1.</w:t>
            </w:r>
          </w:p>
        </w:tc>
        <w:tc>
          <w:tcPr>
            <w:tcW w:w="1701" w:type="dxa"/>
            <w:shd w:val="clear" w:color="auto" w:fill="auto"/>
            <w:vAlign w:val="center"/>
            <w:hideMark/>
          </w:tcPr>
          <w:p w:rsidR="00A12F08" w:rsidRPr="00B05F1F" w:rsidRDefault="00A12F08" w:rsidP="00A12F08">
            <w:pPr>
              <w:rPr>
                <w:rFonts w:ascii="Arial" w:hAnsi="Arial" w:cs="Arial"/>
                <w:color w:val="000000"/>
                <w:sz w:val="12"/>
                <w:szCs w:val="12"/>
              </w:rPr>
            </w:pPr>
            <w:r w:rsidRPr="00B05F1F">
              <w:rPr>
                <w:rFonts w:ascii="Arial" w:hAnsi="Arial" w:cs="Arial"/>
                <w:color w:val="000000"/>
                <w:sz w:val="12"/>
                <w:szCs w:val="12"/>
              </w:rPr>
              <w:t xml:space="preserve">Возмещение расходов по проведению </w:t>
            </w:r>
            <w:proofErr w:type="gramStart"/>
            <w:r w:rsidRPr="00B05F1F">
              <w:rPr>
                <w:rFonts w:ascii="Arial" w:hAnsi="Arial" w:cs="Arial"/>
                <w:color w:val="000000"/>
                <w:sz w:val="12"/>
                <w:szCs w:val="12"/>
              </w:rPr>
              <w:t>санитарно-дезинфекционных работ</w:t>
            </w:r>
            <w:proofErr w:type="gramEnd"/>
            <w:r w:rsidRPr="00B05F1F">
              <w:rPr>
                <w:rFonts w:ascii="Arial" w:hAnsi="Arial" w:cs="Arial"/>
                <w:color w:val="000000"/>
                <w:sz w:val="12"/>
                <w:szCs w:val="12"/>
              </w:rPr>
              <w:t xml:space="preserve"> высвободившихся муниципальных жилых помещений многоквартирных домов для последующего заселения</w:t>
            </w:r>
          </w:p>
        </w:tc>
        <w:tc>
          <w:tcPr>
            <w:tcW w:w="709"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УЖКХ</w:t>
            </w:r>
          </w:p>
        </w:tc>
        <w:tc>
          <w:tcPr>
            <w:tcW w:w="567"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05 01</w:t>
            </w:r>
          </w:p>
        </w:tc>
        <w:tc>
          <w:tcPr>
            <w:tcW w:w="1134"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04 6 00 00300</w:t>
            </w:r>
          </w:p>
        </w:tc>
        <w:tc>
          <w:tcPr>
            <w:tcW w:w="851" w:type="dxa"/>
            <w:shd w:val="clear" w:color="auto" w:fill="auto"/>
            <w:vAlign w:val="center"/>
            <w:hideMark/>
          </w:tcPr>
          <w:p w:rsidR="00A12F08" w:rsidRPr="00B05F1F" w:rsidRDefault="00A329B1" w:rsidP="00F34E45">
            <w:pPr>
              <w:jc w:val="center"/>
              <w:rPr>
                <w:rFonts w:ascii="Arial" w:hAnsi="Arial" w:cs="Arial"/>
                <w:bCs/>
                <w:sz w:val="12"/>
                <w:szCs w:val="12"/>
              </w:rPr>
            </w:pPr>
            <w:r>
              <w:rPr>
                <w:rFonts w:ascii="Arial" w:hAnsi="Arial" w:cs="Arial"/>
                <w:bCs/>
                <w:sz w:val="12"/>
                <w:szCs w:val="12"/>
              </w:rPr>
              <w:t>4</w:t>
            </w:r>
            <w:r w:rsidR="00A12F08" w:rsidRPr="00B05F1F">
              <w:rPr>
                <w:rFonts w:ascii="Arial" w:hAnsi="Arial" w:cs="Arial"/>
                <w:bCs/>
                <w:sz w:val="12"/>
                <w:szCs w:val="12"/>
              </w:rPr>
              <w:t>754,8</w:t>
            </w:r>
          </w:p>
        </w:tc>
        <w:tc>
          <w:tcPr>
            <w:tcW w:w="567" w:type="dxa"/>
            <w:shd w:val="clear" w:color="auto" w:fill="auto"/>
            <w:vAlign w:val="center"/>
            <w:hideMark/>
          </w:tcPr>
          <w:p w:rsidR="00A12F08" w:rsidRPr="00B05F1F" w:rsidRDefault="00A329B1" w:rsidP="00F34E45">
            <w:pPr>
              <w:jc w:val="center"/>
              <w:rPr>
                <w:rFonts w:ascii="Arial" w:hAnsi="Arial" w:cs="Arial"/>
                <w:sz w:val="12"/>
                <w:szCs w:val="12"/>
              </w:rPr>
            </w:pPr>
            <w:r>
              <w:rPr>
                <w:rFonts w:ascii="Arial" w:hAnsi="Arial" w:cs="Arial"/>
                <w:sz w:val="12"/>
                <w:szCs w:val="12"/>
              </w:rPr>
              <w:t>1</w:t>
            </w:r>
            <w:r w:rsidR="00A12F08" w:rsidRPr="00B05F1F">
              <w:rPr>
                <w:rFonts w:ascii="Arial" w:hAnsi="Arial" w:cs="Arial"/>
                <w:sz w:val="12"/>
                <w:szCs w:val="12"/>
              </w:rPr>
              <w:t>517,2</w:t>
            </w:r>
          </w:p>
        </w:tc>
        <w:tc>
          <w:tcPr>
            <w:tcW w:w="567" w:type="dxa"/>
            <w:shd w:val="clear" w:color="auto" w:fill="auto"/>
            <w:vAlign w:val="center"/>
            <w:hideMark/>
          </w:tcPr>
          <w:p w:rsidR="00A12F08" w:rsidRDefault="00A12F08" w:rsidP="00F34E45">
            <w:pPr>
              <w:jc w:val="center"/>
            </w:pPr>
            <w:r w:rsidRPr="0039798A">
              <w:rPr>
                <w:rFonts w:ascii="Arial" w:hAnsi="Arial" w:cs="Arial"/>
                <w:bCs/>
                <w:sz w:val="12"/>
                <w:szCs w:val="12"/>
              </w:rPr>
              <w:t>-</w:t>
            </w:r>
          </w:p>
        </w:tc>
        <w:tc>
          <w:tcPr>
            <w:tcW w:w="576" w:type="dxa"/>
            <w:shd w:val="clear" w:color="auto" w:fill="auto"/>
            <w:vAlign w:val="center"/>
            <w:hideMark/>
          </w:tcPr>
          <w:p w:rsidR="00A12F08" w:rsidRDefault="00A12F08" w:rsidP="00F34E45">
            <w:pPr>
              <w:jc w:val="center"/>
            </w:pPr>
            <w:r w:rsidRPr="0039798A">
              <w:rPr>
                <w:rFonts w:ascii="Arial" w:hAnsi="Arial" w:cs="Arial"/>
                <w:bCs/>
                <w:sz w:val="12"/>
                <w:szCs w:val="12"/>
              </w:rPr>
              <w:t>-</w:t>
            </w:r>
          </w:p>
        </w:tc>
        <w:tc>
          <w:tcPr>
            <w:tcW w:w="699" w:type="dxa"/>
            <w:shd w:val="clear" w:color="auto" w:fill="auto"/>
            <w:vAlign w:val="center"/>
            <w:hideMark/>
          </w:tcPr>
          <w:p w:rsidR="00A12F08" w:rsidRDefault="00A12F08" w:rsidP="00F34E45">
            <w:pPr>
              <w:jc w:val="center"/>
            </w:pPr>
            <w:r w:rsidRPr="0039798A">
              <w:rPr>
                <w:rFonts w:ascii="Arial" w:hAnsi="Arial" w:cs="Arial"/>
                <w:bCs/>
                <w:sz w:val="12"/>
                <w:szCs w:val="12"/>
              </w:rPr>
              <w:t>-</w:t>
            </w:r>
          </w:p>
        </w:tc>
        <w:tc>
          <w:tcPr>
            <w:tcW w:w="708"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1 517,2</w:t>
            </w:r>
          </w:p>
        </w:tc>
        <w:tc>
          <w:tcPr>
            <w:tcW w:w="709"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1 585,5</w:t>
            </w:r>
          </w:p>
        </w:tc>
        <w:tc>
          <w:tcPr>
            <w:tcW w:w="852" w:type="dxa"/>
            <w:shd w:val="clear" w:color="auto" w:fill="auto"/>
            <w:vAlign w:val="center"/>
            <w:hideMark/>
          </w:tcPr>
          <w:p w:rsidR="00A12F08" w:rsidRDefault="00A12F08" w:rsidP="00F34E45">
            <w:pPr>
              <w:jc w:val="center"/>
            </w:pPr>
            <w:r w:rsidRPr="00002F4D">
              <w:rPr>
                <w:rFonts w:ascii="Arial" w:hAnsi="Arial" w:cs="Arial"/>
                <w:bCs/>
                <w:sz w:val="12"/>
                <w:szCs w:val="12"/>
              </w:rPr>
              <w:t>-</w:t>
            </w:r>
          </w:p>
        </w:tc>
        <w:tc>
          <w:tcPr>
            <w:tcW w:w="425" w:type="dxa"/>
            <w:shd w:val="clear" w:color="auto" w:fill="auto"/>
            <w:vAlign w:val="center"/>
            <w:hideMark/>
          </w:tcPr>
          <w:p w:rsidR="00A12F08" w:rsidRDefault="00A12F08" w:rsidP="00F34E45">
            <w:pPr>
              <w:jc w:val="center"/>
            </w:pPr>
            <w:r w:rsidRPr="00002F4D">
              <w:rPr>
                <w:rFonts w:ascii="Arial" w:hAnsi="Arial" w:cs="Arial"/>
                <w:bCs/>
                <w:sz w:val="12"/>
                <w:szCs w:val="12"/>
              </w:rPr>
              <w:t>-</w:t>
            </w:r>
          </w:p>
        </w:tc>
        <w:tc>
          <w:tcPr>
            <w:tcW w:w="712" w:type="dxa"/>
            <w:shd w:val="clear" w:color="auto" w:fill="auto"/>
            <w:vAlign w:val="center"/>
            <w:hideMark/>
          </w:tcPr>
          <w:p w:rsidR="00A12F08" w:rsidRDefault="00A12F08" w:rsidP="00F34E45">
            <w:pPr>
              <w:jc w:val="center"/>
            </w:pPr>
            <w:r w:rsidRPr="00002F4D">
              <w:rPr>
                <w:rFonts w:ascii="Arial" w:hAnsi="Arial" w:cs="Arial"/>
                <w:bCs/>
                <w:sz w:val="12"/>
                <w:szCs w:val="12"/>
              </w:rPr>
              <w:t>-</w:t>
            </w:r>
          </w:p>
        </w:tc>
        <w:tc>
          <w:tcPr>
            <w:tcW w:w="847" w:type="dxa"/>
            <w:shd w:val="clear" w:color="auto" w:fill="auto"/>
            <w:vAlign w:val="center"/>
            <w:hideMark/>
          </w:tcPr>
          <w:p w:rsidR="00A12F08" w:rsidRPr="00B05F1F" w:rsidRDefault="00A12F08" w:rsidP="00F34E45">
            <w:pPr>
              <w:jc w:val="center"/>
              <w:rPr>
                <w:rFonts w:ascii="Arial" w:hAnsi="Arial" w:cs="Arial"/>
                <w:sz w:val="12"/>
                <w:szCs w:val="12"/>
              </w:rPr>
            </w:pPr>
            <w:r w:rsidRPr="00B05F1F">
              <w:rPr>
                <w:rFonts w:ascii="Arial" w:hAnsi="Arial" w:cs="Arial"/>
                <w:sz w:val="12"/>
                <w:szCs w:val="12"/>
              </w:rPr>
              <w:t>1 585,5</w:t>
            </w:r>
          </w:p>
        </w:tc>
        <w:tc>
          <w:tcPr>
            <w:tcW w:w="567" w:type="dxa"/>
            <w:shd w:val="clear" w:color="auto" w:fill="auto"/>
            <w:vAlign w:val="center"/>
            <w:hideMark/>
          </w:tcPr>
          <w:p w:rsidR="00A12F08" w:rsidRPr="00B05F1F" w:rsidRDefault="00507112" w:rsidP="00973097">
            <w:pPr>
              <w:jc w:val="center"/>
              <w:rPr>
                <w:rFonts w:ascii="Arial" w:hAnsi="Arial" w:cs="Arial"/>
                <w:sz w:val="12"/>
                <w:szCs w:val="12"/>
              </w:rPr>
            </w:pPr>
            <w:r>
              <w:rPr>
                <w:rFonts w:ascii="Arial" w:hAnsi="Arial" w:cs="Arial"/>
                <w:sz w:val="12"/>
                <w:szCs w:val="12"/>
              </w:rPr>
              <w:t>1652,1</w:t>
            </w:r>
          </w:p>
        </w:tc>
        <w:tc>
          <w:tcPr>
            <w:tcW w:w="850" w:type="dxa"/>
            <w:shd w:val="clear" w:color="auto" w:fill="auto"/>
            <w:vAlign w:val="center"/>
            <w:hideMark/>
          </w:tcPr>
          <w:p w:rsidR="00A12F08" w:rsidRDefault="00A12F08" w:rsidP="00F34E45">
            <w:pPr>
              <w:jc w:val="center"/>
            </w:pPr>
            <w:r w:rsidRPr="001130AB">
              <w:rPr>
                <w:rFonts w:ascii="Arial" w:hAnsi="Arial" w:cs="Arial"/>
                <w:bCs/>
                <w:sz w:val="12"/>
                <w:szCs w:val="12"/>
              </w:rPr>
              <w:t>-</w:t>
            </w:r>
          </w:p>
        </w:tc>
        <w:tc>
          <w:tcPr>
            <w:tcW w:w="426" w:type="dxa"/>
            <w:shd w:val="clear" w:color="auto" w:fill="auto"/>
            <w:vAlign w:val="center"/>
            <w:hideMark/>
          </w:tcPr>
          <w:p w:rsidR="00A12F08" w:rsidRDefault="00A12F08" w:rsidP="00F34E45">
            <w:pPr>
              <w:jc w:val="center"/>
            </w:pPr>
            <w:r w:rsidRPr="001130AB">
              <w:rPr>
                <w:rFonts w:ascii="Arial" w:hAnsi="Arial" w:cs="Arial"/>
                <w:bCs/>
                <w:sz w:val="12"/>
                <w:szCs w:val="12"/>
              </w:rPr>
              <w:t>-</w:t>
            </w:r>
          </w:p>
        </w:tc>
        <w:tc>
          <w:tcPr>
            <w:tcW w:w="708" w:type="dxa"/>
            <w:shd w:val="clear" w:color="auto" w:fill="auto"/>
            <w:vAlign w:val="center"/>
            <w:hideMark/>
          </w:tcPr>
          <w:p w:rsidR="00A12F08" w:rsidRDefault="00A12F08" w:rsidP="00F34E45">
            <w:pPr>
              <w:jc w:val="center"/>
            </w:pPr>
            <w:r w:rsidRPr="00E1011B">
              <w:rPr>
                <w:rFonts w:ascii="Arial" w:hAnsi="Arial" w:cs="Arial"/>
                <w:bCs/>
                <w:sz w:val="12"/>
                <w:szCs w:val="12"/>
              </w:rPr>
              <w:t>-</w:t>
            </w:r>
          </w:p>
        </w:tc>
        <w:tc>
          <w:tcPr>
            <w:tcW w:w="709" w:type="dxa"/>
            <w:shd w:val="clear" w:color="auto" w:fill="auto"/>
            <w:vAlign w:val="center"/>
            <w:hideMark/>
          </w:tcPr>
          <w:p w:rsidR="00A12F08" w:rsidRPr="00B05F1F" w:rsidRDefault="00973097" w:rsidP="00F34E45">
            <w:pPr>
              <w:jc w:val="center"/>
              <w:rPr>
                <w:rFonts w:ascii="Arial" w:hAnsi="Arial" w:cs="Arial"/>
                <w:sz w:val="12"/>
                <w:szCs w:val="12"/>
              </w:rPr>
            </w:pPr>
            <w:r>
              <w:rPr>
                <w:rFonts w:ascii="Arial" w:hAnsi="Arial" w:cs="Arial"/>
                <w:sz w:val="12"/>
                <w:szCs w:val="12"/>
              </w:rPr>
              <w:t>1</w:t>
            </w:r>
            <w:r w:rsidR="00507112">
              <w:rPr>
                <w:rFonts w:ascii="Arial" w:hAnsi="Arial" w:cs="Arial"/>
                <w:sz w:val="12"/>
                <w:szCs w:val="12"/>
              </w:rPr>
              <w:t>652,1</w:t>
            </w:r>
          </w:p>
        </w:tc>
      </w:tr>
      <w:tr w:rsidR="006E080D" w:rsidRPr="00B05F1F" w:rsidTr="00F34E45">
        <w:trPr>
          <w:trHeight w:val="158"/>
        </w:trPr>
        <w:tc>
          <w:tcPr>
            <w:tcW w:w="557" w:type="dxa"/>
            <w:shd w:val="clear" w:color="auto" w:fill="auto"/>
            <w:vAlign w:val="center"/>
            <w:hideMark/>
          </w:tcPr>
          <w:p w:rsidR="00137D4A" w:rsidRPr="00B05F1F" w:rsidRDefault="00137D4A">
            <w:pPr>
              <w:jc w:val="center"/>
              <w:rPr>
                <w:rFonts w:ascii="Arial" w:hAnsi="Arial" w:cs="Arial"/>
                <w:sz w:val="12"/>
                <w:szCs w:val="12"/>
              </w:rPr>
            </w:pPr>
            <w:r w:rsidRPr="00B05F1F">
              <w:rPr>
                <w:rFonts w:ascii="Arial" w:hAnsi="Arial" w:cs="Arial"/>
                <w:sz w:val="12"/>
                <w:szCs w:val="12"/>
              </w:rPr>
              <w:t> </w:t>
            </w:r>
          </w:p>
        </w:tc>
        <w:tc>
          <w:tcPr>
            <w:tcW w:w="1701" w:type="dxa"/>
            <w:shd w:val="clear" w:color="auto" w:fill="auto"/>
            <w:vAlign w:val="center"/>
            <w:hideMark/>
          </w:tcPr>
          <w:p w:rsidR="00137D4A" w:rsidRPr="00B05F1F" w:rsidRDefault="00137D4A">
            <w:pPr>
              <w:jc w:val="center"/>
              <w:rPr>
                <w:rFonts w:ascii="Arial" w:hAnsi="Arial" w:cs="Arial"/>
                <w:bCs/>
                <w:sz w:val="12"/>
                <w:szCs w:val="12"/>
              </w:rPr>
            </w:pPr>
            <w:r w:rsidRPr="00B05F1F">
              <w:rPr>
                <w:rFonts w:ascii="Arial" w:hAnsi="Arial" w:cs="Arial"/>
                <w:bCs/>
                <w:sz w:val="12"/>
                <w:szCs w:val="12"/>
              </w:rPr>
              <w:t>ИТОГО по МП:</w:t>
            </w:r>
          </w:p>
        </w:tc>
        <w:tc>
          <w:tcPr>
            <w:tcW w:w="709" w:type="dxa"/>
            <w:shd w:val="clear" w:color="auto" w:fill="auto"/>
            <w:vAlign w:val="center"/>
            <w:hideMark/>
          </w:tcPr>
          <w:p w:rsidR="00137D4A" w:rsidRPr="00B05F1F" w:rsidRDefault="00137D4A" w:rsidP="00F34E45">
            <w:pPr>
              <w:jc w:val="center"/>
              <w:rPr>
                <w:rFonts w:ascii="Arial" w:hAnsi="Arial" w:cs="Arial"/>
                <w:sz w:val="12"/>
                <w:szCs w:val="12"/>
              </w:rPr>
            </w:pPr>
          </w:p>
        </w:tc>
        <w:tc>
          <w:tcPr>
            <w:tcW w:w="567" w:type="dxa"/>
            <w:shd w:val="clear" w:color="auto" w:fill="auto"/>
            <w:vAlign w:val="center"/>
            <w:hideMark/>
          </w:tcPr>
          <w:p w:rsidR="00137D4A" w:rsidRPr="00B05F1F" w:rsidRDefault="00137D4A" w:rsidP="00F34E45">
            <w:pPr>
              <w:jc w:val="center"/>
              <w:rPr>
                <w:rFonts w:ascii="Arial" w:hAnsi="Arial" w:cs="Arial"/>
                <w:sz w:val="12"/>
                <w:szCs w:val="12"/>
              </w:rPr>
            </w:pPr>
          </w:p>
        </w:tc>
        <w:tc>
          <w:tcPr>
            <w:tcW w:w="1134" w:type="dxa"/>
            <w:shd w:val="clear" w:color="auto" w:fill="auto"/>
            <w:vAlign w:val="center"/>
            <w:hideMark/>
          </w:tcPr>
          <w:p w:rsidR="00137D4A" w:rsidRPr="00B05F1F" w:rsidRDefault="00137D4A" w:rsidP="00F34E45">
            <w:pPr>
              <w:jc w:val="center"/>
              <w:rPr>
                <w:rFonts w:ascii="Arial" w:hAnsi="Arial" w:cs="Arial"/>
                <w:sz w:val="12"/>
                <w:szCs w:val="12"/>
              </w:rPr>
            </w:pPr>
          </w:p>
        </w:tc>
        <w:tc>
          <w:tcPr>
            <w:tcW w:w="851" w:type="dxa"/>
            <w:shd w:val="clear" w:color="auto" w:fill="auto"/>
            <w:vAlign w:val="center"/>
            <w:hideMark/>
          </w:tcPr>
          <w:p w:rsidR="00137D4A" w:rsidRPr="00B05F1F" w:rsidRDefault="00A329B1" w:rsidP="00F34E45">
            <w:pPr>
              <w:jc w:val="center"/>
              <w:rPr>
                <w:rFonts w:ascii="Arial" w:hAnsi="Arial" w:cs="Arial"/>
                <w:bCs/>
                <w:sz w:val="12"/>
                <w:szCs w:val="12"/>
              </w:rPr>
            </w:pPr>
            <w:r>
              <w:rPr>
                <w:rFonts w:ascii="Arial" w:hAnsi="Arial" w:cs="Arial"/>
                <w:bCs/>
                <w:sz w:val="12"/>
                <w:szCs w:val="12"/>
              </w:rPr>
              <w:t>4394</w:t>
            </w:r>
            <w:r w:rsidR="00137D4A" w:rsidRPr="00B05F1F">
              <w:rPr>
                <w:rFonts w:ascii="Arial" w:hAnsi="Arial" w:cs="Arial"/>
                <w:bCs/>
                <w:sz w:val="12"/>
                <w:szCs w:val="12"/>
              </w:rPr>
              <w:t>039,9</w:t>
            </w:r>
          </w:p>
        </w:tc>
        <w:tc>
          <w:tcPr>
            <w:tcW w:w="567" w:type="dxa"/>
            <w:shd w:val="clear" w:color="auto" w:fill="auto"/>
            <w:vAlign w:val="center"/>
            <w:hideMark/>
          </w:tcPr>
          <w:p w:rsidR="00137D4A" w:rsidRPr="00B05F1F" w:rsidRDefault="00A329B1" w:rsidP="00F34E45">
            <w:pPr>
              <w:jc w:val="center"/>
              <w:rPr>
                <w:rFonts w:ascii="Arial" w:hAnsi="Arial" w:cs="Arial"/>
                <w:bCs/>
                <w:sz w:val="12"/>
                <w:szCs w:val="12"/>
              </w:rPr>
            </w:pPr>
            <w:r>
              <w:rPr>
                <w:rFonts w:ascii="Arial" w:hAnsi="Arial" w:cs="Arial"/>
                <w:bCs/>
                <w:sz w:val="12"/>
                <w:szCs w:val="12"/>
              </w:rPr>
              <w:t>717</w:t>
            </w:r>
            <w:r w:rsidR="00137D4A" w:rsidRPr="00B05F1F">
              <w:rPr>
                <w:rFonts w:ascii="Arial" w:hAnsi="Arial" w:cs="Arial"/>
                <w:bCs/>
                <w:sz w:val="12"/>
                <w:szCs w:val="12"/>
              </w:rPr>
              <w:t>717,3</w:t>
            </w:r>
          </w:p>
        </w:tc>
        <w:tc>
          <w:tcPr>
            <w:tcW w:w="567" w:type="dxa"/>
            <w:shd w:val="clear" w:color="auto" w:fill="auto"/>
            <w:vAlign w:val="center"/>
            <w:hideMark/>
          </w:tcPr>
          <w:p w:rsidR="00137D4A" w:rsidRPr="00B05F1F" w:rsidRDefault="00A329B1" w:rsidP="00F34E45">
            <w:pPr>
              <w:jc w:val="center"/>
              <w:rPr>
                <w:rFonts w:ascii="Arial" w:hAnsi="Arial" w:cs="Arial"/>
                <w:bCs/>
                <w:sz w:val="12"/>
                <w:szCs w:val="12"/>
              </w:rPr>
            </w:pPr>
            <w:r>
              <w:rPr>
                <w:rFonts w:ascii="Arial" w:hAnsi="Arial" w:cs="Arial"/>
                <w:bCs/>
                <w:sz w:val="12"/>
                <w:szCs w:val="12"/>
              </w:rPr>
              <w:t>257</w:t>
            </w:r>
            <w:r w:rsidR="00137D4A" w:rsidRPr="00B05F1F">
              <w:rPr>
                <w:rFonts w:ascii="Arial" w:hAnsi="Arial" w:cs="Arial"/>
                <w:bCs/>
                <w:sz w:val="12"/>
                <w:szCs w:val="12"/>
              </w:rPr>
              <w:t>602,2</w:t>
            </w:r>
          </w:p>
        </w:tc>
        <w:tc>
          <w:tcPr>
            <w:tcW w:w="576" w:type="dxa"/>
            <w:shd w:val="clear" w:color="auto" w:fill="auto"/>
            <w:vAlign w:val="center"/>
            <w:hideMark/>
          </w:tcPr>
          <w:p w:rsidR="00137D4A" w:rsidRPr="00B05F1F" w:rsidRDefault="00A12F08" w:rsidP="00F34E45">
            <w:pPr>
              <w:jc w:val="center"/>
              <w:rPr>
                <w:rFonts w:ascii="Arial" w:hAnsi="Arial" w:cs="Arial"/>
                <w:bCs/>
                <w:sz w:val="12"/>
                <w:szCs w:val="12"/>
              </w:rPr>
            </w:pPr>
            <w:r>
              <w:rPr>
                <w:rFonts w:ascii="Arial" w:hAnsi="Arial" w:cs="Arial"/>
                <w:bCs/>
                <w:sz w:val="12"/>
                <w:szCs w:val="12"/>
              </w:rPr>
              <w:t>-</w:t>
            </w:r>
          </w:p>
        </w:tc>
        <w:tc>
          <w:tcPr>
            <w:tcW w:w="699" w:type="dxa"/>
            <w:shd w:val="clear" w:color="auto" w:fill="auto"/>
            <w:vAlign w:val="center"/>
            <w:hideMark/>
          </w:tcPr>
          <w:p w:rsidR="00137D4A" w:rsidRPr="00B05F1F" w:rsidRDefault="00A329B1" w:rsidP="00F34E45">
            <w:pPr>
              <w:jc w:val="center"/>
              <w:rPr>
                <w:rFonts w:ascii="Arial" w:hAnsi="Arial" w:cs="Arial"/>
                <w:bCs/>
                <w:sz w:val="12"/>
                <w:szCs w:val="12"/>
              </w:rPr>
            </w:pPr>
            <w:r>
              <w:rPr>
                <w:rFonts w:ascii="Arial" w:hAnsi="Arial" w:cs="Arial"/>
                <w:bCs/>
                <w:sz w:val="12"/>
                <w:szCs w:val="12"/>
              </w:rPr>
              <w:t>106</w:t>
            </w:r>
            <w:r w:rsidR="00137D4A" w:rsidRPr="00B05F1F">
              <w:rPr>
                <w:rFonts w:ascii="Arial" w:hAnsi="Arial" w:cs="Arial"/>
                <w:bCs/>
                <w:sz w:val="12"/>
                <w:szCs w:val="12"/>
              </w:rPr>
              <w:t>861,2</w:t>
            </w:r>
          </w:p>
        </w:tc>
        <w:tc>
          <w:tcPr>
            <w:tcW w:w="708" w:type="dxa"/>
            <w:shd w:val="clear" w:color="auto" w:fill="auto"/>
            <w:vAlign w:val="center"/>
            <w:hideMark/>
          </w:tcPr>
          <w:p w:rsidR="00137D4A" w:rsidRPr="00B05F1F" w:rsidRDefault="00A329B1" w:rsidP="00F34E45">
            <w:pPr>
              <w:jc w:val="center"/>
              <w:rPr>
                <w:rFonts w:ascii="Arial" w:hAnsi="Arial" w:cs="Arial"/>
                <w:bCs/>
                <w:sz w:val="12"/>
                <w:szCs w:val="12"/>
              </w:rPr>
            </w:pPr>
            <w:r>
              <w:rPr>
                <w:rFonts w:ascii="Arial" w:hAnsi="Arial" w:cs="Arial"/>
                <w:bCs/>
                <w:sz w:val="12"/>
                <w:szCs w:val="12"/>
              </w:rPr>
              <w:t>1082</w:t>
            </w:r>
            <w:r w:rsidR="00137D4A" w:rsidRPr="00B05F1F">
              <w:rPr>
                <w:rFonts w:ascii="Arial" w:hAnsi="Arial" w:cs="Arial"/>
                <w:bCs/>
                <w:sz w:val="12"/>
                <w:szCs w:val="12"/>
              </w:rPr>
              <w:t>180,7</w:t>
            </w:r>
          </w:p>
        </w:tc>
        <w:tc>
          <w:tcPr>
            <w:tcW w:w="709" w:type="dxa"/>
            <w:shd w:val="clear" w:color="auto" w:fill="auto"/>
            <w:vAlign w:val="center"/>
            <w:hideMark/>
          </w:tcPr>
          <w:p w:rsidR="00137D4A" w:rsidRPr="00B05F1F" w:rsidRDefault="00A329B1" w:rsidP="00F34E45">
            <w:pPr>
              <w:jc w:val="center"/>
              <w:rPr>
                <w:rFonts w:ascii="Arial" w:hAnsi="Arial" w:cs="Arial"/>
                <w:bCs/>
                <w:sz w:val="12"/>
                <w:szCs w:val="12"/>
              </w:rPr>
            </w:pPr>
            <w:r>
              <w:rPr>
                <w:rFonts w:ascii="Arial" w:hAnsi="Arial" w:cs="Arial"/>
                <w:bCs/>
                <w:sz w:val="12"/>
                <w:szCs w:val="12"/>
              </w:rPr>
              <w:t>776</w:t>
            </w:r>
            <w:r w:rsidR="00137D4A" w:rsidRPr="00B05F1F">
              <w:rPr>
                <w:rFonts w:ascii="Arial" w:hAnsi="Arial" w:cs="Arial"/>
                <w:bCs/>
                <w:sz w:val="12"/>
                <w:szCs w:val="12"/>
              </w:rPr>
              <w:t>357,8</w:t>
            </w:r>
          </w:p>
        </w:tc>
        <w:tc>
          <w:tcPr>
            <w:tcW w:w="852" w:type="dxa"/>
            <w:shd w:val="clear" w:color="auto" w:fill="auto"/>
            <w:vAlign w:val="center"/>
            <w:hideMark/>
          </w:tcPr>
          <w:p w:rsidR="00137D4A" w:rsidRPr="00B05F1F" w:rsidRDefault="00A329B1" w:rsidP="00F34E45">
            <w:pPr>
              <w:jc w:val="center"/>
              <w:rPr>
                <w:rFonts w:ascii="Arial" w:hAnsi="Arial" w:cs="Arial"/>
                <w:bCs/>
                <w:sz w:val="12"/>
                <w:szCs w:val="12"/>
              </w:rPr>
            </w:pPr>
            <w:r>
              <w:rPr>
                <w:rFonts w:ascii="Arial" w:hAnsi="Arial" w:cs="Arial"/>
                <w:bCs/>
                <w:sz w:val="12"/>
                <w:szCs w:val="12"/>
              </w:rPr>
              <w:t>873</w:t>
            </w:r>
            <w:r w:rsidR="00137D4A" w:rsidRPr="00B05F1F">
              <w:rPr>
                <w:rFonts w:ascii="Arial" w:hAnsi="Arial" w:cs="Arial"/>
                <w:bCs/>
                <w:sz w:val="12"/>
                <w:szCs w:val="12"/>
              </w:rPr>
              <w:t>251,4</w:t>
            </w:r>
          </w:p>
        </w:tc>
        <w:tc>
          <w:tcPr>
            <w:tcW w:w="425" w:type="dxa"/>
            <w:shd w:val="clear" w:color="auto" w:fill="auto"/>
            <w:vAlign w:val="center"/>
            <w:hideMark/>
          </w:tcPr>
          <w:p w:rsidR="00137D4A" w:rsidRPr="00B05F1F" w:rsidRDefault="00A12F08" w:rsidP="00F34E45">
            <w:pPr>
              <w:jc w:val="center"/>
              <w:rPr>
                <w:rFonts w:ascii="Arial" w:hAnsi="Arial" w:cs="Arial"/>
                <w:bCs/>
                <w:sz w:val="12"/>
                <w:szCs w:val="12"/>
              </w:rPr>
            </w:pPr>
            <w:r>
              <w:rPr>
                <w:rFonts w:ascii="Arial" w:hAnsi="Arial" w:cs="Arial"/>
                <w:bCs/>
                <w:sz w:val="12"/>
                <w:szCs w:val="12"/>
              </w:rPr>
              <w:t>-</w:t>
            </w:r>
          </w:p>
        </w:tc>
        <w:tc>
          <w:tcPr>
            <w:tcW w:w="712" w:type="dxa"/>
            <w:shd w:val="clear" w:color="auto" w:fill="auto"/>
            <w:vAlign w:val="center"/>
            <w:hideMark/>
          </w:tcPr>
          <w:p w:rsidR="00137D4A" w:rsidRPr="00B05F1F" w:rsidRDefault="00A329B1" w:rsidP="00F34E45">
            <w:pPr>
              <w:jc w:val="center"/>
              <w:rPr>
                <w:rFonts w:ascii="Arial" w:hAnsi="Arial" w:cs="Arial"/>
                <w:bCs/>
                <w:sz w:val="12"/>
                <w:szCs w:val="12"/>
              </w:rPr>
            </w:pPr>
            <w:r>
              <w:rPr>
                <w:rFonts w:ascii="Arial" w:hAnsi="Arial" w:cs="Arial"/>
                <w:bCs/>
                <w:sz w:val="12"/>
                <w:szCs w:val="12"/>
              </w:rPr>
              <w:t>107</w:t>
            </w:r>
            <w:r w:rsidR="00137D4A" w:rsidRPr="00B05F1F">
              <w:rPr>
                <w:rFonts w:ascii="Arial" w:hAnsi="Arial" w:cs="Arial"/>
                <w:bCs/>
                <w:sz w:val="12"/>
                <w:szCs w:val="12"/>
              </w:rPr>
              <w:t>977,3</w:t>
            </w:r>
          </w:p>
        </w:tc>
        <w:tc>
          <w:tcPr>
            <w:tcW w:w="847" w:type="dxa"/>
            <w:shd w:val="clear" w:color="auto" w:fill="auto"/>
            <w:vAlign w:val="center"/>
            <w:hideMark/>
          </w:tcPr>
          <w:p w:rsidR="00137D4A" w:rsidRPr="00B05F1F" w:rsidRDefault="00A329B1" w:rsidP="00F34E45">
            <w:pPr>
              <w:jc w:val="center"/>
              <w:rPr>
                <w:rFonts w:ascii="Arial" w:hAnsi="Arial" w:cs="Arial"/>
                <w:bCs/>
                <w:sz w:val="12"/>
                <w:szCs w:val="12"/>
              </w:rPr>
            </w:pPr>
            <w:r>
              <w:rPr>
                <w:rFonts w:ascii="Arial" w:hAnsi="Arial" w:cs="Arial"/>
                <w:bCs/>
                <w:sz w:val="12"/>
                <w:szCs w:val="12"/>
              </w:rPr>
              <w:t>1757</w:t>
            </w:r>
            <w:r w:rsidR="00137D4A" w:rsidRPr="00B05F1F">
              <w:rPr>
                <w:rFonts w:ascii="Arial" w:hAnsi="Arial" w:cs="Arial"/>
                <w:bCs/>
                <w:sz w:val="12"/>
                <w:szCs w:val="12"/>
              </w:rPr>
              <w:t>586,5</w:t>
            </w:r>
          </w:p>
        </w:tc>
        <w:tc>
          <w:tcPr>
            <w:tcW w:w="567" w:type="dxa"/>
            <w:shd w:val="clear" w:color="auto" w:fill="auto"/>
            <w:vAlign w:val="center"/>
            <w:hideMark/>
          </w:tcPr>
          <w:p w:rsidR="00137D4A" w:rsidRPr="00B05F1F" w:rsidRDefault="00A329B1" w:rsidP="00F34E45">
            <w:pPr>
              <w:jc w:val="center"/>
              <w:rPr>
                <w:rFonts w:ascii="Arial" w:hAnsi="Arial" w:cs="Arial"/>
                <w:bCs/>
                <w:sz w:val="12"/>
                <w:szCs w:val="12"/>
              </w:rPr>
            </w:pPr>
            <w:r>
              <w:rPr>
                <w:rFonts w:ascii="Arial" w:hAnsi="Arial" w:cs="Arial"/>
                <w:bCs/>
                <w:sz w:val="12"/>
                <w:szCs w:val="12"/>
              </w:rPr>
              <w:t>791</w:t>
            </w:r>
            <w:r w:rsidR="00137D4A" w:rsidRPr="00B05F1F">
              <w:rPr>
                <w:rFonts w:ascii="Arial" w:hAnsi="Arial" w:cs="Arial"/>
                <w:bCs/>
                <w:sz w:val="12"/>
                <w:szCs w:val="12"/>
              </w:rPr>
              <w:t>634,5</w:t>
            </w:r>
          </w:p>
        </w:tc>
        <w:tc>
          <w:tcPr>
            <w:tcW w:w="850" w:type="dxa"/>
            <w:shd w:val="clear" w:color="auto" w:fill="auto"/>
            <w:vAlign w:val="center"/>
            <w:hideMark/>
          </w:tcPr>
          <w:p w:rsidR="00137D4A" w:rsidRPr="00B05F1F" w:rsidRDefault="00A329B1" w:rsidP="00F34E45">
            <w:pPr>
              <w:jc w:val="center"/>
              <w:rPr>
                <w:rFonts w:ascii="Arial" w:hAnsi="Arial" w:cs="Arial"/>
                <w:bCs/>
                <w:sz w:val="12"/>
                <w:szCs w:val="12"/>
              </w:rPr>
            </w:pPr>
            <w:r>
              <w:rPr>
                <w:rFonts w:ascii="Arial" w:hAnsi="Arial" w:cs="Arial"/>
                <w:bCs/>
                <w:sz w:val="12"/>
                <w:szCs w:val="12"/>
              </w:rPr>
              <w:t>654</w:t>
            </w:r>
            <w:r w:rsidR="00137D4A" w:rsidRPr="00B05F1F">
              <w:rPr>
                <w:rFonts w:ascii="Arial" w:hAnsi="Arial" w:cs="Arial"/>
                <w:bCs/>
                <w:sz w:val="12"/>
                <w:szCs w:val="12"/>
              </w:rPr>
              <w:t>660,9</w:t>
            </w:r>
          </w:p>
        </w:tc>
        <w:tc>
          <w:tcPr>
            <w:tcW w:w="426" w:type="dxa"/>
            <w:shd w:val="clear" w:color="auto" w:fill="auto"/>
            <w:vAlign w:val="center"/>
            <w:hideMark/>
          </w:tcPr>
          <w:p w:rsidR="00137D4A" w:rsidRPr="00B05F1F" w:rsidRDefault="00A12F08" w:rsidP="00F34E45">
            <w:pPr>
              <w:jc w:val="center"/>
              <w:rPr>
                <w:rFonts w:ascii="Arial" w:hAnsi="Arial" w:cs="Arial"/>
                <w:bCs/>
                <w:sz w:val="12"/>
                <w:szCs w:val="12"/>
              </w:rPr>
            </w:pPr>
            <w:r>
              <w:rPr>
                <w:rFonts w:ascii="Arial" w:hAnsi="Arial" w:cs="Arial"/>
                <w:bCs/>
                <w:sz w:val="12"/>
                <w:szCs w:val="12"/>
              </w:rPr>
              <w:t>-</w:t>
            </w:r>
          </w:p>
        </w:tc>
        <w:tc>
          <w:tcPr>
            <w:tcW w:w="708" w:type="dxa"/>
            <w:shd w:val="clear" w:color="auto" w:fill="auto"/>
            <w:vAlign w:val="center"/>
            <w:hideMark/>
          </w:tcPr>
          <w:p w:rsidR="00137D4A" w:rsidRPr="00B05F1F" w:rsidRDefault="00A329B1" w:rsidP="00F34E45">
            <w:pPr>
              <w:jc w:val="center"/>
              <w:rPr>
                <w:rFonts w:ascii="Arial" w:hAnsi="Arial" w:cs="Arial"/>
                <w:bCs/>
                <w:sz w:val="12"/>
                <w:szCs w:val="12"/>
              </w:rPr>
            </w:pPr>
            <w:r>
              <w:rPr>
                <w:rFonts w:ascii="Arial" w:hAnsi="Arial" w:cs="Arial"/>
                <w:bCs/>
                <w:sz w:val="12"/>
                <w:szCs w:val="12"/>
              </w:rPr>
              <w:t>107</w:t>
            </w:r>
            <w:r w:rsidR="00137D4A" w:rsidRPr="00B05F1F">
              <w:rPr>
                <w:rFonts w:ascii="Arial" w:hAnsi="Arial" w:cs="Arial"/>
                <w:bCs/>
                <w:sz w:val="12"/>
                <w:szCs w:val="12"/>
              </w:rPr>
              <w:t>977,3</w:t>
            </w:r>
          </w:p>
        </w:tc>
        <w:tc>
          <w:tcPr>
            <w:tcW w:w="709" w:type="dxa"/>
            <w:shd w:val="clear" w:color="auto" w:fill="auto"/>
            <w:vAlign w:val="center"/>
            <w:hideMark/>
          </w:tcPr>
          <w:p w:rsidR="00137D4A" w:rsidRPr="00B05F1F" w:rsidRDefault="00A329B1" w:rsidP="00F34E45">
            <w:pPr>
              <w:jc w:val="center"/>
              <w:rPr>
                <w:rFonts w:ascii="Arial" w:hAnsi="Arial" w:cs="Arial"/>
                <w:bCs/>
                <w:sz w:val="12"/>
                <w:szCs w:val="12"/>
              </w:rPr>
            </w:pPr>
            <w:r>
              <w:rPr>
                <w:rFonts w:ascii="Arial" w:hAnsi="Arial" w:cs="Arial"/>
                <w:bCs/>
                <w:sz w:val="12"/>
                <w:szCs w:val="12"/>
              </w:rPr>
              <w:t>1554</w:t>
            </w:r>
            <w:r w:rsidR="00137D4A" w:rsidRPr="00B05F1F">
              <w:rPr>
                <w:rFonts w:ascii="Arial" w:hAnsi="Arial" w:cs="Arial"/>
                <w:bCs/>
                <w:sz w:val="12"/>
                <w:szCs w:val="12"/>
              </w:rPr>
              <w:t>272,7</w:t>
            </w:r>
          </w:p>
        </w:tc>
      </w:tr>
    </w:tbl>
    <w:p w:rsidR="008051CC" w:rsidRDefault="008051CC" w:rsidP="00C806DA">
      <w:pPr>
        <w:autoSpaceDE w:val="0"/>
        <w:autoSpaceDN w:val="0"/>
        <w:adjustRightInd w:val="0"/>
        <w:jc w:val="center"/>
        <w:outlineLvl w:val="0"/>
        <w:rPr>
          <w:sz w:val="22"/>
          <w:szCs w:val="22"/>
        </w:rPr>
      </w:pPr>
    </w:p>
    <w:p w:rsidR="008051CC" w:rsidRPr="00130CB5" w:rsidRDefault="008051CC" w:rsidP="008051CC">
      <w:pPr>
        <w:autoSpaceDE w:val="0"/>
        <w:autoSpaceDN w:val="0"/>
        <w:adjustRightInd w:val="0"/>
        <w:outlineLvl w:val="0"/>
        <w:rPr>
          <w:rFonts w:ascii="Arial" w:hAnsi="Arial" w:cs="Arial"/>
        </w:rPr>
      </w:pPr>
      <w:r w:rsidRPr="00130CB5">
        <w:rPr>
          <w:rFonts w:ascii="Arial" w:hAnsi="Arial" w:cs="Arial"/>
        </w:rPr>
        <w:t>Примечание: *) - название подпрограммы в соответствии с названием краевой подпрограммы</w:t>
      </w:r>
    </w:p>
    <w:p w:rsidR="006318D0" w:rsidRPr="00130CB5" w:rsidRDefault="006318D0" w:rsidP="008051CC">
      <w:pPr>
        <w:autoSpaceDE w:val="0"/>
        <w:autoSpaceDN w:val="0"/>
        <w:adjustRightInd w:val="0"/>
        <w:outlineLvl w:val="0"/>
        <w:rPr>
          <w:rFonts w:ascii="Arial" w:hAnsi="Arial" w:cs="Arial"/>
        </w:rPr>
      </w:pPr>
    </w:p>
    <w:p w:rsidR="00EE3E56" w:rsidRPr="00EE3E56" w:rsidRDefault="00EE3E56" w:rsidP="00EE3E56">
      <w:pPr>
        <w:autoSpaceDE w:val="0"/>
        <w:autoSpaceDN w:val="0"/>
        <w:adjustRightInd w:val="0"/>
        <w:ind w:left="9214" w:hanging="1"/>
        <w:outlineLvl w:val="0"/>
        <w:rPr>
          <w:rFonts w:ascii="Arial" w:hAnsi="Arial" w:cs="Arial"/>
        </w:rPr>
      </w:pPr>
      <w:r w:rsidRPr="00EE3E56">
        <w:rPr>
          <w:rFonts w:ascii="Arial" w:hAnsi="Arial" w:cs="Arial"/>
        </w:rPr>
        <w:lastRenderedPageBreak/>
        <w:t>Приложение № 3</w:t>
      </w:r>
    </w:p>
    <w:p w:rsidR="00EE3E56" w:rsidRPr="00EE3E56" w:rsidRDefault="00EE3E56" w:rsidP="00EE3E56">
      <w:pPr>
        <w:autoSpaceDE w:val="0"/>
        <w:autoSpaceDN w:val="0"/>
        <w:adjustRightInd w:val="0"/>
        <w:ind w:left="9214" w:hanging="1"/>
        <w:outlineLvl w:val="0"/>
        <w:rPr>
          <w:rFonts w:ascii="Arial" w:hAnsi="Arial" w:cs="Arial"/>
        </w:rPr>
      </w:pPr>
      <w:r w:rsidRPr="00EE3E56">
        <w:rPr>
          <w:rFonts w:ascii="Arial" w:hAnsi="Arial" w:cs="Arial"/>
        </w:rPr>
        <w:t>к муниципальной программе «Реформирование и модернизация жилищно-коммунального хозяйства</w:t>
      </w:r>
    </w:p>
    <w:p w:rsidR="00EE3E56" w:rsidRPr="00EE3E56" w:rsidRDefault="00EE3E56" w:rsidP="00EE3E56">
      <w:pPr>
        <w:autoSpaceDE w:val="0"/>
        <w:autoSpaceDN w:val="0"/>
        <w:adjustRightInd w:val="0"/>
        <w:ind w:left="9214" w:hanging="1"/>
        <w:outlineLvl w:val="0"/>
        <w:rPr>
          <w:rFonts w:ascii="Arial" w:hAnsi="Arial" w:cs="Arial"/>
        </w:rPr>
      </w:pPr>
      <w:r w:rsidRPr="00EE3E56">
        <w:rPr>
          <w:rFonts w:ascii="Arial" w:hAnsi="Arial" w:cs="Arial"/>
        </w:rPr>
        <w:t>и повышение энергетической эффективности», утвержденной постановлением Администрации города Норильска</w:t>
      </w:r>
    </w:p>
    <w:p w:rsidR="00EE3E56" w:rsidRPr="00EE3E56" w:rsidRDefault="00EE3E56" w:rsidP="00EE3E56">
      <w:pPr>
        <w:autoSpaceDE w:val="0"/>
        <w:autoSpaceDN w:val="0"/>
        <w:adjustRightInd w:val="0"/>
        <w:ind w:left="9214" w:hanging="1"/>
        <w:outlineLvl w:val="0"/>
        <w:rPr>
          <w:rFonts w:ascii="Arial" w:hAnsi="Arial" w:cs="Arial"/>
        </w:rPr>
      </w:pPr>
      <w:r w:rsidRPr="00EE3E56">
        <w:rPr>
          <w:rFonts w:ascii="Arial" w:hAnsi="Arial" w:cs="Arial"/>
        </w:rPr>
        <w:t xml:space="preserve">от </w:t>
      </w:r>
      <w:r w:rsidR="00957E46">
        <w:rPr>
          <w:rFonts w:ascii="Arial" w:hAnsi="Arial" w:cs="Arial"/>
        </w:rPr>
        <w:t>07.12.</w:t>
      </w:r>
      <w:r w:rsidRPr="00EE3E56">
        <w:rPr>
          <w:rFonts w:ascii="Arial" w:hAnsi="Arial" w:cs="Arial"/>
        </w:rPr>
        <w:t xml:space="preserve">2016 № </w:t>
      </w:r>
      <w:r w:rsidR="00957E46">
        <w:rPr>
          <w:rFonts w:ascii="Arial" w:hAnsi="Arial" w:cs="Arial"/>
        </w:rPr>
        <w:t>585</w:t>
      </w:r>
    </w:p>
    <w:p w:rsidR="006318D0" w:rsidRPr="00EE3E56" w:rsidRDefault="006318D0" w:rsidP="00D463FD">
      <w:pPr>
        <w:autoSpaceDE w:val="0"/>
        <w:autoSpaceDN w:val="0"/>
        <w:adjustRightInd w:val="0"/>
        <w:ind w:left="10206"/>
        <w:outlineLvl w:val="0"/>
        <w:rPr>
          <w:rFonts w:ascii="Arial" w:hAnsi="Arial" w:cs="Arial"/>
        </w:rPr>
      </w:pPr>
    </w:p>
    <w:p w:rsidR="006318D0" w:rsidRPr="00EE3E56" w:rsidRDefault="006318D0" w:rsidP="008051CC">
      <w:pPr>
        <w:autoSpaceDE w:val="0"/>
        <w:autoSpaceDN w:val="0"/>
        <w:adjustRightInd w:val="0"/>
        <w:outlineLvl w:val="0"/>
        <w:rPr>
          <w:rFonts w:ascii="Arial" w:hAnsi="Arial" w:cs="Arial"/>
        </w:rPr>
      </w:pPr>
    </w:p>
    <w:p w:rsidR="006318D0" w:rsidRPr="00EE3E56" w:rsidRDefault="006318D0" w:rsidP="006318D0">
      <w:pPr>
        <w:autoSpaceDE w:val="0"/>
        <w:autoSpaceDN w:val="0"/>
        <w:adjustRightInd w:val="0"/>
        <w:jc w:val="center"/>
        <w:outlineLvl w:val="0"/>
        <w:rPr>
          <w:rFonts w:ascii="Arial" w:hAnsi="Arial" w:cs="Arial"/>
        </w:rPr>
      </w:pPr>
      <w:r w:rsidRPr="00EE3E56">
        <w:rPr>
          <w:rFonts w:ascii="Arial" w:hAnsi="Arial" w:cs="Arial"/>
        </w:rPr>
        <w:t>ЦЕЛЕВЫЕ ИНДИКАТОРЫ РЕЗУЛЬТАТИВНОСТИ</w:t>
      </w:r>
    </w:p>
    <w:p w:rsidR="006318D0" w:rsidRPr="00EE3E56" w:rsidRDefault="006318D0" w:rsidP="006318D0">
      <w:pPr>
        <w:autoSpaceDE w:val="0"/>
        <w:autoSpaceDN w:val="0"/>
        <w:adjustRightInd w:val="0"/>
        <w:jc w:val="center"/>
        <w:outlineLvl w:val="0"/>
        <w:rPr>
          <w:rFonts w:ascii="Arial" w:hAnsi="Arial" w:cs="Arial"/>
        </w:rPr>
      </w:pPr>
      <w:r w:rsidRPr="00EE3E56">
        <w:rPr>
          <w:rFonts w:ascii="Arial" w:hAnsi="Arial" w:cs="Arial"/>
        </w:rPr>
        <w:t>МП «Реформирование и модернизация жилищно-коммунального хозяйства и повышение энергетической эффективности» на 2017-2019 годы</w:t>
      </w:r>
    </w:p>
    <w:p w:rsidR="006318D0" w:rsidRPr="00EE3E56" w:rsidRDefault="006318D0" w:rsidP="008051CC">
      <w:pPr>
        <w:autoSpaceDE w:val="0"/>
        <w:autoSpaceDN w:val="0"/>
        <w:adjustRightInd w:val="0"/>
        <w:outlineLvl w:val="0"/>
        <w:rPr>
          <w:rFonts w:ascii="Arial" w:hAnsi="Arial" w:cs="Arial"/>
        </w:rPr>
      </w:pPr>
    </w:p>
    <w:tbl>
      <w:tblPr>
        <w:tblW w:w="1544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2227"/>
        <w:gridCol w:w="567"/>
        <w:gridCol w:w="567"/>
        <w:gridCol w:w="567"/>
        <w:gridCol w:w="567"/>
        <w:gridCol w:w="567"/>
        <w:gridCol w:w="466"/>
        <w:gridCol w:w="567"/>
        <w:gridCol w:w="567"/>
        <w:gridCol w:w="567"/>
        <w:gridCol w:w="567"/>
        <w:gridCol w:w="993"/>
        <w:gridCol w:w="1843"/>
        <w:gridCol w:w="2267"/>
        <w:gridCol w:w="1842"/>
      </w:tblGrid>
      <w:tr w:rsidR="00A54C4B" w:rsidRPr="00B241C2" w:rsidTr="00130CB5">
        <w:trPr>
          <w:trHeight w:val="225"/>
        </w:trPr>
        <w:tc>
          <w:tcPr>
            <w:tcW w:w="699" w:type="dxa"/>
            <w:vMerge w:val="restart"/>
            <w:shd w:val="clear" w:color="auto" w:fill="auto"/>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 xml:space="preserve">№№ п/п </w:t>
            </w:r>
          </w:p>
        </w:tc>
        <w:tc>
          <w:tcPr>
            <w:tcW w:w="2227" w:type="dxa"/>
            <w:vMerge w:val="restart"/>
            <w:shd w:val="clear" w:color="auto" w:fill="auto"/>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Целевые индикаторы результативности МП</w:t>
            </w:r>
          </w:p>
        </w:tc>
        <w:tc>
          <w:tcPr>
            <w:tcW w:w="567" w:type="dxa"/>
            <w:vMerge w:val="restart"/>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Ед. изм.</w:t>
            </w:r>
          </w:p>
        </w:tc>
        <w:tc>
          <w:tcPr>
            <w:tcW w:w="3301" w:type="dxa"/>
            <w:gridSpan w:val="6"/>
            <w:shd w:val="clear" w:color="auto" w:fill="auto"/>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Значения индикаторов результативности МП за отчетный период (текущий и два предыдущих года)</w:t>
            </w:r>
          </w:p>
        </w:tc>
        <w:tc>
          <w:tcPr>
            <w:tcW w:w="1701" w:type="dxa"/>
            <w:gridSpan w:val="3"/>
            <w:shd w:val="clear" w:color="auto" w:fill="auto"/>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Значения индикаторов результативности по периодам реализации МП</w:t>
            </w:r>
          </w:p>
        </w:tc>
        <w:tc>
          <w:tcPr>
            <w:tcW w:w="993" w:type="dxa"/>
            <w:vMerge w:val="restart"/>
            <w:shd w:val="clear" w:color="auto" w:fill="auto"/>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Уд.</w:t>
            </w:r>
            <w:r w:rsidR="000F71B4">
              <w:rPr>
                <w:rFonts w:ascii="Arial" w:hAnsi="Arial" w:cs="Arial"/>
                <w:sz w:val="14"/>
                <w:szCs w:val="14"/>
              </w:rPr>
              <w:t xml:space="preserve"> </w:t>
            </w:r>
            <w:r w:rsidRPr="00B241C2">
              <w:rPr>
                <w:rFonts w:ascii="Arial" w:hAnsi="Arial" w:cs="Arial"/>
                <w:sz w:val="14"/>
                <w:szCs w:val="14"/>
              </w:rPr>
              <w:t>вес индикатора в МП (подпрограмме МП)</w:t>
            </w:r>
          </w:p>
        </w:tc>
        <w:tc>
          <w:tcPr>
            <w:tcW w:w="1843" w:type="dxa"/>
            <w:vMerge w:val="restart"/>
            <w:shd w:val="clear" w:color="auto" w:fill="auto"/>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Формула расчета индикатора</w:t>
            </w:r>
          </w:p>
        </w:tc>
        <w:tc>
          <w:tcPr>
            <w:tcW w:w="2267" w:type="dxa"/>
            <w:vMerge w:val="restart"/>
            <w:shd w:val="clear" w:color="auto" w:fill="auto"/>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Источник информации</w:t>
            </w:r>
          </w:p>
        </w:tc>
        <w:tc>
          <w:tcPr>
            <w:tcW w:w="1842" w:type="dxa"/>
            <w:vMerge w:val="restart"/>
            <w:shd w:val="clear" w:color="auto" w:fill="auto"/>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Мероприятия, влияющие на значение индикатора (номер мероприятия по МП)</w:t>
            </w:r>
          </w:p>
        </w:tc>
      </w:tr>
      <w:tr w:rsidR="00A54C4B" w:rsidRPr="00B241C2" w:rsidTr="00130CB5">
        <w:trPr>
          <w:trHeight w:val="264"/>
        </w:trPr>
        <w:tc>
          <w:tcPr>
            <w:tcW w:w="699" w:type="dxa"/>
            <w:vMerge/>
            <w:vAlign w:val="center"/>
            <w:hideMark/>
          </w:tcPr>
          <w:p w:rsidR="00A54C4B" w:rsidRPr="00B241C2" w:rsidRDefault="00A54C4B">
            <w:pPr>
              <w:rPr>
                <w:rFonts w:ascii="Arial" w:hAnsi="Arial" w:cs="Arial"/>
                <w:sz w:val="14"/>
                <w:szCs w:val="14"/>
              </w:rPr>
            </w:pPr>
          </w:p>
        </w:tc>
        <w:tc>
          <w:tcPr>
            <w:tcW w:w="2227" w:type="dxa"/>
            <w:vMerge/>
            <w:vAlign w:val="center"/>
            <w:hideMark/>
          </w:tcPr>
          <w:p w:rsidR="00A54C4B" w:rsidRPr="00B241C2" w:rsidRDefault="00A54C4B">
            <w:pPr>
              <w:rPr>
                <w:rFonts w:ascii="Arial" w:hAnsi="Arial" w:cs="Arial"/>
                <w:sz w:val="14"/>
                <w:szCs w:val="14"/>
              </w:rPr>
            </w:pPr>
          </w:p>
        </w:tc>
        <w:tc>
          <w:tcPr>
            <w:tcW w:w="567" w:type="dxa"/>
            <w:vMerge/>
            <w:vAlign w:val="center"/>
            <w:hideMark/>
          </w:tcPr>
          <w:p w:rsidR="00A54C4B" w:rsidRPr="00B241C2" w:rsidRDefault="00A54C4B">
            <w:pPr>
              <w:rPr>
                <w:rFonts w:ascii="Arial" w:hAnsi="Arial" w:cs="Arial"/>
                <w:sz w:val="14"/>
                <w:szCs w:val="14"/>
              </w:rPr>
            </w:pPr>
          </w:p>
        </w:tc>
        <w:tc>
          <w:tcPr>
            <w:tcW w:w="567" w:type="dxa"/>
            <w:shd w:val="clear" w:color="auto" w:fill="auto"/>
            <w:noWrap/>
            <w:vAlign w:val="bottom"/>
            <w:hideMark/>
          </w:tcPr>
          <w:p w:rsidR="00A54C4B" w:rsidRPr="00B241C2" w:rsidRDefault="00A54C4B">
            <w:pPr>
              <w:jc w:val="center"/>
              <w:rPr>
                <w:rFonts w:ascii="Arial" w:hAnsi="Arial" w:cs="Arial"/>
                <w:sz w:val="14"/>
                <w:szCs w:val="14"/>
              </w:rPr>
            </w:pPr>
            <w:r w:rsidRPr="00B241C2">
              <w:rPr>
                <w:rFonts w:ascii="Arial" w:hAnsi="Arial" w:cs="Arial"/>
                <w:sz w:val="14"/>
                <w:szCs w:val="14"/>
              </w:rPr>
              <w:t>2012 год</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2013 год</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2014 год</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2015 год</w:t>
            </w:r>
          </w:p>
        </w:tc>
        <w:tc>
          <w:tcPr>
            <w:tcW w:w="1033" w:type="dxa"/>
            <w:gridSpan w:val="2"/>
            <w:shd w:val="clear" w:color="auto" w:fill="auto"/>
            <w:noWrap/>
            <w:vAlign w:val="bottom"/>
            <w:hideMark/>
          </w:tcPr>
          <w:p w:rsidR="00A54C4B" w:rsidRPr="00B241C2" w:rsidRDefault="00A54C4B">
            <w:pPr>
              <w:jc w:val="center"/>
              <w:rPr>
                <w:rFonts w:ascii="Arial" w:hAnsi="Arial" w:cs="Arial"/>
                <w:sz w:val="14"/>
                <w:szCs w:val="14"/>
              </w:rPr>
            </w:pPr>
            <w:r w:rsidRPr="00B241C2">
              <w:rPr>
                <w:rFonts w:ascii="Arial" w:hAnsi="Arial" w:cs="Arial"/>
                <w:sz w:val="14"/>
                <w:szCs w:val="14"/>
              </w:rPr>
              <w:t>2016 год</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 xml:space="preserve">2017 год </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2018 год</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2019 год</w:t>
            </w:r>
          </w:p>
        </w:tc>
        <w:tc>
          <w:tcPr>
            <w:tcW w:w="993" w:type="dxa"/>
            <w:vMerge/>
            <w:vAlign w:val="center"/>
            <w:hideMark/>
          </w:tcPr>
          <w:p w:rsidR="00A54C4B" w:rsidRPr="00B241C2" w:rsidRDefault="00A54C4B">
            <w:pPr>
              <w:rPr>
                <w:rFonts w:ascii="Arial" w:hAnsi="Arial" w:cs="Arial"/>
                <w:sz w:val="14"/>
                <w:szCs w:val="14"/>
              </w:rPr>
            </w:pPr>
          </w:p>
        </w:tc>
        <w:tc>
          <w:tcPr>
            <w:tcW w:w="1843" w:type="dxa"/>
            <w:vMerge/>
            <w:vAlign w:val="center"/>
            <w:hideMark/>
          </w:tcPr>
          <w:p w:rsidR="00A54C4B" w:rsidRPr="00B241C2" w:rsidRDefault="00A54C4B">
            <w:pPr>
              <w:rPr>
                <w:rFonts w:ascii="Arial" w:hAnsi="Arial" w:cs="Arial"/>
                <w:sz w:val="14"/>
                <w:szCs w:val="14"/>
              </w:rPr>
            </w:pPr>
          </w:p>
        </w:tc>
        <w:tc>
          <w:tcPr>
            <w:tcW w:w="2267" w:type="dxa"/>
            <w:vMerge/>
            <w:vAlign w:val="center"/>
            <w:hideMark/>
          </w:tcPr>
          <w:p w:rsidR="00A54C4B" w:rsidRPr="00B241C2" w:rsidRDefault="00A54C4B">
            <w:pPr>
              <w:rPr>
                <w:rFonts w:ascii="Arial" w:hAnsi="Arial" w:cs="Arial"/>
                <w:sz w:val="14"/>
                <w:szCs w:val="14"/>
              </w:rPr>
            </w:pPr>
          </w:p>
        </w:tc>
        <w:tc>
          <w:tcPr>
            <w:tcW w:w="1842" w:type="dxa"/>
            <w:vMerge/>
            <w:vAlign w:val="center"/>
            <w:hideMark/>
          </w:tcPr>
          <w:p w:rsidR="00A54C4B" w:rsidRPr="00B241C2" w:rsidRDefault="00A54C4B">
            <w:pPr>
              <w:rPr>
                <w:rFonts w:ascii="Arial" w:hAnsi="Arial" w:cs="Arial"/>
                <w:sz w:val="14"/>
                <w:szCs w:val="14"/>
              </w:rPr>
            </w:pPr>
          </w:p>
        </w:tc>
      </w:tr>
      <w:tr w:rsidR="00A54C4B" w:rsidRPr="00B241C2" w:rsidTr="00130CB5">
        <w:trPr>
          <w:trHeight w:val="276"/>
        </w:trPr>
        <w:tc>
          <w:tcPr>
            <w:tcW w:w="699" w:type="dxa"/>
            <w:vMerge/>
            <w:vAlign w:val="center"/>
            <w:hideMark/>
          </w:tcPr>
          <w:p w:rsidR="00A54C4B" w:rsidRPr="00B241C2" w:rsidRDefault="00A54C4B">
            <w:pPr>
              <w:rPr>
                <w:rFonts w:ascii="Arial" w:hAnsi="Arial" w:cs="Arial"/>
                <w:sz w:val="14"/>
                <w:szCs w:val="14"/>
              </w:rPr>
            </w:pPr>
          </w:p>
        </w:tc>
        <w:tc>
          <w:tcPr>
            <w:tcW w:w="2227" w:type="dxa"/>
            <w:vMerge/>
            <w:vAlign w:val="center"/>
            <w:hideMark/>
          </w:tcPr>
          <w:p w:rsidR="00A54C4B" w:rsidRPr="00B241C2" w:rsidRDefault="00A54C4B">
            <w:pPr>
              <w:rPr>
                <w:rFonts w:ascii="Arial" w:hAnsi="Arial" w:cs="Arial"/>
                <w:sz w:val="14"/>
                <w:szCs w:val="14"/>
              </w:rPr>
            </w:pPr>
          </w:p>
        </w:tc>
        <w:tc>
          <w:tcPr>
            <w:tcW w:w="567" w:type="dxa"/>
            <w:vMerge/>
            <w:vAlign w:val="center"/>
            <w:hideMark/>
          </w:tcPr>
          <w:p w:rsidR="00A54C4B" w:rsidRPr="00B241C2" w:rsidRDefault="00A54C4B">
            <w:pPr>
              <w:rPr>
                <w:rFonts w:ascii="Arial" w:hAnsi="Arial" w:cs="Arial"/>
                <w:sz w:val="14"/>
                <w:szCs w:val="14"/>
              </w:rPr>
            </w:pPr>
          </w:p>
        </w:tc>
        <w:tc>
          <w:tcPr>
            <w:tcW w:w="567" w:type="dxa"/>
            <w:shd w:val="clear" w:color="auto" w:fill="auto"/>
            <w:noWrap/>
            <w:vAlign w:val="bottom"/>
            <w:hideMark/>
          </w:tcPr>
          <w:p w:rsidR="00A54C4B" w:rsidRPr="00B241C2" w:rsidRDefault="00A54C4B">
            <w:pPr>
              <w:jc w:val="center"/>
              <w:rPr>
                <w:rFonts w:ascii="Arial" w:hAnsi="Arial" w:cs="Arial"/>
                <w:sz w:val="14"/>
                <w:szCs w:val="14"/>
              </w:rPr>
            </w:pPr>
            <w:r w:rsidRPr="00B241C2">
              <w:rPr>
                <w:rFonts w:ascii="Arial" w:hAnsi="Arial" w:cs="Arial"/>
                <w:sz w:val="14"/>
                <w:szCs w:val="14"/>
              </w:rPr>
              <w:t>Факт</w:t>
            </w:r>
          </w:p>
        </w:tc>
        <w:tc>
          <w:tcPr>
            <w:tcW w:w="567" w:type="dxa"/>
            <w:shd w:val="clear" w:color="auto" w:fill="auto"/>
            <w:noWrap/>
            <w:vAlign w:val="bottom"/>
            <w:hideMark/>
          </w:tcPr>
          <w:p w:rsidR="00A54C4B" w:rsidRPr="00B241C2" w:rsidRDefault="00A54C4B">
            <w:pPr>
              <w:jc w:val="center"/>
              <w:rPr>
                <w:rFonts w:ascii="Arial" w:hAnsi="Arial" w:cs="Arial"/>
                <w:sz w:val="14"/>
                <w:szCs w:val="14"/>
              </w:rPr>
            </w:pPr>
            <w:r w:rsidRPr="00B241C2">
              <w:rPr>
                <w:rFonts w:ascii="Arial" w:hAnsi="Arial" w:cs="Arial"/>
                <w:sz w:val="14"/>
                <w:szCs w:val="14"/>
              </w:rPr>
              <w:t>Факт</w:t>
            </w:r>
          </w:p>
        </w:tc>
        <w:tc>
          <w:tcPr>
            <w:tcW w:w="567" w:type="dxa"/>
            <w:shd w:val="clear" w:color="auto" w:fill="auto"/>
            <w:noWrap/>
            <w:vAlign w:val="bottom"/>
            <w:hideMark/>
          </w:tcPr>
          <w:p w:rsidR="00A54C4B" w:rsidRPr="00B241C2" w:rsidRDefault="00A54C4B">
            <w:pPr>
              <w:jc w:val="center"/>
              <w:rPr>
                <w:rFonts w:ascii="Arial" w:hAnsi="Arial" w:cs="Arial"/>
                <w:sz w:val="14"/>
                <w:szCs w:val="14"/>
              </w:rPr>
            </w:pPr>
            <w:r w:rsidRPr="00B241C2">
              <w:rPr>
                <w:rFonts w:ascii="Arial" w:hAnsi="Arial" w:cs="Arial"/>
                <w:sz w:val="14"/>
                <w:szCs w:val="14"/>
              </w:rPr>
              <w:t>Факт</w:t>
            </w:r>
          </w:p>
        </w:tc>
        <w:tc>
          <w:tcPr>
            <w:tcW w:w="567" w:type="dxa"/>
            <w:shd w:val="clear" w:color="auto" w:fill="auto"/>
            <w:noWrap/>
            <w:vAlign w:val="bottom"/>
            <w:hideMark/>
          </w:tcPr>
          <w:p w:rsidR="00A54C4B" w:rsidRPr="00B241C2" w:rsidRDefault="00A54C4B">
            <w:pPr>
              <w:jc w:val="center"/>
              <w:rPr>
                <w:rFonts w:ascii="Arial" w:hAnsi="Arial" w:cs="Arial"/>
                <w:sz w:val="14"/>
                <w:szCs w:val="14"/>
              </w:rPr>
            </w:pPr>
            <w:r w:rsidRPr="00B241C2">
              <w:rPr>
                <w:rFonts w:ascii="Arial" w:hAnsi="Arial" w:cs="Arial"/>
                <w:sz w:val="14"/>
                <w:szCs w:val="14"/>
              </w:rPr>
              <w:t>Факт</w:t>
            </w:r>
          </w:p>
        </w:tc>
        <w:tc>
          <w:tcPr>
            <w:tcW w:w="466" w:type="dxa"/>
            <w:shd w:val="clear" w:color="auto" w:fill="auto"/>
            <w:noWrap/>
            <w:vAlign w:val="bottom"/>
            <w:hideMark/>
          </w:tcPr>
          <w:p w:rsidR="00A54C4B" w:rsidRPr="00B241C2" w:rsidRDefault="00A54C4B" w:rsidP="00EE3E56">
            <w:pPr>
              <w:ind w:left="-108" w:right="-108"/>
              <w:jc w:val="center"/>
              <w:rPr>
                <w:rFonts w:ascii="Arial" w:hAnsi="Arial" w:cs="Arial"/>
                <w:sz w:val="14"/>
                <w:szCs w:val="14"/>
              </w:rPr>
            </w:pPr>
            <w:r w:rsidRPr="00B241C2">
              <w:rPr>
                <w:rFonts w:ascii="Arial" w:hAnsi="Arial" w:cs="Arial"/>
                <w:sz w:val="14"/>
                <w:szCs w:val="14"/>
              </w:rPr>
              <w:t>План</w:t>
            </w:r>
          </w:p>
        </w:tc>
        <w:tc>
          <w:tcPr>
            <w:tcW w:w="567" w:type="dxa"/>
            <w:shd w:val="clear" w:color="auto" w:fill="auto"/>
            <w:noWrap/>
            <w:vAlign w:val="bottom"/>
            <w:hideMark/>
          </w:tcPr>
          <w:p w:rsidR="00A54C4B" w:rsidRPr="00B241C2" w:rsidRDefault="00A54C4B" w:rsidP="00EE3E56">
            <w:pPr>
              <w:ind w:left="-108" w:right="-108"/>
              <w:jc w:val="center"/>
              <w:rPr>
                <w:rFonts w:ascii="Arial" w:hAnsi="Arial" w:cs="Arial"/>
                <w:sz w:val="14"/>
                <w:szCs w:val="14"/>
              </w:rPr>
            </w:pPr>
            <w:r w:rsidRPr="00B241C2">
              <w:rPr>
                <w:rFonts w:ascii="Arial" w:hAnsi="Arial" w:cs="Arial"/>
                <w:sz w:val="14"/>
                <w:szCs w:val="14"/>
              </w:rPr>
              <w:t>Оценка</w:t>
            </w:r>
          </w:p>
        </w:tc>
        <w:tc>
          <w:tcPr>
            <w:tcW w:w="1701" w:type="dxa"/>
            <w:gridSpan w:val="3"/>
            <w:shd w:val="clear" w:color="auto" w:fill="auto"/>
            <w:noWrap/>
            <w:vAlign w:val="bottom"/>
            <w:hideMark/>
          </w:tcPr>
          <w:p w:rsidR="00A54C4B" w:rsidRPr="00B241C2" w:rsidRDefault="00A54C4B">
            <w:pPr>
              <w:jc w:val="center"/>
              <w:rPr>
                <w:rFonts w:ascii="Arial" w:hAnsi="Arial" w:cs="Arial"/>
                <w:sz w:val="14"/>
                <w:szCs w:val="14"/>
              </w:rPr>
            </w:pPr>
            <w:r w:rsidRPr="00B241C2">
              <w:rPr>
                <w:rFonts w:ascii="Arial" w:hAnsi="Arial" w:cs="Arial"/>
                <w:sz w:val="14"/>
                <w:szCs w:val="14"/>
              </w:rPr>
              <w:t>План</w:t>
            </w:r>
          </w:p>
        </w:tc>
        <w:tc>
          <w:tcPr>
            <w:tcW w:w="993" w:type="dxa"/>
            <w:vMerge/>
            <w:vAlign w:val="center"/>
            <w:hideMark/>
          </w:tcPr>
          <w:p w:rsidR="00A54C4B" w:rsidRPr="00B241C2" w:rsidRDefault="00A54C4B">
            <w:pPr>
              <w:rPr>
                <w:rFonts w:ascii="Arial" w:hAnsi="Arial" w:cs="Arial"/>
                <w:sz w:val="14"/>
                <w:szCs w:val="14"/>
              </w:rPr>
            </w:pPr>
          </w:p>
        </w:tc>
        <w:tc>
          <w:tcPr>
            <w:tcW w:w="1843" w:type="dxa"/>
            <w:vMerge/>
            <w:vAlign w:val="center"/>
            <w:hideMark/>
          </w:tcPr>
          <w:p w:rsidR="00A54C4B" w:rsidRPr="00B241C2" w:rsidRDefault="00A54C4B">
            <w:pPr>
              <w:rPr>
                <w:rFonts w:ascii="Arial" w:hAnsi="Arial" w:cs="Arial"/>
                <w:sz w:val="14"/>
                <w:szCs w:val="14"/>
              </w:rPr>
            </w:pPr>
          </w:p>
        </w:tc>
        <w:tc>
          <w:tcPr>
            <w:tcW w:w="2267" w:type="dxa"/>
            <w:vMerge/>
            <w:vAlign w:val="center"/>
            <w:hideMark/>
          </w:tcPr>
          <w:p w:rsidR="00A54C4B" w:rsidRPr="00B241C2" w:rsidRDefault="00A54C4B">
            <w:pPr>
              <w:rPr>
                <w:rFonts w:ascii="Arial" w:hAnsi="Arial" w:cs="Arial"/>
                <w:sz w:val="14"/>
                <w:szCs w:val="14"/>
              </w:rPr>
            </w:pPr>
          </w:p>
        </w:tc>
        <w:tc>
          <w:tcPr>
            <w:tcW w:w="1842" w:type="dxa"/>
            <w:vMerge/>
            <w:vAlign w:val="center"/>
            <w:hideMark/>
          </w:tcPr>
          <w:p w:rsidR="00A54C4B" w:rsidRPr="00B241C2" w:rsidRDefault="00A54C4B">
            <w:pPr>
              <w:rPr>
                <w:rFonts w:ascii="Arial" w:hAnsi="Arial" w:cs="Arial"/>
                <w:sz w:val="14"/>
                <w:szCs w:val="14"/>
              </w:rPr>
            </w:pPr>
          </w:p>
        </w:tc>
      </w:tr>
      <w:tr w:rsidR="00A54C4B" w:rsidRPr="00B241C2" w:rsidTr="00130CB5">
        <w:trPr>
          <w:trHeight w:val="50"/>
        </w:trPr>
        <w:tc>
          <w:tcPr>
            <w:tcW w:w="699"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1</w:t>
            </w:r>
          </w:p>
        </w:tc>
        <w:tc>
          <w:tcPr>
            <w:tcW w:w="222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2</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3</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4</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5</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6</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7</w:t>
            </w:r>
          </w:p>
        </w:tc>
        <w:tc>
          <w:tcPr>
            <w:tcW w:w="466"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8</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9</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10</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11</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12</w:t>
            </w:r>
          </w:p>
        </w:tc>
        <w:tc>
          <w:tcPr>
            <w:tcW w:w="993"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13</w:t>
            </w:r>
          </w:p>
        </w:tc>
        <w:tc>
          <w:tcPr>
            <w:tcW w:w="1843"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14</w:t>
            </w:r>
          </w:p>
        </w:tc>
        <w:tc>
          <w:tcPr>
            <w:tcW w:w="22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15</w:t>
            </w:r>
          </w:p>
        </w:tc>
        <w:tc>
          <w:tcPr>
            <w:tcW w:w="1842"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16</w:t>
            </w:r>
          </w:p>
        </w:tc>
      </w:tr>
      <w:tr w:rsidR="00A54C4B" w:rsidRPr="00B241C2" w:rsidTr="00130CB5">
        <w:trPr>
          <w:trHeight w:val="333"/>
        </w:trPr>
        <w:tc>
          <w:tcPr>
            <w:tcW w:w="699"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1.</w:t>
            </w:r>
          </w:p>
        </w:tc>
        <w:tc>
          <w:tcPr>
            <w:tcW w:w="2227" w:type="dxa"/>
            <w:shd w:val="clear" w:color="auto" w:fill="auto"/>
            <w:vAlign w:val="center"/>
            <w:hideMark/>
          </w:tcPr>
          <w:p w:rsidR="00A54C4B" w:rsidRPr="00B241C2" w:rsidRDefault="00A54C4B">
            <w:pPr>
              <w:rPr>
                <w:rFonts w:ascii="Arial" w:hAnsi="Arial" w:cs="Arial"/>
                <w:b/>
                <w:bCs/>
                <w:sz w:val="14"/>
                <w:szCs w:val="14"/>
              </w:rPr>
            </w:pPr>
            <w:r w:rsidRPr="00B241C2">
              <w:rPr>
                <w:rFonts w:ascii="Arial" w:hAnsi="Arial" w:cs="Arial"/>
                <w:b/>
                <w:bCs/>
                <w:sz w:val="14"/>
                <w:szCs w:val="14"/>
              </w:rPr>
              <w:t>МП "Реформирование и модернизация жилищно-коммунального хозяйства и повышение энергетической эффективности"</w:t>
            </w:r>
          </w:p>
        </w:tc>
        <w:tc>
          <w:tcPr>
            <w:tcW w:w="567" w:type="dxa"/>
            <w:shd w:val="clear" w:color="auto" w:fill="auto"/>
            <w:noWrap/>
            <w:vAlign w:val="bottom"/>
          </w:tcPr>
          <w:p w:rsidR="00A54C4B" w:rsidRPr="00B241C2" w:rsidRDefault="00A54C4B">
            <w:pPr>
              <w:rPr>
                <w:rFonts w:ascii="Arial" w:hAnsi="Arial" w:cs="Arial"/>
                <w:sz w:val="14"/>
                <w:szCs w:val="14"/>
              </w:rPr>
            </w:pPr>
          </w:p>
        </w:tc>
        <w:tc>
          <w:tcPr>
            <w:tcW w:w="567" w:type="dxa"/>
            <w:shd w:val="clear" w:color="auto" w:fill="auto"/>
            <w:noWrap/>
            <w:vAlign w:val="bottom"/>
          </w:tcPr>
          <w:p w:rsidR="00A54C4B" w:rsidRPr="00B241C2" w:rsidRDefault="00A54C4B">
            <w:pPr>
              <w:rPr>
                <w:rFonts w:ascii="Arial" w:hAnsi="Arial" w:cs="Arial"/>
                <w:sz w:val="14"/>
                <w:szCs w:val="14"/>
              </w:rPr>
            </w:pPr>
          </w:p>
        </w:tc>
        <w:tc>
          <w:tcPr>
            <w:tcW w:w="567" w:type="dxa"/>
            <w:shd w:val="clear" w:color="auto" w:fill="auto"/>
            <w:noWrap/>
            <w:vAlign w:val="bottom"/>
          </w:tcPr>
          <w:p w:rsidR="00A54C4B" w:rsidRPr="00B241C2" w:rsidRDefault="00A54C4B">
            <w:pPr>
              <w:rPr>
                <w:rFonts w:ascii="Arial" w:hAnsi="Arial" w:cs="Arial"/>
                <w:sz w:val="14"/>
                <w:szCs w:val="14"/>
              </w:rPr>
            </w:pPr>
          </w:p>
        </w:tc>
        <w:tc>
          <w:tcPr>
            <w:tcW w:w="567" w:type="dxa"/>
            <w:shd w:val="clear" w:color="auto" w:fill="auto"/>
            <w:noWrap/>
            <w:vAlign w:val="bottom"/>
          </w:tcPr>
          <w:p w:rsidR="00A54C4B" w:rsidRPr="00B241C2" w:rsidRDefault="00A54C4B">
            <w:pPr>
              <w:rPr>
                <w:rFonts w:ascii="Arial" w:hAnsi="Arial" w:cs="Arial"/>
                <w:sz w:val="14"/>
                <w:szCs w:val="14"/>
              </w:rPr>
            </w:pPr>
          </w:p>
        </w:tc>
        <w:tc>
          <w:tcPr>
            <w:tcW w:w="567" w:type="dxa"/>
            <w:shd w:val="clear" w:color="auto" w:fill="auto"/>
            <w:noWrap/>
            <w:vAlign w:val="bottom"/>
          </w:tcPr>
          <w:p w:rsidR="00A54C4B" w:rsidRPr="00B241C2" w:rsidRDefault="00A54C4B">
            <w:pPr>
              <w:rPr>
                <w:rFonts w:ascii="Arial" w:hAnsi="Arial" w:cs="Arial"/>
                <w:sz w:val="14"/>
                <w:szCs w:val="14"/>
              </w:rPr>
            </w:pPr>
          </w:p>
        </w:tc>
        <w:tc>
          <w:tcPr>
            <w:tcW w:w="466" w:type="dxa"/>
            <w:shd w:val="clear" w:color="auto" w:fill="auto"/>
            <w:noWrap/>
            <w:vAlign w:val="bottom"/>
          </w:tcPr>
          <w:p w:rsidR="00A54C4B" w:rsidRPr="00B241C2" w:rsidRDefault="00A54C4B">
            <w:pPr>
              <w:rPr>
                <w:rFonts w:ascii="Arial" w:hAnsi="Arial" w:cs="Arial"/>
                <w:sz w:val="14"/>
                <w:szCs w:val="14"/>
              </w:rPr>
            </w:pPr>
          </w:p>
        </w:tc>
        <w:tc>
          <w:tcPr>
            <w:tcW w:w="567" w:type="dxa"/>
            <w:shd w:val="clear" w:color="auto" w:fill="auto"/>
            <w:noWrap/>
            <w:vAlign w:val="bottom"/>
          </w:tcPr>
          <w:p w:rsidR="00A54C4B" w:rsidRPr="00B241C2" w:rsidRDefault="00A54C4B">
            <w:pPr>
              <w:rPr>
                <w:rFonts w:ascii="Arial" w:hAnsi="Arial" w:cs="Arial"/>
                <w:sz w:val="14"/>
                <w:szCs w:val="14"/>
              </w:rPr>
            </w:pPr>
          </w:p>
        </w:tc>
        <w:tc>
          <w:tcPr>
            <w:tcW w:w="567" w:type="dxa"/>
            <w:shd w:val="clear" w:color="auto" w:fill="auto"/>
            <w:noWrap/>
            <w:vAlign w:val="bottom"/>
          </w:tcPr>
          <w:p w:rsidR="00A54C4B" w:rsidRPr="00B241C2" w:rsidRDefault="00A54C4B">
            <w:pPr>
              <w:rPr>
                <w:rFonts w:ascii="Arial" w:hAnsi="Arial" w:cs="Arial"/>
                <w:sz w:val="14"/>
                <w:szCs w:val="14"/>
              </w:rPr>
            </w:pPr>
          </w:p>
        </w:tc>
        <w:tc>
          <w:tcPr>
            <w:tcW w:w="567" w:type="dxa"/>
            <w:shd w:val="clear" w:color="auto" w:fill="auto"/>
            <w:noWrap/>
            <w:vAlign w:val="bottom"/>
          </w:tcPr>
          <w:p w:rsidR="00A54C4B" w:rsidRPr="00B241C2" w:rsidRDefault="00A54C4B">
            <w:pPr>
              <w:rPr>
                <w:rFonts w:ascii="Arial" w:hAnsi="Arial" w:cs="Arial"/>
                <w:sz w:val="14"/>
                <w:szCs w:val="14"/>
              </w:rPr>
            </w:pPr>
          </w:p>
        </w:tc>
        <w:tc>
          <w:tcPr>
            <w:tcW w:w="567" w:type="dxa"/>
            <w:shd w:val="clear" w:color="auto" w:fill="auto"/>
            <w:noWrap/>
            <w:vAlign w:val="bottom"/>
          </w:tcPr>
          <w:p w:rsidR="00A54C4B" w:rsidRPr="00B241C2" w:rsidRDefault="00A54C4B">
            <w:pPr>
              <w:rPr>
                <w:rFonts w:ascii="Arial" w:hAnsi="Arial" w:cs="Arial"/>
                <w:sz w:val="14"/>
                <w:szCs w:val="14"/>
              </w:rPr>
            </w:pPr>
          </w:p>
        </w:tc>
        <w:tc>
          <w:tcPr>
            <w:tcW w:w="993" w:type="dxa"/>
            <w:shd w:val="clear" w:color="auto" w:fill="auto"/>
            <w:noWrap/>
            <w:vAlign w:val="center"/>
            <w:hideMark/>
          </w:tcPr>
          <w:p w:rsidR="00A54C4B" w:rsidRPr="00B241C2" w:rsidRDefault="00A54C4B">
            <w:pPr>
              <w:jc w:val="center"/>
              <w:rPr>
                <w:rFonts w:ascii="Arial" w:hAnsi="Arial" w:cs="Arial"/>
                <w:b/>
                <w:bCs/>
                <w:sz w:val="14"/>
                <w:szCs w:val="14"/>
              </w:rPr>
            </w:pPr>
            <w:r w:rsidRPr="00B241C2">
              <w:rPr>
                <w:rFonts w:ascii="Arial" w:hAnsi="Arial" w:cs="Arial"/>
                <w:b/>
                <w:bCs/>
                <w:sz w:val="14"/>
                <w:szCs w:val="14"/>
              </w:rPr>
              <w:t>1</w:t>
            </w:r>
          </w:p>
        </w:tc>
        <w:tc>
          <w:tcPr>
            <w:tcW w:w="1843" w:type="dxa"/>
            <w:shd w:val="clear" w:color="auto" w:fill="auto"/>
            <w:noWrap/>
            <w:vAlign w:val="bottom"/>
          </w:tcPr>
          <w:p w:rsidR="00A54C4B" w:rsidRPr="00B241C2" w:rsidRDefault="00A54C4B">
            <w:pPr>
              <w:rPr>
                <w:rFonts w:ascii="Arial" w:hAnsi="Arial" w:cs="Arial"/>
                <w:sz w:val="14"/>
                <w:szCs w:val="14"/>
              </w:rPr>
            </w:pPr>
          </w:p>
        </w:tc>
        <w:tc>
          <w:tcPr>
            <w:tcW w:w="2267" w:type="dxa"/>
            <w:shd w:val="clear" w:color="auto" w:fill="auto"/>
            <w:noWrap/>
            <w:vAlign w:val="bottom"/>
          </w:tcPr>
          <w:p w:rsidR="00A54C4B" w:rsidRPr="00B241C2" w:rsidRDefault="00A54C4B">
            <w:pPr>
              <w:rPr>
                <w:rFonts w:ascii="Arial" w:hAnsi="Arial" w:cs="Arial"/>
                <w:sz w:val="14"/>
                <w:szCs w:val="14"/>
              </w:rPr>
            </w:pPr>
          </w:p>
        </w:tc>
        <w:tc>
          <w:tcPr>
            <w:tcW w:w="1842" w:type="dxa"/>
            <w:shd w:val="clear" w:color="auto" w:fill="auto"/>
            <w:noWrap/>
            <w:vAlign w:val="bottom"/>
          </w:tcPr>
          <w:p w:rsidR="00A54C4B" w:rsidRPr="00B241C2" w:rsidRDefault="00A54C4B">
            <w:pPr>
              <w:rPr>
                <w:rFonts w:ascii="Arial" w:hAnsi="Arial" w:cs="Arial"/>
                <w:sz w:val="14"/>
                <w:szCs w:val="14"/>
              </w:rPr>
            </w:pPr>
          </w:p>
        </w:tc>
      </w:tr>
      <w:tr w:rsidR="00A54C4B" w:rsidRPr="00B241C2" w:rsidTr="00130CB5">
        <w:trPr>
          <w:trHeight w:val="500"/>
        </w:trPr>
        <w:tc>
          <w:tcPr>
            <w:tcW w:w="699" w:type="dxa"/>
            <w:shd w:val="clear" w:color="auto" w:fill="auto"/>
            <w:noWrap/>
            <w:vAlign w:val="center"/>
            <w:hideMark/>
          </w:tcPr>
          <w:p w:rsidR="00A54C4B" w:rsidRPr="00B241C2" w:rsidRDefault="00A54C4B">
            <w:pPr>
              <w:jc w:val="center"/>
              <w:rPr>
                <w:rFonts w:ascii="Arial" w:hAnsi="Arial" w:cs="Arial"/>
                <w:iCs/>
                <w:sz w:val="14"/>
                <w:szCs w:val="14"/>
              </w:rPr>
            </w:pPr>
            <w:r w:rsidRPr="00B241C2">
              <w:rPr>
                <w:rFonts w:ascii="Arial" w:hAnsi="Arial" w:cs="Arial"/>
                <w:iCs/>
                <w:sz w:val="14"/>
                <w:szCs w:val="14"/>
              </w:rPr>
              <w:t xml:space="preserve">1.1.1. </w:t>
            </w:r>
          </w:p>
        </w:tc>
        <w:tc>
          <w:tcPr>
            <w:tcW w:w="2227" w:type="dxa"/>
            <w:shd w:val="clear" w:color="auto" w:fill="auto"/>
            <w:vAlign w:val="center"/>
            <w:hideMark/>
          </w:tcPr>
          <w:p w:rsidR="00A54C4B" w:rsidRPr="00B241C2" w:rsidRDefault="00A54C4B">
            <w:pPr>
              <w:rPr>
                <w:rFonts w:ascii="Arial" w:hAnsi="Arial" w:cs="Arial"/>
                <w:iCs/>
                <w:sz w:val="14"/>
                <w:szCs w:val="14"/>
              </w:rPr>
            </w:pPr>
            <w:r w:rsidRPr="00B241C2">
              <w:rPr>
                <w:rFonts w:ascii="Arial" w:hAnsi="Arial" w:cs="Arial"/>
                <w:iCs/>
                <w:sz w:val="14"/>
                <w:szCs w:val="14"/>
              </w:rPr>
              <w:t>Объем ремонта инженерных сетей</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proofErr w:type="spellStart"/>
            <w:r w:rsidRPr="00B241C2">
              <w:rPr>
                <w:rFonts w:ascii="Arial" w:hAnsi="Arial" w:cs="Arial"/>
                <w:sz w:val="14"/>
                <w:szCs w:val="14"/>
              </w:rPr>
              <w:t>п.м</w:t>
            </w:r>
            <w:proofErr w:type="spellEnd"/>
            <w:r w:rsidRPr="00B241C2">
              <w:rPr>
                <w:rFonts w:ascii="Arial" w:hAnsi="Arial" w:cs="Arial"/>
                <w:sz w:val="14"/>
                <w:szCs w:val="14"/>
              </w:rPr>
              <w:t>.</w:t>
            </w:r>
          </w:p>
        </w:tc>
        <w:tc>
          <w:tcPr>
            <w:tcW w:w="567" w:type="dxa"/>
            <w:shd w:val="clear" w:color="auto" w:fill="auto"/>
            <w:noWrap/>
            <w:vAlign w:val="center"/>
            <w:hideMark/>
          </w:tcPr>
          <w:p w:rsidR="00A54C4B" w:rsidRPr="00B241C2" w:rsidRDefault="00FE5413" w:rsidP="00FE5413">
            <w:pPr>
              <w:rPr>
                <w:rFonts w:ascii="Arial" w:hAnsi="Arial" w:cs="Arial"/>
                <w:sz w:val="14"/>
                <w:szCs w:val="14"/>
              </w:rPr>
            </w:pPr>
            <w:r>
              <w:rPr>
                <w:rFonts w:ascii="Arial" w:hAnsi="Arial" w:cs="Arial"/>
                <w:sz w:val="14"/>
                <w:szCs w:val="14"/>
              </w:rPr>
              <w:t>4</w:t>
            </w:r>
            <w:r w:rsidR="00A54C4B" w:rsidRPr="00B241C2">
              <w:rPr>
                <w:rFonts w:ascii="Arial" w:hAnsi="Arial" w:cs="Arial"/>
                <w:sz w:val="14"/>
                <w:szCs w:val="14"/>
              </w:rPr>
              <w:t>180</w:t>
            </w:r>
          </w:p>
        </w:tc>
        <w:tc>
          <w:tcPr>
            <w:tcW w:w="567" w:type="dxa"/>
            <w:shd w:val="clear" w:color="auto" w:fill="auto"/>
            <w:noWrap/>
            <w:vAlign w:val="center"/>
            <w:hideMark/>
          </w:tcPr>
          <w:p w:rsidR="00A54C4B" w:rsidRPr="00B241C2" w:rsidRDefault="00FE5413" w:rsidP="00FE5413">
            <w:pPr>
              <w:rPr>
                <w:rFonts w:ascii="Arial" w:hAnsi="Arial" w:cs="Arial"/>
                <w:sz w:val="14"/>
                <w:szCs w:val="14"/>
              </w:rPr>
            </w:pPr>
            <w:r>
              <w:rPr>
                <w:rFonts w:ascii="Arial" w:hAnsi="Arial" w:cs="Arial"/>
                <w:sz w:val="14"/>
                <w:szCs w:val="14"/>
              </w:rPr>
              <w:t>7 818</w:t>
            </w:r>
          </w:p>
        </w:tc>
        <w:tc>
          <w:tcPr>
            <w:tcW w:w="567" w:type="dxa"/>
            <w:shd w:val="clear" w:color="auto" w:fill="auto"/>
            <w:noWrap/>
            <w:vAlign w:val="center"/>
            <w:hideMark/>
          </w:tcPr>
          <w:p w:rsidR="00A54C4B" w:rsidRPr="00B241C2" w:rsidRDefault="00FE5413" w:rsidP="00FE5413">
            <w:pPr>
              <w:rPr>
                <w:rFonts w:ascii="Arial" w:hAnsi="Arial" w:cs="Arial"/>
                <w:sz w:val="14"/>
                <w:szCs w:val="14"/>
              </w:rPr>
            </w:pPr>
            <w:r>
              <w:rPr>
                <w:rFonts w:ascii="Arial" w:hAnsi="Arial" w:cs="Arial"/>
                <w:sz w:val="14"/>
                <w:szCs w:val="14"/>
              </w:rPr>
              <w:t>12</w:t>
            </w:r>
            <w:r w:rsidR="00A54C4B" w:rsidRPr="00B241C2">
              <w:rPr>
                <w:rFonts w:ascii="Arial" w:hAnsi="Arial" w:cs="Arial"/>
                <w:sz w:val="14"/>
                <w:szCs w:val="14"/>
              </w:rPr>
              <w:t>038</w:t>
            </w:r>
          </w:p>
        </w:tc>
        <w:tc>
          <w:tcPr>
            <w:tcW w:w="567" w:type="dxa"/>
            <w:shd w:val="clear" w:color="auto" w:fill="auto"/>
            <w:noWrap/>
            <w:vAlign w:val="center"/>
            <w:hideMark/>
          </w:tcPr>
          <w:p w:rsidR="00A54C4B" w:rsidRPr="00B241C2" w:rsidRDefault="00FE5413" w:rsidP="00FE5413">
            <w:pPr>
              <w:rPr>
                <w:rFonts w:ascii="Arial" w:hAnsi="Arial" w:cs="Arial"/>
                <w:sz w:val="14"/>
                <w:szCs w:val="14"/>
              </w:rPr>
            </w:pPr>
            <w:r>
              <w:rPr>
                <w:rFonts w:ascii="Arial" w:hAnsi="Arial" w:cs="Arial"/>
                <w:sz w:val="14"/>
                <w:szCs w:val="14"/>
              </w:rPr>
              <w:t>14</w:t>
            </w:r>
            <w:r w:rsidR="00A54C4B" w:rsidRPr="00B241C2">
              <w:rPr>
                <w:rFonts w:ascii="Arial" w:hAnsi="Arial" w:cs="Arial"/>
                <w:sz w:val="14"/>
                <w:szCs w:val="14"/>
              </w:rPr>
              <w:t>799</w:t>
            </w:r>
          </w:p>
        </w:tc>
        <w:tc>
          <w:tcPr>
            <w:tcW w:w="466" w:type="dxa"/>
            <w:shd w:val="clear" w:color="auto" w:fill="auto"/>
            <w:noWrap/>
            <w:vAlign w:val="center"/>
            <w:hideMark/>
          </w:tcPr>
          <w:p w:rsidR="00A54C4B" w:rsidRPr="00B241C2" w:rsidRDefault="00A54C4B" w:rsidP="00FE5413">
            <w:pPr>
              <w:rPr>
                <w:rFonts w:ascii="Arial" w:hAnsi="Arial" w:cs="Arial"/>
                <w:sz w:val="14"/>
                <w:szCs w:val="14"/>
              </w:rPr>
            </w:pPr>
            <w:r w:rsidRPr="00B241C2">
              <w:rPr>
                <w:rFonts w:ascii="Arial" w:hAnsi="Arial" w:cs="Arial"/>
                <w:sz w:val="14"/>
                <w:szCs w:val="14"/>
              </w:rPr>
              <w:t>17737</w:t>
            </w:r>
          </w:p>
        </w:tc>
        <w:tc>
          <w:tcPr>
            <w:tcW w:w="567" w:type="dxa"/>
            <w:shd w:val="clear" w:color="auto" w:fill="auto"/>
            <w:noWrap/>
            <w:vAlign w:val="center"/>
            <w:hideMark/>
          </w:tcPr>
          <w:p w:rsidR="00A54C4B" w:rsidRPr="00B241C2" w:rsidRDefault="00FE5413">
            <w:pPr>
              <w:rPr>
                <w:rFonts w:ascii="Arial" w:hAnsi="Arial" w:cs="Arial"/>
                <w:sz w:val="14"/>
                <w:szCs w:val="14"/>
              </w:rPr>
            </w:pPr>
            <w:r>
              <w:rPr>
                <w:rFonts w:ascii="Arial" w:hAnsi="Arial" w:cs="Arial"/>
                <w:sz w:val="14"/>
                <w:szCs w:val="14"/>
              </w:rPr>
              <w:t>17737</w:t>
            </w:r>
          </w:p>
        </w:tc>
        <w:tc>
          <w:tcPr>
            <w:tcW w:w="567" w:type="dxa"/>
            <w:shd w:val="clear" w:color="auto" w:fill="auto"/>
            <w:noWrap/>
            <w:vAlign w:val="center"/>
            <w:hideMark/>
          </w:tcPr>
          <w:p w:rsidR="00A54C4B" w:rsidRPr="00B241C2" w:rsidRDefault="00FE5413">
            <w:pPr>
              <w:rPr>
                <w:rFonts w:ascii="Arial" w:hAnsi="Arial" w:cs="Arial"/>
                <w:sz w:val="14"/>
                <w:szCs w:val="14"/>
              </w:rPr>
            </w:pPr>
            <w:r>
              <w:rPr>
                <w:rFonts w:ascii="Arial" w:hAnsi="Arial" w:cs="Arial"/>
                <w:sz w:val="14"/>
                <w:szCs w:val="14"/>
              </w:rPr>
              <w:t>19698</w:t>
            </w:r>
          </w:p>
        </w:tc>
        <w:tc>
          <w:tcPr>
            <w:tcW w:w="567" w:type="dxa"/>
            <w:shd w:val="clear" w:color="auto" w:fill="auto"/>
            <w:noWrap/>
            <w:vAlign w:val="center"/>
            <w:hideMark/>
          </w:tcPr>
          <w:p w:rsidR="00A54C4B" w:rsidRPr="00B241C2" w:rsidRDefault="00FE5413">
            <w:pPr>
              <w:rPr>
                <w:rFonts w:ascii="Arial" w:hAnsi="Arial" w:cs="Arial"/>
                <w:sz w:val="14"/>
                <w:szCs w:val="14"/>
              </w:rPr>
            </w:pPr>
            <w:r>
              <w:rPr>
                <w:rFonts w:ascii="Arial" w:hAnsi="Arial" w:cs="Arial"/>
                <w:sz w:val="14"/>
                <w:szCs w:val="14"/>
              </w:rPr>
              <w:t>22388</w:t>
            </w:r>
          </w:p>
        </w:tc>
        <w:tc>
          <w:tcPr>
            <w:tcW w:w="567" w:type="dxa"/>
            <w:shd w:val="clear" w:color="auto" w:fill="auto"/>
            <w:noWrap/>
            <w:vAlign w:val="center"/>
            <w:hideMark/>
          </w:tcPr>
          <w:p w:rsidR="00A54C4B" w:rsidRPr="00B241C2" w:rsidRDefault="00FE5413" w:rsidP="00FE5413">
            <w:pPr>
              <w:rPr>
                <w:rFonts w:ascii="Arial" w:hAnsi="Arial" w:cs="Arial"/>
                <w:sz w:val="14"/>
                <w:szCs w:val="14"/>
              </w:rPr>
            </w:pPr>
            <w:r>
              <w:rPr>
                <w:rFonts w:ascii="Arial" w:hAnsi="Arial" w:cs="Arial"/>
                <w:sz w:val="14"/>
                <w:szCs w:val="14"/>
              </w:rPr>
              <w:t>24530</w:t>
            </w:r>
          </w:p>
        </w:tc>
        <w:tc>
          <w:tcPr>
            <w:tcW w:w="993" w:type="dxa"/>
            <w:shd w:val="clear" w:color="auto" w:fill="auto"/>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2017-0,5; 2018-0,2; 2019 - 0,2</w:t>
            </w:r>
          </w:p>
        </w:tc>
        <w:tc>
          <w:tcPr>
            <w:tcW w:w="1843" w:type="dxa"/>
            <w:shd w:val="clear" w:color="auto" w:fill="auto"/>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Объем выполненных работ в текущем периоде + выполненные работы с начала реализации программы (2011 год)</w:t>
            </w:r>
          </w:p>
        </w:tc>
        <w:tc>
          <w:tcPr>
            <w:tcW w:w="2267" w:type="dxa"/>
            <w:shd w:val="clear" w:color="auto" w:fill="auto"/>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 xml:space="preserve">Акты выполненных работ </w:t>
            </w:r>
          </w:p>
        </w:tc>
        <w:tc>
          <w:tcPr>
            <w:tcW w:w="1842" w:type="dxa"/>
            <w:shd w:val="clear" w:color="auto" w:fill="auto"/>
            <w:vAlign w:val="center"/>
            <w:hideMark/>
          </w:tcPr>
          <w:p w:rsidR="00A54C4B" w:rsidRPr="00B241C2" w:rsidRDefault="00A54C4B">
            <w:pPr>
              <w:rPr>
                <w:rFonts w:ascii="Arial" w:hAnsi="Arial" w:cs="Arial"/>
                <w:sz w:val="14"/>
                <w:szCs w:val="14"/>
              </w:rPr>
            </w:pPr>
            <w:r w:rsidRPr="00B241C2">
              <w:rPr>
                <w:rFonts w:ascii="Arial" w:hAnsi="Arial" w:cs="Arial"/>
                <w:sz w:val="14"/>
                <w:szCs w:val="14"/>
              </w:rPr>
              <w:t>1.1."Модернизация и капитальный ремонт объектов коммунальной инфраструктуры"</w:t>
            </w:r>
          </w:p>
        </w:tc>
      </w:tr>
      <w:tr w:rsidR="00A54C4B" w:rsidRPr="00B241C2" w:rsidTr="00130CB5">
        <w:trPr>
          <w:trHeight w:val="656"/>
        </w:trPr>
        <w:tc>
          <w:tcPr>
            <w:tcW w:w="699" w:type="dxa"/>
            <w:shd w:val="clear" w:color="auto" w:fill="auto"/>
            <w:noWrap/>
            <w:vAlign w:val="center"/>
            <w:hideMark/>
          </w:tcPr>
          <w:p w:rsidR="00A54C4B" w:rsidRPr="00B241C2" w:rsidRDefault="00A54C4B">
            <w:pPr>
              <w:jc w:val="center"/>
              <w:rPr>
                <w:rFonts w:ascii="Arial" w:hAnsi="Arial" w:cs="Arial"/>
                <w:iCs/>
                <w:sz w:val="14"/>
                <w:szCs w:val="14"/>
              </w:rPr>
            </w:pPr>
            <w:r w:rsidRPr="00B241C2">
              <w:rPr>
                <w:rFonts w:ascii="Arial" w:hAnsi="Arial" w:cs="Arial"/>
                <w:iCs/>
                <w:sz w:val="14"/>
                <w:szCs w:val="14"/>
              </w:rPr>
              <w:t xml:space="preserve">1.1.2. </w:t>
            </w:r>
          </w:p>
        </w:tc>
        <w:tc>
          <w:tcPr>
            <w:tcW w:w="2227" w:type="dxa"/>
            <w:shd w:val="clear" w:color="auto" w:fill="auto"/>
            <w:vAlign w:val="center"/>
            <w:hideMark/>
          </w:tcPr>
          <w:p w:rsidR="00A54C4B" w:rsidRPr="00B241C2" w:rsidRDefault="00A54C4B">
            <w:pPr>
              <w:rPr>
                <w:rFonts w:ascii="Arial" w:hAnsi="Arial" w:cs="Arial"/>
                <w:iCs/>
                <w:sz w:val="14"/>
                <w:szCs w:val="14"/>
              </w:rPr>
            </w:pPr>
            <w:r w:rsidRPr="00B241C2">
              <w:rPr>
                <w:rFonts w:ascii="Arial" w:hAnsi="Arial" w:cs="Arial"/>
                <w:iCs/>
                <w:sz w:val="14"/>
                <w:szCs w:val="14"/>
              </w:rPr>
              <w:t>Количество перспективных строений с завершенным комплексом работ по сохранению устойчивости</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строений</w:t>
            </w:r>
          </w:p>
        </w:tc>
        <w:tc>
          <w:tcPr>
            <w:tcW w:w="567" w:type="dxa"/>
            <w:shd w:val="clear" w:color="auto" w:fill="auto"/>
            <w:noWrap/>
            <w:vAlign w:val="center"/>
            <w:hideMark/>
          </w:tcPr>
          <w:p w:rsidR="00A54C4B" w:rsidRPr="00B241C2" w:rsidRDefault="00FE5413" w:rsidP="00FE5413">
            <w:pPr>
              <w:rPr>
                <w:rFonts w:ascii="Arial" w:hAnsi="Arial" w:cs="Arial"/>
                <w:sz w:val="14"/>
                <w:szCs w:val="14"/>
              </w:rPr>
            </w:pPr>
            <w:r>
              <w:rPr>
                <w:rFonts w:ascii="Arial" w:hAnsi="Arial" w:cs="Arial"/>
                <w:sz w:val="14"/>
                <w:szCs w:val="14"/>
              </w:rPr>
              <w:t>13</w:t>
            </w:r>
          </w:p>
        </w:tc>
        <w:tc>
          <w:tcPr>
            <w:tcW w:w="567" w:type="dxa"/>
            <w:shd w:val="clear" w:color="auto" w:fill="auto"/>
            <w:noWrap/>
            <w:vAlign w:val="center"/>
            <w:hideMark/>
          </w:tcPr>
          <w:p w:rsidR="00A54C4B" w:rsidRPr="00B241C2" w:rsidRDefault="00FE5413">
            <w:pPr>
              <w:rPr>
                <w:rFonts w:ascii="Arial" w:hAnsi="Arial" w:cs="Arial"/>
                <w:sz w:val="14"/>
                <w:szCs w:val="14"/>
              </w:rPr>
            </w:pPr>
            <w:r>
              <w:rPr>
                <w:rFonts w:ascii="Arial" w:hAnsi="Arial" w:cs="Arial"/>
                <w:sz w:val="14"/>
                <w:szCs w:val="14"/>
              </w:rPr>
              <w:t>53</w:t>
            </w:r>
          </w:p>
        </w:tc>
        <w:tc>
          <w:tcPr>
            <w:tcW w:w="567" w:type="dxa"/>
            <w:shd w:val="clear" w:color="auto" w:fill="auto"/>
            <w:noWrap/>
            <w:vAlign w:val="center"/>
            <w:hideMark/>
          </w:tcPr>
          <w:p w:rsidR="00A54C4B" w:rsidRPr="00B241C2" w:rsidRDefault="00FE5413">
            <w:pPr>
              <w:rPr>
                <w:rFonts w:ascii="Arial" w:hAnsi="Arial" w:cs="Arial"/>
                <w:sz w:val="14"/>
                <w:szCs w:val="14"/>
              </w:rPr>
            </w:pPr>
            <w:r>
              <w:rPr>
                <w:rFonts w:ascii="Arial" w:hAnsi="Arial" w:cs="Arial"/>
                <w:sz w:val="14"/>
                <w:szCs w:val="14"/>
              </w:rPr>
              <w:t>80</w:t>
            </w:r>
          </w:p>
        </w:tc>
        <w:tc>
          <w:tcPr>
            <w:tcW w:w="567" w:type="dxa"/>
            <w:shd w:val="clear" w:color="auto" w:fill="auto"/>
            <w:noWrap/>
            <w:vAlign w:val="center"/>
            <w:hideMark/>
          </w:tcPr>
          <w:p w:rsidR="00A54C4B" w:rsidRPr="00B241C2" w:rsidRDefault="00FE5413">
            <w:pPr>
              <w:rPr>
                <w:rFonts w:ascii="Arial" w:hAnsi="Arial" w:cs="Arial"/>
                <w:sz w:val="14"/>
                <w:szCs w:val="14"/>
              </w:rPr>
            </w:pPr>
            <w:r>
              <w:rPr>
                <w:rFonts w:ascii="Arial" w:hAnsi="Arial" w:cs="Arial"/>
                <w:sz w:val="14"/>
                <w:szCs w:val="14"/>
              </w:rPr>
              <w:t>85</w:t>
            </w:r>
          </w:p>
        </w:tc>
        <w:tc>
          <w:tcPr>
            <w:tcW w:w="466" w:type="dxa"/>
            <w:shd w:val="clear" w:color="auto" w:fill="auto"/>
            <w:noWrap/>
            <w:vAlign w:val="center"/>
            <w:hideMark/>
          </w:tcPr>
          <w:p w:rsidR="00A54C4B" w:rsidRPr="00B241C2" w:rsidRDefault="00A54C4B" w:rsidP="00FE5413">
            <w:pPr>
              <w:rPr>
                <w:rFonts w:ascii="Arial" w:hAnsi="Arial" w:cs="Arial"/>
                <w:sz w:val="14"/>
                <w:szCs w:val="14"/>
              </w:rPr>
            </w:pPr>
            <w:r w:rsidRPr="00B241C2">
              <w:rPr>
                <w:rFonts w:ascii="Arial" w:hAnsi="Arial" w:cs="Arial"/>
                <w:sz w:val="14"/>
                <w:szCs w:val="14"/>
              </w:rPr>
              <w:t>107</w:t>
            </w:r>
          </w:p>
        </w:tc>
        <w:tc>
          <w:tcPr>
            <w:tcW w:w="567" w:type="dxa"/>
            <w:shd w:val="clear" w:color="auto" w:fill="auto"/>
            <w:noWrap/>
            <w:vAlign w:val="center"/>
            <w:hideMark/>
          </w:tcPr>
          <w:p w:rsidR="00A54C4B" w:rsidRPr="00B241C2" w:rsidRDefault="00A54C4B" w:rsidP="00FE5413">
            <w:pPr>
              <w:rPr>
                <w:rFonts w:ascii="Arial" w:hAnsi="Arial" w:cs="Arial"/>
                <w:sz w:val="14"/>
                <w:szCs w:val="14"/>
              </w:rPr>
            </w:pPr>
            <w:r w:rsidRPr="00B241C2">
              <w:rPr>
                <w:rFonts w:ascii="Arial" w:hAnsi="Arial" w:cs="Arial"/>
                <w:sz w:val="14"/>
                <w:szCs w:val="14"/>
              </w:rPr>
              <w:t>107</w:t>
            </w:r>
          </w:p>
        </w:tc>
        <w:tc>
          <w:tcPr>
            <w:tcW w:w="567" w:type="dxa"/>
            <w:shd w:val="clear" w:color="auto" w:fill="auto"/>
            <w:noWrap/>
            <w:vAlign w:val="center"/>
            <w:hideMark/>
          </w:tcPr>
          <w:p w:rsidR="00A54C4B" w:rsidRPr="00B241C2" w:rsidRDefault="00FE5413" w:rsidP="00FE5413">
            <w:pPr>
              <w:rPr>
                <w:rFonts w:ascii="Arial" w:hAnsi="Arial" w:cs="Arial"/>
                <w:sz w:val="14"/>
                <w:szCs w:val="14"/>
              </w:rPr>
            </w:pPr>
            <w:r>
              <w:rPr>
                <w:rFonts w:ascii="Arial" w:hAnsi="Arial" w:cs="Arial"/>
                <w:sz w:val="14"/>
                <w:szCs w:val="14"/>
              </w:rPr>
              <w:t>134</w:t>
            </w:r>
          </w:p>
        </w:tc>
        <w:tc>
          <w:tcPr>
            <w:tcW w:w="567" w:type="dxa"/>
            <w:shd w:val="clear" w:color="auto" w:fill="auto"/>
            <w:noWrap/>
            <w:vAlign w:val="center"/>
            <w:hideMark/>
          </w:tcPr>
          <w:p w:rsidR="00A54C4B" w:rsidRPr="00B241C2" w:rsidRDefault="00A54C4B">
            <w:pPr>
              <w:rPr>
                <w:rFonts w:ascii="Arial" w:hAnsi="Arial" w:cs="Arial"/>
                <w:sz w:val="14"/>
                <w:szCs w:val="14"/>
              </w:rPr>
            </w:pPr>
            <w:r w:rsidRPr="00B241C2">
              <w:rPr>
                <w:rFonts w:ascii="Arial" w:hAnsi="Arial" w:cs="Arial"/>
                <w:sz w:val="14"/>
                <w:szCs w:val="14"/>
              </w:rPr>
              <w:t>2</w:t>
            </w:r>
            <w:r w:rsidR="00FE5413">
              <w:rPr>
                <w:rFonts w:ascii="Arial" w:hAnsi="Arial" w:cs="Arial"/>
                <w:sz w:val="14"/>
                <w:szCs w:val="14"/>
              </w:rPr>
              <w:t>49</w:t>
            </w:r>
          </w:p>
        </w:tc>
        <w:tc>
          <w:tcPr>
            <w:tcW w:w="567" w:type="dxa"/>
            <w:shd w:val="clear" w:color="auto" w:fill="auto"/>
            <w:noWrap/>
            <w:vAlign w:val="center"/>
            <w:hideMark/>
          </w:tcPr>
          <w:p w:rsidR="00A54C4B" w:rsidRPr="00B241C2" w:rsidRDefault="00FE5413">
            <w:pPr>
              <w:rPr>
                <w:rFonts w:ascii="Arial" w:hAnsi="Arial" w:cs="Arial"/>
                <w:sz w:val="14"/>
                <w:szCs w:val="14"/>
              </w:rPr>
            </w:pPr>
            <w:r>
              <w:rPr>
                <w:rFonts w:ascii="Arial" w:hAnsi="Arial" w:cs="Arial"/>
                <w:sz w:val="14"/>
                <w:szCs w:val="14"/>
              </w:rPr>
              <w:t>315</w:t>
            </w:r>
          </w:p>
        </w:tc>
        <w:tc>
          <w:tcPr>
            <w:tcW w:w="993" w:type="dxa"/>
            <w:shd w:val="clear" w:color="auto" w:fill="auto"/>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2017-0,5; 2018-0,2; 2019 - 0,2</w:t>
            </w:r>
          </w:p>
        </w:tc>
        <w:tc>
          <w:tcPr>
            <w:tcW w:w="1843" w:type="dxa"/>
            <w:shd w:val="clear" w:color="auto" w:fill="auto"/>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Объем выполненных работ в текущем периоде + выполненные работы с начала реализации программы (2011 год)</w:t>
            </w:r>
          </w:p>
        </w:tc>
        <w:tc>
          <w:tcPr>
            <w:tcW w:w="2267" w:type="dxa"/>
            <w:shd w:val="clear" w:color="auto" w:fill="auto"/>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Акты выполненных работ и акт приемки в эксплуатацию законченным капитальным ремонтом</w:t>
            </w:r>
          </w:p>
        </w:tc>
        <w:tc>
          <w:tcPr>
            <w:tcW w:w="1842" w:type="dxa"/>
            <w:shd w:val="clear" w:color="auto" w:fill="auto"/>
            <w:vAlign w:val="center"/>
            <w:hideMark/>
          </w:tcPr>
          <w:p w:rsidR="00A54C4B" w:rsidRPr="00B241C2" w:rsidRDefault="00A54C4B">
            <w:pPr>
              <w:rPr>
                <w:rFonts w:ascii="Arial" w:hAnsi="Arial" w:cs="Arial"/>
                <w:sz w:val="14"/>
                <w:szCs w:val="14"/>
              </w:rPr>
            </w:pPr>
            <w:r w:rsidRPr="00B241C2">
              <w:rPr>
                <w:rFonts w:ascii="Arial" w:hAnsi="Arial" w:cs="Arial"/>
                <w:sz w:val="14"/>
                <w:szCs w:val="14"/>
              </w:rPr>
              <w:t>1.2."Сохранение устойчивости зданий перспективного жилищного фонда"</w:t>
            </w:r>
          </w:p>
        </w:tc>
      </w:tr>
      <w:tr w:rsidR="00FE5413" w:rsidRPr="00B241C2" w:rsidTr="00130CB5">
        <w:trPr>
          <w:trHeight w:val="542"/>
        </w:trPr>
        <w:tc>
          <w:tcPr>
            <w:tcW w:w="699" w:type="dxa"/>
            <w:shd w:val="clear" w:color="auto" w:fill="auto"/>
            <w:noWrap/>
            <w:vAlign w:val="center"/>
            <w:hideMark/>
          </w:tcPr>
          <w:p w:rsidR="00FE5413" w:rsidRPr="00B241C2" w:rsidRDefault="00FE5413" w:rsidP="00FE5413">
            <w:pPr>
              <w:jc w:val="center"/>
              <w:rPr>
                <w:rFonts w:ascii="Arial" w:hAnsi="Arial" w:cs="Arial"/>
                <w:iCs/>
                <w:sz w:val="14"/>
                <w:szCs w:val="14"/>
              </w:rPr>
            </w:pPr>
            <w:r w:rsidRPr="00B241C2">
              <w:rPr>
                <w:rFonts w:ascii="Arial" w:hAnsi="Arial" w:cs="Arial"/>
                <w:iCs/>
                <w:sz w:val="14"/>
                <w:szCs w:val="14"/>
              </w:rPr>
              <w:t xml:space="preserve">1.1.3. </w:t>
            </w:r>
          </w:p>
        </w:tc>
        <w:tc>
          <w:tcPr>
            <w:tcW w:w="2227" w:type="dxa"/>
            <w:shd w:val="clear" w:color="auto" w:fill="auto"/>
            <w:vAlign w:val="center"/>
            <w:hideMark/>
          </w:tcPr>
          <w:p w:rsidR="00FE5413" w:rsidRPr="00B241C2" w:rsidRDefault="00FE5413" w:rsidP="00FE5413">
            <w:pPr>
              <w:rPr>
                <w:rFonts w:ascii="Arial" w:hAnsi="Arial" w:cs="Arial"/>
                <w:iCs/>
                <w:sz w:val="14"/>
                <w:szCs w:val="14"/>
              </w:rPr>
            </w:pPr>
            <w:r w:rsidRPr="00B241C2">
              <w:rPr>
                <w:rFonts w:ascii="Arial" w:hAnsi="Arial" w:cs="Arial"/>
                <w:iCs/>
                <w:sz w:val="14"/>
                <w:szCs w:val="14"/>
              </w:rPr>
              <w:t>Количество снесенных аварийных и ветхих строений</w:t>
            </w:r>
          </w:p>
        </w:tc>
        <w:tc>
          <w:tcPr>
            <w:tcW w:w="567" w:type="dxa"/>
            <w:shd w:val="clear" w:color="auto" w:fill="auto"/>
            <w:noWrap/>
            <w:vAlign w:val="center"/>
            <w:hideMark/>
          </w:tcPr>
          <w:p w:rsidR="00FE5413" w:rsidRPr="00B241C2" w:rsidRDefault="00FE5413" w:rsidP="00FE5413">
            <w:pPr>
              <w:jc w:val="center"/>
              <w:rPr>
                <w:rFonts w:ascii="Arial" w:hAnsi="Arial" w:cs="Arial"/>
                <w:sz w:val="14"/>
                <w:szCs w:val="14"/>
              </w:rPr>
            </w:pPr>
            <w:r w:rsidRPr="00B241C2">
              <w:rPr>
                <w:rFonts w:ascii="Arial" w:hAnsi="Arial" w:cs="Arial"/>
                <w:sz w:val="14"/>
                <w:szCs w:val="14"/>
              </w:rPr>
              <w:t>строений</w:t>
            </w:r>
          </w:p>
        </w:tc>
        <w:tc>
          <w:tcPr>
            <w:tcW w:w="567" w:type="dxa"/>
            <w:shd w:val="clear" w:color="auto" w:fill="auto"/>
            <w:noWrap/>
            <w:vAlign w:val="center"/>
            <w:hideMark/>
          </w:tcPr>
          <w:p w:rsidR="00FE5413" w:rsidRPr="00B241C2" w:rsidRDefault="00FE5413" w:rsidP="00FE5413">
            <w:pPr>
              <w:rPr>
                <w:rFonts w:ascii="Arial" w:hAnsi="Arial" w:cs="Arial"/>
                <w:sz w:val="14"/>
                <w:szCs w:val="14"/>
              </w:rPr>
            </w:pPr>
            <w:r>
              <w:rPr>
                <w:rFonts w:ascii="Arial" w:hAnsi="Arial" w:cs="Arial"/>
                <w:sz w:val="14"/>
                <w:szCs w:val="14"/>
              </w:rPr>
              <w:t>3</w:t>
            </w:r>
          </w:p>
        </w:tc>
        <w:tc>
          <w:tcPr>
            <w:tcW w:w="567" w:type="dxa"/>
            <w:shd w:val="clear" w:color="auto" w:fill="auto"/>
            <w:noWrap/>
            <w:vAlign w:val="center"/>
            <w:hideMark/>
          </w:tcPr>
          <w:p w:rsidR="00FE5413" w:rsidRPr="00B241C2" w:rsidRDefault="00FE5413" w:rsidP="00FE5413">
            <w:pPr>
              <w:rPr>
                <w:rFonts w:ascii="Arial" w:hAnsi="Arial" w:cs="Arial"/>
                <w:sz w:val="14"/>
                <w:szCs w:val="14"/>
              </w:rPr>
            </w:pPr>
            <w:r>
              <w:rPr>
                <w:rFonts w:ascii="Arial" w:hAnsi="Arial" w:cs="Arial"/>
                <w:sz w:val="14"/>
                <w:szCs w:val="14"/>
              </w:rPr>
              <w:t>6</w:t>
            </w:r>
          </w:p>
        </w:tc>
        <w:tc>
          <w:tcPr>
            <w:tcW w:w="567" w:type="dxa"/>
            <w:shd w:val="clear" w:color="auto" w:fill="auto"/>
            <w:noWrap/>
            <w:vAlign w:val="center"/>
            <w:hideMark/>
          </w:tcPr>
          <w:p w:rsidR="00FE5413" w:rsidRPr="00B241C2" w:rsidRDefault="00FE5413" w:rsidP="00FE5413">
            <w:pPr>
              <w:rPr>
                <w:rFonts w:ascii="Arial" w:hAnsi="Arial" w:cs="Arial"/>
                <w:sz w:val="14"/>
                <w:szCs w:val="14"/>
              </w:rPr>
            </w:pPr>
            <w:r>
              <w:rPr>
                <w:rFonts w:ascii="Arial" w:hAnsi="Arial" w:cs="Arial"/>
                <w:sz w:val="14"/>
                <w:szCs w:val="14"/>
              </w:rPr>
              <w:t>7</w:t>
            </w:r>
          </w:p>
        </w:tc>
        <w:tc>
          <w:tcPr>
            <w:tcW w:w="567" w:type="dxa"/>
            <w:shd w:val="clear" w:color="auto" w:fill="auto"/>
            <w:noWrap/>
            <w:vAlign w:val="center"/>
            <w:hideMark/>
          </w:tcPr>
          <w:p w:rsidR="00FE5413" w:rsidRPr="00B241C2" w:rsidRDefault="00FE5413" w:rsidP="00FE5413">
            <w:pPr>
              <w:rPr>
                <w:rFonts w:ascii="Arial" w:hAnsi="Arial" w:cs="Arial"/>
                <w:sz w:val="14"/>
                <w:szCs w:val="14"/>
              </w:rPr>
            </w:pPr>
            <w:r>
              <w:rPr>
                <w:rFonts w:ascii="Arial" w:hAnsi="Arial" w:cs="Arial"/>
                <w:sz w:val="14"/>
                <w:szCs w:val="14"/>
              </w:rPr>
              <w:t>7</w:t>
            </w:r>
          </w:p>
        </w:tc>
        <w:tc>
          <w:tcPr>
            <w:tcW w:w="466" w:type="dxa"/>
            <w:shd w:val="clear" w:color="auto" w:fill="auto"/>
            <w:noWrap/>
            <w:vAlign w:val="center"/>
            <w:hideMark/>
          </w:tcPr>
          <w:p w:rsidR="00FE5413" w:rsidRPr="00B241C2" w:rsidRDefault="00FE5413" w:rsidP="00FE5413">
            <w:pPr>
              <w:rPr>
                <w:rFonts w:ascii="Arial" w:hAnsi="Arial" w:cs="Arial"/>
                <w:sz w:val="14"/>
                <w:szCs w:val="14"/>
              </w:rPr>
            </w:pPr>
            <w:r w:rsidRPr="00B241C2">
              <w:rPr>
                <w:rFonts w:ascii="Arial" w:hAnsi="Arial" w:cs="Arial"/>
                <w:sz w:val="14"/>
                <w:szCs w:val="14"/>
              </w:rPr>
              <w:t>7</w:t>
            </w:r>
          </w:p>
        </w:tc>
        <w:tc>
          <w:tcPr>
            <w:tcW w:w="567" w:type="dxa"/>
            <w:shd w:val="clear" w:color="auto" w:fill="auto"/>
            <w:noWrap/>
            <w:vAlign w:val="center"/>
            <w:hideMark/>
          </w:tcPr>
          <w:p w:rsidR="00FE5413" w:rsidRPr="00B241C2" w:rsidRDefault="00FE5413" w:rsidP="00FE5413">
            <w:pPr>
              <w:rPr>
                <w:rFonts w:ascii="Arial" w:hAnsi="Arial" w:cs="Arial"/>
                <w:sz w:val="14"/>
                <w:szCs w:val="14"/>
              </w:rPr>
            </w:pPr>
            <w:r w:rsidRPr="00B241C2">
              <w:rPr>
                <w:rFonts w:ascii="Arial" w:hAnsi="Arial" w:cs="Arial"/>
                <w:sz w:val="14"/>
                <w:szCs w:val="14"/>
              </w:rPr>
              <w:t>7</w:t>
            </w:r>
          </w:p>
        </w:tc>
        <w:tc>
          <w:tcPr>
            <w:tcW w:w="567" w:type="dxa"/>
            <w:shd w:val="clear" w:color="auto" w:fill="auto"/>
            <w:noWrap/>
            <w:vAlign w:val="center"/>
            <w:hideMark/>
          </w:tcPr>
          <w:p w:rsidR="00FE5413" w:rsidRPr="00B241C2" w:rsidRDefault="00FE5413" w:rsidP="00FE5413">
            <w:pPr>
              <w:rPr>
                <w:rFonts w:ascii="Arial" w:hAnsi="Arial" w:cs="Arial"/>
                <w:sz w:val="14"/>
                <w:szCs w:val="14"/>
              </w:rPr>
            </w:pPr>
            <w:r w:rsidRPr="00B241C2">
              <w:rPr>
                <w:rFonts w:ascii="Arial" w:hAnsi="Arial" w:cs="Arial"/>
                <w:sz w:val="14"/>
                <w:szCs w:val="14"/>
              </w:rPr>
              <w:t>7</w:t>
            </w:r>
          </w:p>
        </w:tc>
        <w:tc>
          <w:tcPr>
            <w:tcW w:w="567" w:type="dxa"/>
            <w:shd w:val="clear" w:color="auto" w:fill="auto"/>
            <w:noWrap/>
            <w:vAlign w:val="center"/>
            <w:hideMark/>
          </w:tcPr>
          <w:p w:rsidR="00FE5413" w:rsidRPr="00B241C2" w:rsidRDefault="00FE5413" w:rsidP="00FE5413">
            <w:pPr>
              <w:rPr>
                <w:rFonts w:ascii="Arial" w:hAnsi="Arial" w:cs="Arial"/>
                <w:sz w:val="14"/>
                <w:szCs w:val="14"/>
              </w:rPr>
            </w:pPr>
            <w:r>
              <w:rPr>
                <w:rFonts w:ascii="Arial" w:hAnsi="Arial" w:cs="Arial"/>
                <w:sz w:val="14"/>
                <w:szCs w:val="14"/>
              </w:rPr>
              <w:t>9</w:t>
            </w:r>
          </w:p>
        </w:tc>
        <w:tc>
          <w:tcPr>
            <w:tcW w:w="567" w:type="dxa"/>
            <w:shd w:val="clear" w:color="auto" w:fill="auto"/>
            <w:noWrap/>
            <w:vAlign w:val="center"/>
            <w:hideMark/>
          </w:tcPr>
          <w:p w:rsidR="00FE5413" w:rsidRPr="00B241C2" w:rsidRDefault="00FE5413" w:rsidP="00FE5413">
            <w:pPr>
              <w:rPr>
                <w:rFonts w:ascii="Arial" w:hAnsi="Arial" w:cs="Arial"/>
                <w:sz w:val="14"/>
                <w:szCs w:val="14"/>
              </w:rPr>
            </w:pPr>
            <w:r>
              <w:rPr>
                <w:rFonts w:ascii="Arial" w:hAnsi="Arial" w:cs="Arial"/>
                <w:sz w:val="14"/>
                <w:szCs w:val="14"/>
              </w:rPr>
              <w:t>10</w:t>
            </w:r>
          </w:p>
        </w:tc>
        <w:tc>
          <w:tcPr>
            <w:tcW w:w="993" w:type="dxa"/>
            <w:shd w:val="clear" w:color="auto" w:fill="auto"/>
            <w:vAlign w:val="center"/>
            <w:hideMark/>
          </w:tcPr>
          <w:p w:rsidR="00FE5413" w:rsidRPr="00B241C2" w:rsidRDefault="00FE5413" w:rsidP="00FE5413">
            <w:pPr>
              <w:jc w:val="center"/>
              <w:rPr>
                <w:rFonts w:ascii="Arial" w:hAnsi="Arial" w:cs="Arial"/>
                <w:sz w:val="14"/>
                <w:szCs w:val="14"/>
              </w:rPr>
            </w:pPr>
            <w:r w:rsidRPr="00B241C2">
              <w:rPr>
                <w:rFonts w:ascii="Arial" w:hAnsi="Arial" w:cs="Arial"/>
                <w:sz w:val="14"/>
                <w:szCs w:val="14"/>
              </w:rPr>
              <w:t>2017-0; 2018-0,2; 2019 - 0,2</w:t>
            </w:r>
          </w:p>
        </w:tc>
        <w:tc>
          <w:tcPr>
            <w:tcW w:w="1843" w:type="dxa"/>
            <w:shd w:val="clear" w:color="auto" w:fill="auto"/>
            <w:vAlign w:val="center"/>
            <w:hideMark/>
          </w:tcPr>
          <w:p w:rsidR="00FE5413" w:rsidRPr="00B241C2" w:rsidRDefault="00FE5413" w:rsidP="00FE5413">
            <w:pPr>
              <w:jc w:val="center"/>
              <w:rPr>
                <w:rFonts w:ascii="Arial" w:hAnsi="Arial" w:cs="Arial"/>
                <w:sz w:val="14"/>
                <w:szCs w:val="14"/>
              </w:rPr>
            </w:pPr>
            <w:r w:rsidRPr="00B241C2">
              <w:rPr>
                <w:rFonts w:ascii="Arial" w:hAnsi="Arial" w:cs="Arial"/>
                <w:sz w:val="14"/>
                <w:szCs w:val="14"/>
              </w:rPr>
              <w:t>Объем выполненных работ в текущем периоде + выполненные работы с начала реализации программы (2011 год)</w:t>
            </w:r>
          </w:p>
        </w:tc>
        <w:tc>
          <w:tcPr>
            <w:tcW w:w="2267" w:type="dxa"/>
            <w:shd w:val="clear" w:color="auto" w:fill="auto"/>
            <w:vAlign w:val="center"/>
            <w:hideMark/>
          </w:tcPr>
          <w:p w:rsidR="00FE5413" w:rsidRPr="00B241C2" w:rsidRDefault="00FE5413" w:rsidP="00FE5413">
            <w:pPr>
              <w:jc w:val="center"/>
              <w:rPr>
                <w:rFonts w:ascii="Arial" w:hAnsi="Arial" w:cs="Arial"/>
                <w:sz w:val="14"/>
                <w:szCs w:val="14"/>
              </w:rPr>
            </w:pPr>
            <w:r w:rsidRPr="00B241C2">
              <w:rPr>
                <w:rFonts w:ascii="Arial" w:hAnsi="Arial" w:cs="Arial"/>
                <w:sz w:val="14"/>
                <w:szCs w:val="14"/>
              </w:rPr>
              <w:t>Акты выполненных работ и акт приемки в эксплуатацию завершенных работ</w:t>
            </w:r>
          </w:p>
        </w:tc>
        <w:tc>
          <w:tcPr>
            <w:tcW w:w="1842" w:type="dxa"/>
            <w:shd w:val="clear" w:color="auto" w:fill="auto"/>
            <w:vAlign w:val="center"/>
            <w:hideMark/>
          </w:tcPr>
          <w:p w:rsidR="00FE5413" w:rsidRPr="00B241C2" w:rsidRDefault="00FE5413" w:rsidP="00FE5413">
            <w:pPr>
              <w:rPr>
                <w:rFonts w:ascii="Arial" w:hAnsi="Arial" w:cs="Arial"/>
                <w:sz w:val="14"/>
                <w:szCs w:val="14"/>
              </w:rPr>
            </w:pPr>
            <w:r w:rsidRPr="00B241C2">
              <w:rPr>
                <w:rFonts w:ascii="Arial" w:hAnsi="Arial" w:cs="Arial"/>
                <w:sz w:val="14"/>
                <w:szCs w:val="14"/>
              </w:rPr>
              <w:t>1.3."Снос аварийных и ветхих строений"</w:t>
            </w:r>
          </w:p>
        </w:tc>
      </w:tr>
      <w:tr w:rsidR="00FE5413" w:rsidRPr="00B241C2" w:rsidTr="00130CB5">
        <w:trPr>
          <w:trHeight w:val="416"/>
        </w:trPr>
        <w:tc>
          <w:tcPr>
            <w:tcW w:w="699" w:type="dxa"/>
            <w:shd w:val="clear" w:color="auto" w:fill="auto"/>
            <w:noWrap/>
            <w:vAlign w:val="center"/>
            <w:hideMark/>
          </w:tcPr>
          <w:p w:rsidR="00FE5413" w:rsidRPr="00B241C2" w:rsidRDefault="00FE5413" w:rsidP="00FE5413">
            <w:pPr>
              <w:jc w:val="center"/>
              <w:rPr>
                <w:rFonts w:ascii="Arial" w:hAnsi="Arial" w:cs="Arial"/>
                <w:iCs/>
                <w:sz w:val="14"/>
                <w:szCs w:val="14"/>
              </w:rPr>
            </w:pPr>
            <w:r w:rsidRPr="00B241C2">
              <w:rPr>
                <w:rFonts w:ascii="Arial" w:hAnsi="Arial" w:cs="Arial"/>
                <w:iCs/>
                <w:sz w:val="14"/>
                <w:szCs w:val="14"/>
              </w:rPr>
              <w:t>1.1.4.</w:t>
            </w:r>
          </w:p>
        </w:tc>
        <w:tc>
          <w:tcPr>
            <w:tcW w:w="2227" w:type="dxa"/>
            <w:shd w:val="clear" w:color="auto" w:fill="auto"/>
            <w:vAlign w:val="center"/>
            <w:hideMark/>
          </w:tcPr>
          <w:p w:rsidR="00FE5413" w:rsidRPr="00B241C2" w:rsidRDefault="00FE5413" w:rsidP="00FE5413">
            <w:pPr>
              <w:rPr>
                <w:rFonts w:ascii="Arial" w:hAnsi="Arial" w:cs="Arial"/>
                <w:iCs/>
                <w:sz w:val="14"/>
                <w:szCs w:val="14"/>
              </w:rPr>
            </w:pPr>
            <w:r w:rsidRPr="00B241C2">
              <w:rPr>
                <w:rFonts w:ascii="Arial" w:hAnsi="Arial" w:cs="Arial"/>
                <w:iCs/>
                <w:sz w:val="14"/>
                <w:szCs w:val="14"/>
              </w:rPr>
              <w:t>Количество отремонтированных квартир под переселение из аварийного и ветхого жилищного фонда</w:t>
            </w:r>
          </w:p>
        </w:tc>
        <w:tc>
          <w:tcPr>
            <w:tcW w:w="567" w:type="dxa"/>
            <w:shd w:val="clear" w:color="auto" w:fill="auto"/>
            <w:noWrap/>
            <w:vAlign w:val="center"/>
            <w:hideMark/>
          </w:tcPr>
          <w:p w:rsidR="00FE5413" w:rsidRPr="00B241C2" w:rsidRDefault="00FE5413" w:rsidP="00FE5413">
            <w:pPr>
              <w:jc w:val="center"/>
              <w:rPr>
                <w:rFonts w:ascii="Arial" w:hAnsi="Arial" w:cs="Arial"/>
                <w:sz w:val="14"/>
                <w:szCs w:val="14"/>
              </w:rPr>
            </w:pPr>
            <w:r w:rsidRPr="00B241C2">
              <w:rPr>
                <w:rFonts w:ascii="Arial" w:hAnsi="Arial" w:cs="Arial"/>
                <w:sz w:val="14"/>
                <w:szCs w:val="14"/>
              </w:rPr>
              <w:t>квартир</w:t>
            </w:r>
          </w:p>
        </w:tc>
        <w:tc>
          <w:tcPr>
            <w:tcW w:w="567" w:type="dxa"/>
            <w:shd w:val="clear" w:color="auto" w:fill="auto"/>
            <w:noWrap/>
            <w:vAlign w:val="center"/>
            <w:hideMark/>
          </w:tcPr>
          <w:p w:rsidR="00FE5413" w:rsidRPr="00B241C2" w:rsidRDefault="00FE5413" w:rsidP="00FE5413">
            <w:pPr>
              <w:rPr>
                <w:rFonts w:ascii="Arial" w:hAnsi="Arial" w:cs="Arial"/>
                <w:sz w:val="14"/>
                <w:szCs w:val="14"/>
              </w:rPr>
            </w:pPr>
            <w:r>
              <w:rPr>
                <w:rFonts w:ascii="Arial" w:hAnsi="Arial" w:cs="Arial"/>
                <w:sz w:val="14"/>
                <w:szCs w:val="14"/>
              </w:rPr>
              <w:t>160</w:t>
            </w:r>
          </w:p>
        </w:tc>
        <w:tc>
          <w:tcPr>
            <w:tcW w:w="567" w:type="dxa"/>
            <w:shd w:val="clear" w:color="auto" w:fill="auto"/>
            <w:noWrap/>
            <w:vAlign w:val="center"/>
            <w:hideMark/>
          </w:tcPr>
          <w:p w:rsidR="00FE5413" w:rsidRPr="00B241C2" w:rsidRDefault="00FE5413" w:rsidP="00FE5413">
            <w:pPr>
              <w:rPr>
                <w:rFonts w:ascii="Arial" w:hAnsi="Arial" w:cs="Arial"/>
                <w:sz w:val="14"/>
                <w:szCs w:val="14"/>
              </w:rPr>
            </w:pPr>
            <w:r>
              <w:rPr>
                <w:rFonts w:ascii="Arial" w:hAnsi="Arial" w:cs="Arial"/>
                <w:sz w:val="14"/>
                <w:szCs w:val="14"/>
              </w:rPr>
              <w:t>320</w:t>
            </w:r>
          </w:p>
        </w:tc>
        <w:tc>
          <w:tcPr>
            <w:tcW w:w="567" w:type="dxa"/>
            <w:shd w:val="clear" w:color="auto" w:fill="auto"/>
            <w:noWrap/>
            <w:vAlign w:val="center"/>
            <w:hideMark/>
          </w:tcPr>
          <w:p w:rsidR="00FE5413" w:rsidRPr="00B241C2" w:rsidRDefault="00FE5413" w:rsidP="00FE5413">
            <w:pPr>
              <w:rPr>
                <w:rFonts w:ascii="Arial" w:hAnsi="Arial" w:cs="Arial"/>
                <w:sz w:val="14"/>
                <w:szCs w:val="14"/>
              </w:rPr>
            </w:pPr>
            <w:r>
              <w:rPr>
                <w:rFonts w:ascii="Arial" w:hAnsi="Arial" w:cs="Arial"/>
                <w:sz w:val="14"/>
                <w:szCs w:val="14"/>
              </w:rPr>
              <w:t>480</w:t>
            </w:r>
          </w:p>
        </w:tc>
        <w:tc>
          <w:tcPr>
            <w:tcW w:w="567" w:type="dxa"/>
            <w:shd w:val="clear" w:color="auto" w:fill="auto"/>
            <w:noWrap/>
            <w:vAlign w:val="center"/>
            <w:hideMark/>
          </w:tcPr>
          <w:p w:rsidR="00FE5413" w:rsidRPr="00B241C2" w:rsidRDefault="00FE5413" w:rsidP="00FE5413">
            <w:pPr>
              <w:rPr>
                <w:rFonts w:ascii="Arial" w:hAnsi="Arial" w:cs="Arial"/>
                <w:sz w:val="14"/>
                <w:szCs w:val="14"/>
              </w:rPr>
            </w:pPr>
            <w:r>
              <w:rPr>
                <w:rFonts w:ascii="Arial" w:hAnsi="Arial" w:cs="Arial"/>
                <w:sz w:val="14"/>
                <w:szCs w:val="14"/>
              </w:rPr>
              <w:t>640</w:t>
            </w:r>
          </w:p>
        </w:tc>
        <w:tc>
          <w:tcPr>
            <w:tcW w:w="466" w:type="dxa"/>
            <w:shd w:val="clear" w:color="auto" w:fill="auto"/>
            <w:noWrap/>
            <w:vAlign w:val="center"/>
            <w:hideMark/>
          </w:tcPr>
          <w:p w:rsidR="00FE5413" w:rsidRPr="00B241C2" w:rsidRDefault="00FE5413" w:rsidP="00FE5413">
            <w:pPr>
              <w:rPr>
                <w:rFonts w:ascii="Arial" w:hAnsi="Arial" w:cs="Arial"/>
                <w:sz w:val="14"/>
                <w:szCs w:val="14"/>
              </w:rPr>
            </w:pPr>
            <w:r>
              <w:rPr>
                <w:rFonts w:ascii="Arial" w:hAnsi="Arial" w:cs="Arial"/>
                <w:sz w:val="14"/>
                <w:szCs w:val="14"/>
              </w:rPr>
              <w:t>662</w:t>
            </w:r>
          </w:p>
        </w:tc>
        <w:tc>
          <w:tcPr>
            <w:tcW w:w="567" w:type="dxa"/>
            <w:shd w:val="clear" w:color="auto" w:fill="auto"/>
            <w:noWrap/>
            <w:vAlign w:val="center"/>
            <w:hideMark/>
          </w:tcPr>
          <w:p w:rsidR="00FE5413" w:rsidRPr="00B241C2" w:rsidRDefault="00FE5413" w:rsidP="00FE5413">
            <w:pPr>
              <w:rPr>
                <w:rFonts w:ascii="Arial" w:hAnsi="Arial" w:cs="Arial"/>
                <w:sz w:val="14"/>
                <w:szCs w:val="14"/>
              </w:rPr>
            </w:pPr>
            <w:r>
              <w:rPr>
                <w:rFonts w:ascii="Arial" w:hAnsi="Arial" w:cs="Arial"/>
                <w:sz w:val="14"/>
                <w:szCs w:val="14"/>
              </w:rPr>
              <w:t>662</w:t>
            </w:r>
          </w:p>
        </w:tc>
        <w:tc>
          <w:tcPr>
            <w:tcW w:w="567" w:type="dxa"/>
            <w:shd w:val="clear" w:color="auto" w:fill="auto"/>
            <w:noWrap/>
            <w:vAlign w:val="center"/>
            <w:hideMark/>
          </w:tcPr>
          <w:p w:rsidR="00FE5413" w:rsidRPr="00B241C2" w:rsidRDefault="00FE5413" w:rsidP="00FE5413">
            <w:pPr>
              <w:rPr>
                <w:rFonts w:ascii="Arial" w:hAnsi="Arial" w:cs="Arial"/>
                <w:sz w:val="14"/>
                <w:szCs w:val="14"/>
              </w:rPr>
            </w:pPr>
            <w:r>
              <w:rPr>
                <w:rFonts w:ascii="Arial" w:hAnsi="Arial" w:cs="Arial"/>
                <w:sz w:val="14"/>
                <w:szCs w:val="14"/>
              </w:rPr>
              <w:t>662</w:t>
            </w:r>
          </w:p>
        </w:tc>
        <w:tc>
          <w:tcPr>
            <w:tcW w:w="567" w:type="dxa"/>
            <w:shd w:val="clear" w:color="auto" w:fill="auto"/>
            <w:noWrap/>
            <w:vAlign w:val="center"/>
            <w:hideMark/>
          </w:tcPr>
          <w:p w:rsidR="00FE5413" w:rsidRPr="00B241C2" w:rsidRDefault="00FE5413" w:rsidP="00FE5413">
            <w:pPr>
              <w:rPr>
                <w:rFonts w:ascii="Arial" w:hAnsi="Arial" w:cs="Arial"/>
                <w:sz w:val="14"/>
                <w:szCs w:val="14"/>
              </w:rPr>
            </w:pPr>
            <w:r>
              <w:rPr>
                <w:rFonts w:ascii="Arial" w:hAnsi="Arial" w:cs="Arial"/>
                <w:sz w:val="14"/>
                <w:szCs w:val="14"/>
              </w:rPr>
              <w:t>822</w:t>
            </w:r>
            <w:r w:rsidRPr="00B241C2">
              <w:rPr>
                <w:rFonts w:ascii="Arial" w:hAnsi="Arial" w:cs="Arial"/>
                <w:sz w:val="14"/>
                <w:szCs w:val="14"/>
              </w:rPr>
              <w:t xml:space="preserve"> </w:t>
            </w:r>
          </w:p>
        </w:tc>
        <w:tc>
          <w:tcPr>
            <w:tcW w:w="567" w:type="dxa"/>
            <w:shd w:val="clear" w:color="auto" w:fill="auto"/>
            <w:noWrap/>
            <w:vAlign w:val="center"/>
            <w:hideMark/>
          </w:tcPr>
          <w:p w:rsidR="00FE5413" w:rsidRPr="00B241C2" w:rsidRDefault="00FE5413" w:rsidP="00FE5413">
            <w:pPr>
              <w:rPr>
                <w:rFonts w:ascii="Arial" w:hAnsi="Arial" w:cs="Arial"/>
                <w:sz w:val="14"/>
                <w:szCs w:val="14"/>
              </w:rPr>
            </w:pPr>
            <w:r>
              <w:rPr>
                <w:rFonts w:ascii="Arial" w:hAnsi="Arial" w:cs="Arial"/>
                <w:sz w:val="14"/>
                <w:szCs w:val="14"/>
              </w:rPr>
              <w:t>982</w:t>
            </w:r>
          </w:p>
        </w:tc>
        <w:tc>
          <w:tcPr>
            <w:tcW w:w="993" w:type="dxa"/>
            <w:shd w:val="clear" w:color="auto" w:fill="auto"/>
            <w:vAlign w:val="center"/>
            <w:hideMark/>
          </w:tcPr>
          <w:p w:rsidR="00FE5413" w:rsidRPr="00B241C2" w:rsidRDefault="00FE5413" w:rsidP="00FE5413">
            <w:pPr>
              <w:jc w:val="center"/>
              <w:rPr>
                <w:rFonts w:ascii="Arial" w:hAnsi="Arial" w:cs="Arial"/>
                <w:sz w:val="14"/>
                <w:szCs w:val="14"/>
              </w:rPr>
            </w:pPr>
            <w:r w:rsidRPr="00B241C2">
              <w:rPr>
                <w:rFonts w:ascii="Arial" w:hAnsi="Arial" w:cs="Arial"/>
                <w:sz w:val="14"/>
                <w:szCs w:val="14"/>
              </w:rPr>
              <w:t>2017-0; 2018-0,4; 2019 - 0,4</w:t>
            </w:r>
          </w:p>
        </w:tc>
        <w:tc>
          <w:tcPr>
            <w:tcW w:w="1843" w:type="dxa"/>
            <w:shd w:val="clear" w:color="auto" w:fill="auto"/>
            <w:vAlign w:val="center"/>
            <w:hideMark/>
          </w:tcPr>
          <w:p w:rsidR="00FE5413" w:rsidRPr="00B241C2" w:rsidRDefault="00FE5413" w:rsidP="00FE5413">
            <w:pPr>
              <w:jc w:val="center"/>
              <w:rPr>
                <w:rFonts w:ascii="Arial" w:hAnsi="Arial" w:cs="Arial"/>
                <w:sz w:val="14"/>
                <w:szCs w:val="14"/>
              </w:rPr>
            </w:pPr>
            <w:r w:rsidRPr="00B241C2">
              <w:rPr>
                <w:rFonts w:ascii="Arial" w:hAnsi="Arial" w:cs="Arial"/>
                <w:sz w:val="14"/>
                <w:szCs w:val="14"/>
              </w:rPr>
              <w:t>Объем выполненных работ в текущем периоде + выполненные работы с начала реализации программы (2011 год)</w:t>
            </w:r>
          </w:p>
        </w:tc>
        <w:tc>
          <w:tcPr>
            <w:tcW w:w="2267" w:type="dxa"/>
            <w:shd w:val="clear" w:color="auto" w:fill="auto"/>
            <w:vAlign w:val="center"/>
            <w:hideMark/>
          </w:tcPr>
          <w:p w:rsidR="00FE5413" w:rsidRPr="00B241C2" w:rsidRDefault="00FE5413" w:rsidP="00FE5413">
            <w:pPr>
              <w:jc w:val="center"/>
              <w:rPr>
                <w:rFonts w:ascii="Arial" w:hAnsi="Arial" w:cs="Arial"/>
                <w:sz w:val="14"/>
                <w:szCs w:val="14"/>
              </w:rPr>
            </w:pPr>
            <w:r w:rsidRPr="00B241C2">
              <w:rPr>
                <w:rFonts w:ascii="Arial" w:hAnsi="Arial" w:cs="Arial"/>
                <w:sz w:val="14"/>
                <w:szCs w:val="14"/>
              </w:rPr>
              <w:t>Акты выполненных работ и акт приемки в эксплуатацию законченным капитальным ремонтом</w:t>
            </w:r>
          </w:p>
        </w:tc>
        <w:tc>
          <w:tcPr>
            <w:tcW w:w="1842" w:type="dxa"/>
            <w:shd w:val="clear" w:color="auto" w:fill="auto"/>
            <w:vAlign w:val="center"/>
            <w:hideMark/>
          </w:tcPr>
          <w:p w:rsidR="00FE5413" w:rsidRPr="00B241C2" w:rsidRDefault="00FE5413" w:rsidP="00FE5413">
            <w:pPr>
              <w:rPr>
                <w:rFonts w:ascii="Arial" w:hAnsi="Arial" w:cs="Arial"/>
                <w:sz w:val="14"/>
                <w:szCs w:val="14"/>
              </w:rPr>
            </w:pPr>
            <w:r w:rsidRPr="00B241C2">
              <w:rPr>
                <w:rFonts w:ascii="Arial" w:hAnsi="Arial" w:cs="Arial"/>
                <w:sz w:val="14"/>
                <w:szCs w:val="14"/>
              </w:rPr>
              <w:t>1.4."Ремонт квартир под переселение из аварийного и ветхого жилищного фонда"</w:t>
            </w:r>
          </w:p>
        </w:tc>
      </w:tr>
      <w:tr w:rsidR="00A54C4B" w:rsidRPr="00B241C2" w:rsidTr="00130CB5">
        <w:trPr>
          <w:trHeight w:val="983"/>
        </w:trPr>
        <w:tc>
          <w:tcPr>
            <w:tcW w:w="699"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lastRenderedPageBreak/>
              <w:t xml:space="preserve">1.2. </w:t>
            </w:r>
          </w:p>
        </w:tc>
        <w:tc>
          <w:tcPr>
            <w:tcW w:w="2227" w:type="dxa"/>
            <w:shd w:val="clear" w:color="auto" w:fill="auto"/>
            <w:vAlign w:val="center"/>
            <w:hideMark/>
          </w:tcPr>
          <w:p w:rsidR="00A54C4B" w:rsidRPr="00B241C2" w:rsidRDefault="00A54C4B">
            <w:pPr>
              <w:rPr>
                <w:rFonts w:ascii="Arial" w:hAnsi="Arial" w:cs="Arial"/>
                <w:b/>
                <w:bCs/>
                <w:iCs/>
                <w:sz w:val="14"/>
                <w:szCs w:val="14"/>
              </w:rPr>
            </w:pPr>
            <w:r w:rsidRPr="00B241C2">
              <w:rPr>
                <w:rFonts w:ascii="Arial" w:hAnsi="Arial" w:cs="Arial"/>
                <w:b/>
                <w:bCs/>
                <w:iCs/>
                <w:sz w:val="14"/>
                <w:szCs w:val="14"/>
              </w:rPr>
              <w:t>Подпрограмма 1 "Развитие объектов социальной сферы, капитальный ремонт объектов коммунальной инфрас</w:t>
            </w:r>
            <w:r w:rsidR="00B241C2" w:rsidRPr="00B241C2">
              <w:rPr>
                <w:rFonts w:ascii="Arial" w:hAnsi="Arial" w:cs="Arial"/>
                <w:b/>
                <w:bCs/>
                <w:iCs/>
                <w:sz w:val="14"/>
                <w:szCs w:val="14"/>
              </w:rPr>
              <w:t xml:space="preserve">труктуры и жилищного фонда" на </w:t>
            </w:r>
            <w:r w:rsidRPr="00B241C2">
              <w:rPr>
                <w:rFonts w:ascii="Arial" w:hAnsi="Arial" w:cs="Arial"/>
                <w:b/>
                <w:bCs/>
                <w:iCs/>
                <w:sz w:val="14"/>
                <w:szCs w:val="14"/>
              </w:rPr>
              <w:t>2017-2020 годы" *)</w:t>
            </w:r>
          </w:p>
        </w:tc>
        <w:tc>
          <w:tcPr>
            <w:tcW w:w="567" w:type="dxa"/>
            <w:shd w:val="clear" w:color="auto" w:fill="auto"/>
            <w:noWrap/>
            <w:vAlign w:val="bottom"/>
          </w:tcPr>
          <w:p w:rsidR="00A54C4B" w:rsidRPr="00B241C2" w:rsidRDefault="00A54C4B">
            <w:pPr>
              <w:rPr>
                <w:rFonts w:ascii="Arial" w:hAnsi="Arial" w:cs="Arial"/>
                <w:sz w:val="14"/>
                <w:szCs w:val="14"/>
              </w:rPr>
            </w:pPr>
          </w:p>
        </w:tc>
        <w:tc>
          <w:tcPr>
            <w:tcW w:w="567" w:type="dxa"/>
            <w:shd w:val="clear" w:color="auto" w:fill="auto"/>
            <w:noWrap/>
            <w:vAlign w:val="bottom"/>
          </w:tcPr>
          <w:p w:rsidR="00A54C4B" w:rsidRPr="00B241C2" w:rsidRDefault="00A54C4B">
            <w:pPr>
              <w:rPr>
                <w:rFonts w:ascii="Arial" w:hAnsi="Arial" w:cs="Arial"/>
                <w:sz w:val="14"/>
                <w:szCs w:val="14"/>
              </w:rPr>
            </w:pPr>
          </w:p>
        </w:tc>
        <w:tc>
          <w:tcPr>
            <w:tcW w:w="567" w:type="dxa"/>
            <w:shd w:val="clear" w:color="auto" w:fill="auto"/>
            <w:noWrap/>
            <w:vAlign w:val="bottom"/>
          </w:tcPr>
          <w:p w:rsidR="00A54C4B" w:rsidRPr="00B241C2" w:rsidRDefault="00A54C4B">
            <w:pPr>
              <w:rPr>
                <w:rFonts w:ascii="Arial" w:hAnsi="Arial" w:cs="Arial"/>
                <w:sz w:val="14"/>
                <w:szCs w:val="14"/>
              </w:rPr>
            </w:pPr>
          </w:p>
        </w:tc>
        <w:tc>
          <w:tcPr>
            <w:tcW w:w="567" w:type="dxa"/>
            <w:shd w:val="clear" w:color="auto" w:fill="auto"/>
            <w:noWrap/>
            <w:vAlign w:val="bottom"/>
          </w:tcPr>
          <w:p w:rsidR="00A54C4B" w:rsidRPr="00B241C2" w:rsidRDefault="00A54C4B">
            <w:pPr>
              <w:rPr>
                <w:rFonts w:ascii="Arial" w:hAnsi="Arial" w:cs="Arial"/>
                <w:sz w:val="14"/>
                <w:szCs w:val="14"/>
              </w:rPr>
            </w:pPr>
          </w:p>
        </w:tc>
        <w:tc>
          <w:tcPr>
            <w:tcW w:w="567" w:type="dxa"/>
            <w:shd w:val="clear" w:color="auto" w:fill="auto"/>
            <w:noWrap/>
            <w:vAlign w:val="bottom"/>
          </w:tcPr>
          <w:p w:rsidR="00A54C4B" w:rsidRPr="00B241C2" w:rsidRDefault="00A54C4B">
            <w:pPr>
              <w:rPr>
                <w:rFonts w:ascii="Arial" w:hAnsi="Arial" w:cs="Arial"/>
                <w:sz w:val="14"/>
                <w:szCs w:val="14"/>
              </w:rPr>
            </w:pPr>
          </w:p>
        </w:tc>
        <w:tc>
          <w:tcPr>
            <w:tcW w:w="466" w:type="dxa"/>
            <w:shd w:val="clear" w:color="auto" w:fill="auto"/>
            <w:noWrap/>
            <w:vAlign w:val="bottom"/>
          </w:tcPr>
          <w:p w:rsidR="00A54C4B" w:rsidRPr="00B241C2" w:rsidRDefault="00A54C4B">
            <w:pPr>
              <w:rPr>
                <w:rFonts w:ascii="Arial" w:hAnsi="Arial" w:cs="Arial"/>
                <w:sz w:val="14"/>
                <w:szCs w:val="14"/>
              </w:rPr>
            </w:pPr>
          </w:p>
        </w:tc>
        <w:tc>
          <w:tcPr>
            <w:tcW w:w="567" w:type="dxa"/>
            <w:shd w:val="clear" w:color="auto" w:fill="auto"/>
            <w:noWrap/>
            <w:vAlign w:val="bottom"/>
          </w:tcPr>
          <w:p w:rsidR="00A54C4B" w:rsidRPr="00B241C2" w:rsidRDefault="00A54C4B">
            <w:pPr>
              <w:rPr>
                <w:rFonts w:ascii="Arial" w:hAnsi="Arial" w:cs="Arial"/>
                <w:sz w:val="14"/>
                <w:szCs w:val="14"/>
              </w:rPr>
            </w:pPr>
          </w:p>
        </w:tc>
        <w:tc>
          <w:tcPr>
            <w:tcW w:w="567" w:type="dxa"/>
            <w:shd w:val="clear" w:color="auto" w:fill="auto"/>
            <w:noWrap/>
            <w:vAlign w:val="bottom"/>
          </w:tcPr>
          <w:p w:rsidR="00A54C4B" w:rsidRPr="00B241C2" w:rsidRDefault="00A54C4B">
            <w:pPr>
              <w:rPr>
                <w:rFonts w:ascii="Arial" w:hAnsi="Arial" w:cs="Arial"/>
                <w:sz w:val="14"/>
                <w:szCs w:val="14"/>
              </w:rPr>
            </w:pPr>
          </w:p>
        </w:tc>
        <w:tc>
          <w:tcPr>
            <w:tcW w:w="567" w:type="dxa"/>
            <w:shd w:val="clear" w:color="auto" w:fill="auto"/>
            <w:noWrap/>
            <w:vAlign w:val="bottom"/>
          </w:tcPr>
          <w:p w:rsidR="00A54C4B" w:rsidRPr="00B241C2" w:rsidRDefault="00A54C4B">
            <w:pPr>
              <w:rPr>
                <w:rFonts w:ascii="Arial" w:hAnsi="Arial" w:cs="Arial"/>
                <w:sz w:val="14"/>
                <w:szCs w:val="14"/>
              </w:rPr>
            </w:pPr>
          </w:p>
        </w:tc>
        <w:tc>
          <w:tcPr>
            <w:tcW w:w="567" w:type="dxa"/>
            <w:shd w:val="clear" w:color="auto" w:fill="auto"/>
            <w:noWrap/>
            <w:vAlign w:val="bottom"/>
          </w:tcPr>
          <w:p w:rsidR="00A54C4B" w:rsidRPr="00B241C2" w:rsidRDefault="00A54C4B">
            <w:pPr>
              <w:rPr>
                <w:rFonts w:ascii="Arial" w:hAnsi="Arial" w:cs="Arial"/>
                <w:sz w:val="14"/>
                <w:szCs w:val="14"/>
              </w:rPr>
            </w:pPr>
          </w:p>
        </w:tc>
        <w:tc>
          <w:tcPr>
            <w:tcW w:w="993" w:type="dxa"/>
            <w:shd w:val="clear" w:color="auto" w:fill="auto"/>
            <w:noWrap/>
            <w:vAlign w:val="center"/>
            <w:hideMark/>
          </w:tcPr>
          <w:p w:rsidR="00A54C4B" w:rsidRPr="00B241C2" w:rsidRDefault="00A54C4B">
            <w:pPr>
              <w:jc w:val="center"/>
              <w:rPr>
                <w:rFonts w:ascii="Arial" w:hAnsi="Arial" w:cs="Arial"/>
                <w:b/>
                <w:bCs/>
                <w:sz w:val="14"/>
                <w:szCs w:val="14"/>
              </w:rPr>
            </w:pPr>
            <w:r w:rsidRPr="00B241C2">
              <w:rPr>
                <w:rFonts w:ascii="Arial" w:hAnsi="Arial" w:cs="Arial"/>
                <w:b/>
                <w:bCs/>
                <w:sz w:val="14"/>
                <w:szCs w:val="14"/>
              </w:rPr>
              <w:t>1</w:t>
            </w:r>
          </w:p>
        </w:tc>
        <w:tc>
          <w:tcPr>
            <w:tcW w:w="1843" w:type="dxa"/>
            <w:shd w:val="clear" w:color="auto" w:fill="auto"/>
            <w:noWrap/>
            <w:vAlign w:val="bottom"/>
          </w:tcPr>
          <w:p w:rsidR="00A54C4B" w:rsidRPr="00B241C2" w:rsidRDefault="00A54C4B">
            <w:pPr>
              <w:rPr>
                <w:rFonts w:ascii="Arial" w:hAnsi="Arial" w:cs="Arial"/>
                <w:sz w:val="14"/>
                <w:szCs w:val="14"/>
              </w:rPr>
            </w:pPr>
          </w:p>
        </w:tc>
        <w:tc>
          <w:tcPr>
            <w:tcW w:w="2267" w:type="dxa"/>
            <w:shd w:val="clear" w:color="auto" w:fill="auto"/>
            <w:noWrap/>
            <w:vAlign w:val="bottom"/>
          </w:tcPr>
          <w:p w:rsidR="00A54C4B" w:rsidRPr="00B241C2" w:rsidRDefault="00A54C4B">
            <w:pPr>
              <w:rPr>
                <w:rFonts w:ascii="Arial" w:hAnsi="Arial" w:cs="Arial"/>
                <w:sz w:val="14"/>
                <w:szCs w:val="14"/>
              </w:rPr>
            </w:pPr>
          </w:p>
        </w:tc>
        <w:tc>
          <w:tcPr>
            <w:tcW w:w="1842" w:type="dxa"/>
            <w:shd w:val="clear" w:color="auto" w:fill="auto"/>
            <w:noWrap/>
            <w:vAlign w:val="bottom"/>
          </w:tcPr>
          <w:p w:rsidR="00A54C4B" w:rsidRPr="00B241C2" w:rsidRDefault="00A54C4B">
            <w:pPr>
              <w:rPr>
                <w:rFonts w:ascii="Arial" w:hAnsi="Arial" w:cs="Arial"/>
                <w:sz w:val="14"/>
                <w:szCs w:val="14"/>
              </w:rPr>
            </w:pPr>
          </w:p>
        </w:tc>
      </w:tr>
      <w:tr w:rsidR="00A54C4B" w:rsidRPr="00B241C2" w:rsidTr="00130CB5">
        <w:trPr>
          <w:trHeight w:val="1253"/>
        </w:trPr>
        <w:tc>
          <w:tcPr>
            <w:tcW w:w="699" w:type="dxa"/>
            <w:shd w:val="clear" w:color="auto" w:fill="auto"/>
            <w:noWrap/>
            <w:vAlign w:val="center"/>
            <w:hideMark/>
          </w:tcPr>
          <w:p w:rsidR="00A54C4B" w:rsidRPr="00B241C2" w:rsidRDefault="00A54C4B">
            <w:pPr>
              <w:jc w:val="center"/>
              <w:rPr>
                <w:rFonts w:ascii="Arial" w:hAnsi="Arial" w:cs="Arial"/>
                <w:iCs/>
                <w:sz w:val="14"/>
                <w:szCs w:val="14"/>
              </w:rPr>
            </w:pPr>
            <w:r w:rsidRPr="00B241C2">
              <w:rPr>
                <w:rFonts w:ascii="Arial" w:hAnsi="Arial" w:cs="Arial"/>
                <w:iCs/>
                <w:sz w:val="14"/>
                <w:szCs w:val="14"/>
              </w:rPr>
              <w:t xml:space="preserve">1.2.1. </w:t>
            </w:r>
          </w:p>
        </w:tc>
        <w:tc>
          <w:tcPr>
            <w:tcW w:w="2227" w:type="dxa"/>
            <w:shd w:val="clear" w:color="auto" w:fill="auto"/>
            <w:vAlign w:val="center"/>
            <w:hideMark/>
          </w:tcPr>
          <w:p w:rsidR="00A54C4B" w:rsidRPr="00B241C2" w:rsidRDefault="00A54C4B">
            <w:pPr>
              <w:rPr>
                <w:rFonts w:ascii="Arial" w:hAnsi="Arial" w:cs="Arial"/>
                <w:iCs/>
                <w:sz w:val="14"/>
                <w:szCs w:val="14"/>
              </w:rPr>
            </w:pPr>
            <w:r w:rsidRPr="00B241C2">
              <w:rPr>
                <w:rFonts w:ascii="Arial" w:hAnsi="Arial" w:cs="Arial"/>
                <w:iCs/>
                <w:sz w:val="14"/>
                <w:szCs w:val="14"/>
              </w:rPr>
              <w:t>Доля магистральных коллекторов, нуждающихся в замене</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26</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23</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20</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17</w:t>
            </w:r>
          </w:p>
        </w:tc>
        <w:tc>
          <w:tcPr>
            <w:tcW w:w="466"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14</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14</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13</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11</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8</w:t>
            </w:r>
          </w:p>
        </w:tc>
        <w:tc>
          <w:tcPr>
            <w:tcW w:w="993"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0,2</w:t>
            </w:r>
          </w:p>
        </w:tc>
        <w:tc>
          <w:tcPr>
            <w:tcW w:w="1843" w:type="dxa"/>
            <w:shd w:val="clear" w:color="auto" w:fill="auto"/>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протяженность сетей, нуждающихся в замене/общая протяженность сетей</w:t>
            </w:r>
          </w:p>
        </w:tc>
        <w:tc>
          <w:tcPr>
            <w:tcW w:w="2267" w:type="dxa"/>
            <w:shd w:val="clear" w:color="auto" w:fill="auto"/>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Отчет об исполнении мероприятий в рамках подпрограммы "Развитие объектов социальной сферы, капитальный ремонт объектов коммунальной инфраструктуры и жилищного фонда" на 2017-2020 годы</w:t>
            </w:r>
          </w:p>
        </w:tc>
        <w:tc>
          <w:tcPr>
            <w:tcW w:w="1842" w:type="dxa"/>
            <w:vMerge w:val="restart"/>
            <w:shd w:val="clear" w:color="auto" w:fill="auto"/>
            <w:vAlign w:val="center"/>
            <w:hideMark/>
          </w:tcPr>
          <w:p w:rsidR="00A54C4B" w:rsidRPr="00B241C2" w:rsidRDefault="00A54C4B">
            <w:pPr>
              <w:rPr>
                <w:rFonts w:ascii="Arial" w:hAnsi="Arial" w:cs="Arial"/>
                <w:sz w:val="14"/>
                <w:szCs w:val="14"/>
              </w:rPr>
            </w:pPr>
            <w:r w:rsidRPr="00B241C2">
              <w:rPr>
                <w:rFonts w:ascii="Arial" w:hAnsi="Arial" w:cs="Arial"/>
                <w:sz w:val="14"/>
                <w:szCs w:val="14"/>
              </w:rPr>
              <w:t>1.1."Модернизация и капитальный ремонт объектов коммунальной инфраструктуры"</w:t>
            </w:r>
          </w:p>
        </w:tc>
      </w:tr>
      <w:tr w:rsidR="00A54C4B" w:rsidRPr="00B241C2" w:rsidTr="00130CB5">
        <w:trPr>
          <w:trHeight w:val="983"/>
        </w:trPr>
        <w:tc>
          <w:tcPr>
            <w:tcW w:w="699" w:type="dxa"/>
            <w:shd w:val="clear" w:color="auto" w:fill="auto"/>
            <w:noWrap/>
            <w:vAlign w:val="center"/>
            <w:hideMark/>
          </w:tcPr>
          <w:p w:rsidR="00A54C4B" w:rsidRPr="00B241C2" w:rsidRDefault="00A54C4B">
            <w:pPr>
              <w:jc w:val="center"/>
              <w:rPr>
                <w:rFonts w:ascii="Arial" w:hAnsi="Arial" w:cs="Arial"/>
                <w:iCs/>
                <w:sz w:val="14"/>
                <w:szCs w:val="14"/>
              </w:rPr>
            </w:pPr>
            <w:r w:rsidRPr="00B241C2">
              <w:rPr>
                <w:rFonts w:ascii="Arial" w:hAnsi="Arial" w:cs="Arial"/>
                <w:iCs/>
                <w:sz w:val="14"/>
                <w:szCs w:val="14"/>
              </w:rPr>
              <w:t>1.2.2.</w:t>
            </w:r>
          </w:p>
        </w:tc>
        <w:tc>
          <w:tcPr>
            <w:tcW w:w="2227" w:type="dxa"/>
            <w:shd w:val="clear" w:color="auto" w:fill="auto"/>
            <w:vAlign w:val="center"/>
            <w:hideMark/>
          </w:tcPr>
          <w:p w:rsidR="00A54C4B" w:rsidRPr="00B241C2" w:rsidRDefault="00A54C4B">
            <w:pPr>
              <w:rPr>
                <w:rFonts w:ascii="Arial" w:hAnsi="Arial" w:cs="Arial"/>
                <w:iCs/>
                <w:sz w:val="14"/>
                <w:szCs w:val="14"/>
              </w:rPr>
            </w:pPr>
            <w:r w:rsidRPr="00B241C2">
              <w:rPr>
                <w:rFonts w:ascii="Arial" w:hAnsi="Arial" w:cs="Arial"/>
                <w:iCs/>
                <w:sz w:val="14"/>
                <w:szCs w:val="14"/>
              </w:rPr>
              <w:t xml:space="preserve">Доля потерь тепловой энергии в инженерных сетях </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5,8</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5,7</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5,6</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5,5</w:t>
            </w:r>
          </w:p>
        </w:tc>
        <w:tc>
          <w:tcPr>
            <w:tcW w:w="466"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5,4</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5,4</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5,3</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5,2</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5,1</w:t>
            </w:r>
          </w:p>
        </w:tc>
        <w:tc>
          <w:tcPr>
            <w:tcW w:w="993"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0,1</w:t>
            </w:r>
          </w:p>
        </w:tc>
        <w:tc>
          <w:tcPr>
            <w:tcW w:w="1843" w:type="dxa"/>
            <w:shd w:val="clear" w:color="auto" w:fill="auto"/>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объем потерь тепловой энергии/объем реализации тепловой энергии</w:t>
            </w:r>
          </w:p>
        </w:tc>
        <w:tc>
          <w:tcPr>
            <w:tcW w:w="2267" w:type="dxa"/>
            <w:shd w:val="clear" w:color="auto" w:fill="auto"/>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Отчет об исполнении мероприятий в рамках подпрограммы "Развитие объектов социальной сферы, капитальный ремонт объектов коммунальной инфраструктуры и жилищного фонда" на 2017-2020 годы</w:t>
            </w:r>
          </w:p>
        </w:tc>
        <w:tc>
          <w:tcPr>
            <w:tcW w:w="1842" w:type="dxa"/>
            <w:vMerge/>
            <w:vAlign w:val="center"/>
            <w:hideMark/>
          </w:tcPr>
          <w:p w:rsidR="00A54C4B" w:rsidRPr="00B241C2" w:rsidRDefault="00A54C4B">
            <w:pPr>
              <w:rPr>
                <w:rFonts w:ascii="Arial" w:hAnsi="Arial" w:cs="Arial"/>
                <w:sz w:val="14"/>
                <w:szCs w:val="14"/>
              </w:rPr>
            </w:pPr>
          </w:p>
        </w:tc>
      </w:tr>
      <w:tr w:rsidR="00A54C4B" w:rsidRPr="00B241C2" w:rsidTr="00130CB5">
        <w:trPr>
          <w:trHeight w:val="132"/>
        </w:trPr>
        <w:tc>
          <w:tcPr>
            <w:tcW w:w="699" w:type="dxa"/>
            <w:shd w:val="clear" w:color="auto" w:fill="auto"/>
            <w:noWrap/>
            <w:vAlign w:val="center"/>
            <w:hideMark/>
          </w:tcPr>
          <w:p w:rsidR="00A54C4B" w:rsidRPr="00B241C2" w:rsidRDefault="00A54C4B">
            <w:pPr>
              <w:jc w:val="center"/>
              <w:rPr>
                <w:rFonts w:ascii="Arial" w:hAnsi="Arial" w:cs="Arial"/>
                <w:iCs/>
                <w:sz w:val="14"/>
                <w:szCs w:val="14"/>
              </w:rPr>
            </w:pPr>
            <w:r w:rsidRPr="00B241C2">
              <w:rPr>
                <w:rFonts w:ascii="Arial" w:hAnsi="Arial" w:cs="Arial"/>
                <w:iCs/>
                <w:sz w:val="14"/>
                <w:szCs w:val="14"/>
              </w:rPr>
              <w:t>1.2.3.</w:t>
            </w:r>
          </w:p>
        </w:tc>
        <w:tc>
          <w:tcPr>
            <w:tcW w:w="2227" w:type="dxa"/>
            <w:shd w:val="clear" w:color="auto" w:fill="auto"/>
            <w:vAlign w:val="center"/>
            <w:hideMark/>
          </w:tcPr>
          <w:p w:rsidR="00A54C4B" w:rsidRPr="00B241C2" w:rsidRDefault="00A54C4B">
            <w:pPr>
              <w:rPr>
                <w:rFonts w:ascii="Arial" w:hAnsi="Arial" w:cs="Arial"/>
                <w:iCs/>
                <w:sz w:val="14"/>
                <w:szCs w:val="14"/>
              </w:rPr>
            </w:pPr>
            <w:r w:rsidRPr="00B241C2">
              <w:rPr>
                <w:rFonts w:ascii="Arial" w:hAnsi="Arial" w:cs="Arial"/>
                <w:iCs/>
                <w:sz w:val="14"/>
                <w:szCs w:val="14"/>
              </w:rPr>
              <w:t>Доля строений, требующих восстановление несущих способностей конструкций и оснований фундаментов</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69</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65</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62</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62</w:t>
            </w:r>
          </w:p>
        </w:tc>
        <w:tc>
          <w:tcPr>
            <w:tcW w:w="466"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57</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57</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54</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44</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38</w:t>
            </w:r>
          </w:p>
        </w:tc>
        <w:tc>
          <w:tcPr>
            <w:tcW w:w="993"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0,3</w:t>
            </w:r>
          </w:p>
        </w:tc>
        <w:tc>
          <w:tcPr>
            <w:tcW w:w="1843" w:type="dxa"/>
            <w:shd w:val="clear" w:color="auto" w:fill="auto"/>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количество строений, требующих восстановления несущих способностей конструкций/количество строений в эксплуатации</w:t>
            </w:r>
          </w:p>
        </w:tc>
        <w:tc>
          <w:tcPr>
            <w:tcW w:w="2267" w:type="dxa"/>
            <w:shd w:val="clear" w:color="auto" w:fill="auto"/>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Отчет об исполнении мероприятий в рамках подпрограммы "Развитие объектов социальной сферы, капитальный ремонт объектов коммунальной инфраструктуры и жилищного фонда" на 2017-2020 годы</w:t>
            </w:r>
          </w:p>
        </w:tc>
        <w:tc>
          <w:tcPr>
            <w:tcW w:w="1842" w:type="dxa"/>
            <w:shd w:val="clear" w:color="auto" w:fill="auto"/>
            <w:vAlign w:val="center"/>
            <w:hideMark/>
          </w:tcPr>
          <w:p w:rsidR="00A54C4B" w:rsidRPr="00B241C2" w:rsidRDefault="00A54C4B">
            <w:pPr>
              <w:rPr>
                <w:rFonts w:ascii="Arial" w:hAnsi="Arial" w:cs="Arial"/>
                <w:sz w:val="14"/>
                <w:szCs w:val="14"/>
              </w:rPr>
            </w:pPr>
            <w:r w:rsidRPr="00B241C2">
              <w:rPr>
                <w:rFonts w:ascii="Arial" w:hAnsi="Arial" w:cs="Arial"/>
                <w:sz w:val="14"/>
                <w:szCs w:val="14"/>
              </w:rPr>
              <w:t>1.2."Сохранение устойчивости зданий перспективного жилищного фонда"</w:t>
            </w:r>
          </w:p>
        </w:tc>
      </w:tr>
      <w:tr w:rsidR="00A54C4B" w:rsidRPr="00B241C2" w:rsidTr="00130CB5">
        <w:trPr>
          <w:trHeight w:val="1285"/>
        </w:trPr>
        <w:tc>
          <w:tcPr>
            <w:tcW w:w="699" w:type="dxa"/>
            <w:shd w:val="clear" w:color="auto" w:fill="auto"/>
            <w:noWrap/>
            <w:vAlign w:val="center"/>
            <w:hideMark/>
          </w:tcPr>
          <w:p w:rsidR="00A54C4B" w:rsidRPr="00B241C2" w:rsidRDefault="00A54C4B">
            <w:pPr>
              <w:jc w:val="center"/>
              <w:rPr>
                <w:rFonts w:ascii="Arial" w:hAnsi="Arial" w:cs="Arial"/>
                <w:iCs/>
                <w:sz w:val="14"/>
                <w:szCs w:val="14"/>
              </w:rPr>
            </w:pPr>
            <w:r w:rsidRPr="00B241C2">
              <w:rPr>
                <w:rFonts w:ascii="Arial" w:hAnsi="Arial" w:cs="Arial"/>
                <w:iCs/>
                <w:sz w:val="14"/>
                <w:szCs w:val="14"/>
              </w:rPr>
              <w:t>1.2.4.</w:t>
            </w:r>
          </w:p>
        </w:tc>
        <w:tc>
          <w:tcPr>
            <w:tcW w:w="2227" w:type="dxa"/>
            <w:shd w:val="clear" w:color="auto" w:fill="auto"/>
            <w:vAlign w:val="center"/>
            <w:hideMark/>
          </w:tcPr>
          <w:p w:rsidR="00A54C4B" w:rsidRPr="00B241C2" w:rsidRDefault="00A54C4B">
            <w:pPr>
              <w:rPr>
                <w:rFonts w:ascii="Arial" w:hAnsi="Arial" w:cs="Arial"/>
                <w:iCs/>
                <w:sz w:val="14"/>
                <w:szCs w:val="14"/>
              </w:rPr>
            </w:pPr>
            <w:r w:rsidRPr="00B241C2">
              <w:rPr>
                <w:rFonts w:ascii="Arial" w:hAnsi="Arial" w:cs="Arial"/>
                <w:iCs/>
                <w:sz w:val="14"/>
                <w:szCs w:val="14"/>
              </w:rPr>
              <w:t>Доля аварийных и ветхих строений в общем количестве строений</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1,1</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0,8</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0,7</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0,7</w:t>
            </w:r>
          </w:p>
        </w:tc>
        <w:tc>
          <w:tcPr>
            <w:tcW w:w="466"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0,7</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0,7</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0,7</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0,5</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0,4</w:t>
            </w:r>
          </w:p>
        </w:tc>
        <w:tc>
          <w:tcPr>
            <w:tcW w:w="993"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0,2</w:t>
            </w:r>
          </w:p>
        </w:tc>
        <w:tc>
          <w:tcPr>
            <w:tcW w:w="1843" w:type="dxa"/>
            <w:shd w:val="clear" w:color="auto" w:fill="auto"/>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количество аварийных и ветхих строений/количество строений в эксплуатации</w:t>
            </w:r>
          </w:p>
        </w:tc>
        <w:tc>
          <w:tcPr>
            <w:tcW w:w="2267" w:type="dxa"/>
            <w:shd w:val="clear" w:color="auto" w:fill="auto"/>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Отчет об исполнении мероприятий в рамках подпрограммы "Развитие объектов социальной сферы, капитальный ремонт объектов коммунальной инфраструктуры и жилищного фонда" на 2017-2020 годы</w:t>
            </w:r>
          </w:p>
        </w:tc>
        <w:tc>
          <w:tcPr>
            <w:tcW w:w="1842" w:type="dxa"/>
            <w:shd w:val="clear" w:color="auto" w:fill="auto"/>
            <w:vAlign w:val="center"/>
            <w:hideMark/>
          </w:tcPr>
          <w:p w:rsidR="00A54C4B" w:rsidRPr="00B241C2" w:rsidRDefault="00A54C4B">
            <w:pPr>
              <w:rPr>
                <w:rFonts w:ascii="Arial" w:hAnsi="Arial" w:cs="Arial"/>
                <w:sz w:val="14"/>
                <w:szCs w:val="14"/>
              </w:rPr>
            </w:pPr>
            <w:r w:rsidRPr="00B241C2">
              <w:rPr>
                <w:rFonts w:ascii="Arial" w:hAnsi="Arial" w:cs="Arial"/>
                <w:sz w:val="14"/>
                <w:szCs w:val="14"/>
              </w:rPr>
              <w:t>1.3."Снос аварийных и ветхих строений"</w:t>
            </w:r>
          </w:p>
        </w:tc>
      </w:tr>
      <w:tr w:rsidR="00A54C4B" w:rsidRPr="00B241C2" w:rsidTr="00130CB5">
        <w:trPr>
          <w:trHeight w:val="983"/>
        </w:trPr>
        <w:tc>
          <w:tcPr>
            <w:tcW w:w="699" w:type="dxa"/>
            <w:shd w:val="clear" w:color="auto" w:fill="auto"/>
            <w:noWrap/>
            <w:vAlign w:val="center"/>
            <w:hideMark/>
          </w:tcPr>
          <w:p w:rsidR="00A54C4B" w:rsidRPr="00B241C2" w:rsidRDefault="00A54C4B">
            <w:pPr>
              <w:jc w:val="center"/>
              <w:rPr>
                <w:rFonts w:ascii="Arial" w:hAnsi="Arial" w:cs="Arial"/>
                <w:iCs/>
                <w:sz w:val="14"/>
                <w:szCs w:val="14"/>
              </w:rPr>
            </w:pPr>
            <w:r w:rsidRPr="00B241C2">
              <w:rPr>
                <w:rFonts w:ascii="Arial" w:hAnsi="Arial" w:cs="Arial"/>
                <w:iCs/>
                <w:sz w:val="14"/>
                <w:szCs w:val="14"/>
              </w:rPr>
              <w:t>1.2.5.</w:t>
            </w:r>
          </w:p>
        </w:tc>
        <w:tc>
          <w:tcPr>
            <w:tcW w:w="2227" w:type="dxa"/>
            <w:shd w:val="clear" w:color="auto" w:fill="auto"/>
            <w:vAlign w:val="center"/>
            <w:hideMark/>
          </w:tcPr>
          <w:p w:rsidR="00A54C4B" w:rsidRPr="00B241C2" w:rsidRDefault="00A54C4B">
            <w:pPr>
              <w:rPr>
                <w:rFonts w:ascii="Arial" w:hAnsi="Arial" w:cs="Arial"/>
                <w:iCs/>
                <w:sz w:val="14"/>
                <w:szCs w:val="14"/>
              </w:rPr>
            </w:pPr>
            <w:r w:rsidRPr="00B241C2">
              <w:rPr>
                <w:rFonts w:ascii="Arial" w:hAnsi="Arial" w:cs="Arial"/>
                <w:iCs/>
                <w:sz w:val="14"/>
                <w:szCs w:val="14"/>
              </w:rPr>
              <w:t>Доля заселенных квартир в аварийном и ветхом жилищном фонде</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4,0</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3,7</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3,5</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3,3</w:t>
            </w:r>
          </w:p>
        </w:tc>
        <w:tc>
          <w:tcPr>
            <w:tcW w:w="466"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3,3</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3,3</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3,3</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3,1</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2,9</w:t>
            </w:r>
          </w:p>
        </w:tc>
        <w:tc>
          <w:tcPr>
            <w:tcW w:w="993"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0,2</w:t>
            </w:r>
          </w:p>
        </w:tc>
        <w:tc>
          <w:tcPr>
            <w:tcW w:w="1843" w:type="dxa"/>
            <w:shd w:val="clear" w:color="auto" w:fill="auto"/>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количество заселенных квартир в аварийном и ветхом жилищном фонде/общее количество квартир жилищного фонда</w:t>
            </w:r>
          </w:p>
        </w:tc>
        <w:tc>
          <w:tcPr>
            <w:tcW w:w="2267" w:type="dxa"/>
            <w:shd w:val="clear" w:color="auto" w:fill="auto"/>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Отчет об исполнении мероприятий в рамках подпрограммы "Развитие объектов социальной сферы, капитальный ремонт объектов коммунальной инфраструктуры и жилищного фонда" на 2017-2020 годы</w:t>
            </w:r>
          </w:p>
        </w:tc>
        <w:tc>
          <w:tcPr>
            <w:tcW w:w="1842" w:type="dxa"/>
            <w:shd w:val="clear" w:color="auto" w:fill="auto"/>
            <w:vAlign w:val="center"/>
            <w:hideMark/>
          </w:tcPr>
          <w:p w:rsidR="00A54C4B" w:rsidRPr="00B241C2" w:rsidRDefault="00A54C4B">
            <w:pPr>
              <w:rPr>
                <w:rFonts w:ascii="Arial" w:hAnsi="Arial" w:cs="Arial"/>
                <w:sz w:val="14"/>
                <w:szCs w:val="14"/>
              </w:rPr>
            </w:pPr>
            <w:r w:rsidRPr="00B241C2">
              <w:rPr>
                <w:rFonts w:ascii="Arial" w:hAnsi="Arial" w:cs="Arial"/>
                <w:sz w:val="14"/>
                <w:szCs w:val="14"/>
              </w:rPr>
              <w:t>1.4. "Ремонт квартир под переселение из аварийного и ветхого жилищного фонда"</w:t>
            </w:r>
          </w:p>
        </w:tc>
      </w:tr>
      <w:tr w:rsidR="00A54C4B" w:rsidRPr="00B241C2" w:rsidTr="00130CB5">
        <w:trPr>
          <w:trHeight w:val="63"/>
        </w:trPr>
        <w:tc>
          <w:tcPr>
            <w:tcW w:w="699"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 xml:space="preserve">1.3. </w:t>
            </w:r>
          </w:p>
        </w:tc>
        <w:tc>
          <w:tcPr>
            <w:tcW w:w="2227" w:type="dxa"/>
            <w:shd w:val="clear" w:color="auto" w:fill="auto"/>
            <w:vAlign w:val="center"/>
            <w:hideMark/>
          </w:tcPr>
          <w:p w:rsidR="00A54C4B" w:rsidRPr="00B241C2" w:rsidRDefault="00A54C4B">
            <w:pPr>
              <w:rPr>
                <w:rFonts w:ascii="Arial" w:hAnsi="Arial" w:cs="Arial"/>
                <w:b/>
                <w:bCs/>
                <w:iCs/>
                <w:sz w:val="14"/>
                <w:szCs w:val="14"/>
              </w:rPr>
            </w:pPr>
            <w:r w:rsidRPr="00B241C2">
              <w:rPr>
                <w:rFonts w:ascii="Arial" w:hAnsi="Arial" w:cs="Arial"/>
                <w:b/>
                <w:bCs/>
                <w:iCs/>
                <w:sz w:val="14"/>
                <w:szCs w:val="14"/>
              </w:rPr>
              <w:t>Подпрограмма 2 "Организация проведения капитального ремонта многоквартирных домов"</w:t>
            </w:r>
          </w:p>
        </w:tc>
        <w:tc>
          <w:tcPr>
            <w:tcW w:w="567" w:type="dxa"/>
            <w:shd w:val="clear" w:color="auto" w:fill="auto"/>
            <w:noWrap/>
            <w:vAlign w:val="bottom"/>
            <w:hideMark/>
          </w:tcPr>
          <w:p w:rsidR="00A54C4B" w:rsidRPr="00B241C2" w:rsidRDefault="00A54C4B">
            <w:pPr>
              <w:rPr>
                <w:rFonts w:ascii="Arial" w:hAnsi="Arial" w:cs="Arial"/>
                <w:sz w:val="14"/>
                <w:szCs w:val="14"/>
              </w:rPr>
            </w:pPr>
            <w:r w:rsidRPr="00B241C2">
              <w:rPr>
                <w:rFonts w:ascii="Arial" w:hAnsi="Arial" w:cs="Arial"/>
                <w:sz w:val="14"/>
                <w:szCs w:val="14"/>
              </w:rPr>
              <w:t> </w:t>
            </w:r>
          </w:p>
        </w:tc>
        <w:tc>
          <w:tcPr>
            <w:tcW w:w="567" w:type="dxa"/>
            <w:shd w:val="clear" w:color="auto" w:fill="auto"/>
            <w:noWrap/>
            <w:vAlign w:val="bottom"/>
            <w:hideMark/>
          </w:tcPr>
          <w:p w:rsidR="00A54C4B" w:rsidRPr="00B241C2" w:rsidRDefault="00A54C4B">
            <w:pPr>
              <w:rPr>
                <w:rFonts w:ascii="Arial" w:hAnsi="Arial" w:cs="Arial"/>
                <w:sz w:val="14"/>
                <w:szCs w:val="14"/>
              </w:rPr>
            </w:pPr>
            <w:r w:rsidRPr="00B241C2">
              <w:rPr>
                <w:rFonts w:ascii="Arial" w:hAnsi="Arial" w:cs="Arial"/>
                <w:sz w:val="14"/>
                <w:szCs w:val="14"/>
              </w:rPr>
              <w:t> </w:t>
            </w:r>
          </w:p>
        </w:tc>
        <w:tc>
          <w:tcPr>
            <w:tcW w:w="567" w:type="dxa"/>
            <w:shd w:val="clear" w:color="auto" w:fill="auto"/>
            <w:noWrap/>
            <w:vAlign w:val="bottom"/>
            <w:hideMark/>
          </w:tcPr>
          <w:p w:rsidR="00A54C4B" w:rsidRPr="00B241C2" w:rsidRDefault="00A54C4B">
            <w:pPr>
              <w:rPr>
                <w:rFonts w:ascii="Arial" w:hAnsi="Arial" w:cs="Arial"/>
                <w:sz w:val="14"/>
                <w:szCs w:val="14"/>
              </w:rPr>
            </w:pPr>
            <w:r w:rsidRPr="00B241C2">
              <w:rPr>
                <w:rFonts w:ascii="Arial" w:hAnsi="Arial" w:cs="Arial"/>
                <w:sz w:val="14"/>
                <w:szCs w:val="14"/>
              </w:rPr>
              <w:t> </w:t>
            </w:r>
          </w:p>
        </w:tc>
        <w:tc>
          <w:tcPr>
            <w:tcW w:w="567" w:type="dxa"/>
            <w:shd w:val="clear" w:color="auto" w:fill="auto"/>
            <w:noWrap/>
            <w:vAlign w:val="bottom"/>
            <w:hideMark/>
          </w:tcPr>
          <w:p w:rsidR="00A54C4B" w:rsidRPr="00B241C2" w:rsidRDefault="00A54C4B">
            <w:pPr>
              <w:rPr>
                <w:rFonts w:ascii="Arial" w:hAnsi="Arial" w:cs="Arial"/>
                <w:sz w:val="14"/>
                <w:szCs w:val="14"/>
              </w:rPr>
            </w:pPr>
            <w:r w:rsidRPr="00B241C2">
              <w:rPr>
                <w:rFonts w:ascii="Arial" w:hAnsi="Arial" w:cs="Arial"/>
                <w:sz w:val="14"/>
                <w:szCs w:val="14"/>
              </w:rPr>
              <w:t> </w:t>
            </w:r>
          </w:p>
        </w:tc>
        <w:tc>
          <w:tcPr>
            <w:tcW w:w="567" w:type="dxa"/>
            <w:shd w:val="clear" w:color="auto" w:fill="auto"/>
            <w:noWrap/>
            <w:vAlign w:val="bottom"/>
            <w:hideMark/>
          </w:tcPr>
          <w:p w:rsidR="00A54C4B" w:rsidRPr="00B241C2" w:rsidRDefault="00A54C4B">
            <w:pPr>
              <w:rPr>
                <w:rFonts w:ascii="Arial" w:hAnsi="Arial" w:cs="Arial"/>
                <w:sz w:val="14"/>
                <w:szCs w:val="14"/>
              </w:rPr>
            </w:pPr>
            <w:r w:rsidRPr="00B241C2">
              <w:rPr>
                <w:rFonts w:ascii="Arial" w:hAnsi="Arial" w:cs="Arial"/>
                <w:sz w:val="14"/>
                <w:szCs w:val="14"/>
              </w:rPr>
              <w:t> </w:t>
            </w:r>
          </w:p>
        </w:tc>
        <w:tc>
          <w:tcPr>
            <w:tcW w:w="466" w:type="dxa"/>
            <w:shd w:val="clear" w:color="auto" w:fill="auto"/>
            <w:noWrap/>
            <w:vAlign w:val="bottom"/>
            <w:hideMark/>
          </w:tcPr>
          <w:p w:rsidR="00A54C4B" w:rsidRPr="00B241C2" w:rsidRDefault="00A54C4B">
            <w:pPr>
              <w:rPr>
                <w:rFonts w:ascii="Arial" w:hAnsi="Arial" w:cs="Arial"/>
                <w:sz w:val="14"/>
                <w:szCs w:val="14"/>
              </w:rPr>
            </w:pPr>
            <w:r w:rsidRPr="00B241C2">
              <w:rPr>
                <w:rFonts w:ascii="Arial" w:hAnsi="Arial" w:cs="Arial"/>
                <w:sz w:val="14"/>
                <w:szCs w:val="14"/>
              </w:rPr>
              <w:t> </w:t>
            </w:r>
          </w:p>
        </w:tc>
        <w:tc>
          <w:tcPr>
            <w:tcW w:w="567" w:type="dxa"/>
            <w:shd w:val="clear" w:color="auto" w:fill="auto"/>
            <w:noWrap/>
            <w:vAlign w:val="bottom"/>
            <w:hideMark/>
          </w:tcPr>
          <w:p w:rsidR="00A54C4B" w:rsidRPr="00B241C2" w:rsidRDefault="00A54C4B">
            <w:pPr>
              <w:rPr>
                <w:rFonts w:ascii="Arial" w:hAnsi="Arial" w:cs="Arial"/>
                <w:sz w:val="14"/>
                <w:szCs w:val="14"/>
              </w:rPr>
            </w:pPr>
            <w:r w:rsidRPr="00B241C2">
              <w:rPr>
                <w:rFonts w:ascii="Arial" w:hAnsi="Arial" w:cs="Arial"/>
                <w:sz w:val="14"/>
                <w:szCs w:val="14"/>
              </w:rPr>
              <w:t> </w:t>
            </w:r>
          </w:p>
        </w:tc>
        <w:tc>
          <w:tcPr>
            <w:tcW w:w="567" w:type="dxa"/>
            <w:shd w:val="clear" w:color="auto" w:fill="auto"/>
            <w:noWrap/>
            <w:vAlign w:val="bottom"/>
            <w:hideMark/>
          </w:tcPr>
          <w:p w:rsidR="00A54C4B" w:rsidRPr="00B241C2" w:rsidRDefault="00A54C4B">
            <w:pPr>
              <w:rPr>
                <w:rFonts w:ascii="Arial" w:hAnsi="Arial" w:cs="Arial"/>
                <w:sz w:val="14"/>
                <w:szCs w:val="14"/>
              </w:rPr>
            </w:pPr>
            <w:r w:rsidRPr="00B241C2">
              <w:rPr>
                <w:rFonts w:ascii="Arial" w:hAnsi="Arial" w:cs="Arial"/>
                <w:sz w:val="14"/>
                <w:szCs w:val="14"/>
              </w:rPr>
              <w:t> </w:t>
            </w:r>
          </w:p>
        </w:tc>
        <w:tc>
          <w:tcPr>
            <w:tcW w:w="567" w:type="dxa"/>
            <w:shd w:val="clear" w:color="auto" w:fill="auto"/>
            <w:noWrap/>
            <w:vAlign w:val="bottom"/>
            <w:hideMark/>
          </w:tcPr>
          <w:p w:rsidR="00A54C4B" w:rsidRPr="00B241C2" w:rsidRDefault="00A54C4B">
            <w:pPr>
              <w:rPr>
                <w:rFonts w:ascii="Arial" w:hAnsi="Arial" w:cs="Arial"/>
                <w:sz w:val="14"/>
                <w:szCs w:val="14"/>
              </w:rPr>
            </w:pPr>
            <w:r w:rsidRPr="00B241C2">
              <w:rPr>
                <w:rFonts w:ascii="Arial" w:hAnsi="Arial" w:cs="Arial"/>
                <w:sz w:val="14"/>
                <w:szCs w:val="14"/>
              </w:rPr>
              <w:t> </w:t>
            </w:r>
          </w:p>
        </w:tc>
        <w:tc>
          <w:tcPr>
            <w:tcW w:w="567" w:type="dxa"/>
            <w:shd w:val="clear" w:color="auto" w:fill="auto"/>
            <w:noWrap/>
            <w:vAlign w:val="bottom"/>
            <w:hideMark/>
          </w:tcPr>
          <w:p w:rsidR="00A54C4B" w:rsidRPr="00B241C2" w:rsidRDefault="00A54C4B">
            <w:pPr>
              <w:rPr>
                <w:rFonts w:ascii="Arial" w:hAnsi="Arial" w:cs="Arial"/>
                <w:sz w:val="14"/>
                <w:szCs w:val="14"/>
              </w:rPr>
            </w:pPr>
            <w:r w:rsidRPr="00B241C2">
              <w:rPr>
                <w:rFonts w:ascii="Arial" w:hAnsi="Arial" w:cs="Arial"/>
                <w:sz w:val="14"/>
                <w:szCs w:val="14"/>
              </w:rPr>
              <w:t> </w:t>
            </w:r>
          </w:p>
        </w:tc>
        <w:tc>
          <w:tcPr>
            <w:tcW w:w="993" w:type="dxa"/>
            <w:shd w:val="clear" w:color="auto" w:fill="auto"/>
            <w:noWrap/>
            <w:vAlign w:val="center"/>
            <w:hideMark/>
          </w:tcPr>
          <w:p w:rsidR="00A54C4B" w:rsidRPr="00B241C2" w:rsidRDefault="00A54C4B">
            <w:pPr>
              <w:jc w:val="center"/>
              <w:rPr>
                <w:rFonts w:ascii="Arial" w:hAnsi="Arial" w:cs="Arial"/>
                <w:b/>
                <w:bCs/>
                <w:sz w:val="14"/>
                <w:szCs w:val="14"/>
              </w:rPr>
            </w:pPr>
            <w:r w:rsidRPr="00B241C2">
              <w:rPr>
                <w:rFonts w:ascii="Arial" w:hAnsi="Arial" w:cs="Arial"/>
                <w:b/>
                <w:bCs/>
                <w:sz w:val="14"/>
                <w:szCs w:val="14"/>
              </w:rPr>
              <w:t>1</w:t>
            </w:r>
          </w:p>
        </w:tc>
        <w:tc>
          <w:tcPr>
            <w:tcW w:w="1843" w:type="dxa"/>
            <w:shd w:val="clear" w:color="auto" w:fill="auto"/>
            <w:noWrap/>
            <w:vAlign w:val="bottom"/>
            <w:hideMark/>
          </w:tcPr>
          <w:p w:rsidR="00A54C4B" w:rsidRPr="00B241C2" w:rsidRDefault="00A54C4B">
            <w:pPr>
              <w:rPr>
                <w:rFonts w:ascii="Arial" w:hAnsi="Arial" w:cs="Arial"/>
                <w:sz w:val="14"/>
                <w:szCs w:val="14"/>
              </w:rPr>
            </w:pPr>
            <w:r w:rsidRPr="00B241C2">
              <w:rPr>
                <w:rFonts w:ascii="Arial" w:hAnsi="Arial" w:cs="Arial"/>
                <w:sz w:val="14"/>
                <w:szCs w:val="14"/>
              </w:rPr>
              <w:t> </w:t>
            </w:r>
          </w:p>
        </w:tc>
        <w:tc>
          <w:tcPr>
            <w:tcW w:w="2267" w:type="dxa"/>
            <w:shd w:val="clear" w:color="auto" w:fill="auto"/>
            <w:noWrap/>
            <w:vAlign w:val="bottom"/>
            <w:hideMark/>
          </w:tcPr>
          <w:p w:rsidR="00A54C4B" w:rsidRPr="00B241C2" w:rsidRDefault="00A54C4B">
            <w:pPr>
              <w:rPr>
                <w:rFonts w:ascii="Arial" w:hAnsi="Arial" w:cs="Arial"/>
                <w:sz w:val="14"/>
                <w:szCs w:val="14"/>
              </w:rPr>
            </w:pPr>
            <w:r w:rsidRPr="00B241C2">
              <w:rPr>
                <w:rFonts w:ascii="Arial" w:hAnsi="Arial" w:cs="Arial"/>
                <w:sz w:val="14"/>
                <w:szCs w:val="14"/>
              </w:rPr>
              <w:t> </w:t>
            </w:r>
          </w:p>
        </w:tc>
        <w:tc>
          <w:tcPr>
            <w:tcW w:w="1842" w:type="dxa"/>
            <w:shd w:val="clear" w:color="auto" w:fill="auto"/>
            <w:noWrap/>
            <w:vAlign w:val="bottom"/>
            <w:hideMark/>
          </w:tcPr>
          <w:p w:rsidR="00A54C4B" w:rsidRPr="00B241C2" w:rsidRDefault="00A54C4B">
            <w:pPr>
              <w:rPr>
                <w:rFonts w:ascii="Arial" w:hAnsi="Arial" w:cs="Arial"/>
                <w:sz w:val="14"/>
                <w:szCs w:val="14"/>
              </w:rPr>
            </w:pPr>
            <w:r w:rsidRPr="00B241C2">
              <w:rPr>
                <w:rFonts w:ascii="Arial" w:hAnsi="Arial" w:cs="Arial"/>
                <w:sz w:val="14"/>
                <w:szCs w:val="14"/>
              </w:rPr>
              <w:t> </w:t>
            </w:r>
          </w:p>
        </w:tc>
      </w:tr>
      <w:tr w:rsidR="00A54C4B" w:rsidRPr="00B241C2" w:rsidTr="00130CB5">
        <w:trPr>
          <w:trHeight w:val="579"/>
        </w:trPr>
        <w:tc>
          <w:tcPr>
            <w:tcW w:w="699" w:type="dxa"/>
            <w:shd w:val="clear" w:color="auto" w:fill="auto"/>
            <w:noWrap/>
            <w:vAlign w:val="center"/>
            <w:hideMark/>
          </w:tcPr>
          <w:p w:rsidR="00A54C4B" w:rsidRPr="00B241C2" w:rsidRDefault="00A54C4B">
            <w:pPr>
              <w:jc w:val="center"/>
              <w:rPr>
                <w:rFonts w:ascii="Arial" w:hAnsi="Arial" w:cs="Arial"/>
                <w:iCs/>
                <w:sz w:val="14"/>
                <w:szCs w:val="14"/>
              </w:rPr>
            </w:pPr>
            <w:r w:rsidRPr="00B241C2">
              <w:rPr>
                <w:rFonts w:ascii="Arial" w:hAnsi="Arial" w:cs="Arial"/>
                <w:iCs/>
                <w:sz w:val="14"/>
                <w:szCs w:val="14"/>
              </w:rPr>
              <w:t xml:space="preserve">1.3.1. </w:t>
            </w:r>
          </w:p>
        </w:tc>
        <w:tc>
          <w:tcPr>
            <w:tcW w:w="2227" w:type="dxa"/>
            <w:shd w:val="clear" w:color="auto" w:fill="auto"/>
            <w:vAlign w:val="center"/>
            <w:hideMark/>
          </w:tcPr>
          <w:p w:rsidR="00A54C4B" w:rsidRPr="00B241C2" w:rsidRDefault="00A54C4B">
            <w:pPr>
              <w:rPr>
                <w:rFonts w:ascii="Arial" w:hAnsi="Arial" w:cs="Arial"/>
                <w:iCs/>
                <w:sz w:val="14"/>
                <w:szCs w:val="14"/>
              </w:rPr>
            </w:pPr>
            <w:r w:rsidRPr="00B241C2">
              <w:rPr>
                <w:rFonts w:ascii="Arial" w:hAnsi="Arial" w:cs="Arial"/>
                <w:iCs/>
                <w:sz w:val="14"/>
                <w:szCs w:val="14"/>
              </w:rPr>
              <w:t>Доля</w:t>
            </w:r>
            <w:r w:rsidR="00FE5413">
              <w:rPr>
                <w:rFonts w:ascii="Arial" w:hAnsi="Arial" w:cs="Arial"/>
                <w:iCs/>
                <w:sz w:val="14"/>
                <w:szCs w:val="14"/>
              </w:rPr>
              <w:t xml:space="preserve"> фасадов МКД, находящихся </w:t>
            </w:r>
            <w:r w:rsidRPr="00B241C2">
              <w:rPr>
                <w:rFonts w:ascii="Arial" w:hAnsi="Arial" w:cs="Arial"/>
                <w:iCs/>
                <w:sz w:val="14"/>
                <w:szCs w:val="14"/>
              </w:rPr>
              <w:t>в не</w:t>
            </w:r>
            <w:r w:rsidR="00130CB5">
              <w:rPr>
                <w:rFonts w:ascii="Arial" w:hAnsi="Arial" w:cs="Arial"/>
                <w:iCs/>
                <w:sz w:val="14"/>
                <w:szCs w:val="14"/>
              </w:rPr>
              <w:t xml:space="preserve">удовлетворительном состоянии и </w:t>
            </w:r>
            <w:r w:rsidRPr="00B241C2">
              <w:rPr>
                <w:rFonts w:ascii="Arial" w:hAnsi="Arial" w:cs="Arial"/>
                <w:iCs/>
                <w:sz w:val="14"/>
                <w:szCs w:val="14"/>
              </w:rPr>
              <w:t>ухудшающих внешний облик города</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w:t>
            </w:r>
          </w:p>
        </w:tc>
        <w:tc>
          <w:tcPr>
            <w:tcW w:w="567" w:type="dxa"/>
            <w:shd w:val="clear" w:color="auto" w:fill="auto"/>
            <w:noWrap/>
            <w:vAlign w:val="center"/>
            <w:hideMark/>
          </w:tcPr>
          <w:p w:rsidR="00A54C4B" w:rsidRPr="00B241C2" w:rsidRDefault="000E1231">
            <w:pPr>
              <w:rPr>
                <w:rFonts w:ascii="Arial" w:hAnsi="Arial" w:cs="Arial"/>
                <w:sz w:val="14"/>
                <w:szCs w:val="14"/>
              </w:rPr>
            </w:pPr>
            <w:r>
              <w:rPr>
                <w:rFonts w:ascii="Arial" w:hAnsi="Arial" w:cs="Arial"/>
                <w:sz w:val="14"/>
                <w:szCs w:val="14"/>
              </w:rPr>
              <w:t>26</w:t>
            </w:r>
          </w:p>
        </w:tc>
        <w:tc>
          <w:tcPr>
            <w:tcW w:w="567" w:type="dxa"/>
            <w:shd w:val="clear" w:color="auto" w:fill="auto"/>
            <w:noWrap/>
            <w:vAlign w:val="center"/>
            <w:hideMark/>
          </w:tcPr>
          <w:p w:rsidR="00A54C4B" w:rsidRPr="00B241C2" w:rsidRDefault="000E1231">
            <w:pPr>
              <w:rPr>
                <w:rFonts w:ascii="Arial" w:hAnsi="Arial" w:cs="Arial"/>
                <w:sz w:val="14"/>
                <w:szCs w:val="14"/>
              </w:rPr>
            </w:pPr>
            <w:r>
              <w:rPr>
                <w:rFonts w:ascii="Arial" w:hAnsi="Arial" w:cs="Arial"/>
                <w:sz w:val="14"/>
                <w:szCs w:val="14"/>
              </w:rPr>
              <w:t>24</w:t>
            </w:r>
          </w:p>
        </w:tc>
        <w:tc>
          <w:tcPr>
            <w:tcW w:w="567" w:type="dxa"/>
            <w:shd w:val="clear" w:color="auto" w:fill="auto"/>
            <w:noWrap/>
            <w:vAlign w:val="center"/>
            <w:hideMark/>
          </w:tcPr>
          <w:p w:rsidR="00A54C4B" w:rsidRPr="00B241C2" w:rsidRDefault="000E1231" w:rsidP="000E1231">
            <w:pPr>
              <w:rPr>
                <w:rFonts w:ascii="Arial" w:hAnsi="Arial" w:cs="Arial"/>
                <w:sz w:val="14"/>
                <w:szCs w:val="14"/>
              </w:rPr>
            </w:pPr>
            <w:r>
              <w:rPr>
                <w:rFonts w:ascii="Arial" w:hAnsi="Arial" w:cs="Arial"/>
                <w:sz w:val="14"/>
                <w:szCs w:val="14"/>
              </w:rPr>
              <w:t>22</w:t>
            </w:r>
          </w:p>
        </w:tc>
        <w:tc>
          <w:tcPr>
            <w:tcW w:w="567" w:type="dxa"/>
            <w:shd w:val="clear" w:color="auto" w:fill="auto"/>
            <w:noWrap/>
            <w:vAlign w:val="center"/>
            <w:hideMark/>
          </w:tcPr>
          <w:p w:rsidR="00A54C4B" w:rsidRPr="00B241C2" w:rsidRDefault="000E1231">
            <w:pPr>
              <w:rPr>
                <w:rFonts w:ascii="Arial" w:hAnsi="Arial" w:cs="Arial"/>
                <w:sz w:val="14"/>
                <w:szCs w:val="14"/>
              </w:rPr>
            </w:pPr>
            <w:r>
              <w:rPr>
                <w:rFonts w:ascii="Arial" w:hAnsi="Arial" w:cs="Arial"/>
                <w:sz w:val="14"/>
                <w:szCs w:val="14"/>
              </w:rPr>
              <w:t>21</w:t>
            </w:r>
          </w:p>
        </w:tc>
        <w:tc>
          <w:tcPr>
            <w:tcW w:w="466"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20</w:t>
            </w:r>
          </w:p>
        </w:tc>
        <w:tc>
          <w:tcPr>
            <w:tcW w:w="567" w:type="dxa"/>
            <w:shd w:val="clear" w:color="auto" w:fill="auto"/>
            <w:noWrap/>
            <w:vAlign w:val="center"/>
            <w:hideMark/>
          </w:tcPr>
          <w:p w:rsidR="00A54C4B" w:rsidRPr="00B241C2" w:rsidRDefault="000E1231" w:rsidP="000E1231">
            <w:pPr>
              <w:rPr>
                <w:rFonts w:ascii="Arial" w:hAnsi="Arial" w:cs="Arial"/>
                <w:sz w:val="14"/>
                <w:szCs w:val="14"/>
              </w:rPr>
            </w:pPr>
            <w:r>
              <w:rPr>
                <w:rFonts w:ascii="Arial" w:hAnsi="Arial" w:cs="Arial"/>
                <w:sz w:val="14"/>
                <w:szCs w:val="14"/>
              </w:rPr>
              <w:t>20</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18</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17,5</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16,5</w:t>
            </w:r>
          </w:p>
        </w:tc>
        <w:tc>
          <w:tcPr>
            <w:tcW w:w="993" w:type="dxa"/>
            <w:shd w:val="clear" w:color="auto" w:fill="auto"/>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2017 - 0,19;</w:t>
            </w:r>
            <w:r w:rsidRPr="00B241C2">
              <w:rPr>
                <w:rFonts w:ascii="Arial" w:hAnsi="Arial" w:cs="Arial"/>
                <w:sz w:val="14"/>
                <w:szCs w:val="14"/>
              </w:rPr>
              <w:br/>
              <w:t xml:space="preserve">2018 - 0,16;  </w:t>
            </w:r>
            <w:r w:rsidRPr="00B241C2">
              <w:rPr>
                <w:rFonts w:ascii="Arial" w:hAnsi="Arial" w:cs="Arial"/>
                <w:sz w:val="14"/>
                <w:szCs w:val="14"/>
              </w:rPr>
              <w:br/>
              <w:t>2019 - 0,15</w:t>
            </w:r>
          </w:p>
        </w:tc>
        <w:tc>
          <w:tcPr>
            <w:tcW w:w="1843" w:type="dxa"/>
            <w:shd w:val="clear" w:color="auto" w:fill="auto"/>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количество фасадов, находящихся в неудовл</w:t>
            </w:r>
            <w:r w:rsidR="00B241C2" w:rsidRPr="00B241C2">
              <w:rPr>
                <w:rFonts w:ascii="Arial" w:hAnsi="Arial" w:cs="Arial"/>
                <w:sz w:val="14"/>
                <w:szCs w:val="14"/>
              </w:rPr>
              <w:t xml:space="preserve">етворительном состоянии/ общее </w:t>
            </w:r>
            <w:r w:rsidRPr="00B241C2">
              <w:rPr>
                <w:rFonts w:ascii="Arial" w:hAnsi="Arial" w:cs="Arial"/>
                <w:sz w:val="14"/>
                <w:szCs w:val="14"/>
              </w:rPr>
              <w:t>количество фасадов</w:t>
            </w:r>
          </w:p>
        </w:tc>
        <w:tc>
          <w:tcPr>
            <w:tcW w:w="2267" w:type="dxa"/>
            <w:shd w:val="clear" w:color="auto" w:fill="auto"/>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Акты выполненных работ</w:t>
            </w:r>
          </w:p>
        </w:tc>
        <w:tc>
          <w:tcPr>
            <w:tcW w:w="1842" w:type="dxa"/>
            <w:shd w:val="clear" w:color="auto" w:fill="auto"/>
            <w:vAlign w:val="center"/>
            <w:hideMark/>
          </w:tcPr>
          <w:p w:rsidR="00A54C4B" w:rsidRPr="00B241C2" w:rsidRDefault="00A54C4B">
            <w:pPr>
              <w:rPr>
                <w:rFonts w:ascii="Arial" w:hAnsi="Arial" w:cs="Arial"/>
                <w:sz w:val="14"/>
                <w:szCs w:val="14"/>
              </w:rPr>
            </w:pPr>
            <w:r w:rsidRPr="00B241C2">
              <w:rPr>
                <w:rFonts w:ascii="Arial" w:hAnsi="Arial" w:cs="Arial"/>
                <w:sz w:val="14"/>
                <w:szCs w:val="14"/>
              </w:rPr>
              <w:t>2.1.1."Ремонт и окраска фасадов"</w:t>
            </w:r>
          </w:p>
        </w:tc>
      </w:tr>
      <w:tr w:rsidR="00A54C4B" w:rsidRPr="00B241C2" w:rsidTr="00130CB5">
        <w:trPr>
          <w:trHeight w:val="1986"/>
        </w:trPr>
        <w:tc>
          <w:tcPr>
            <w:tcW w:w="699" w:type="dxa"/>
            <w:shd w:val="clear" w:color="auto" w:fill="auto"/>
            <w:noWrap/>
            <w:vAlign w:val="center"/>
            <w:hideMark/>
          </w:tcPr>
          <w:p w:rsidR="00A54C4B" w:rsidRPr="00B241C2" w:rsidRDefault="00A54C4B">
            <w:pPr>
              <w:jc w:val="center"/>
              <w:rPr>
                <w:rFonts w:ascii="Arial" w:hAnsi="Arial" w:cs="Arial"/>
                <w:iCs/>
                <w:sz w:val="14"/>
                <w:szCs w:val="14"/>
              </w:rPr>
            </w:pPr>
            <w:r w:rsidRPr="00B241C2">
              <w:rPr>
                <w:rFonts w:ascii="Arial" w:hAnsi="Arial" w:cs="Arial"/>
                <w:iCs/>
                <w:sz w:val="14"/>
                <w:szCs w:val="14"/>
              </w:rPr>
              <w:lastRenderedPageBreak/>
              <w:t>1.3.2.</w:t>
            </w:r>
          </w:p>
        </w:tc>
        <w:tc>
          <w:tcPr>
            <w:tcW w:w="2227" w:type="dxa"/>
            <w:shd w:val="clear" w:color="auto" w:fill="auto"/>
            <w:vAlign w:val="center"/>
            <w:hideMark/>
          </w:tcPr>
          <w:p w:rsidR="00A54C4B" w:rsidRPr="00B241C2" w:rsidRDefault="00A54C4B">
            <w:pPr>
              <w:rPr>
                <w:rFonts w:ascii="Arial" w:hAnsi="Arial" w:cs="Arial"/>
                <w:iCs/>
                <w:sz w:val="14"/>
                <w:szCs w:val="14"/>
              </w:rPr>
            </w:pPr>
            <w:r w:rsidRPr="00B241C2">
              <w:rPr>
                <w:rFonts w:ascii="Arial" w:hAnsi="Arial" w:cs="Arial"/>
                <w:iCs/>
                <w:sz w:val="14"/>
                <w:szCs w:val="14"/>
              </w:rPr>
              <w:t>Доля помещений в МКД "сталинской" планировки, признанных непригодными для дальнейшей эксплуатации из-за аварийного состояния междуэтажных, цокольных, чердачных деревянных перекрытий</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w:t>
            </w:r>
          </w:p>
        </w:tc>
        <w:tc>
          <w:tcPr>
            <w:tcW w:w="567" w:type="dxa"/>
            <w:shd w:val="clear" w:color="auto" w:fill="auto"/>
            <w:noWrap/>
            <w:vAlign w:val="center"/>
            <w:hideMark/>
          </w:tcPr>
          <w:p w:rsidR="00A54C4B" w:rsidRPr="000E1231" w:rsidRDefault="00B241C2">
            <w:pPr>
              <w:rPr>
                <w:rFonts w:ascii="Arial" w:hAnsi="Arial" w:cs="Arial"/>
                <w:sz w:val="14"/>
                <w:szCs w:val="14"/>
              </w:rPr>
            </w:pPr>
            <w:r w:rsidRPr="000E1231">
              <w:rPr>
                <w:rFonts w:ascii="Arial" w:hAnsi="Arial" w:cs="Arial"/>
                <w:sz w:val="14"/>
                <w:szCs w:val="14"/>
              </w:rPr>
              <w:t>-</w:t>
            </w:r>
          </w:p>
        </w:tc>
        <w:tc>
          <w:tcPr>
            <w:tcW w:w="567" w:type="dxa"/>
            <w:shd w:val="clear" w:color="auto" w:fill="auto"/>
            <w:noWrap/>
            <w:vAlign w:val="center"/>
            <w:hideMark/>
          </w:tcPr>
          <w:p w:rsidR="00A54C4B" w:rsidRPr="00B241C2" w:rsidRDefault="000E1231">
            <w:pPr>
              <w:rPr>
                <w:rFonts w:ascii="Arial" w:hAnsi="Arial" w:cs="Arial"/>
                <w:sz w:val="14"/>
                <w:szCs w:val="14"/>
              </w:rPr>
            </w:pPr>
            <w:r>
              <w:rPr>
                <w:rFonts w:ascii="Arial" w:hAnsi="Arial" w:cs="Arial"/>
                <w:sz w:val="14"/>
                <w:szCs w:val="14"/>
              </w:rPr>
              <w:t>100</w:t>
            </w:r>
          </w:p>
        </w:tc>
        <w:tc>
          <w:tcPr>
            <w:tcW w:w="567" w:type="dxa"/>
            <w:shd w:val="clear" w:color="auto" w:fill="auto"/>
            <w:noWrap/>
            <w:vAlign w:val="center"/>
            <w:hideMark/>
          </w:tcPr>
          <w:p w:rsidR="00A54C4B" w:rsidRPr="00B241C2" w:rsidRDefault="000E1231">
            <w:pPr>
              <w:rPr>
                <w:rFonts w:ascii="Arial" w:hAnsi="Arial" w:cs="Arial"/>
                <w:sz w:val="14"/>
                <w:szCs w:val="14"/>
              </w:rPr>
            </w:pPr>
            <w:r>
              <w:rPr>
                <w:rFonts w:ascii="Arial" w:hAnsi="Arial" w:cs="Arial"/>
                <w:sz w:val="14"/>
                <w:szCs w:val="14"/>
              </w:rPr>
              <w:t>100</w:t>
            </w:r>
          </w:p>
        </w:tc>
        <w:tc>
          <w:tcPr>
            <w:tcW w:w="567" w:type="dxa"/>
            <w:shd w:val="clear" w:color="auto" w:fill="auto"/>
            <w:noWrap/>
            <w:vAlign w:val="center"/>
            <w:hideMark/>
          </w:tcPr>
          <w:p w:rsidR="00A54C4B" w:rsidRPr="00B241C2" w:rsidRDefault="000E1231">
            <w:pPr>
              <w:rPr>
                <w:rFonts w:ascii="Arial" w:hAnsi="Arial" w:cs="Arial"/>
                <w:sz w:val="14"/>
                <w:szCs w:val="14"/>
              </w:rPr>
            </w:pPr>
            <w:r>
              <w:rPr>
                <w:rFonts w:ascii="Arial" w:hAnsi="Arial" w:cs="Arial"/>
                <w:sz w:val="14"/>
                <w:szCs w:val="14"/>
              </w:rPr>
              <w:t>90</w:t>
            </w:r>
          </w:p>
        </w:tc>
        <w:tc>
          <w:tcPr>
            <w:tcW w:w="466"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78</w:t>
            </w:r>
          </w:p>
        </w:tc>
        <w:tc>
          <w:tcPr>
            <w:tcW w:w="567" w:type="dxa"/>
            <w:shd w:val="clear" w:color="auto" w:fill="auto"/>
            <w:noWrap/>
            <w:vAlign w:val="center"/>
            <w:hideMark/>
          </w:tcPr>
          <w:p w:rsidR="00A54C4B" w:rsidRPr="00B241C2" w:rsidRDefault="000E1231">
            <w:pPr>
              <w:rPr>
                <w:rFonts w:ascii="Arial" w:hAnsi="Arial" w:cs="Arial"/>
                <w:sz w:val="14"/>
                <w:szCs w:val="14"/>
              </w:rPr>
            </w:pPr>
            <w:r>
              <w:rPr>
                <w:rFonts w:ascii="Arial" w:hAnsi="Arial" w:cs="Arial"/>
                <w:sz w:val="14"/>
                <w:szCs w:val="14"/>
              </w:rPr>
              <w:t xml:space="preserve">78 </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63</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49</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34</w:t>
            </w:r>
          </w:p>
        </w:tc>
        <w:tc>
          <w:tcPr>
            <w:tcW w:w="993" w:type="dxa"/>
            <w:shd w:val="clear" w:color="auto" w:fill="auto"/>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2017 - 0,03;</w:t>
            </w:r>
            <w:r w:rsidRPr="00B241C2">
              <w:rPr>
                <w:rFonts w:ascii="Arial" w:hAnsi="Arial" w:cs="Arial"/>
                <w:sz w:val="14"/>
                <w:szCs w:val="14"/>
              </w:rPr>
              <w:br/>
              <w:t xml:space="preserve">2018 - 0,06;  </w:t>
            </w:r>
            <w:r w:rsidRPr="00B241C2">
              <w:rPr>
                <w:rFonts w:ascii="Arial" w:hAnsi="Arial" w:cs="Arial"/>
                <w:sz w:val="14"/>
                <w:szCs w:val="14"/>
              </w:rPr>
              <w:br/>
              <w:t>2019 - 0,06</w:t>
            </w:r>
          </w:p>
        </w:tc>
        <w:tc>
          <w:tcPr>
            <w:tcW w:w="1843" w:type="dxa"/>
            <w:shd w:val="clear" w:color="auto" w:fill="auto"/>
            <w:vAlign w:val="center"/>
            <w:hideMark/>
          </w:tcPr>
          <w:p w:rsidR="00A54C4B" w:rsidRPr="00B241C2" w:rsidRDefault="00A54C4B" w:rsidP="00B241C2">
            <w:pPr>
              <w:jc w:val="center"/>
              <w:rPr>
                <w:rFonts w:ascii="Arial" w:hAnsi="Arial" w:cs="Arial"/>
                <w:sz w:val="14"/>
                <w:szCs w:val="14"/>
              </w:rPr>
            </w:pPr>
            <w:r w:rsidRPr="00B241C2">
              <w:rPr>
                <w:rFonts w:ascii="Arial" w:hAnsi="Arial" w:cs="Arial"/>
                <w:sz w:val="14"/>
                <w:szCs w:val="14"/>
              </w:rPr>
              <w:t xml:space="preserve">количество пустующих помещений с </w:t>
            </w:r>
            <w:proofErr w:type="spellStart"/>
            <w:r w:rsidR="00B241C2" w:rsidRPr="00B241C2">
              <w:rPr>
                <w:rFonts w:ascii="Arial" w:hAnsi="Arial" w:cs="Arial"/>
                <w:sz w:val="14"/>
                <w:szCs w:val="14"/>
              </w:rPr>
              <w:t>неудовлетв</w:t>
            </w:r>
            <w:proofErr w:type="spellEnd"/>
            <w:r w:rsidR="00B241C2" w:rsidRPr="00B241C2">
              <w:rPr>
                <w:rFonts w:ascii="Arial" w:hAnsi="Arial" w:cs="Arial"/>
                <w:sz w:val="14"/>
                <w:szCs w:val="14"/>
              </w:rPr>
              <w:t xml:space="preserve">. </w:t>
            </w:r>
            <w:r w:rsidRPr="00B241C2">
              <w:rPr>
                <w:rFonts w:ascii="Arial" w:hAnsi="Arial" w:cs="Arial"/>
                <w:sz w:val="14"/>
                <w:szCs w:val="14"/>
              </w:rPr>
              <w:t>состоянием перекрытия на начало планируемого периода / общее количество пустующих помещений в МКД "сталинской" планировки, признанных непригодными для дальнейшей эксплуатации из-за аварийного состояния перекрытий, на начало реализации программы</w:t>
            </w:r>
          </w:p>
        </w:tc>
        <w:tc>
          <w:tcPr>
            <w:tcW w:w="2267" w:type="dxa"/>
            <w:shd w:val="clear" w:color="auto" w:fill="auto"/>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Акты выполненных работ</w:t>
            </w:r>
          </w:p>
        </w:tc>
        <w:tc>
          <w:tcPr>
            <w:tcW w:w="1842" w:type="dxa"/>
            <w:shd w:val="clear" w:color="auto" w:fill="auto"/>
            <w:vAlign w:val="center"/>
            <w:hideMark/>
          </w:tcPr>
          <w:p w:rsidR="00A54C4B" w:rsidRPr="00B241C2" w:rsidRDefault="00A54C4B">
            <w:pPr>
              <w:rPr>
                <w:rFonts w:ascii="Arial" w:hAnsi="Arial" w:cs="Arial"/>
                <w:sz w:val="14"/>
                <w:szCs w:val="14"/>
              </w:rPr>
            </w:pPr>
            <w:r w:rsidRPr="00B241C2">
              <w:rPr>
                <w:rFonts w:ascii="Arial" w:hAnsi="Arial" w:cs="Arial"/>
                <w:sz w:val="14"/>
                <w:szCs w:val="14"/>
              </w:rPr>
              <w:t>2.1.2. "Замена междуэтажных, цокольных, чердачных деревянных перекрытий"</w:t>
            </w:r>
          </w:p>
        </w:tc>
      </w:tr>
      <w:tr w:rsidR="00B241C2" w:rsidRPr="00B241C2" w:rsidTr="00130CB5">
        <w:trPr>
          <w:trHeight w:val="841"/>
        </w:trPr>
        <w:tc>
          <w:tcPr>
            <w:tcW w:w="699" w:type="dxa"/>
            <w:shd w:val="clear" w:color="auto" w:fill="auto"/>
            <w:noWrap/>
            <w:vAlign w:val="center"/>
            <w:hideMark/>
          </w:tcPr>
          <w:p w:rsidR="00B241C2" w:rsidRPr="00B241C2" w:rsidRDefault="00B241C2" w:rsidP="00B241C2">
            <w:pPr>
              <w:jc w:val="center"/>
              <w:rPr>
                <w:rFonts w:ascii="Arial" w:hAnsi="Arial" w:cs="Arial"/>
                <w:iCs/>
                <w:sz w:val="14"/>
                <w:szCs w:val="14"/>
              </w:rPr>
            </w:pPr>
            <w:r w:rsidRPr="00B241C2">
              <w:rPr>
                <w:rFonts w:ascii="Arial" w:hAnsi="Arial" w:cs="Arial"/>
                <w:iCs/>
                <w:sz w:val="14"/>
                <w:szCs w:val="14"/>
              </w:rPr>
              <w:t>1.3.3.</w:t>
            </w:r>
          </w:p>
        </w:tc>
        <w:tc>
          <w:tcPr>
            <w:tcW w:w="2227" w:type="dxa"/>
            <w:shd w:val="clear" w:color="auto" w:fill="auto"/>
            <w:vAlign w:val="center"/>
            <w:hideMark/>
          </w:tcPr>
          <w:p w:rsidR="00B241C2" w:rsidRPr="00B241C2" w:rsidRDefault="00B241C2" w:rsidP="00B241C2">
            <w:pPr>
              <w:rPr>
                <w:rFonts w:ascii="Arial" w:hAnsi="Arial" w:cs="Arial"/>
                <w:iCs/>
                <w:sz w:val="14"/>
                <w:szCs w:val="14"/>
              </w:rPr>
            </w:pPr>
            <w:r w:rsidRPr="00B241C2">
              <w:rPr>
                <w:rFonts w:ascii="Arial" w:hAnsi="Arial" w:cs="Arial"/>
                <w:iCs/>
                <w:sz w:val="14"/>
                <w:szCs w:val="14"/>
              </w:rPr>
              <w:t>Доля МКД, на</w:t>
            </w:r>
            <w:r w:rsidR="00130CB5">
              <w:rPr>
                <w:rFonts w:ascii="Arial" w:hAnsi="Arial" w:cs="Arial"/>
                <w:iCs/>
                <w:sz w:val="14"/>
                <w:szCs w:val="14"/>
              </w:rPr>
              <w:t xml:space="preserve"> которых восстановлена кровля, </w:t>
            </w:r>
            <w:r w:rsidRPr="00B241C2">
              <w:rPr>
                <w:rFonts w:ascii="Arial" w:hAnsi="Arial" w:cs="Arial"/>
                <w:iCs/>
                <w:sz w:val="14"/>
                <w:szCs w:val="14"/>
              </w:rPr>
              <w:t>находяща</w:t>
            </w:r>
            <w:r w:rsidR="00130CB5">
              <w:rPr>
                <w:rFonts w:ascii="Arial" w:hAnsi="Arial" w:cs="Arial"/>
                <w:iCs/>
                <w:sz w:val="14"/>
                <w:szCs w:val="14"/>
              </w:rPr>
              <w:t>я</w:t>
            </w:r>
            <w:r w:rsidRPr="00B241C2">
              <w:rPr>
                <w:rFonts w:ascii="Arial" w:hAnsi="Arial" w:cs="Arial"/>
                <w:iCs/>
                <w:sz w:val="14"/>
                <w:szCs w:val="14"/>
              </w:rPr>
              <w:t>ся в крайне неудовлетворительном состоянии</w:t>
            </w:r>
          </w:p>
        </w:tc>
        <w:tc>
          <w:tcPr>
            <w:tcW w:w="567" w:type="dxa"/>
            <w:shd w:val="clear" w:color="auto" w:fill="auto"/>
            <w:noWrap/>
            <w:vAlign w:val="center"/>
            <w:hideMark/>
          </w:tcPr>
          <w:p w:rsidR="00B241C2" w:rsidRPr="00B241C2" w:rsidRDefault="00B241C2" w:rsidP="00B241C2">
            <w:pPr>
              <w:jc w:val="center"/>
              <w:rPr>
                <w:rFonts w:ascii="Arial" w:hAnsi="Arial" w:cs="Arial"/>
                <w:sz w:val="14"/>
                <w:szCs w:val="14"/>
              </w:rPr>
            </w:pPr>
            <w:r w:rsidRPr="00B241C2">
              <w:rPr>
                <w:rFonts w:ascii="Arial" w:hAnsi="Arial" w:cs="Arial"/>
                <w:sz w:val="14"/>
                <w:szCs w:val="14"/>
              </w:rPr>
              <w:t>%</w:t>
            </w:r>
          </w:p>
        </w:tc>
        <w:tc>
          <w:tcPr>
            <w:tcW w:w="567" w:type="dxa"/>
            <w:shd w:val="clear" w:color="auto" w:fill="auto"/>
            <w:noWrap/>
          </w:tcPr>
          <w:p w:rsidR="00B241C2" w:rsidRDefault="00B241C2" w:rsidP="00B241C2">
            <w:r w:rsidRPr="002C1994">
              <w:rPr>
                <w:rFonts w:ascii="Arial" w:hAnsi="Arial" w:cs="Arial"/>
                <w:sz w:val="14"/>
                <w:szCs w:val="14"/>
              </w:rPr>
              <w:t>-</w:t>
            </w:r>
          </w:p>
        </w:tc>
        <w:tc>
          <w:tcPr>
            <w:tcW w:w="567" w:type="dxa"/>
            <w:shd w:val="clear" w:color="auto" w:fill="auto"/>
            <w:noWrap/>
            <w:hideMark/>
          </w:tcPr>
          <w:p w:rsidR="00B241C2" w:rsidRDefault="00B241C2" w:rsidP="00B241C2">
            <w:r w:rsidRPr="002C1994">
              <w:rPr>
                <w:rFonts w:ascii="Arial" w:hAnsi="Arial" w:cs="Arial"/>
                <w:sz w:val="14"/>
                <w:szCs w:val="14"/>
              </w:rPr>
              <w:t>-</w:t>
            </w:r>
          </w:p>
        </w:tc>
        <w:tc>
          <w:tcPr>
            <w:tcW w:w="567" w:type="dxa"/>
            <w:shd w:val="clear" w:color="auto" w:fill="auto"/>
            <w:noWrap/>
            <w:vAlign w:val="center"/>
            <w:hideMark/>
          </w:tcPr>
          <w:p w:rsidR="00B241C2" w:rsidRPr="00B241C2" w:rsidRDefault="00B241C2" w:rsidP="00FE5413">
            <w:pPr>
              <w:rPr>
                <w:rFonts w:ascii="Arial" w:hAnsi="Arial" w:cs="Arial"/>
                <w:sz w:val="14"/>
                <w:szCs w:val="14"/>
              </w:rPr>
            </w:pPr>
            <w:r w:rsidRPr="00B241C2">
              <w:rPr>
                <w:rFonts w:ascii="Arial" w:hAnsi="Arial" w:cs="Arial"/>
                <w:sz w:val="14"/>
                <w:szCs w:val="14"/>
              </w:rPr>
              <w:t>100</w:t>
            </w:r>
          </w:p>
        </w:tc>
        <w:tc>
          <w:tcPr>
            <w:tcW w:w="567" w:type="dxa"/>
            <w:shd w:val="clear" w:color="auto" w:fill="auto"/>
            <w:noWrap/>
            <w:vAlign w:val="center"/>
            <w:hideMark/>
          </w:tcPr>
          <w:p w:rsidR="00B241C2" w:rsidRPr="00B241C2" w:rsidRDefault="00FE5413" w:rsidP="00B241C2">
            <w:pPr>
              <w:rPr>
                <w:rFonts w:ascii="Arial" w:hAnsi="Arial" w:cs="Arial"/>
                <w:sz w:val="14"/>
                <w:szCs w:val="14"/>
              </w:rPr>
            </w:pPr>
            <w:r>
              <w:rPr>
                <w:rFonts w:ascii="Arial" w:hAnsi="Arial" w:cs="Arial"/>
                <w:sz w:val="14"/>
                <w:szCs w:val="14"/>
              </w:rPr>
              <w:t>100</w:t>
            </w:r>
          </w:p>
        </w:tc>
        <w:tc>
          <w:tcPr>
            <w:tcW w:w="466" w:type="dxa"/>
            <w:shd w:val="clear" w:color="auto" w:fill="auto"/>
            <w:noWrap/>
            <w:vAlign w:val="center"/>
            <w:hideMark/>
          </w:tcPr>
          <w:p w:rsidR="00B241C2" w:rsidRPr="00B241C2" w:rsidRDefault="00B241C2" w:rsidP="00FE5413">
            <w:pPr>
              <w:rPr>
                <w:rFonts w:ascii="Arial" w:hAnsi="Arial" w:cs="Arial"/>
                <w:sz w:val="14"/>
                <w:szCs w:val="14"/>
              </w:rPr>
            </w:pPr>
            <w:r w:rsidRPr="00B241C2">
              <w:rPr>
                <w:rFonts w:ascii="Arial" w:hAnsi="Arial" w:cs="Arial"/>
                <w:sz w:val="14"/>
                <w:szCs w:val="14"/>
              </w:rPr>
              <w:t>100</w:t>
            </w:r>
          </w:p>
        </w:tc>
        <w:tc>
          <w:tcPr>
            <w:tcW w:w="567" w:type="dxa"/>
            <w:shd w:val="clear" w:color="auto" w:fill="auto"/>
            <w:noWrap/>
            <w:vAlign w:val="center"/>
            <w:hideMark/>
          </w:tcPr>
          <w:p w:rsidR="00B241C2" w:rsidRPr="00B241C2" w:rsidRDefault="00FE5413" w:rsidP="00B241C2">
            <w:pPr>
              <w:rPr>
                <w:rFonts w:ascii="Arial" w:hAnsi="Arial" w:cs="Arial"/>
                <w:sz w:val="14"/>
                <w:szCs w:val="14"/>
              </w:rPr>
            </w:pPr>
            <w:r>
              <w:rPr>
                <w:rFonts w:ascii="Arial" w:hAnsi="Arial" w:cs="Arial"/>
                <w:sz w:val="14"/>
                <w:szCs w:val="14"/>
              </w:rPr>
              <w:t>100</w:t>
            </w:r>
          </w:p>
        </w:tc>
        <w:tc>
          <w:tcPr>
            <w:tcW w:w="567" w:type="dxa"/>
            <w:shd w:val="clear" w:color="auto" w:fill="auto"/>
            <w:noWrap/>
            <w:vAlign w:val="center"/>
            <w:hideMark/>
          </w:tcPr>
          <w:p w:rsidR="00B241C2" w:rsidRPr="00B241C2" w:rsidRDefault="00B241C2" w:rsidP="00B241C2">
            <w:pPr>
              <w:jc w:val="center"/>
              <w:rPr>
                <w:rFonts w:ascii="Arial" w:hAnsi="Arial" w:cs="Arial"/>
                <w:sz w:val="14"/>
                <w:szCs w:val="14"/>
              </w:rPr>
            </w:pPr>
            <w:r w:rsidRPr="00B241C2">
              <w:rPr>
                <w:rFonts w:ascii="Arial" w:hAnsi="Arial" w:cs="Arial"/>
                <w:sz w:val="14"/>
                <w:szCs w:val="14"/>
              </w:rPr>
              <w:t>100</w:t>
            </w:r>
          </w:p>
        </w:tc>
        <w:tc>
          <w:tcPr>
            <w:tcW w:w="567" w:type="dxa"/>
            <w:shd w:val="clear" w:color="auto" w:fill="auto"/>
            <w:noWrap/>
            <w:hideMark/>
          </w:tcPr>
          <w:p w:rsidR="00B241C2" w:rsidRDefault="00B241C2" w:rsidP="00B241C2">
            <w:r w:rsidRPr="00006D07">
              <w:rPr>
                <w:rFonts w:ascii="Arial" w:hAnsi="Arial" w:cs="Arial"/>
                <w:sz w:val="14"/>
                <w:szCs w:val="14"/>
              </w:rPr>
              <w:t>-</w:t>
            </w:r>
          </w:p>
        </w:tc>
        <w:tc>
          <w:tcPr>
            <w:tcW w:w="567" w:type="dxa"/>
            <w:shd w:val="clear" w:color="auto" w:fill="auto"/>
            <w:noWrap/>
            <w:hideMark/>
          </w:tcPr>
          <w:p w:rsidR="00B241C2" w:rsidRDefault="00B241C2" w:rsidP="00B241C2">
            <w:r w:rsidRPr="00006D07">
              <w:rPr>
                <w:rFonts w:ascii="Arial" w:hAnsi="Arial" w:cs="Arial"/>
                <w:sz w:val="14"/>
                <w:szCs w:val="14"/>
              </w:rPr>
              <w:t>-</w:t>
            </w:r>
          </w:p>
        </w:tc>
        <w:tc>
          <w:tcPr>
            <w:tcW w:w="993" w:type="dxa"/>
            <w:shd w:val="clear" w:color="auto" w:fill="auto"/>
            <w:vAlign w:val="center"/>
            <w:hideMark/>
          </w:tcPr>
          <w:p w:rsidR="00B241C2" w:rsidRPr="00B241C2" w:rsidRDefault="00B241C2" w:rsidP="00B241C2">
            <w:pPr>
              <w:jc w:val="center"/>
              <w:rPr>
                <w:rFonts w:ascii="Arial" w:hAnsi="Arial" w:cs="Arial"/>
                <w:sz w:val="14"/>
                <w:szCs w:val="14"/>
              </w:rPr>
            </w:pPr>
            <w:r w:rsidRPr="00B241C2">
              <w:rPr>
                <w:rFonts w:ascii="Arial" w:hAnsi="Arial" w:cs="Arial"/>
                <w:sz w:val="14"/>
                <w:szCs w:val="14"/>
              </w:rPr>
              <w:t xml:space="preserve">2017 - 0,01; </w:t>
            </w:r>
          </w:p>
        </w:tc>
        <w:tc>
          <w:tcPr>
            <w:tcW w:w="1843" w:type="dxa"/>
            <w:shd w:val="clear" w:color="auto" w:fill="auto"/>
            <w:vAlign w:val="center"/>
            <w:hideMark/>
          </w:tcPr>
          <w:p w:rsidR="00B241C2" w:rsidRPr="00B241C2" w:rsidRDefault="00B241C2" w:rsidP="00B241C2">
            <w:pPr>
              <w:jc w:val="center"/>
              <w:rPr>
                <w:rFonts w:ascii="Arial" w:hAnsi="Arial" w:cs="Arial"/>
                <w:sz w:val="14"/>
                <w:szCs w:val="14"/>
              </w:rPr>
            </w:pPr>
            <w:r w:rsidRPr="00B241C2">
              <w:rPr>
                <w:rFonts w:ascii="Arial" w:hAnsi="Arial" w:cs="Arial"/>
                <w:sz w:val="14"/>
                <w:szCs w:val="14"/>
              </w:rPr>
              <w:t>количество МКД, на которых восстановлена кровля/ количество МКД на которых выявлена кровля в крайне неудовлетворительном состоянии</w:t>
            </w:r>
          </w:p>
        </w:tc>
        <w:tc>
          <w:tcPr>
            <w:tcW w:w="2267" w:type="dxa"/>
            <w:shd w:val="clear" w:color="auto" w:fill="auto"/>
            <w:vAlign w:val="center"/>
            <w:hideMark/>
          </w:tcPr>
          <w:p w:rsidR="00B241C2" w:rsidRPr="00B241C2" w:rsidRDefault="00B241C2" w:rsidP="00B241C2">
            <w:pPr>
              <w:jc w:val="center"/>
              <w:rPr>
                <w:rFonts w:ascii="Arial" w:hAnsi="Arial" w:cs="Arial"/>
                <w:sz w:val="14"/>
                <w:szCs w:val="14"/>
              </w:rPr>
            </w:pPr>
            <w:r w:rsidRPr="00B241C2">
              <w:rPr>
                <w:rFonts w:ascii="Arial" w:hAnsi="Arial" w:cs="Arial"/>
                <w:sz w:val="14"/>
                <w:szCs w:val="14"/>
              </w:rPr>
              <w:t>Акты выполненных работ</w:t>
            </w:r>
          </w:p>
        </w:tc>
        <w:tc>
          <w:tcPr>
            <w:tcW w:w="1842" w:type="dxa"/>
            <w:shd w:val="clear" w:color="auto" w:fill="auto"/>
            <w:vAlign w:val="center"/>
            <w:hideMark/>
          </w:tcPr>
          <w:p w:rsidR="00B241C2" w:rsidRPr="00B241C2" w:rsidRDefault="00B241C2" w:rsidP="00B241C2">
            <w:pPr>
              <w:rPr>
                <w:rFonts w:ascii="Arial" w:hAnsi="Arial" w:cs="Arial"/>
                <w:sz w:val="14"/>
                <w:szCs w:val="14"/>
              </w:rPr>
            </w:pPr>
            <w:r w:rsidRPr="00B241C2">
              <w:rPr>
                <w:rFonts w:ascii="Arial" w:hAnsi="Arial" w:cs="Arial"/>
                <w:sz w:val="14"/>
                <w:szCs w:val="14"/>
              </w:rPr>
              <w:t>2.1.3. "Ремонт металлической кровли"</w:t>
            </w:r>
          </w:p>
        </w:tc>
      </w:tr>
      <w:tr w:rsidR="00B241C2" w:rsidRPr="00B241C2" w:rsidTr="00130CB5">
        <w:trPr>
          <w:trHeight w:val="704"/>
        </w:trPr>
        <w:tc>
          <w:tcPr>
            <w:tcW w:w="699" w:type="dxa"/>
            <w:shd w:val="clear" w:color="auto" w:fill="auto"/>
            <w:noWrap/>
            <w:vAlign w:val="center"/>
            <w:hideMark/>
          </w:tcPr>
          <w:p w:rsidR="00B241C2" w:rsidRPr="00B241C2" w:rsidRDefault="00B241C2" w:rsidP="00B241C2">
            <w:pPr>
              <w:jc w:val="center"/>
              <w:rPr>
                <w:rFonts w:ascii="Arial" w:hAnsi="Arial" w:cs="Arial"/>
                <w:iCs/>
                <w:sz w:val="14"/>
                <w:szCs w:val="14"/>
              </w:rPr>
            </w:pPr>
            <w:r w:rsidRPr="00B241C2">
              <w:rPr>
                <w:rFonts w:ascii="Arial" w:hAnsi="Arial" w:cs="Arial"/>
                <w:iCs/>
                <w:sz w:val="14"/>
                <w:szCs w:val="14"/>
              </w:rPr>
              <w:t>1.3.4.</w:t>
            </w:r>
          </w:p>
        </w:tc>
        <w:tc>
          <w:tcPr>
            <w:tcW w:w="2227" w:type="dxa"/>
            <w:shd w:val="clear" w:color="auto" w:fill="auto"/>
            <w:vAlign w:val="center"/>
            <w:hideMark/>
          </w:tcPr>
          <w:p w:rsidR="00B241C2" w:rsidRPr="00B241C2" w:rsidRDefault="00B241C2" w:rsidP="00B241C2">
            <w:pPr>
              <w:rPr>
                <w:rFonts w:ascii="Arial" w:hAnsi="Arial" w:cs="Arial"/>
                <w:iCs/>
                <w:sz w:val="14"/>
                <w:szCs w:val="14"/>
              </w:rPr>
            </w:pPr>
            <w:r w:rsidRPr="00B241C2">
              <w:rPr>
                <w:rFonts w:ascii="Arial" w:hAnsi="Arial" w:cs="Arial"/>
                <w:iCs/>
                <w:sz w:val="14"/>
                <w:szCs w:val="14"/>
              </w:rPr>
              <w:t>Количество МКД, на которых выявлены разрушения несущих конструкций "0" циклов, требующих немедленного устранения</w:t>
            </w:r>
          </w:p>
        </w:tc>
        <w:tc>
          <w:tcPr>
            <w:tcW w:w="567" w:type="dxa"/>
            <w:shd w:val="clear" w:color="auto" w:fill="auto"/>
            <w:noWrap/>
            <w:vAlign w:val="center"/>
            <w:hideMark/>
          </w:tcPr>
          <w:p w:rsidR="00B241C2" w:rsidRPr="00B241C2" w:rsidRDefault="00B241C2" w:rsidP="00B241C2">
            <w:pPr>
              <w:jc w:val="center"/>
              <w:rPr>
                <w:rFonts w:ascii="Arial" w:hAnsi="Arial" w:cs="Arial"/>
                <w:sz w:val="14"/>
                <w:szCs w:val="14"/>
              </w:rPr>
            </w:pPr>
            <w:r w:rsidRPr="00B241C2">
              <w:rPr>
                <w:rFonts w:ascii="Arial" w:hAnsi="Arial" w:cs="Arial"/>
                <w:sz w:val="14"/>
                <w:szCs w:val="14"/>
              </w:rPr>
              <w:t>ед.</w:t>
            </w:r>
          </w:p>
        </w:tc>
        <w:tc>
          <w:tcPr>
            <w:tcW w:w="567" w:type="dxa"/>
            <w:shd w:val="clear" w:color="auto" w:fill="auto"/>
            <w:noWrap/>
          </w:tcPr>
          <w:p w:rsidR="00B241C2" w:rsidRDefault="00B241C2" w:rsidP="00B241C2">
            <w:r w:rsidRPr="002C1994">
              <w:rPr>
                <w:rFonts w:ascii="Arial" w:hAnsi="Arial" w:cs="Arial"/>
                <w:sz w:val="14"/>
                <w:szCs w:val="14"/>
              </w:rPr>
              <w:t>-</w:t>
            </w:r>
          </w:p>
        </w:tc>
        <w:tc>
          <w:tcPr>
            <w:tcW w:w="567" w:type="dxa"/>
            <w:shd w:val="clear" w:color="auto" w:fill="auto"/>
            <w:noWrap/>
            <w:hideMark/>
          </w:tcPr>
          <w:p w:rsidR="00B241C2" w:rsidRDefault="00B241C2" w:rsidP="00B241C2">
            <w:r w:rsidRPr="002C1994">
              <w:rPr>
                <w:rFonts w:ascii="Arial" w:hAnsi="Arial" w:cs="Arial"/>
                <w:sz w:val="14"/>
                <w:szCs w:val="14"/>
              </w:rPr>
              <w:t>-</w:t>
            </w:r>
          </w:p>
        </w:tc>
        <w:tc>
          <w:tcPr>
            <w:tcW w:w="567" w:type="dxa"/>
            <w:shd w:val="clear" w:color="auto" w:fill="auto"/>
            <w:noWrap/>
            <w:hideMark/>
          </w:tcPr>
          <w:p w:rsidR="00B241C2" w:rsidRDefault="00B241C2" w:rsidP="00B241C2">
            <w:r w:rsidRPr="00234043">
              <w:rPr>
                <w:rFonts w:ascii="Arial" w:hAnsi="Arial" w:cs="Arial"/>
                <w:sz w:val="14"/>
                <w:szCs w:val="14"/>
              </w:rPr>
              <w:t>-</w:t>
            </w:r>
          </w:p>
        </w:tc>
        <w:tc>
          <w:tcPr>
            <w:tcW w:w="567" w:type="dxa"/>
            <w:shd w:val="clear" w:color="auto" w:fill="auto"/>
            <w:noWrap/>
            <w:vAlign w:val="center"/>
            <w:hideMark/>
          </w:tcPr>
          <w:p w:rsidR="00B241C2" w:rsidRPr="00B241C2" w:rsidRDefault="00FE5413" w:rsidP="00B241C2">
            <w:pPr>
              <w:rPr>
                <w:rFonts w:ascii="Arial" w:hAnsi="Arial" w:cs="Arial"/>
                <w:sz w:val="14"/>
                <w:szCs w:val="14"/>
              </w:rPr>
            </w:pPr>
            <w:r>
              <w:rPr>
                <w:rFonts w:ascii="Arial" w:hAnsi="Arial" w:cs="Arial"/>
                <w:sz w:val="14"/>
                <w:szCs w:val="14"/>
              </w:rPr>
              <w:t>10</w:t>
            </w:r>
          </w:p>
        </w:tc>
        <w:tc>
          <w:tcPr>
            <w:tcW w:w="466" w:type="dxa"/>
            <w:shd w:val="clear" w:color="auto" w:fill="auto"/>
            <w:noWrap/>
            <w:vAlign w:val="center"/>
            <w:hideMark/>
          </w:tcPr>
          <w:p w:rsidR="00B241C2" w:rsidRPr="00B241C2" w:rsidRDefault="00FE5413" w:rsidP="00B241C2">
            <w:pPr>
              <w:rPr>
                <w:rFonts w:ascii="Arial" w:hAnsi="Arial" w:cs="Arial"/>
                <w:sz w:val="14"/>
                <w:szCs w:val="14"/>
              </w:rPr>
            </w:pPr>
            <w:r>
              <w:rPr>
                <w:rFonts w:ascii="Arial" w:hAnsi="Arial" w:cs="Arial"/>
                <w:sz w:val="14"/>
                <w:szCs w:val="14"/>
              </w:rPr>
              <w:t>8</w:t>
            </w:r>
          </w:p>
        </w:tc>
        <w:tc>
          <w:tcPr>
            <w:tcW w:w="567" w:type="dxa"/>
            <w:shd w:val="clear" w:color="auto" w:fill="auto"/>
            <w:noWrap/>
            <w:vAlign w:val="center"/>
            <w:hideMark/>
          </w:tcPr>
          <w:p w:rsidR="00B241C2" w:rsidRPr="00B241C2" w:rsidRDefault="00FE5413" w:rsidP="00B241C2">
            <w:pPr>
              <w:rPr>
                <w:rFonts w:ascii="Arial" w:hAnsi="Arial" w:cs="Arial"/>
                <w:sz w:val="14"/>
                <w:szCs w:val="14"/>
              </w:rPr>
            </w:pPr>
            <w:r>
              <w:rPr>
                <w:rFonts w:ascii="Arial" w:hAnsi="Arial" w:cs="Arial"/>
                <w:sz w:val="14"/>
                <w:szCs w:val="14"/>
              </w:rPr>
              <w:t>8</w:t>
            </w:r>
          </w:p>
        </w:tc>
        <w:tc>
          <w:tcPr>
            <w:tcW w:w="567" w:type="dxa"/>
            <w:shd w:val="clear" w:color="auto" w:fill="auto"/>
            <w:noWrap/>
            <w:vAlign w:val="center"/>
            <w:hideMark/>
          </w:tcPr>
          <w:p w:rsidR="00B241C2" w:rsidRPr="00B241C2" w:rsidRDefault="00B241C2" w:rsidP="00B241C2">
            <w:pPr>
              <w:jc w:val="center"/>
              <w:rPr>
                <w:rFonts w:ascii="Arial" w:hAnsi="Arial" w:cs="Arial"/>
                <w:sz w:val="14"/>
                <w:szCs w:val="14"/>
              </w:rPr>
            </w:pPr>
            <w:r w:rsidRPr="00B241C2">
              <w:rPr>
                <w:rFonts w:ascii="Arial" w:hAnsi="Arial" w:cs="Arial"/>
                <w:sz w:val="14"/>
                <w:szCs w:val="14"/>
              </w:rPr>
              <w:t>7</w:t>
            </w:r>
          </w:p>
        </w:tc>
        <w:tc>
          <w:tcPr>
            <w:tcW w:w="567" w:type="dxa"/>
            <w:shd w:val="clear" w:color="auto" w:fill="auto"/>
            <w:noWrap/>
            <w:vAlign w:val="center"/>
            <w:hideMark/>
          </w:tcPr>
          <w:p w:rsidR="00B241C2" w:rsidRPr="00B241C2" w:rsidRDefault="00B241C2" w:rsidP="00B241C2">
            <w:pPr>
              <w:jc w:val="center"/>
              <w:rPr>
                <w:rFonts w:ascii="Arial" w:hAnsi="Arial" w:cs="Arial"/>
                <w:sz w:val="14"/>
                <w:szCs w:val="14"/>
              </w:rPr>
            </w:pPr>
            <w:r w:rsidRPr="00B241C2">
              <w:rPr>
                <w:rFonts w:ascii="Arial" w:hAnsi="Arial" w:cs="Arial"/>
                <w:sz w:val="14"/>
                <w:szCs w:val="14"/>
              </w:rPr>
              <w:t>7</w:t>
            </w:r>
          </w:p>
        </w:tc>
        <w:tc>
          <w:tcPr>
            <w:tcW w:w="567" w:type="dxa"/>
            <w:shd w:val="clear" w:color="auto" w:fill="auto"/>
            <w:noWrap/>
            <w:vAlign w:val="center"/>
            <w:hideMark/>
          </w:tcPr>
          <w:p w:rsidR="00B241C2" w:rsidRPr="00B241C2" w:rsidRDefault="00B241C2" w:rsidP="00B241C2">
            <w:pPr>
              <w:jc w:val="center"/>
              <w:rPr>
                <w:rFonts w:ascii="Arial" w:hAnsi="Arial" w:cs="Arial"/>
                <w:sz w:val="14"/>
                <w:szCs w:val="14"/>
              </w:rPr>
            </w:pPr>
            <w:r w:rsidRPr="00B241C2">
              <w:rPr>
                <w:rFonts w:ascii="Arial" w:hAnsi="Arial" w:cs="Arial"/>
                <w:sz w:val="14"/>
                <w:szCs w:val="14"/>
              </w:rPr>
              <w:t>7</w:t>
            </w:r>
          </w:p>
        </w:tc>
        <w:tc>
          <w:tcPr>
            <w:tcW w:w="993" w:type="dxa"/>
            <w:shd w:val="clear" w:color="auto" w:fill="auto"/>
            <w:vAlign w:val="center"/>
            <w:hideMark/>
          </w:tcPr>
          <w:p w:rsidR="00B241C2" w:rsidRPr="00B241C2" w:rsidRDefault="00B241C2" w:rsidP="00B241C2">
            <w:pPr>
              <w:jc w:val="center"/>
              <w:rPr>
                <w:rFonts w:ascii="Arial" w:hAnsi="Arial" w:cs="Arial"/>
                <w:sz w:val="14"/>
                <w:szCs w:val="14"/>
              </w:rPr>
            </w:pPr>
            <w:r w:rsidRPr="00B241C2">
              <w:rPr>
                <w:rFonts w:ascii="Arial" w:hAnsi="Arial" w:cs="Arial"/>
                <w:sz w:val="14"/>
                <w:szCs w:val="14"/>
              </w:rPr>
              <w:t>2017 - 0,02;</w:t>
            </w:r>
          </w:p>
        </w:tc>
        <w:tc>
          <w:tcPr>
            <w:tcW w:w="1843" w:type="dxa"/>
            <w:shd w:val="clear" w:color="auto" w:fill="auto"/>
            <w:vAlign w:val="center"/>
            <w:hideMark/>
          </w:tcPr>
          <w:p w:rsidR="00B241C2" w:rsidRPr="00B241C2" w:rsidRDefault="00B241C2" w:rsidP="00B241C2">
            <w:pPr>
              <w:jc w:val="center"/>
              <w:rPr>
                <w:rFonts w:ascii="Arial" w:hAnsi="Arial" w:cs="Arial"/>
                <w:sz w:val="14"/>
                <w:szCs w:val="14"/>
              </w:rPr>
            </w:pPr>
            <w:r w:rsidRPr="00B241C2">
              <w:rPr>
                <w:rFonts w:ascii="Arial" w:hAnsi="Arial" w:cs="Arial"/>
                <w:sz w:val="14"/>
                <w:szCs w:val="14"/>
              </w:rPr>
              <w:t>количество МКД, на которых выявлены разрушения несущих конструкций "0" циклов, требующих немедленного устранения</w:t>
            </w:r>
          </w:p>
        </w:tc>
        <w:tc>
          <w:tcPr>
            <w:tcW w:w="2267" w:type="dxa"/>
            <w:shd w:val="clear" w:color="auto" w:fill="auto"/>
            <w:vAlign w:val="center"/>
            <w:hideMark/>
          </w:tcPr>
          <w:p w:rsidR="00B241C2" w:rsidRPr="00B241C2" w:rsidRDefault="00B241C2" w:rsidP="00B241C2">
            <w:pPr>
              <w:jc w:val="center"/>
              <w:rPr>
                <w:rFonts w:ascii="Arial" w:hAnsi="Arial" w:cs="Arial"/>
                <w:sz w:val="14"/>
                <w:szCs w:val="14"/>
              </w:rPr>
            </w:pPr>
            <w:r w:rsidRPr="00B241C2">
              <w:rPr>
                <w:rFonts w:ascii="Arial" w:hAnsi="Arial" w:cs="Arial"/>
                <w:sz w:val="14"/>
                <w:szCs w:val="14"/>
              </w:rPr>
              <w:t>Акты выполненных работ</w:t>
            </w:r>
          </w:p>
        </w:tc>
        <w:tc>
          <w:tcPr>
            <w:tcW w:w="1842" w:type="dxa"/>
            <w:shd w:val="clear" w:color="auto" w:fill="auto"/>
            <w:vAlign w:val="center"/>
            <w:hideMark/>
          </w:tcPr>
          <w:p w:rsidR="00B241C2" w:rsidRPr="00B241C2" w:rsidRDefault="00B241C2" w:rsidP="00B241C2">
            <w:pPr>
              <w:rPr>
                <w:rFonts w:ascii="Arial" w:hAnsi="Arial" w:cs="Arial"/>
                <w:sz w:val="14"/>
                <w:szCs w:val="14"/>
              </w:rPr>
            </w:pPr>
            <w:r w:rsidRPr="00B241C2">
              <w:rPr>
                <w:rFonts w:ascii="Arial" w:hAnsi="Arial" w:cs="Arial"/>
                <w:sz w:val="14"/>
                <w:szCs w:val="14"/>
              </w:rPr>
              <w:t>2.1.4. "Ремонт несущих конструкций "0" циклов"</w:t>
            </w:r>
          </w:p>
        </w:tc>
      </w:tr>
      <w:tr w:rsidR="00B241C2" w:rsidRPr="00B241C2" w:rsidTr="00130CB5">
        <w:trPr>
          <w:trHeight w:val="1365"/>
        </w:trPr>
        <w:tc>
          <w:tcPr>
            <w:tcW w:w="699" w:type="dxa"/>
            <w:shd w:val="clear" w:color="auto" w:fill="auto"/>
            <w:noWrap/>
            <w:vAlign w:val="center"/>
            <w:hideMark/>
          </w:tcPr>
          <w:p w:rsidR="00B241C2" w:rsidRPr="00B241C2" w:rsidRDefault="00B241C2" w:rsidP="00B241C2">
            <w:pPr>
              <w:jc w:val="center"/>
              <w:rPr>
                <w:rFonts w:ascii="Arial" w:hAnsi="Arial" w:cs="Arial"/>
                <w:iCs/>
                <w:sz w:val="14"/>
                <w:szCs w:val="14"/>
              </w:rPr>
            </w:pPr>
            <w:r w:rsidRPr="00B241C2">
              <w:rPr>
                <w:rFonts w:ascii="Arial" w:hAnsi="Arial" w:cs="Arial"/>
                <w:iCs/>
                <w:sz w:val="14"/>
                <w:szCs w:val="14"/>
              </w:rPr>
              <w:t>1.3.5.</w:t>
            </w:r>
          </w:p>
        </w:tc>
        <w:tc>
          <w:tcPr>
            <w:tcW w:w="2227" w:type="dxa"/>
            <w:shd w:val="clear" w:color="auto" w:fill="auto"/>
            <w:vAlign w:val="center"/>
            <w:hideMark/>
          </w:tcPr>
          <w:p w:rsidR="00B241C2" w:rsidRPr="00B241C2" w:rsidRDefault="00FE5413" w:rsidP="00B241C2">
            <w:pPr>
              <w:rPr>
                <w:rFonts w:ascii="Arial" w:hAnsi="Arial" w:cs="Arial"/>
                <w:iCs/>
                <w:sz w:val="14"/>
                <w:szCs w:val="14"/>
              </w:rPr>
            </w:pPr>
            <w:r>
              <w:rPr>
                <w:rFonts w:ascii="Arial" w:hAnsi="Arial" w:cs="Arial"/>
                <w:iCs/>
                <w:sz w:val="14"/>
                <w:szCs w:val="14"/>
              </w:rPr>
              <w:t xml:space="preserve">Доля МКД, на которых требуется </w:t>
            </w:r>
            <w:r w:rsidR="00B241C2" w:rsidRPr="00B241C2">
              <w:rPr>
                <w:rFonts w:ascii="Arial" w:hAnsi="Arial" w:cs="Arial"/>
                <w:iCs/>
                <w:sz w:val="14"/>
                <w:szCs w:val="14"/>
              </w:rPr>
              <w:t>восстановление аварийных участков наружных стен МКД</w:t>
            </w:r>
          </w:p>
        </w:tc>
        <w:tc>
          <w:tcPr>
            <w:tcW w:w="567" w:type="dxa"/>
            <w:shd w:val="clear" w:color="auto" w:fill="auto"/>
            <w:noWrap/>
            <w:vAlign w:val="center"/>
            <w:hideMark/>
          </w:tcPr>
          <w:p w:rsidR="00B241C2" w:rsidRPr="00B241C2" w:rsidRDefault="00B241C2" w:rsidP="00B241C2">
            <w:pPr>
              <w:jc w:val="center"/>
              <w:rPr>
                <w:rFonts w:ascii="Arial" w:hAnsi="Arial" w:cs="Arial"/>
                <w:sz w:val="14"/>
                <w:szCs w:val="14"/>
              </w:rPr>
            </w:pPr>
            <w:r w:rsidRPr="00B241C2">
              <w:rPr>
                <w:rFonts w:ascii="Arial" w:hAnsi="Arial" w:cs="Arial"/>
                <w:sz w:val="14"/>
                <w:szCs w:val="14"/>
              </w:rPr>
              <w:t>%</w:t>
            </w:r>
          </w:p>
        </w:tc>
        <w:tc>
          <w:tcPr>
            <w:tcW w:w="567" w:type="dxa"/>
            <w:shd w:val="clear" w:color="auto" w:fill="auto"/>
            <w:noWrap/>
            <w:hideMark/>
          </w:tcPr>
          <w:p w:rsidR="00B241C2" w:rsidRDefault="00B241C2" w:rsidP="00B241C2"/>
        </w:tc>
        <w:tc>
          <w:tcPr>
            <w:tcW w:w="567" w:type="dxa"/>
            <w:shd w:val="clear" w:color="auto" w:fill="auto"/>
            <w:noWrap/>
            <w:hideMark/>
          </w:tcPr>
          <w:p w:rsidR="00B241C2" w:rsidRDefault="00B241C2" w:rsidP="00B241C2"/>
        </w:tc>
        <w:tc>
          <w:tcPr>
            <w:tcW w:w="567" w:type="dxa"/>
            <w:shd w:val="clear" w:color="auto" w:fill="auto"/>
            <w:noWrap/>
            <w:vAlign w:val="center"/>
            <w:hideMark/>
          </w:tcPr>
          <w:p w:rsidR="00B241C2" w:rsidRPr="00B241C2" w:rsidRDefault="00FE5413" w:rsidP="00B241C2">
            <w:pPr>
              <w:rPr>
                <w:rFonts w:ascii="Arial" w:hAnsi="Arial" w:cs="Arial"/>
                <w:sz w:val="14"/>
                <w:szCs w:val="14"/>
              </w:rPr>
            </w:pPr>
            <w:r>
              <w:rPr>
                <w:rFonts w:ascii="Arial" w:hAnsi="Arial" w:cs="Arial"/>
                <w:sz w:val="14"/>
                <w:szCs w:val="14"/>
              </w:rPr>
              <w:t>82</w:t>
            </w:r>
          </w:p>
        </w:tc>
        <w:tc>
          <w:tcPr>
            <w:tcW w:w="567" w:type="dxa"/>
            <w:shd w:val="clear" w:color="auto" w:fill="auto"/>
            <w:noWrap/>
            <w:vAlign w:val="center"/>
            <w:hideMark/>
          </w:tcPr>
          <w:p w:rsidR="00B241C2" w:rsidRPr="00B241C2" w:rsidRDefault="00FE5413" w:rsidP="00B241C2">
            <w:pPr>
              <w:rPr>
                <w:rFonts w:ascii="Arial" w:hAnsi="Arial" w:cs="Arial"/>
                <w:sz w:val="14"/>
                <w:szCs w:val="14"/>
              </w:rPr>
            </w:pPr>
            <w:r>
              <w:rPr>
                <w:rFonts w:ascii="Arial" w:hAnsi="Arial" w:cs="Arial"/>
                <w:sz w:val="14"/>
                <w:szCs w:val="14"/>
              </w:rPr>
              <w:t>65</w:t>
            </w:r>
          </w:p>
        </w:tc>
        <w:tc>
          <w:tcPr>
            <w:tcW w:w="466" w:type="dxa"/>
            <w:shd w:val="clear" w:color="auto" w:fill="auto"/>
            <w:noWrap/>
            <w:vAlign w:val="center"/>
            <w:hideMark/>
          </w:tcPr>
          <w:p w:rsidR="00B241C2" w:rsidRPr="00B241C2" w:rsidRDefault="00FE5413" w:rsidP="00B241C2">
            <w:pPr>
              <w:rPr>
                <w:rFonts w:ascii="Arial" w:hAnsi="Arial" w:cs="Arial"/>
                <w:sz w:val="14"/>
                <w:szCs w:val="14"/>
              </w:rPr>
            </w:pPr>
            <w:r>
              <w:rPr>
                <w:rFonts w:ascii="Arial" w:hAnsi="Arial" w:cs="Arial"/>
                <w:sz w:val="14"/>
                <w:szCs w:val="14"/>
              </w:rPr>
              <w:t>32,1</w:t>
            </w:r>
          </w:p>
        </w:tc>
        <w:tc>
          <w:tcPr>
            <w:tcW w:w="567" w:type="dxa"/>
            <w:shd w:val="clear" w:color="auto" w:fill="auto"/>
            <w:noWrap/>
            <w:vAlign w:val="center"/>
            <w:hideMark/>
          </w:tcPr>
          <w:p w:rsidR="00B241C2" w:rsidRPr="00B241C2" w:rsidRDefault="00FE5413" w:rsidP="00B241C2">
            <w:pPr>
              <w:rPr>
                <w:rFonts w:ascii="Arial" w:hAnsi="Arial" w:cs="Arial"/>
                <w:sz w:val="14"/>
                <w:szCs w:val="14"/>
              </w:rPr>
            </w:pPr>
            <w:r>
              <w:rPr>
                <w:rFonts w:ascii="Arial" w:hAnsi="Arial" w:cs="Arial"/>
                <w:sz w:val="14"/>
                <w:szCs w:val="14"/>
              </w:rPr>
              <w:t>32,1</w:t>
            </w:r>
          </w:p>
        </w:tc>
        <w:tc>
          <w:tcPr>
            <w:tcW w:w="567" w:type="dxa"/>
            <w:shd w:val="clear" w:color="auto" w:fill="auto"/>
            <w:noWrap/>
            <w:vAlign w:val="center"/>
            <w:hideMark/>
          </w:tcPr>
          <w:p w:rsidR="00B241C2" w:rsidRPr="00B241C2" w:rsidRDefault="00FE5413" w:rsidP="00FE5413">
            <w:pPr>
              <w:jc w:val="center"/>
              <w:rPr>
                <w:rFonts w:ascii="Arial" w:hAnsi="Arial" w:cs="Arial"/>
                <w:sz w:val="14"/>
                <w:szCs w:val="14"/>
              </w:rPr>
            </w:pPr>
            <w:r>
              <w:rPr>
                <w:rFonts w:ascii="Arial" w:hAnsi="Arial" w:cs="Arial"/>
                <w:sz w:val="14"/>
                <w:szCs w:val="14"/>
              </w:rPr>
              <w:t>32,1</w:t>
            </w:r>
          </w:p>
        </w:tc>
        <w:tc>
          <w:tcPr>
            <w:tcW w:w="567" w:type="dxa"/>
            <w:shd w:val="clear" w:color="auto" w:fill="auto"/>
            <w:noWrap/>
            <w:vAlign w:val="center"/>
            <w:hideMark/>
          </w:tcPr>
          <w:p w:rsidR="00B241C2" w:rsidRPr="00B241C2" w:rsidRDefault="00B241C2" w:rsidP="00FE5413">
            <w:pPr>
              <w:jc w:val="center"/>
              <w:rPr>
                <w:rFonts w:ascii="Arial" w:hAnsi="Arial" w:cs="Arial"/>
                <w:sz w:val="14"/>
                <w:szCs w:val="14"/>
              </w:rPr>
            </w:pPr>
            <w:r w:rsidRPr="00B241C2">
              <w:rPr>
                <w:rFonts w:ascii="Arial" w:hAnsi="Arial" w:cs="Arial"/>
                <w:sz w:val="14"/>
                <w:szCs w:val="14"/>
              </w:rPr>
              <w:t>1</w:t>
            </w:r>
            <w:r w:rsidR="00FE5413">
              <w:rPr>
                <w:rFonts w:ascii="Arial" w:hAnsi="Arial" w:cs="Arial"/>
                <w:sz w:val="14"/>
                <w:szCs w:val="14"/>
              </w:rPr>
              <w:t>5,6</w:t>
            </w:r>
          </w:p>
        </w:tc>
        <w:tc>
          <w:tcPr>
            <w:tcW w:w="567" w:type="dxa"/>
            <w:shd w:val="clear" w:color="auto" w:fill="auto"/>
            <w:noWrap/>
            <w:vAlign w:val="center"/>
            <w:hideMark/>
          </w:tcPr>
          <w:p w:rsidR="00B241C2" w:rsidRPr="00B241C2" w:rsidRDefault="00B241C2" w:rsidP="00B241C2">
            <w:pPr>
              <w:jc w:val="center"/>
              <w:rPr>
                <w:rFonts w:ascii="Arial" w:hAnsi="Arial" w:cs="Arial"/>
                <w:sz w:val="14"/>
                <w:szCs w:val="14"/>
              </w:rPr>
            </w:pPr>
            <w:r>
              <w:rPr>
                <w:rFonts w:ascii="Arial" w:hAnsi="Arial" w:cs="Arial"/>
                <w:sz w:val="14"/>
                <w:szCs w:val="14"/>
              </w:rPr>
              <w:t>-</w:t>
            </w:r>
          </w:p>
        </w:tc>
        <w:tc>
          <w:tcPr>
            <w:tcW w:w="993" w:type="dxa"/>
            <w:shd w:val="clear" w:color="auto" w:fill="auto"/>
            <w:vAlign w:val="center"/>
            <w:hideMark/>
          </w:tcPr>
          <w:p w:rsidR="00B241C2" w:rsidRPr="00B241C2" w:rsidRDefault="00B241C2" w:rsidP="00B241C2">
            <w:pPr>
              <w:jc w:val="center"/>
              <w:rPr>
                <w:rFonts w:ascii="Arial" w:hAnsi="Arial" w:cs="Arial"/>
                <w:sz w:val="14"/>
                <w:szCs w:val="14"/>
              </w:rPr>
            </w:pPr>
            <w:r w:rsidRPr="00B241C2">
              <w:rPr>
                <w:rFonts w:ascii="Arial" w:hAnsi="Arial" w:cs="Arial"/>
                <w:sz w:val="14"/>
                <w:szCs w:val="14"/>
              </w:rPr>
              <w:t>2018 - 0,08</w:t>
            </w:r>
            <w:r w:rsidRPr="00B241C2">
              <w:rPr>
                <w:rFonts w:ascii="Arial" w:hAnsi="Arial" w:cs="Arial"/>
                <w:sz w:val="14"/>
                <w:szCs w:val="14"/>
              </w:rPr>
              <w:br/>
              <w:t>2019 - 0,09</w:t>
            </w:r>
          </w:p>
        </w:tc>
        <w:tc>
          <w:tcPr>
            <w:tcW w:w="1843" w:type="dxa"/>
            <w:shd w:val="clear" w:color="auto" w:fill="auto"/>
            <w:vAlign w:val="center"/>
            <w:hideMark/>
          </w:tcPr>
          <w:p w:rsidR="00B241C2" w:rsidRPr="00B241C2" w:rsidRDefault="00B241C2" w:rsidP="00B241C2">
            <w:pPr>
              <w:jc w:val="center"/>
              <w:rPr>
                <w:rFonts w:ascii="Arial" w:hAnsi="Arial" w:cs="Arial"/>
                <w:sz w:val="14"/>
                <w:szCs w:val="14"/>
              </w:rPr>
            </w:pPr>
            <w:r w:rsidRPr="00B241C2">
              <w:rPr>
                <w:rFonts w:ascii="Arial" w:hAnsi="Arial" w:cs="Arial"/>
                <w:sz w:val="14"/>
                <w:szCs w:val="14"/>
              </w:rPr>
              <w:t>количество М</w:t>
            </w:r>
            <w:r w:rsidR="00FE5413">
              <w:rPr>
                <w:rFonts w:ascii="Arial" w:hAnsi="Arial" w:cs="Arial"/>
                <w:sz w:val="14"/>
                <w:szCs w:val="14"/>
              </w:rPr>
              <w:t>КД с восстановленными участками</w:t>
            </w:r>
            <w:r w:rsidRPr="00B241C2">
              <w:rPr>
                <w:rFonts w:ascii="Arial" w:hAnsi="Arial" w:cs="Arial"/>
                <w:sz w:val="14"/>
                <w:szCs w:val="14"/>
              </w:rPr>
              <w:t>/ количество МКД, на фасадах которых требуется восстановить аварийные участки наружных стен</w:t>
            </w:r>
          </w:p>
        </w:tc>
        <w:tc>
          <w:tcPr>
            <w:tcW w:w="2267" w:type="dxa"/>
            <w:shd w:val="clear" w:color="auto" w:fill="auto"/>
            <w:vAlign w:val="center"/>
            <w:hideMark/>
          </w:tcPr>
          <w:p w:rsidR="00B241C2" w:rsidRPr="00B241C2" w:rsidRDefault="00B241C2" w:rsidP="00B241C2">
            <w:pPr>
              <w:jc w:val="center"/>
              <w:rPr>
                <w:rFonts w:ascii="Arial" w:hAnsi="Arial" w:cs="Arial"/>
                <w:sz w:val="14"/>
                <w:szCs w:val="14"/>
              </w:rPr>
            </w:pPr>
            <w:r w:rsidRPr="00B241C2">
              <w:rPr>
                <w:rFonts w:ascii="Arial" w:hAnsi="Arial" w:cs="Arial"/>
                <w:sz w:val="14"/>
                <w:szCs w:val="14"/>
              </w:rPr>
              <w:t>Акты выполненных работ</w:t>
            </w:r>
          </w:p>
        </w:tc>
        <w:tc>
          <w:tcPr>
            <w:tcW w:w="1842" w:type="dxa"/>
            <w:shd w:val="clear" w:color="auto" w:fill="auto"/>
            <w:vAlign w:val="center"/>
            <w:hideMark/>
          </w:tcPr>
          <w:p w:rsidR="00B241C2" w:rsidRPr="00B241C2" w:rsidRDefault="00B241C2" w:rsidP="00B241C2">
            <w:pPr>
              <w:rPr>
                <w:rFonts w:ascii="Arial" w:hAnsi="Arial" w:cs="Arial"/>
                <w:sz w:val="14"/>
                <w:szCs w:val="14"/>
              </w:rPr>
            </w:pPr>
            <w:r w:rsidRPr="00B241C2">
              <w:rPr>
                <w:rFonts w:ascii="Arial" w:hAnsi="Arial" w:cs="Arial"/>
                <w:sz w:val="14"/>
                <w:szCs w:val="14"/>
              </w:rPr>
              <w:t>2.</w:t>
            </w:r>
            <w:r w:rsidR="00FE5413">
              <w:rPr>
                <w:rFonts w:ascii="Arial" w:hAnsi="Arial" w:cs="Arial"/>
                <w:sz w:val="14"/>
                <w:szCs w:val="14"/>
              </w:rPr>
              <w:t xml:space="preserve">1.5. "Восстановление аварийных </w:t>
            </w:r>
            <w:r w:rsidRPr="00B241C2">
              <w:rPr>
                <w:rFonts w:ascii="Arial" w:hAnsi="Arial" w:cs="Arial"/>
                <w:sz w:val="14"/>
                <w:szCs w:val="14"/>
              </w:rPr>
              <w:t>участков наружных стен МКД"</w:t>
            </w:r>
          </w:p>
        </w:tc>
      </w:tr>
      <w:tr w:rsidR="00B241C2" w:rsidRPr="00B241C2" w:rsidTr="00130CB5">
        <w:trPr>
          <w:trHeight w:val="163"/>
        </w:trPr>
        <w:tc>
          <w:tcPr>
            <w:tcW w:w="699" w:type="dxa"/>
            <w:shd w:val="clear" w:color="auto" w:fill="auto"/>
            <w:noWrap/>
            <w:vAlign w:val="center"/>
            <w:hideMark/>
          </w:tcPr>
          <w:p w:rsidR="00B241C2" w:rsidRPr="00B241C2" w:rsidRDefault="00B241C2" w:rsidP="00B241C2">
            <w:pPr>
              <w:jc w:val="center"/>
              <w:rPr>
                <w:rFonts w:ascii="Arial" w:hAnsi="Arial" w:cs="Arial"/>
                <w:iCs/>
                <w:sz w:val="14"/>
                <w:szCs w:val="14"/>
              </w:rPr>
            </w:pPr>
            <w:r w:rsidRPr="00B241C2">
              <w:rPr>
                <w:rFonts w:ascii="Arial" w:hAnsi="Arial" w:cs="Arial"/>
                <w:iCs/>
                <w:sz w:val="14"/>
                <w:szCs w:val="14"/>
              </w:rPr>
              <w:t>1.3.6.</w:t>
            </w:r>
          </w:p>
        </w:tc>
        <w:tc>
          <w:tcPr>
            <w:tcW w:w="2227" w:type="dxa"/>
            <w:shd w:val="clear" w:color="auto" w:fill="auto"/>
            <w:vAlign w:val="center"/>
            <w:hideMark/>
          </w:tcPr>
          <w:p w:rsidR="00B241C2" w:rsidRPr="00B241C2" w:rsidRDefault="00B241C2" w:rsidP="00B241C2">
            <w:pPr>
              <w:rPr>
                <w:rFonts w:ascii="Arial" w:hAnsi="Arial" w:cs="Arial"/>
                <w:iCs/>
                <w:sz w:val="14"/>
                <w:szCs w:val="14"/>
              </w:rPr>
            </w:pPr>
            <w:r w:rsidRPr="00B241C2">
              <w:rPr>
                <w:rFonts w:ascii="Arial" w:hAnsi="Arial" w:cs="Arial"/>
                <w:iCs/>
                <w:sz w:val="14"/>
                <w:szCs w:val="14"/>
              </w:rPr>
              <w:t>Доля замененных лифтов, отработавших нормативный срок 25 и более лет в общем количестве эксплуатируемых лифтов</w:t>
            </w:r>
          </w:p>
        </w:tc>
        <w:tc>
          <w:tcPr>
            <w:tcW w:w="567" w:type="dxa"/>
            <w:shd w:val="clear" w:color="auto" w:fill="auto"/>
            <w:noWrap/>
            <w:vAlign w:val="center"/>
            <w:hideMark/>
          </w:tcPr>
          <w:p w:rsidR="00B241C2" w:rsidRPr="00B241C2" w:rsidRDefault="00B241C2" w:rsidP="00B241C2">
            <w:pPr>
              <w:jc w:val="center"/>
              <w:rPr>
                <w:rFonts w:ascii="Arial" w:hAnsi="Arial" w:cs="Arial"/>
                <w:sz w:val="14"/>
                <w:szCs w:val="14"/>
              </w:rPr>
            </w:pPr>
            <w:r w:rsidRPr="00B241C2">
              <w:rPr>
                <w:rFonts w:ascii="Arial" w:hAnsi="Arial" w:cs="Arial"/>
                <w:sz w:val="14"/>
                <w:szCs w:val="14"/>
              </w:rPr>
              <w:t>%</w:t>
            </w:r>
          </w:p>
        </w:tc>
        <w:tc>
          <w:tcPr>
            <w:tcW w:w="567" w:type="dxa"/>
            <w:shd w:val="clear" w:color="auto" w:fill="auto"/>
            <w:noWrap/>
            <w:vAlign w:val="center"/>
          </w:tcPr>
          <w:p w:rsidR="00B241C2" w:rsidRPr="00B241C2" w:rsidRDefault="00B241C2" w:rsidP="00B241C2">
            <w:pPr>
              <w:rPr>
                <w:rFonts w:ascii="Arial" w:hAnsi="Arial" w:cs="Arial"/>
                <w:sz w:val="14"/>
                <w:szCs w:val="14"/>
              </w:rPr>
            </w:pPr>
          </w:p>
        </w:tc>
        <w:tc>
          <w:tcPr>
            <w:tcW w:w="567" w:type="dxa"/>
            <w:shd w:val="clear" w:color="auto" w:fill="auto"/>
            <w:noWrap/>
            <w:hideMark/>
          </w:tcPr>
          <w:p w:rsidR="00B241C2" w:rsidRDefault="00B241C2" w:rsidP="00B241C2"/>
        </w:tc>
        <w:tc>
          <w:tcPr>
            <w:tcW w:w="567" w:type="dxa"/>
            <w:shd w:val="clear" w:color="auto" w:fill="auto"/>
            <w:noWrap/>
            <w:hideMark/>
          </w:tcPr>
          <w:p w:rsidR="00B241C2" w:rsidRDefault="00B241C2" w:rsidP="00B241C2"/>
        </w:tc>
        <w:tc>
          <w:tcPr>
            <w:tcW w:w="567" w:type="dxa"/>
            <w:shd w:val="clear" w:color="auto" w:fill="auto"/>
            <w:noWrap/>
            <w:vAlign w:val="center"/>
            <w:hideMark/>
          </w:tcPr>
          <w:p w:rsidR="00B241C2" w:rsidRPr="00B241C2" w:rsidRDefault="00ED1E7D" w:rsidP="00B241C2">
            <w:pPr>
              <w:rPr>
                <w:rFonts w:ascii="Arial" w:hAnsi="Arial" w:cs="Arial"/>
                <w:sz w:val="14"/>
                <w:szCs w:val="14"/>
              </w:rPr>
            </w:pPr>
            <w:r>
              <w:rPr>
                <w:rFonts w:ascii="Arial" w:hAnsi="Arial" w:cs="Arial"/>
                <w:sz w:val="14"/>
                <w:szCs w:val="14"/>
              </w:rPr>
              <w:t>0,06</w:t>
            </w:r>
          </w:p>
        </w:tc>
        <w:tc>
          <w:tcPr>
            <w:tcW w:w="466" w:type="dxa"/>
            <w:shd w:val="clear" w:color="auto" w:fill="auto"/>
            <w:noWrap/>
            <w:vAlign w:val="center"/>
            <w:hideMark/>
          </w:tcPr>
          <w:p w:rsidR="00B241C2" w:rsidRPr="00B241C2" w:rsidRDefault="00ED1E7D" w:rsidP="00B241C2">
            <w:pPr>
              <w:rPr>
                <w:rFonts w:ascii="Arial" w:hAnsi="Arial" w:cs="Arial"/>
                <w:sz w:val="14"/>
                <w:szCs w:val="14"/>
              </w:rPr>
            </w:pPr>
            <w:r>
              <w:rPr>
                <w:rFonts w:ascii="Arial" w:hAnsi="Arial" w:cs="Arial"/>
                <w:sz w:val="14"/>
                <w:szCs w:val="14"/>
              </w:rPr>
              <w:t>7</w:t>
            </w:r>
          </w:p>
        </w:tc>
        <w:tc>
          <w:tcPr>
            <w:tcW w:w="567" w:type="dxa"/>
            <w:shd w:val="clear" w:color="auto" w:fill="auto"/>
            <w:noWrap/>
            <w:vAlign w:val="center"/>
            <w:hideMark/>
          </w:tcPr>
          <w:p w:rsidR="00B241C2" w:rsidRPr="00B241C2" w:rsidRDefault="00ED1E7D" w:rsidP="00B241C2">
            <w:pPr>
              <w:rPr>
                <w:rFonts w:ascii="Arial" w:hAnsi="Arial" w:cs="Arial"/>
                <w:sz w:val="14"/>
                <w:szCs w:val="14"/>
              </w:rPr>
            </w:pPr>
            <w:r>
              <w:rPr>
                <w:rFonts w:ascii="Arial" w:hAnsi="Arial" w:cs="Arial"/>
                <w:sz w:val="14"/>
                <w:szCs w:val="14"/>
              </w:rPr>
              <w:t>7</w:t>
            </w:r>
          </w:p>
        </w:tc>
        <w:tc>
          <w:tcPr>
            <w:tcW w:w="567" w:type="dxa"/>
            <w:shd w:val="clear" w:color="auto" w:fill="auto"/>
            <w:noWrap/>
            <w:vAlign w:val="center"/>
            <w:hideMark/>
          </w:tcPr>
          <w:p w:rsidR="00B241C2" w:rsidRPr="00B241C2" w:rsidRDefault="00ED1E7D" w:rsidP="00B241C2">
            <w:pPr>
              <w:jc w:val="center"/>
              <w:rPr>
                <w:rFonts w:ascii="Arial" w:hAnsi="Arial" w:cs="Arial"/>
                <w:sz w:val="14"/>
                <w:szCs w:val="14"/>
              </w:rPr>
            </w:pPr>
            <w:r>
              <w:rPr>
                <w:rFonts w:ascii="Arial" w:hAnsi="Arial" w:cs="Arial"/>
                <w:sz w:val="14"/>
                <w:szCs w:val="14"/>
              </w:rPr>
              <w:t>14</w:t>
            </w:r>
          </w:p>
        </w:tc>
        <w:tc>
          <w:tcPr>
            <w:tcW w:w="567" w:type="dxa"/>
            <w:shd w:val="clear" w:color="auto" w:fill="auto"/>
            <w:noWrap/>
            <w:vAlign w:val="center"/>
            <w:hideMark/>
          </w:tcPr>
          <w:p w:rsidR="00B241C2" w:rsidRPr="00B241C2" w:rsidRDefault="00B241C2" w:rsidP="00ED1E7D">
            <w:pPr>
              <w:jc w:val="center"/>
              <w:rPr>
                <w:rFonts w:ascii="Arial" w:hAnsi="Arial" w:cs="Arial"/>
                <w:sz w:val="14"/>
                <w:szCs w:val="14"/>
              </w:rPr>
            </w:pPr>
            <w:r w:rsidRPr="00B241C2">
              <w:rPr>
                <w:rFonts w:ascii="Arial" w:hAnsi="Arial" w:cs="Arial"/>
                <w:sz w:val="14"/>
                <w:szCs w:val="14"/>
              </w:rPr>
              <w:t xml:space="preserve"> 2</w:t>
            </w:r>
            <w:r w:rsidR="00ED1E7D">
              <w:rPr>
                <w:rFonts w:ascii="Arial" w:hAnsi="Arial" w:cs="Arial"/>
                <w:sz w:val="14"/>
                <w:szCs w:val="14"/>
              </w:rPr>
              <w:t>1</w:t>
            </w:r>
          </w:p>
        </w:tc>
        <w:tc>
          <w:tcPr>
            <w:tcW w:w="567" w:type="dxa"/>
            <w:shd w:val="clear" w:color="auto" w:fill="auto"/>
            <w:noWrap/>
            <w:vAlign w:val="center"/>
            <w:hideMark/>
          </w:tcPr>
          <w:p w:rsidR="00B241C2" w:rsidRPr="00B241C2" w:rsidRDefault="00B241C2" w:rsidP="00ED1E7D">
            <w:pPr>
              <w:jc w:val="center"/>
              <w:rPr>
                <w:rFonts w:ascii="Arial" w:hAnsi="Arial" w:cs="Arial"/>
                <w:sz w:val="14"/>
                <w:szCs w:val="14"/>
              </w:rPr>
            </w:pPr>
            <w:r w:rsidRPr="00B241C2">
              <w:rPr>
                <w:rFonts w:ascii="Arial" w:hAnsi="Arial" w:cs="Arial"/>
                <w:sz w:val="14"/>
                <w:szCs w:val="14"/>
              </w:rPr>
              <w:t xml:space="preserve">28 </w:t>
            </w:r>
          </w:p>
        </w:tc>
        <w:tc>
          <w:tcPr>
            <w:tcW w:w="993" w:type="dxa"/>
            <w:shd w:val="clear" w:color="auto" w:fill="auto"/>
            <w:vAlign w:val="center"/>
            <w:hideMark/>
          </w:tcPr>
          <w:p w:rsidR="00B241C2" w:rsidRPr="00B241C2" w:rsidRDefault="00B241C2" w:rsidP="00B241C2">
            <w:pPr>
              <w:jc w:val="center"/>
              <w:rPr>
                <w:rFonts w:ascii="Arial" w:hAnsi="Arial" w:cs="Arial"/>
                <w:sz w:val="14"/>
                <w:szCs w:val="14"/>
              </w:rPr>
            </w:pPr>
            <w:r w:rsidRPr="00B241C2">
              <w:rPr>
                <w:rFonts w:ascii="Arial" w:hAnsi="Arial" w:cs="Arial"/>
                <w:sz w:val="14"/>
                <w:szCs w:val="14"/>
              </w:rPr>
              <w:t>2017 - 0,5;</w:t>
            </w:r>
            <w:r w:rsidRPr="00B241C2">
              <w:rPr>
                <w:rFonts w:ascii="Arial" w:hAnsi="Arial" w:cs="Arial"/>
                <w:sz w:val="14"/>
                <w:szCs w:val="14"/>
              </w:rPr>
              <w:br/>
              <w:t xml:space="preserve">2018 - 0,5;  </w:t>
            </w:r>
            <w:r w:rsidRPr="00B241C2">
              <w:rPr>
                <w:rFonts w:ascii="Arial" w:hAnsi="Arial" w:cs="Arial"/>
                <w:sz w:val="14"/>
                <w:szCs w:val="14"/>
              </w:rPr>
              <w:br/>
              <w:t>2019 - 0,5</w:t>
            </w:r>
          </w:p>
        </w:tc>
        <w:tc>
          <w:tcPr>
            <w:tcW w:w="1843" w:type="dxa"/>
            <w:shd w:val="clear" w:color="auto" w:fill="auto"/>
            <w:vAlign w:val="center"/>
            <w:hideMark/>
          </w:tcPr>
          <w:p w:rsidR="00B241C2" w:rsidRPr="00B241C2" w:rsidRDefault="00B241C2" w:rsidP="00B241C2">
            <w:pPr>
              <w:jc w:val="center"/>
              <w:rPr>
                <w:rFonts w:ascii="Arial" w:hAnsi="Arial" w:cs="Arial"/>
                <w:sz w:val="14"/>
                <w:szCs w:val="14"/>
              </w:rPr>
            </w:pPr>
            <w:r w:rsidRPr="00B241C2">
              <w:rPr>
                <w:rFonts w:ascii="Arial" w:hAnsi="Arial" w:cs="Arial"/>
                <w:sz w:val="14"/>
                <w:szCs w:val="14"/>
              </w:rPr>
              <w:t>количество замененных лифтов/ общее количество лифтов в эксплуатации</w:t>
            </w:r>
          </w:p>
        </w:tc>
        <w:tc>
          <w:tcPr>
            <w:tcW w:w="2267" w:type="dxa"/>
            <w:shd w:val="clear" w:color="auto" w:fill="auto"/>
            <w:vAlign w:val="center"/>
            <w:hideMark/>
          </w:tcPr>
          <w:p w:rsidR="00B241C2" w:rsidRPr="00B241C2" w:rsidRDefault="00B241C2" w:rsidP="00B241C2">
            <w:pPr>
              <w:jc w:val="center"/>
              <w:rPr>
                <w:rFonts w:ascii="Arial" w:hAnsi="Arial" w:cs="Arial"/>
                <w:sz w:val="14"/>
                <w:szCs w:val="14"/>
              </w:rPr>
            </w:pPr>
            <w:r w:rsidRPr="00B241C2">
              <w:rPr>
                <w:rFonts w:ascii="Arial" w:hAnsi="Arial" w:cs="Arial"/>
                <w:sz w:val="14"/>
                <w:szCs w:val="14"/>
              </w:rPr>
              <w:t>Акты выполненных работ</w:t>
            </w:r>
          </w:p>
        </w:tc>
        <w:tc>
          <w:tcPr>
            <w:tcW w:w="1842" w:type="dxa"/>
            <w:shd w:val="clear" w:color="auto" w:fill="auto"/>
            <w:vAlign w:val="center"/>
            <w:hideMark/>
          </w:tcPr>
          <w:p w:rsidR="00B241C2" w:rsidRPr="00B241C2" w:rsidRDefault="00B241C2" w:rsidP="00B241C2">
            <w:pPr>
              <w:rPr>
                <w:rFonts w:ascii="Arial" w:hAnsi="Arial" w:cs="Arial"/>
                <w:sz w:val="14"/>
                <w:szCs w:val="14"/>
              </w:rPr>
            </w:pPr>
            <w:r w:rsidRPr="00B241C2">
              <w:rPr>
                <w:rFonts w:ascii="Arial" w:hAnsi="Arial" w:cs="Arial"/>
                <w:sz w:val="14"/>
                <w:szCs w:val="14"/>
              </w:rPr>
              <w:t>2.1.6. "Замена и капитальный ремонт лифтов"</w:t>
            </w:r>
          </w:p>
        </w:tc>
      </w:tr>
      <w:tr w:rsidR="00A54C4B" w:rsidRPr="00B241C2" w:rsidTr="00130CB5">
        <w:trPr>
          <w:trHeight w:val="413"/>
        </w:trPr>
        <w:tc>
          <w:tcPr>
            <w:tcW w:w="699" w:type="dxa"/>
            <w:shd w:val="clear" w:color="auto" w:fill="auto"/>
            <w:noWrap/>
            <w:vAlign w:val="center"/>
            <w:hideMark/>
          </w:tcPr>
          <w:p w:rsidR="00A54C4B" w:rsidRPr="00B241C2" w:rsidRDefault="00A54C4B">
            <w:pPr>
              <w:jc w:val="center"/>
              <w:rPr>
                <w:rFonts w:ascii="Arial" w:hAnsi="Arial" w:cs="Arial"/>
                <w:iCs/>
                <w:sz w:val="14"/>
                <w:szCs w:val="14"/>
              </w:rPr>
            </w:pPr>
            <w:r w:rsidRPr="00B241C2">
              <w:rPr>
                <w:rFonts w:ascii="Arial" w:hAnsi="Arial" w:cs="Arial"/>
                <w:iCs/>
                <w:sz w:val="14"/>
                <w:szCs w:val="14"/>
              </w:rPr>
              <w:t>1.3.7.</w:t>
            </w:r>
          </w:p>
        </w:tc>
        <w:tc>
          <w:tcPr>
            <w:tcW w:w="2227" w:type="dxa"/>
            <w:shd w:val="clear" w:color="auto" w:fill="auto"/>
            <w:vAlign w:val="center"/>
            <w:hideMark/>
          </w:tcPr>
          <w:p w:rsidR="00A54C4B" w:rsidRPr="00B241C2" w:rsidRDefault="00A54C4B">
            <w:pPr>
              <w:rPr>
                <w:rFonts w:ascii="Arial" w:hAnsi="Arial" w:cs="Arial"/>
                <w:iCs/>
                <w:sz w:val="14"/>
                <w:szCs w:val="14"/>
              </w:rPr>
            </w:pPr>
            <w:r w:rsidRPr="00B241C2">
              <w:rPr>
                <w:rFonts w:ascii="Arial" w:hAnsi="Arial" w:cs="Arial"/>
                <w:iCs/>
                <w:sz w:val="14"/>
                <w:szCs w:val="14"/>
              </w:rPr>
              <w:t xml:space="preserve">Количество отремонтированных квартир </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ед.</w:t>
            </w:r>
          </w:p>
        </w:tc>
        <w:tc>
          <w:tcPr>
            <w:tcW w:w="567" w:type="dxa"/>
            <w:shd w:val="clear" w:color="auto" w:fill="auto"/>
            <w:noWrap/>
            <w:vAlign w:val="center"/>
            <w:hideMark/>
          </w:tcPr>
          <w:p w:rsidR="00A54C4B" w:rsidRPr="00B241C2" w:rsidRDefault="00FE5413">
            <w:pPr>
              <w:rPr>
                <w:rFonts w:ascii="Arial" w:hAnsi="Arial" w:cs="Arial"/>
                <w:sz w:val="14"/>
                <w:szCs w:val="14"/>
              </w:rPr>
            </w:pPr>
            <w:r>
              <w:rPr>
                <w:rFonts w:ascii="Arial" w:hAnsi="Arial" w:cs="Arial"/>
                <w:sz w:val="14"/>
                <w:szCs w:val="14"/>
              </w:rPr>
              <w:t>77</w:t>
            </w:r>
          </w:p>
        </w:tc>
        <w:tc>
          <w:tcPr>
            <w:tcW w:w="567" w:type="dxa"/>
            <w:shd w:val="clear" w:color="auto" w:fill="auto"/>
            <w:noWrap/>
            <w:vAlign w:val="center"/>
            <w:hideMark/>
          </w:tcPr>
          <w:p w:rsidR="00A54C4B" w:rsidRPr="00B241C2" w:rsidRDefault="00FE5413" w:rsidP="00FE5413">
            <w:pPr>
              <w:rPr>
                <w:rFonts w:ascii="Arial" w:hAnsi="Arial" w:cs="Arial"/>
                <w:sz w:val="14"/>
                <w:szCs w:val="14"/>
              </w:rPr>
            </w:pPr>
            <w:r>
              <w:rPr>
                <w:rFonts w:ascii="Arial" w:hAnsi="Arial" w:cs="Arial"/>
                <w:sz w:val="14"/>
                <w:szCs w:val="14"/>
              </w:rPr>
              <w:t>93</w:t>
            </w:r>
          </w:p>
        </w:tc>
        <w:tc>
          <w:tcPr>
            <w:tcW w:w="567" w:type="dxa"/>
            <w:shd w:val="clear" w:color="auto" w:fill="auto"/>
            <w:noWrap/>
            <w:vAlign w:val="center"/>
            <w:hideMark/>
          </w:tcPr>
          <w:p w:rsidR="00A54C4B" w:rsidRPr="00B241C2" w:rsidRDefault="00ED1E7D">
            <w:pPr>
              <w:rPr>
                <w:rFonts w:ascii="Arial" w:hAnsi="Arial" w:cs="Arial"/>
                <w:sz w:val="14"/>
                <w:szCs w:val="14"/>
              </w:rPr>
            </w:pPr>
            <w:r>
              <w:rPr>
                <w:rFonts w:ascii="Arial" w:hAnsi="Arial" w:cs="Arial"/>
                <w:sz w:val="14"/>
                <w:szCs w:val="14"/>
              </w:rPr>
              <w:t xml:space="preserve">95 </w:t>
            </w:r>
          </w:p>
        </w:tc>
        <w:tc>
          <w:tcPr>
            <w:tcW w:w="567" w:type="dxa"/>
            <w:shd w:val="clear" w:color="auto" w:fill="auto"/>
            <w:noWrap/>
            <w:vAlign w:val="center"/>
            <w:hideMark/>
          </w:tcPr>
          <w:p w:rsidR="00A54C4B" w:rsidRPr="00B241C2" w:rsidRDefault="00A54C4B" w:rsidP="00FE5413">
            <w:pPr>
              <w:rPr>
                <w:rFonts w:ascii="Arial" w:hAnsi="Arial" w:cs="Arial"/>
                <w:sz w:val="14"/>
                <w:szCs w:val="14"/>
              </w:rPr>
            </w:pPr>
            <w:r w:rsidRPr="00B241C2">
              <w:rPr>
                <w:rFonts w:ascii="Arial" w:hAnsi="Arial" w:cs="Arial"/>
                <w:sz w:val="14"/>
                <w:szCs w:val="14"/>
              </w:rPr>
              <w:t>124</w:t>
            </w:r>
          </w:p>
        </w:tc>
        <w:tc>
          <w:tcPr>
            <w:tcW w:w="466" w:type="dxa"/>
            <w:shd w:val="clear" w:color="auto" w:fill="auto"/>
            <w:noWrap/>
            <w:vAlign w:val="center"/>
            <w:hideMark/>
          </w:tcPr>
          <w:p w:rsidR="00A54C4B" w:rsidRPr="00B241C2" w:rsidRDefault="00FE5413" w:rsidP="00FE5413">
            <w:pPr>
              <w:rPr>
                <w:rFonts w:ascii="Arial" w:hAnsi="Arial" w:cs="Arial"/>
                <w:sz w:val="14"/>
                <w:szCs w:val="14"/>
              </w:rPr>
            </w:pPr>
            <w:r>
              <w:rPr>
                <w:rFonts w:ascii="Arial" w:hAnsi="Arial" w:cs="Arial"/>
                <w:sz w:val="14"/>
                <w:szCs w:val="14"/>
              </w:rPr>
              <w:t>294</w:t>
            </w:r>
          </w:p>
        </w:tc>
        <w:tc>
          <w:tcPr>
            <w:tcW w:w="567" w:type="dxa"/>
            <w:shd w:val="clear" w:color="auto" w:fill="auto"/>
            <w:noWrap/>
            <w:vAlign w:val="center"/>
            <w:hideMark/>
          </w:tcPr>
          <w:p w:rsidR="00A54C4B" w:rsidRPr="00B241C2" w:rsidRDefault="00FE5413">
            <w:pPr>
              <w:rPr>
                <w:rFonts w:ascii="Arial" w:hAnsi="Arial" w:cs="Arial"/>
                <w:sz w:val="14"/>
                <w:szCs w:val="14"/>
              </w:rPr>
            </w:pPr>
            <w:r>
              <w:rPr>
                <w:rFonts w:ascii="Arial" w:hAnsi="Arial" w:cs="Arial"/>
                <w:sz w:val="14"/>
                <w:szCs w:val="14"/>
              </w:rPr>
              <w:t>294</w:t>
            </w:r>
          </w:p>
        </w:tc>
        <w:tc>
          <w:tcPr>
            <w:tcW w:w="567" w:type="dxa"/>
            <w:shd w:val="clear" w:color="auto" w:fill="auto"/>
            <w:noWrap/>
            <w:vAlign w:val="center"/>
            <w:hideMark/>
          </w:tcPr>
          <w:p w:rsidR="00A54C4B" w:rsidRPr="00B241C2" w:rsidRDefault="00FE5413">
            <w:pPr>
              <w:jc w:val="center"/>
              <w:rPr>
                <w:rFonts w:ascii="Arial" w:hAnsi="Arial" w:cs="Arial"/>
                <w:sz w:val="14"/>
                <w:szCs w:val="14"/>
              </w:rPr>
            </w:pPr>
            <w:r>
              <w:rPr>
                <w:rFonts w:ascii="Arial" w:hAnsi="Arial" w:cs="Arial"/>
                <w:sz w:val="14"/>
                <w:szCs w:val="14"/>
              </w:rPr>
              <w:t>414</w:t>
            </w:r>
          </w:p>
        </w:tc>
        <w:tc>
          <w:tcPr>
            <w:tcW w:w="567" w:type="dxa"/>
            <w:shd w:val="clear" w:color="auto" w:fill="auto"/>
            <w:noWrap/>
            <w:vAlign w:val="center"/>
            <w:hideMark/>
          </w:tcPr>
          <w:p w:rsidR="00A54C4B" w:rsidRPr="00B241C2" w:rsidRDefault="00FE5413">
            <w:pPr>
              <w:jc w:val="center"/>
              <w:rPr>
                <w:rFonts w:ascii="Arial" w:hAnsi="Arial" w:cs="Arial"/>
                <w:sz w:val="14"/>
                <w:szCs w:val="14"/>
              </w:rPr>
            </w:pPr>
            <w:r>
              <w:rPr>
                <w:rFonts w:ascii="Arial" w:hAnsi="Arial" w:cs="Arial"/>
                <w:sz w:val="14"/>
                <w:szCs w:val="14"/>
              </w:rPr>
              <w:t>534</w:t>
            </w:r>
          </w:p>
        </w:tc>
        <w:tc>
          <w:tcPr>
            <w:tcW w:w="567" w:type="dxa"/>
            <w:shd w:val="clear" w:color="auto" w:fill="auto"/>
            <w:noWrap/>
            <w:vAlign w:val="center"/>
            <w:hideMark/>
          </w:tcPr>
          <w:p w:rsidR="00A54C4B" w:rsidRPr="00B241C2" w:rsidRDefault="00FE5413" w:rsidP="00FE5413">
            <w:pPr>
              <w:jc w:val="center"/>
              <w:rPr>
                <w:rFonts w:ascii="Arial" w:hAnsi="Arial" w:cs="Arial"/>
                <w:sz w:val="14"/>
                <w:szCs w:val="14"/>
              </w:rPr>
            </w:pPr>
            <w:r>
              <w:rPr>
                <w:rFonts w:ascii="Arial" w:hAnsi="Arial" w:cs="Arial"/>
                <w:sz w:val="14"/>
                <w:szCs w:val="14"/>
              </w:rPr>
              <w:t>654</w:t>
            </w:r>
          </w:p>
        </w:tc>
        <w:tc>
          <w:tcPr>
            <w:tcW w:w="993" w:type="dxa"/>
            <w:shd w:val="clear" w:color="auto" w:fill="auto"/>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2017 - 0,2;</w:t>
            </w:r>
            <w:r w:rsidRPr="00B241C2">
              <w:rPr>
                <w:rFonts w:ascii="Arial" w:hAnsi="Arial" w:cs="Arial"/>
                <w:sz w:val="14"/>
                <w:szCs w:val="14"/>
              </w:rPr>
              <w:br/>
              <w:t xml:space="preserve">2018 - 0,2;  </w:t>
            </w:r>
            <w:r w:rsidRPr="00B241C2">
              <w:rPr>
                <w:rFonts w:ascii="Arial" w:hAnsi="Arial" w:cs="Arial"/>
                <w:sz w:val="14"/>
                <w:szCs w:val="14"/>
              </w:rPr>
              <w:br/>
              <w:t>2019 - 0,2</w:t>
            </w:r>
          </w:p>
        </w:tc>
        <w:tc>
          <w:tcPr>
            <w:tcW w:w="1843" w:type="dxa"/>
            <w:shd w:val="clear" w:color="auto" w:fill="auto"/>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количество отремонтированных квартир в текущем периоде + выполненные работы с начала реализации программы (2012 год)</w:t>
            </w:r>
          </w:p>
        </w:tc>
        <w:tc>
          <w:tcPr>
            <w:tcW w:w="2267" w:type="dxa"/>
            <w:shd w:val="clear" w:color="auto" w:fill="auto"/>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Акты выполненных работ</w:t>
            </w:r>
          </w:p>
        </w:tc>
        <w:tc>
          <w:tcPr>
            <w:tcW w:w="1842" w:type="dxa"/>
            <w:shd w:val="clear" w:color="auto" w:fill="auto"/>
            <w:vAlign w:val="center"/>
            <w:hideMark/>
          </w:tcPr>
          <w:p w:rsidR="00A54C4B" w:rsidRPr="00B241C2" w:rsidRDefault="00A54C4B">
            <w:pPr>
              <w:rPr>
                <w:rFonts w:ascii="Arial" w:hAnsi="Arial" w:cs="Arial"/>
                <w:sz w:val="14"/>
                <w:szCs w:val="14"/>
              </w:rPr>
            </w:pPr>
            <w:r w:rsidRPr="00B241C2">
              <w:rPr>
                <w:rFonts w:ascii="Arial" w:hAnsi="Arial" w:cs="Arial"/>
                <w:sz w:val="14"/>
                <w:szCs w:val="14"/>
              </w:rPr>
              <w:t>2.2. "Ремонт муниципальных квартир в многоквартирных домах"</w:t>
            </w:r>
          </w:p>
        </w:tc>
      </w:tr>
      <w:tr w:rsidR="00B241C2" w:rsidRPr="00B241C2" w:rsidTr="00130CB5">
        <w:trPr>
          <w:trHeight w:val="163"/>
        </w:trPr>
        <w:tc>
          <w:tcPr>
            <w:tcW w:w="699" w:type="dxa"/>
            <w:shd w:val="clear" w:color="auto" w:fill="auto"/>
            <w:noWrap/>
            <w:vAlign w:val="center"/>
            <w:hideMark/>
          </w:tcPr>
          <w:p w:rsidR="00B241C2" w:rsidRPr="00B241C2" w:rsidRDefault="00B241C2" w:rsidP="00B241C2">
            <w:pPr>
              <w:jc w:val="center"/>
              <w:rPr>
                <w:rFonts w:ascii="Arial" w:hAnsi="Arial" w:cs="Arial"/>
                <w:iCs/>
                <w:sz w:val="14"/>
                <w:szCs w:val="14"/>
              </w:rPr>
            </w:pPr>
            <w:r w:rsidRPr="00B241C2">
              <w:rPr>
                <w:rFonts w:ascii="Arial" w:hAnsi="Arial" w:cs="Arial"/>
                <w:iCs/>
                <w:sz w:val="14"/>
                <w:szCs w:val="14"/>
              </w:rPr>
              <w:t>1.3.8.</w:t>
            </w:r>
          </w:p>
        </w:tc>
        <w:tc>
          <w:tcPr>
            <w:tcW w:w="2227" w:type="dxa"/>
            <w:shd w:val="clear" w:color="auto" w:fill="auto"/>
            <w:vAlign w:val="center"/>
            <w:hideMark/>
          </w:tcPr>
          <w:p w:rsidR="00B241C2" w:rsidRPr="00B241C2" w:rsidRDefault="00B241C2" w:rsidP="00B241C2">
            <w:pPr>
              <w:rPr>
                <w:rFonts w:ascii="Arial" w:hAnsi="Arial" w:cs="Arial"/>
                <w:iCs/>
                <w:sz w:val="14"/>
                <w:szCs w:val="14"/>
              </w:rPr>
            </w:pPr>
            <w:r w:rsidRPr="00B241C2">
              <w:rPr>
                <w:rFonts w:ascii="Arial" w:hAnsi="Arial" w:cs="Arial"/>
                <w:iCs/>
                <w:sz w:val="14"/>
                <w:szCs w:val="14"/>
              </w:rPr>
              <w:t>Количество выселенных аварийных домов, подлежащих сносу</w:t>
            </w:r>
          </w:p>
        </w:tc>
        <w:tc>
          <w:tcPr>
            <w:tcW w:w="567" w:type="dxa"/>
            <w:shd w:val="clear" w:color="auto" w:fill="auto"/>
            <w:noWrap/>
            <w:vAlign w:val="center"/>
            <w:hideMark/>
          </w:tcPr>
          <w:p w:rsidR="00B241C2" w:rsidRPr="00B241C2" w:rsidRDefault="00B241C2" w:rsidP="00B241C2">
            <w:pPr>
              <w:jc w:val="center"/>
              <w:rPr>
                <w:rFonts w:ascii="Arial" w:hAnsi="Arial" w:cs="Arial"/>
                <w:sz w:val="14"/>
                <w:szCs w:val="14"/>
              </w:rPr>
            </w:pPr>
            <w:r w:rsidRPr="00B241C2">
              <w:rPr>
                <w:rFonts w:ascii="Arial" w:hAnsi="Arial" w:cs="Arial"/>
                <w:sz w:val="14"/>
                <w:szCs w:val="14"/>
              </w:rPr>
              <w:t>ед.</w:t>
            </w:r>
          </w:p>
        </w:tc>
        <w:tc>
          <w:tcPr>
            <w:tcW w:w="567" w:type="dxa"/>
            <w:shd w:val="clear" w:color="auto" w:fill="auto"/>
            <w:noWrap/>
            <w:hideMark/>
          </w:tcPr>
          <w:p w:rsidR="00B241C2" w:rsidRDefault="00B241C2" w:rsidP="00B241C2"/>
        </w:tc>
        <w:tc>
          <w:tcPr>
            <w:tcW w:w="567" w:type="dxa"/>
            <w:shd w:val="clear" w:color="auto" w:fill="auto"/>
            <w:noWrap/>
            <w:hideMark/>
          </w:tcPr>
          <w:p w:rsidR="00B241C2" w:rsidRDefault="00B241C2" w:rsidP="00B241C2"/>
        </w:tc>
        <w:tc>
          <w:tcPr>
            <w:tcW w:w="567" w:type="dxa"/>
            <w:shd w:val="clear" w:color="auto" w:fill="auto"/>
            <w:noWrap/>
            <w:hideMark/>
          </w:tcPr>
          <w:p w:rsidR="00B241C2" w:rsidRDefault="00B241C2" w:rsidP="00B241C2"/>
        </w:tc>
        <w:tc>
          <w:tcPr>
            <w:tcW w:w="567" w:type="dxa"/>
            <w:shd w:val="clear" w:color="auto" w:fill="auto"/>
            <w:noWrap/>
            <w:hideMark/>
          </w:tcPr>
          <w:p w:rsidR="00B241C2" w:rsidRDefault="00B241C2" w:rsidP="00B241C2"/>
        </w:tc>
        <w:tc>
          <w:tcPr>
            <w:tcW w:w="466" w:type="dxa"/>
            <w:shd w:val="clear" w:color="auto" w:fill="auto"/>
            <w:noWrap/>
            <w:hideMark/>
          </w:tcPr>
          <w:p w:rsidR="00B241C2" w:rsidRDefault="00B241C2" w:rsidP="00B241C2"/>
        </w:tc>
        <w:tc>
          <w:tcPr>
            <w:tcW w:w="567" w:type="dxa"/>
            <w:shd w:val="clear" w:color="auto" w:fill="auto"/>
            <w:noWrap/>
            <w:hideMark/>
          </w:tcPr>
          <w:p w:rsidR="00B241C2" w:rsidRDefault="00B241C2" w:rsidP="00B241C2"/>
        </w:tc>
        <w:tc>
          <w:tcPr>
            <w:tcW w:w="567" w:type="dxa"/>
            <w:shd w:val="clear" w:color="auto" w:fill="auto"/>
            <w:noWrap/>
            <w:vAlign w:val="center"/>
            <w:hideMark/>
          </w:tcPr>
          <w:p w:rsidR="00B241C2" w:rsidRPr="00B241C2" w:rsidRDefault="00B241C2" w:rsidP="00B241C2">
            <w:pPr>
              <w:jc w:val="center"/>
              <w:rPr>
                <w:rFonts w:ascii="Arial" w:hAnsi="Arial" w:cs="Arial"/>
                <w:sz w:val="14"/>
                <w:szCs w:val="14"/>
              </w:rPr>
            </w:pPr>
            <w:r w:rsidRPr="00B241C2">
              <w:rPr>
                <w:rFonts w:ascii="Arial" w:hAnsi="Arial" w:cs="Arial"/>
                <w:sz w:val="14"/>
                <w:szCs w:val="14"/>
              </w:rPr>
              <w:t>1</w:t>
            </w:r>
          </w:p>
        </w:tc>
        <w:tc>
          <w:tcPr>
            <w:tcW w:w="567" w:type="dxa"/>
            <w:shd w:val="clear" w:color="auto" w:fill="auto"/>
            <w:noWrap/>
            <w:hideMark/>
          </w:tcPr>
          <w:p w:rsidR="00B241C2" w:rsidRDefault="00B241C2" w:rsidP="00B241C2"/>
        </w:tc>
        <w:tc>
          <w:tcPr>
            <w:tcW w:w="567" w:type="dxa"/>
            <w:shd w:val="clear" w:color="auto" w:fill="auto"/>
            <w:noWrap/>
            <w:hideMark/>
          </w:tcPr>
          <w:p w:rsidR="00B241C2" w:rsidRDefault="00B241C2" w:rsidP="00B241C2"/>
        </w:tc>
        <w:tc>
          <w:tcPr>
            <w:tcW w:w="993" w:type="dxa"/>
            <w:shd w:val="clear" w:color="auto" w:fill="auto"/>
            <w:vAlign w:val="center"/>
            <w:hideMark/>
          </w:tcPr>
          <w:p w:rsidR="00B241C2" w:rsidRPr="00B241C2" w:rsidRDefault="00B241C2" w:rsidP="00B241C2">
            <w:pPr>
              <w:jc w:val="center"/>
              <w:rPr>
                <w:rFonts w:ascii="Arial" w:hAnsi="Arial" w:cs="Arial"/>
                <w:sz w:val="14"/>
                <w:szCs w:val="14"/>
              </w:rPr>
            </w:pPr>
            <w:r>
              <w:rPr>
                <w:rFonts w:ascii="Arial" w:hAnsi="Arial" w:cs="Arial"/>
                <w:sz w:val="14"/>
                <w:szCs w:val="14"/>
              </w:rPr>
              <w:t>2017 -0,03</w:t>
            </w:r>
          </w:p>
        </w:tc>
        <w:tc>
          <w:tcPr>
            <w:tcW w:w="1843" w:type="dxa"/>
            <w:shd w:val="clear" w:color="auto" w:fill="auto"/>
            <w:vAlign w:val="center"/>
            <w:hideMark/>
          </w:tcPr>
          <w:p w:rsidR="00B241C2" w:rsidRPr="00B241C2" w:rsidRDefault="00B241C2" w:rsidP="00B241C2">
            <w:pPr>
              <w:jc w:val="center"/>
              <w:rPr>
                <w:rFonts w:ascii="Arial" w:hAnsi="Arial" w:cs="Arial"/>
                <w:sz w:val="14"/>
                <w:szCs w:val="14"/>
              </w:rPr>
            </w:pPr>
            <w:r w:rsidRPr="00B241C2">
              <w:rPr>
                <w:rFonts w:ascii="Arial" w:hAnsi="Arial" w:cs="Arial"/>
                <w:sz w:val="14"/>
                <w:szCs w:val="14"/>
              </w:rPr>
              <w:t> </w:t>
            </w:r>
          </w:p>
        </w:tc>
        <w:tc>
          <w:tcPr>
            <w:tcW w:w="2267" w:type="dxa"/>
            <w:shd w:val="clear" w:color="auto" w:fill="auto"/>
            <w:vAlign w:val="center"/>
            <w:hideMark/>
          </w:tcPr>
          <w:p w:rsidR="00B241C2" w:rsidRPr="00B241C2" w:rsidRDefault="00B241C2" w:rsidP="00B241C2">
            <w:pPr>
              <w:jc w:val="center"/>
              <w:rPr>
                <w:rFonts w:ascii="Arial" w:hAnsi="Arial" w:cs="Arial"/>
                <w:sz w:val="14"/>
                <w:szCs w:val="14"/>
              </w:rPr>
            </w:pPr>
            <w:r w:rsidRPr="00B241C2">
              <w:rPr>
                <w:rFonts w:ascii="Arial" w:hAnsi="Arial" w:cs="Arial"/>
                <w:sz w:val="14"/>
                <w:szCs w:val="14"/>
              </w:rPr>
              <w:t>Акты выполненных работ</w:t>
            </w:r>
          </w:p>
        </w:tc>
        <w:tc>
          <w:tcPr>
            <w:tcW w:w="1842" w:type="dxa"/>
            <w:shd w:val="clear" w:color="auto" w:fill="auto"/>
            <w:vAlign w:val="center"/>
            <w:hideMark/>
          </w:tcPr>
          <w:p w:rsidR="00B241C2" w:rsidRPr="00B241C2" w:rsidRDefault="00B241C2" w:rsidP="00B241C2">
            <w:pPr>
              <w:rPr>
                <w:rFonts w:ascii="Arial" w:hAnsi="Arial" w:cs="Arial"/>
                <w:sz w:val="14"/>
                <w:szCs w:val="14"/>
              </w:rPr>
            </w:pPr>
            <w:r w:rsidRPr="00B241C2">
              <w:rPr>
                <w:rFonts w:ascii="Arial" w:hAnsi="Arial" w:cs="Arial"/>
                <w:sz w:val="14"/>
                <w:szCs w:val="14"/>
              </w:rPr>
              <w:t>2.3. "Снос аварийных и ветхих строений"</w:t>
            </w:r>
          </w:p>
        </w:tc>
      </w:tr>
      <w:tr w:rsidR="00B241C2" w:rsidRPr="00B241C2" w:rsidTr="00130CB5">
        <w:trPr>
          <w:trHeight w:val="50"/>
        </w:trPr>
        <w:tc>
          <w:tcPr>
            <w:tcW w:w="699" w:type="dxa"/>
            <w:shd w:val="clear" w:color="auto" w:fill="auto"/>
            <w:noWrap/>
            <w:vAlign w:val="center"/>
            <w:hideMark/>
          </w:tcPr>
          <w:p w:rsidR="00B241C2" w:rsidRPr="00B241C2" w:rsidRDefault="00B241C2" w:rsidP="00B241C2">
            <w:pPr>
              <w:jc w:val="center"/>
              <w:rPr>
                <w:rFonts w:ascii="Arial" w:hAnsi="Arial" w:cs="Arial"/>
                <w:iCs/>
                <w:sz w:val="14"/>
                <w:szCs w:val="14"/>
              </w:rPr>
            </w:pPr>
            <w:r w:rsidRPr="00B241C2">
              <w:rPr>
                <w:rFonts w:ascii="Arial" w:hAnsi="Arial" w:cs="Arial"/>
                <w:iCs/>
                <w:sz w:val="14"/>
                <w:szCs w:val="14"/>
              </w:rPr>
              <w:t>1.3.9.</w:t>
            </w:r>
          </w:p>
        </w:tc>
        <w:tc>
          <w:tcPr>
            <w:tcW w:w="2227" w:type="dxa"/>
            <w:shd w:val="clear" w:color="auto" w:fill="auto"/>
            <w:vAlign w:val="center"/>
            <w:hideMark/>
          </w:tcPr>
          <w:p w:rsidR="00B241C2" w:rsidRPr="00B241C2" w:rsidRDefault="00B241C2" w:rsidP="00B241C2">
            <w:pPr>
              <w:rPr>
                <w:rFonts w:ascii="Arial" w:hAnsi="Arial" w:cs="Arial"/>
                <w:iCs/>
                <w:sz w:val="14"/>
                <w:szCs w:val="14"/>
              </w:rPr>
            </w:pPr>
            <w:r w:rsidRPr="00B241C2">
              <w:rPr>
                <w:rFonts w:ascii="Arial" w:hAnsi="Arial" w:cs="Arial"/>
                <w:iCs/>
                <w:sz w:val="14"/>
                <w:szCs w:val="14"/>
              </w:rPr>
              <w:t>Получение проектной документации</w:t>
            </w:r>
          </w:p>
        </w:tc>
        <w:tc>
          <w:tcPr>
            <w:tcW w:w="567" w:type="dxa"/>
            <w:shd w:val="clear" w:color="auto" w:fill="auto"/>
            <w:noWrap/>
            <w:vAlign w:val="center"/>
            <w:hideMark/>
          </w:tcPr>
          <w:p w:rsidR="00B241C2" w:rsidRPr="00B241C2" w:rsidRDefault="00B241C2" w:rsidP="00B241C2">
            <w:pPr>
              <w:jc w:val="center"/>
              <w:rPr>
                <w:rFonts w:ascii="Arial" w:hAnsi="Arial" w:cs="Arial"/>
                <w:sz w:val="14"/>
                <w:szCs w:val="14"/>
              </w:rPr>
            </w:pPr>
            <w:r w:rsidRPr="00B241C2">
              <w:rPr>
                <w:rFonts w:ascii="Arial" w:hAnsi="Arial" w:cs="Arial"/>
                <w:sz w:val="14"/>
                <w:szCs w:val="14"/>
              </w:rPr>
              <w:t>ед.</w:t>
            </w:r>
          </w:p>
        </w:tc>
        <w:tc>
          <w:tcPr>
            <w:tcW w:w="567" w:type="dxa"/>
            <w:shd w:val="clear" w:color="auto" w:fill="auto"/>
            <w:noWrap/>
            <w:hideMark/>
          </w:tcPr>
          <w:p w:rsidR="00B241C2" w:rsidRDefault="00B241C2" w:rsidP="00B241C2"/>
        </w:tc>
        <w:tc>
          <w:tcPr>
            <w:tcW w:w="567" w:type="dxa"/>
            <w:shd w:val="clear" w:color="auto" w:fill="auto"/>
            <w:noWrap/>
            <w:hideMark/>
          </w:tcPr>
          <w:p w:rsidR="00B241C2" w:rsidRDefault="00B241C2" w:rsidP="00B241C2"/>
        </w:tc>
        <w:tc>
          <w:tcPr>
            <w:tcW w:w="567" w:type="dxa"/>
            <w:shd w:val="clear" w:color="auto" w:fill="auto"/>
            <w:noWrap/>
            <w:hideMark/>
          </w:tcPr>
          <w:p w:rsidR="00B241C2" w:rsidRDefault="00B241C2" w:rsidP="00B241C2"/>
        </w:tc>
        <w:tc>
          <w:tcPr>
            <w:tcW w:w="567" w:type="dxa"/>
            <w:shd w:val="clear" w:color="auto" w:fill="auto"/>
            <w:noWrap/>
            <w:hideMark/>
          </w:tcPr>
          <w:p w:rsidR="00B241C2" w:rsidRDefault="00B241C2" w:rsidP="00B241C2"/>
        </w:tc>
        <w:tc>
          <w:tcPr>
            <w:tcW w:w="466" w:type="dxa"/>
            <w:shd w:val="clear" w:color="auto" w:fill="auto"/>
            <w:noWrap/>
            <w:hideMark/>
          </w:tcPr>
          <w:p w:rsidR="00B241C2" w:rsidRDefault="00B241C2" w:rsidP="00B241C2"/>
        </w:tc>
        <w:tc>
          <w:tcPr>
            <w:tcW w:w="567" w:type="dxa"/>
            <w:shd w:val="clear" w:color="auto" w:fill="auto"/>
            <w:noWrap/>
            <w:hideMark/>
          </w:tcPr>
          <w:p w:rsidR="00B241C2" w:rsidRDefault="00B241C2" w:rsidP="00B241C2"/>
        </w:tc>
        <w:tc>
          <w:tcPr>
            <w:tcW w:w="567" w:type="dxa"/>
            <w:shd w:val="clear" w:color="auto" w:fill="auto"/>
            <w:noWrap/>
            <w:vAlign w:val="center"/>
            <w:hideMark/>
          </w:tcPr>
          <w:p w:rsidR="00B241C2" w:rsidRPr="00B241C2" w:rsidRDefault="00B241C2" w:rsidP="00B241C2">
            <w:pPr>
              <w:jc w:val="center"/>
              <w:rPr>
                <w:rFonts w:ascii="Arial" w:hAnsi="Arial" w:cs="Arial"/>
                <w:sz w:val="14"/>
                <w:szCs w:val="14"/>
              </w:rPr>
            </w:pPr>
            <w:r w:rsidRPr="00B241C2">
              <w:rPr>
                <w:rFonts w:ascii="Arial" w:hAnsi="Arial" w:cs="Arial"/>
                <w:sz w:val="14"/>
                <w:szCs w:val="14"/>
              </w:rPr>
              <w:t>2</w:t>
            </w:r>
          </w:p>
        </w:tc>
        <w:tc>
          <w:tcPr>
            <w:tcW w:w="567" w:type="dxa"/>
            <w:shd w:val="clear" w:color="auto" w:fill="auto"/>
            <w:noWrap/>
            <w:hideMark/>
          </w:tcPr>
          <w:p w:rsidR="00B241C2" w:rsidRDefault="00B241C2" w:rsidP="00B241C2"/>
        </w:tc>
        <w:tc>
          <w:tcPr>
            <w:tcW w:w="567" w:type="dxa"/>
            <w:shd w:val="clear" w:color="auto" w:fill="auto"/>
            <w:noWrap/>
            <w:hideMark/>
          </w:tcPr>
          <w:p w:rsidR="00B241C2" w:rsidRDefault="00B241C2" w:rsidP="00B241C2"/>
        </w:tc>
        <w:tc>
          <w:tcPr>
            <w:tcW w:w="993" w:type="dxa"/>
            <w:shd w:val="clear" w:color="auto" w:fill="auto"/>
            <w:vAlign w:val="center"/>
            <w:hideMark/>
          </w:tcPr>
          <w:p w:rsidR="00B241C2" w:rsidRPr="00B241C2" w:rsidRDefault="00B241C2" w:rsidP="00B241C2">
            <w:pPr>
              <w:jc w:val="center"/>
              <w:rPr>
                <w:rFonts w:ascii="Arial" w:hAnsi="Arial" w:cs="Arial"/>
                <w:sz w:val="14"/>
                <w:szCs w:val="14"/>
              </w:rPr>
            </w:pPr>
            <w:r>
              <w:rPr>
                <w:rFonts w:ascii="Arial" w:hAnsi="Arial" w:cs="Arial"/>
                <w:sz w:val="14"/>
                <w:szCs w:val="14"/>
              </w:rPr>
              <w:t>2017 - 0,02</w:t>
            </w:r>
          </w:p>
        </w:tc>
        <w:tc>
          <w:tcPr>
            <w:tcW w:w="1843" w:type="dxa"/>
            <w:shd w:val="clear" w:color="auto" w:fill="auto"/>
            <w:vAlign w:val="center"/>
            <w:hideMark/>
          </w:tcPr>
          <w:p w:rsidR="00B241C2" w:rsidRPr="00B241C2" w:rsidRDefault="00B241C2" w:rsidP="00B241C2">
            <w:pPr>
              <w:jc w:val="center"/>
              <w:rPr>
                <w:rFonts w:ascii="Arial" w:hAnsi="Arial" w:cs="Arial"/>
                <w:sz w:val="14"/>
                <w:szCs w:val="14"/>
              </w:rPr>
            </w:pPr>
            <w:r w:rsidRPr="00B241C2">
              <w:rPr>
                <w:rFonts w:ascii="Arial" w:hAnsi="Arial" w:cs="Arial"/>
                <w:sz w:val="14"/>
                <w:szCs w:val="14"/>
              </w:rPr>
              <w:t> </w:t>
            </w:r>
          </w:p>
        </w:tc>
        <w:tc>
          <w:tcPr>
            <w:tcW w:w="2267" w:type="dxa"/>
            <w:shd w:val="clear" w:color="auto" w:fill="auto"/>
            <w:vAlign w:val="center"/>
            <w:hideMark/>
          </w:tcPr>
          <w:p w:rsidR="00B241C2" w:rsidRPr="00B241C2" w:rsidRDefault="00B241C2" w:rsidP="00B241C2">
            <w:pPr>
              <w:jc w:val="center"/>
              <w:rPr>
                <w:rFonts w:ascii="Arial" w:hAnsi="Arial" w:cs="Arial"/>
                <w:sz w:val="14"/>
                <w:szCs w:val="14"/>
              </w:rPr>
            </w:pPr>
            <w:r w:rsidRPr="00B241C2">
              <w:rPr>
                <w:rFonts w:ascii="Arial" w:hAnsi="Arial" w:cs="Arial"/>
                <w:sz w:val="14"/>
                <w:szCs w:val="14"/>
              </w:rPr>
              <w:t>Акты выполненных работ</w:t>
            </w:r>
          </w:p>
        </w:tc>
        <w:tc>
          <w:tcPr>
            <w:tcW w:w="1842" w:type="dxa"/>
            <w:shd w:val="clear" w:color="auto" w:fill="auto"/>
            <w:vAlign w:val="center"/>
            <w:hideMark/>
          </w:tcPr>
          <w:p w:rsidR="00B241C2" w:rsidRPr="00B241C2" w:rsidRDefault="00B241C2" w:rsidP="00B241C2">
            <w:pPr>
              <w:rPr>
                <w:rFonts w:ascii="Arial" w:hAnsi="Arial" w:cs="Arial"/>
                <w:sz w:val="14"/>
                <w:szCs w:val="14"/>
              </w:rPr>
            </w:pPr>
            <w:r w:rsidRPr="00B241C2">
              <w:rPr>
                <w:rFonts w:ascii="Arial" w:hAnsi="Arial" w:cs="Arial"/>
                <w:sz w:val="14"/>
                <w:szCs w:val="14"/>
              </w:rPr>
              <w:t>2.4. "Проектные работы"</w:t>
            </w:r>
          </w:p>
        </w:tc>
      </w:tr>
      <w:tr w:rsidR="00A54C4B" w:rsidRPr="00B241C2" w:rsidTr="00130CB5">
        <w:trPr>
          <w:trHeight w:val="50"/>
        </w:trPr>
        <w:tc>
          <w:tcPr>
            <w:tcW w:w="699"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1.4.</w:t>
            </w:r>
          </w:p>
        </w:tc>
        <w:tc>
          <w:tcPr>
            <w:tcW w:w="2227" w:type="dxa"/>
            <w:shd w:val="clear" w:color="auto" w:fill="auto"/>
            <w:vAlign w:val="center"/>
            <w:hideMark/>
          </w:tcPr>
          <w:p w:rsidR="00A54C4B" w:rsidRPr="00B241C2" w:rsidRDefault="00A54C4B">
            <w:pPr>
              <w:rPr>
                <w:rFonts w:ascii="Arial" w:hAnsi="Arial" w:cs="Arial"/>
                <w:b/>
                <w:bCs/>
                <w:iCs/>
                <w:sz w:val="14"/>
                <w:szCs w:val="14"/>
              </w:rPr>
            </w:pPr>
            <w:r w:rsidRPr="00B241C2">
              <w:rPr>
                <w:rFonts w:ascii="Arial" w:hAnsi="Arial" w:cs="Arial"/>
                <w:b/>
                <w:bCs/>
                <w:iCs/>
                <w:sz w:val="14"/>
                <w:szCs w:val="14"/>
              </w:rPr>
              <w:t>Подпрограмма 3 "</w:t>
            </w:r>
            <w:proofErr w:type="spellStart"/>
            <w:r w:rsidRPr="00B241C2">
              <w:rPr>
                <w:rFonts w:ascii="Arial" w:hAnsi="Arial" w:cs="Arial"/>
                <w:b/>
                <w:bCs/>
                <w:iCs/>
                <w:sz w:val="14"/>
                <w:szCs w:val="14"/>
              </w:rPr>
              <w:t>Энергоэффективность</w:t>
            </w:r>
            <w:proofErr w:type="spellEnd"/>
            <w:r w:rsidRPr="00B241C2">
              <w:rPr>
                <w:rFonts w:ascii="Arial" w:hAnsi="Arial" w:cs="Arial"/>
                <w:b/>
                <w:bCs/>
                <w:iCs/>
                <w:sz w:val="14"/>
                <w:szCs w:val="14"/>
              </w:rPr>
              <w:t xml:space="preserve"> и развитие энергетики"</w:t>
            </w:r>
          </w:p>
        </w:tc>
        <w:tc>
          <w:tcPr>
            <w:tcW w:w="567" w:type="dxa"/>
            <w:shd w:val="clear" w:color="auto" w:fill="auto"/>
            <w:noWrap/>
            <w:vAlign w:val="bottom"/>
          </w:tcPr>
          <w:p w:rsidR="00A54C4B" w:rsidRPr="00B241C2" w:rsidRDefault="00A54C4B">
            <w:pPr>
              <w:rPr>
                <w:rFonts w:ascii="Arial" w:hAnsi="Arial" w:cs="Arial"/>
                <w:sz w:val="14"/>
                <w:szCs w:val="14"/>
              </w:rPr>
            </w:pPr>
          </w:p>
        </w:tc>
        <w:tc>
          <w:tcPr>
            <w:tcW w:w="567" w:type="dxa"/>
            <w:shd w:val="clear" w:color="auto" w:fill="auto"/>
            <w:noWrap/>
            <w:vAlign w:val="bottom"/>
          </w:tcPr>
          <w:p w:rsidR="00A54C4B" w:rsidRPr="00B241C2" w:rsidRDefault="00A54C4B">
            <w:pPr>
              <w:rPr>
                <w:rFonts w:ascii="Arial" w:hAnsi="Arial" w:cs="Arial"/>
                <w:sz w:val="14"/>
                <w:szCs w:val="14"/>
              </w:rPr>
            </w:pPr>
          </w:p>
        </w:tc>
        <w:tc>
          <w:tcPr>
            <w:tcW w:w="567" w:type="dxa"/>
            <w:shd w:val="clear" w:color="auto" w:fill="auto"/>
            <w:noWrap/>
            <w:vAlign w:val="bottom"/>
          </w:tcPr>
          <w:p w:rsidR="00A54C4B" w:rsidRPr="00B241C2" w:rsidRDefault="00A54C4B">
            <w:pPr>
              <w:rPr>
                <w:rFonts w:ascii="Arial" w:hAnsi="Arial" w:cs="Arial"/>
                <w:sz w:val="14"/>
                <w:szCs w:val="14"/>
              </w:rPr>
            </w:pPr>
          </w:p>
        </w:tc>
        <w:tc>
          <w:tcPr>
            <w:tcW w:w="567" w:type="dxa"/>
            <w:shd w:val="clear" w:color="auto" w:fill="auto"/>
            <w:noWrap/>
            <w:vAlign w:val="bottom"/>
          </w:tcPr>
          <w:p w:rsidR="00A54C4B" w:rsidRPr="00B241C2" w:rsidRDefault="00A54C4B">
            <w:pPr>
              <w:rPr>
                <w:rFonts w:ascii="Arial" w:hAnsi="Arial" w:cs="Arial"/>
                <w:sz w:val="14"/>
                <w:szCs w:val="14"/>
              </w:rPr>
            </w:pPr>
          </w:p>
        </w:tc>
        <w:tc>
          <w:tcPr>
            <w:tcW w:w="567" w:type="dxa"/>
            <w:shd w:val="clear" w:color="auto" w:fill="auto"/>
            <w:noWrap/>
            <w:vAlign w:val="bottom"/>
          </w:tcPr>
          <w:p w:rsidR="00A54C4B" w:rsidRPr="00B241C2" w:rsidRDefault="00A54C4B">
            <w:pPr>
              <w:rPr>
                <w:rFonts w:ascii="Arial" w:hAnsi="Arial" w:cs="Arial"/>
                <w:sz w:val="14"/>
                <w:szCs w:val="14"/>
              </w:rPr>
            </w:pPr>
          </w:p>
        </w:tc>
        <w:tc>
          <w:tcPr>
            <w:tcW w:w="466" w:type="dxa"/>
            <w:shd w:val="clear" w:color="auto" w:fill="auto"/>
            <w:noWrap/>
            <w:vAlign w:val="bottom"/>
          </w:tcPr>
          <w:p w:rsidR="00A54C4B" w:rsidRPr="00B241C2" w:rsidRDefault="00A54C4B">
            <w:pPr>
              <w:rPr>
                <w:rFonts w:ascii="Arial" w:hAnsi="Arial" w:cs="Arial"/>
                <w:sz w:val="14"/>
                <w:szCs w:val="14"/>
              </w:rPr>
            </w:pPr>
          </w:p>
        </w:tc>
        <w:tc>
          <w:tcPr>
            <w:tcW w:w="567" w:type="dxa"/>
            <w:shd w:val="clear" w:color="auto" w:fill="auto"/>
            <w:noWrap/>
            <w:vAlign w:val="bottom"/>
          </w:tcPr>
          <w:p w:rsidR="00A54C4B" w:rsidRPr="00B241C2" w:rsidRDefault="00A54C4B">
            <w:pPr>
              <w:rPr>
                <w:rFonts w:ascii="Arial" w:hAnsi="Arial" w:cs="Arial"/>
                <w:sz w:val="14"/>
                <w:szCs w:val="14"/>
              </w:rPr>
            </w:pPr>
          </w:p>
        </w:tc>
        <w:tc>
          <w:tcPr>
            <w:tcW w:w="567" w:type="dxa"/>
            <w:shd w:val="clear" w:color="auto" w:fill="auto"/>
            <w:noWrap/>
            <w:vAlign w:val="bottom"/>
          </w:tcPr>
          <w:p w:rsidR="00A54C4B" w:rsidRPr="00B241C2" w:rsidRDefault="00A54C4B">
            <w:pPr>
              <w:rPr>
                <w:rFonts w:ascii="Arial" w:hAnsi="Arial" w:cs="Arial"/>
                <w:sz w:val="14"/>
                <w:szCs w:val="14"/>
              </w:rPr>
            </w:pPr>
          </w:p>
        </w:tc>
        <w:tc>
          <w:tcPr>
            <w:tcW w:w="567" w:type="dxa"/>
            <w:shd w:val="clear" w:color="auto" w:fill="auto"/>
            <w:noWrap/>
            <w:vAlign w:val="bottom"/>
          </w:tcPr>
          <w:p w:rsidR="00A54C4B" w:rsidRPr="00B241C2" w:rsidRDefault="00A54C4B">
            <w:pPr>
              <w:rPr>
                <w:rFonts w:ascii="Arial" w:hAnsi="Arial" w:cs="Arial"/>
                <w:sz w:val="14"/>
                <w:szCs w:val="14"/>
              </w:rPr>
            </w:pPr>
          </w:p>
        </w:tc>
        <w:tc>
          <w:tcPr>
            <w:tcW w:w="567" w:type="dxa"/>
            <w:shd w:val="clear" w:color="auto" w:fill="auto"/>
            <w:noWrap/>
            <w:vAlign w:val="bottom"/>
          </w:tcPr>
          <w:p w:rsidR="00A54C4B" w:rsidRPr="00B241C2" w:rsidRDefault="00A54C4B">
            <w:pPr>
              <w:rPr>
                <w:rFonts w:ascii="Arial" w:hAnsi="Arial" w:cs="Arial"/>
                <w:sz w:val="14"/>
                <w:szCs w:val="14"/>
              </w:rPr>
            </w:pPr>
          </w:p>
        </w:tc>
        <w:tc>
          <w:tcPr>
            <w:tcW w:w="993" w:type="dxa"/>
            <w:shd w:val="clear" w:color="auto" w:fill="auto"/>
            <w:noWrap/>
            <w:vAlign w:val="center"/>
            <w:hideMark/>
          </w:tcPr>
          <w:p w:rsidR="00A54C4B" w:rsidRPr="00B241C2" w:rsidRDefault="00A54C4B">
            <w:pPr>
              <w:jc w:val="center"/>
              <w:rPr>
                <w:rFonts w:ascii="Arial" w:hAnsi="Arial" w:cs="Arial"/>
                <w:b/>
                <w:bCs/>
                <w:sz w:val="14"/>
                <w:szCs w:val="14"/>
              </w:rPr>
            </w:pPr>
            <w:r w:rsidRPr="00B241C2">
              <w:rPr>
                <w:rFonts w:ascii="Arial" w:hAnsi="Arial" w:cs="Arial"/>
                <w:b/>
                <w:bCs/>
                <w:sz w:val="14"/>
                <w:szCs w:val="14"/>
              </w:rPr>
              <w:t>1,0</w:t>
            </w:r>
          </w:p>
        </w:tc>
        <w:tc>
          <w:tcPr>
            <w:tcW w:w="1843" w:type="dxa"/>
            <w:shd w:val="clear" w:color="auto" w:fill="auto"/>
            <w:noWrap/>
            <w:vAlign w:val="bottom"/>
          </w:tcPr>
          <w:p w:rsidR="00A54C4B" w:rsidRPr="00B241C2" w:rsidRDefault="00A54C4B">
            <w:pPr>
              <w:rPr>
                <w:rFonts w:ascii="Arial" w:hAnsi="Arial" w:cs="Arial"/>
                <w:sz w:val="14"/>
                <w:szCs w:val="14"/>
              </w:rPr>
            </w:pPr>
          </w:p>
        </w:tc>
        <w:tc>
          <w:tcPr>
            <w:tcW w:w="2267" w:type="dxa"/>
            <w:shd w:val="clear" w:color="auto" w:fill="auto"/>
            <w:noWrap/>
            <w:vAlign w:val="bottom"/>
          </w:tcPr>
          <w:p w:rsidR="00A54C4B" w:rsidRPr="00B241C2" w:rsidRDefault="00A54C4B">
            <w:pPr>
              <w:rPr>
                <w:rFonts w:ascii="Arial" w:hAnsi="Arial" w:cs="Arial"/>
                <w:sz w:val="14"/>
                <w:szCs w:val="14"/>
              </w:rPr>
            </w:pPr>
          </w:p>
        </w:tc>
        <w:tc>
          <w:tcPr>
            <w:tcW w:w="1842" w:type="dxa"/>
            <w:shd w:val="clear" w:color="auto" w:fill="auto"/>
            <w:noWrap/>
            <w:vAlign w:val="bottom"/>
          </w:tcPr>
          <w:p w:rsidR="00A54C4B" w:rsidRPr="00B241C2" w:rsidRDefault="00A54C4B">
            <w:pPr>
              <w:rPr>
                <w:rFonts w:ascii="Arial" w:hAnsi="Arial" w:cs="Arial"/>
                <w:sz w:val="14"/>
                <w:szCs w:val="14"/>
              </w:rPr>
            </w:pPr>
          </w:p>
        </w:tc>
      </w:tr>
      <w:tr w:rsidR="00B241C2" w:rsidRPr="00B241C2" w:rsidTr="00130CB5">
        <w:trPr>
          <w:trHeight w:val="1710"/>
        </w:trPr>
        <w:tc>
          <w:tcPr>
            <w:tcW w:w="699" w:type="dxa"/>
            <w:shd w:val="clear" w:color="auto" w:fill="auto"/>
            <w:noWrap/>
            <w:vAlign w:val="center"/>
            <w:hideMark/>
          </w:tcPr>
          <w:p w:rsidR="00B241C2" w:rsidRPr="00B241C2" w:rsidRDefault="00B241C2" w:rsidP="00B241C2">
            <w:pPr>
              <w:jc w:val="center"/>
              <w:rPr>
                <w:rFonts w:ascii="Arial" w:hAnsi="Arial" w:cs="Arial"/>
                <w:iCs/>
                <w:sz w:val="14"/>
                <w:szCs w:val="14"/>
              </w:rPr>
            </w:pPr>
            <w:r w:rsidRPr="00B241C2">
              <w:rPr>
                <w:rFonts w:ascii="Arial" w:hAnsi="Arial" w:cs="Arial"/>
                <w:iCs/>
                <w:sz w:val="14"/>
                <w:szCs w:val="14"/>
              </w:rPr>
              <w:lastRenderedPageBreak/>
              <w:t>1.4.1.</w:t>
            </w:r>
          </w:p>
        </w:tc>
        <w:tc>
          <w:tcPr>
            <w:tcW w:w="2227" w:type="dxa"/>
            <w:shd w:val="clear" w:color="auto" w:fill="auto"/>
            <w:vAlign w:val="center"/>
            <w:hideMark/>
          </w:tcPr>
          <w:p w:rsidR="00B241C2" w:rsidRPr="00B241C2" w:rsidRDefault="000F71B4" w:rsidP="00B241C2">
            <w:pPr>
              <w:rPr>
                <w:rFonts w:ascii="Arial" w:hAnsi="Arial" w:cs="Arial"/>
                <w:iCs/>
                <w:sz w:val="14"/>
                <w:szCs w:val="14"/>
              </w:rPr>
            </w:pPr>
            <w:r>
              <w:rPr>
                <w:rFonts w:ascii="Arial" w:hAnsi="Arial" w:cs="Arial"/>
                <w:iCs/>
                <w:sz w:val="14"/>
                <w:szCs w:val="14"/>
              </w:rPr>
              <w:t>Наличие актуализированной</w:t>
            </w:r>
            <w:r w:rsidR="00B241C2" w:rsidRPr="00B241C2">
              <w:rPr>
                <w:rFonts w:ascii="Arial" w:hAnsi="Arial" w:cs="Arial"/>
                <w:iCs/>
                <w:sz w:val="14"/>
                <w:szCs w:val="14"/>
              </w:rPr>
              <w:t xml:space="preserve"> схемы теплоснабжения, водоснабжения и водоотведения к концу текущего финансового года</w:t>
            </w:r>
          </w:p>
        </w:tc>
        <w:tc>
          <w:tcPr>
            <w:tcW w:w="567" w:type="dxa"/>
            <w:shd w:val="clear" w:color="auto" w:fill="auto"/>
            <w:vAlign w:val="center"/>
            <w:hideMark/>
          </w:tcPr>
          <w:p w:rsidR="00B241C2" w:rsidRPr="00B241C2" w:rsidRDefault="00B241C2" w:rsidP="00B241C2">
            <w:pPr>
              <w:jc w:val="center"/>
              <w:rPr>
                <w:rFonts w:ascii="Arial" w:hAnsi="Arial" w:cs="Arial"/>
                <w:sz w:val="14"/>
                <w:szCs w:val="14"/>
              </w:rPr>
            </w:pPr>
            <w:r w:rsidRPr="00B241C2">
              <w:rPr>
                <w:rFonts w:ascii="Arial" w:hAnsi="Arial" w:cs="Arial"/>
                <w:sz w:val="14"/>
                <w:szCs w:val="14"/>
              </w:rPr>
              <w:t>шт.</w:t>
            </w:r>
          </w:p>
        </w:tc>
        <w:tc>
          <w:tcPr>
            <w:tcW w:w="567" w:type="dxa"/>
            <w:shd w:val="clear" w:color="auto" w:fill="auto"/>
            <w:noWrap/>
            <w:vAlign w:val="center"/>
            <w:hideMark/>
          </w:tcPr>
          <w:p w:rsidR="00B241C2" w:rsidRPr="00B241C2" w:rsidRDefault="00B241C2" w:rsidP="00B241C2">
            <w:pPr>
              <w:jc w:val="center"/>
              <w:rPr>
                <w:rFonts w:ascii="Arial" w:hAnsi="Arial" w:cs="Arial"/>
                <w:sz w:val="14"/>
                <w:szCs w:val="14"/>
              </w:rPr>
            </w:pPr>
            <w:r>
              <w:rPr>
                <w:rFonts w:ascii="Arial" w:hAnsi="Arial" w:cs="Arial"/>
                <w:sz w:val="14"/>
                <w:szCs w:val="14"/>
              </w:rPr>
              <w:t>-</w:t>
            </w:r>
          </w:p>
        </w:tc>
        <w:tc>
          <w:tcPr>
            <w:tcW w:w="567" w:type="dxa"/>
            <w:shd w:val="clear" w:color="auto" w:fill="auto"/>
            <w:noWrap/>
            <w:vAlign w:val="center"/>
            <w:hideMark/>
          </w:tcPr>
          <w:p w:rsidR="00B241C2" w:rsidRPr="00B241C2" w:rsidRDefault="00B241C2" w:rsidP="00B241C2">
            <w:pPr>
              <w:jc w:val="center"/>
              <w:rPr>
                <w:rFonts w:ascii="Arial" w:hAnsi="Arial" w:cs="Arial"/>
                <w:sz w:val="14"/>
                <w:szCs w:val="14"/>
              </w:rPr>
            </w:pPr>
            <w:r>
              <w:rPr>
                <w:rFonts w:ascii="Arial" w:hAnsi="Arial" w:cs="Arial"/>
                <w:sz w:val="14"/>
                <w:szCs w:val="14"/>
              </w:rPr>
              <w:t>-</w:t>
            </w:r>
          </w:p>
        </w:tc>
        <w:tc>
          <w:tcPr>
            <w:tcW w:w="567" w:type="dxa"/>
            <w:shd w:val="clear" w:color="auto" w:fill="auto"/>
            <w:noWrap/>
            <w:vAlign w:val="center"/>
            <w:hideMark/>
          </w:tcPr>
          <w:p w:rsidR="00B241C2" w:rsidRPr="00B241C2" w:rsidRDefault="00B241C2" w:rsidP="00B241C2">
            <w:pPr>
              <w:jc w:val="center"/>
              <w:rPr>
                <w:rFonts w:ascii="Arial" w:hAnsi="Arial" w:cs="Arial"/>
                <w:sz w:val="14"/>
                <w:szCs w:val="14"/>
              </w:rPr>
            </w:pPr>
            <w:r>
              <w:rPr>
                <w:rFonts w:ascii="Arial" w:hAnsi="Arial" w:cs="Arial"/>
                <w:sz w:val="14"/>
                <w:szCs w:val="14"/>
              </w:rPr>
              <w:t>-</w:t>
            </w:r>
          </w:p>
        </w:tc>
        <w:tc>
          <w:tcPr>
            <w:tcW w:w="567" w:type="dxa"/>
            <w:shd w:val="clear" w:color="auto" w:fill="auto"/>
            <w:noWrap/>
            <w:vAlign w:val="center"/>
            <w:hideMark/>
          </w:tcPr>
          <w:p w:rsidR="00B241C2" w:rsidRPr="00B241C2" w:rsidRDefault="00B241C2" w:rsidP="00B241C2">
            <w:pPr>
              <w:jc w:val="center"/>
              <w:rPr>
                <w:rFonts w:ascii="Arial" w:hAnsi="Arial" w:cs="Arial"/>
                <w:sz w:val="14"/>
                <w:szCs w:val="14"/>
              </w:rPr>
            </w:pPr>
            <w:r w:rsidRPr="00B241C2">
              <w:rPr>
                <w:rFonts w:ascii="Arial" w:hAnsi="Arial" w:cs="Arial"/>
                <w:sz w:val="14"/>
                <w:szCs w:val="14"/>
              </w:rPr>
              <w:t>1</w:t>
            </w:r>
          </w:p>
        </w:tc>
        <w:tc>
          <w:tcPr>
            <w:tcW w:w="466" w:type="dxa"/>
            <w:shd w:val="clear" w:color="auto" w:fill="auto"/>
            <w:noWrap/>
            <w:vAlign w:val="center"/>
            <w:hideMark/>
          </w:tcPr>
          <w:p w:rsidR="00B241C2" w:rsidRPr="00B241C2" w:rsidRDefault="00B241C2" w:rsidP="00B241C2">
            <w:pPr>
              <w:jc w:val="center"/>
              <w:rPr>
                <w:rFonts w:ascii="Arial" w:hAnsi="Arial" w:cs="Arial"/>
                <w:sz w:val="14"/>
                <w:szCs w:val="14"/>
              </w:rPr>
            </w:pPr>
            <w:r w:rsidRPr="00B241C2">
              <w:rPr>
                <w:rFonts w:ascii="Arial" w:hAnsi="Arial" w:cs="Arial"/>
                <w:sz w:val="14"/>
                <w:szCs w:val="14"/>
              </w:rPr>
              <w:t>1</w:t>
            </w:r>
          </w:p>
        </w:tc>
        <w:tc>
          <w:tcPr>
            <w:tcW w:w="567" w:type="dxa"/>
            <w:shd w:val="clear" w:color="auto" w:fill="auto"/>
            <w:noWrap/>
            <w:vAlign w:val="center"/>
            <w:hideMark/>
          </w:tcPr>
          <w:p w:rsidR="00B241C2" w:rsidRPr="00B241C2" w:rsidRDefault="00B241C2" w:rsidP="00B241C2">
            <w:pPr>
              <w:jc w:val="center"/>
              <w:rPr>
                <w:rFonts w:ascii="Arial" w:hAnsi="Arial" w:cs="Arial"/>
                <w:sz w:val="14"/>
                <w:szCs w:val="14"/>
              </w:rPr>
            </w:pPr>
            <w:r w:rsidRPr="00B241C2">
              <w:rPr>
                <w:rFonts w:ascii="Arial" w:hAnsi="Arial" w:cs="Arial"/>
                <w:sz w:val="14"/>
                <w:szCs w:val="14"/>
              </w:rPr>
              <w:t>1</w:t>
            </w:r>
          </w:p>
        </w:tc>
        <w:tc>
          <w:tcPr>
            <w:tcW w:w="567" w:type="dxa"/>
            <w:shd w:val="clear" w:color="auto" w:fill="auto"/>
            <w:noWrap/>
            <w:vAlign w:val="center"/>
            <w:hideMark/>
          </w:tcPr>
          <w:p w:rsidR="00B241C2" w:rsidRPr="00B241C2" w:rsidRDefault="00B241C2" w:rsidP="00B241C2">
            <w:pPr>
              <w:jc w:val="center"/>
              <w:rPr>
                <w:rFonts w:ascii="Arial" w:hAnsi="Arial" w:cs="Arial"/>
                <w:sz w:val="14"/>
                <w:szCs w:val="14"/>
              </w:rPr>
            </w:pPr>
            <w:r>
              <w:rPr>
                <w:rFonts w:ascii="Arial" w:hAnsi="Arial" w:cs="Arial"/>
                <w:sz w:val="14"/>
                <w:szCs w:val="14"/>
              </w:rPr>
              <w:t>2</w:t>
            </w:r>
          </w:p>
        </w:tc>
        <w:tc>
          <w:tcPr>
            <w:tcW w:w="567" w:type="dxa"/>
            <w:shd w:val="clear" w:color="auto" w:fill="auto"/>
            <w:noWrap/>
            <w:vAlign w:val="center"/>
            <w:hideMark/>
          </w:tcPr>
          <w:p w:rsidR="00B241C2" w:rsidRPr="00B241C2" w:rsidRDefault="00B241C2" w:rsidP="00B241C2">
            <w:pPr>
              <w:jc w:val="center"/>
              <w:rPr>
                <w:rFonts w:ascii="Arial" w:hAnsi="Arial" w:cs="Arial"/>
                <w:sz w:val="14"/>
                <w:szCs w:val="14"/>
              </w:rPr>
            </w:pPr>
            <w:r w:rsidRPr="00B241C2">
              <w:rPr>
                <w:rFonts w:ascii="Arial" w:hAnsi="Arial" w:cs="Arial"/>
                <w:sz w:val="14"/>
                <w:szCs w:val="14"/>
              </w:rPr>
              <w:t>1</w:t>
            </w:r>
          </w:p>
        </w:tc>
        <w:tc>
          <w:tcPr>
            <w:tcW w:w="567" w:type="dxa"/>
            <w:shd w:val="clear" w:color="auto" w:fill="auto"/>
            <w:noWrap/>
            <w:vAlign w:val="center"/>
            <w:hideMark/>
          </w:tcPr>
          <w:p w:rsidR="00B241C2" w:rsidRPr="00B241C2" w:rsidRDefault="00B241C2" w:rsidP="00B241C2">
            <w:pPr>
              <w:jc w:val="center"/>
              <w:rPr>
                <w:rFonts w:ascii="Arial" w:hAnsi="Arial" w:cs="Arial"/>
                <w:sz w:val="14"/>
                <w:szCs w:val="14"/>
              </w:rPr>
            </w:pPr>
            <w:r w:rsidRPr="00B241C2">
              <w:rPr>
                <w:rFonts w:ascii="Arial" w:hAnsi="Arial" w:cs="Arial"/>
                <w:sz w:val="14"/>
                <w:szCs w:val="14"/>
              </w:rPr>
              <w:t>1</w:t>
            </w:r>
          </w:p>
        </w:tc>
        <w:tc>
          <w:tcPr>
            <w:tcW w:w="993" w:type="dxa"/>
            <w:shd w:val="clear" w:color="auto" w:fill="auto"/>
            <w:vAlign w:val="center"/>
            <w:hideMark/>
          </w:tcPr>
          <w:p w:rsidR="00B241C2" w:rsidRPr="00B241C2" w:rsidRDefault="00B241C2" w:rsidP="00B241C2">
            <w:pPr>
              <w:jc w:val="center"/>
              <w:rPr>
                <w:rFonts w:ascii="Arial" w:hAnsi="Arial" w:cs="Arial"/>
                <w:sz w:val="14"/>
                <w:szCs w:val="14"/>
              </w:rPr>
            </w:pPr>
            <w:r w:rsidRPr="00B241C2">
              <w:rPr>
                <w:rFonts w:ascii="Arial" w:hAnsi="Arial" w:cs="Arial"/>
                <w:sz w:val="14"/>
                <w:szCs w:val="14"/>
              </w:rPr>
              <w:t>2017 - 0,2;</w:t>
            </w:r>
            <w:r w:rsidRPr="00B241C2">
              <w:rPr>
                <w:rFonts w:ascii="Arial" w:hAnsi="Arial" w:cs="Arial"/>
                <w:sz w:val="14"/>
                <w:szCs w:val="14"/>
              </w:rPr>
              <w:br/>
              <w:t xml:space="preserve">2018 - 0,2;  </w:t>
            </w:r>
            <w:r w:rsidRPr="00B241C2">
              <w:rPr>
                <w:rFonts w:ascii="Arial" w:hAnsi="Arial" w:cs="Arial"/>
                <w:sz w:val="14"/>
                <w:szCs w:val="14"/>
              </w:rPr>
              <w:br/>
              <w:t>2019 - 0,3</w:t>
            </w:r>
          </w:p>
        </w:tc>
        <w:tc>
          <w:tcPr>
            <w:tcW w:w="1843" w:type="dxa"/>
            <w:shd w:val="clear" w:color="auto" w:fill="auto"/>
            <w:vAlign w:val="center"/>
            <w:hideMark/>
          </w:tcPr>
          <w:p w:rsidR="00B241C2" w:rsidRPr="00B241C2" w:rsidRDefault="00B241C2" w:rsidP="00B241C2">
            <w:pPr>
              <w:jc w:val="center"/>
              <w:rPr>
                <w:rFonts w:ascii="Arial" w:hAnsi="Arial" w:cs="Arial"/>
                <w:sz w:val="14"/>
                <w:szCs w:val="14"/>
              </w:rPr>
            </w:pPr>
            <w:r w:rsidRPr="00B241C2">
              <w:rPr>
                <w:rFonts w:ascii="Arial" w:hAnsi="Arial" w:cs="Arial"/>
                <w:sz w:val="14"/>
                <w:szCs w:val="14"/>
              </w:rPr>
              <w:t>-</w:t>
            </w:r>
          </w:p>
        </w:tc>
        <w:tc>
          <w:tcPr>
            <w:tcW w:w="2267" w:type="dxa"/>
            <w:shd w:val="clear" w:color="auto" w:fill="auto"/>
            <w:vAlign w:val="center"/>
            <w:hideMark/>
          </w:tcPr>
          <w:p w:rsidR="00B241C2" w:rsidRPr="00B241C2" w:rsidRDefault="00B241C2" w:rsidP="00B241C2">
            <w:pPr>
              <w:jc w:val="center"/>
              <w:rPr>
                <w:rFonts w:ascii="Arial" w:hAnsi="Arial" w:cs="Arial"/>
                <w:sz w:val="14"/>
                <w:szCs w:val="14"/>
              </w:rPr>
            </w:pPr>
            <w:r w:rsidRPr="00B241C2">
              <w:rPr>
                <w:rFonts w:ascii="Arial" w:hAnsi="Arial" w:cs="Arial"/>
                <w:sz w:val="14"/>
                <w:szCs w:val="14"/>
              </w:rPr>
              <w:t>Постановление Администрации города Норильска</w:t>
            </w:r>
          </w:p>
        </w:tc>
        <w:tc>
          <w:tcPr>
            <w:tcW w:w="1842" w:type="dxa"/>
            <w:shd w:val="clear" w:color="auto" w:fill="auto"/>
            <w:vAlign w:val="center"/>
            <w:hideMark/>
          </w:tcPr>
          <w:p w:rsidR="00B241C2" w:rsidRPr="00B241C2" w:rsidRDefault="00B241C2" w:rsidP="00130CB5">
            <w:pPr>
              <w:rPr>
                <w:rFonts w:ascii="Arial" w:hAnsi="Arial" w:cs="Arial"/>
                <w:sz w:val="14"/>
                <w:szCs w:val="14"/>
              </w:rPr>
            </w:pPr>
            <w:r w:rsidRPr="00B241C2">
              <w:rPr>
                <w:rFonts w:ascii="Arial" w:hAnsi="Arial" w:cs="Arial"/>
                <w:sz w:val="14"/>
                <w:szCs w:val="14"/>
              </w:rPr>
              <w:t xml:space="preserve">3.1.1. "Разработка и последующая актуализация в том </w:t>
            </w:r>
            <w:r w:rsidR="00130CB5">
              <w:rPr>
                <w:rFonts w:ascii="Arial" w:hAnsi="Arial" w:cs="Arial"/>
                <w:sz w:val="14"/>
                <w:szCs w:val="14"/>
              </w:rPr>
              <w:t>числе направленная на приведени</w:t>
            </w:r>
            <w:r w:rsidRPr="00B241C2">
              <w:rPr>
                <w:rFonts w:ascii="Arial" w:hAnsi="Arial" w:cs="Arial"/>
                <w:sz w:val="14"/>
                <w:szCs w:val="14"/>
              </w:rPr>
              <w:t>е</w:t>
            </w:r>
            <w:r w:rsidR="00130CB5">
              <w:rPr>
                <w:rFonts w:ascii="Arial" w:hAnsi="Arial" w:cs="Arial"/>
                <w:sz w:val="14"/>
                <w:szCs w:val="14"/>
              </w:rPr>
              <w:t xml:space="preserve"> </w:t>
            </w:r>
            <w:r w:rsidRPr="00B241C2">
              <w:rPr>
                <w:rFonts w:ascii="Arial" w:hAnsi="Arial" w:cs="Arial"/>
                <w:sz w:val="14"/>
                <w:szCs w:val="14"/>
              </w:rPr>
              <w:t>в соответствие с действующим законодательством схем теплоснабжения, водоснабжения и водоотведения муниципального образования город Норильск на период с 2013 до 2028 года"</w:t>
            </w:r>
          </w:p>
        </w:tc>
      </w:tr>
      <w:tr w:rsidR="00B241C2" w:rsidRPr="00B241C2" w:rsidTr="00130CB5">
        <w:trPr>
          <w:trHeight w:val="871"/>
        </w:trPr>
        <w:tc>
          <w:tcPr>
            <w:tcW w:w="699" w:type="dxa"/>
            <w:shd w:val="clear" w:color="auto" w:fill="auto"/>
            <w:noWrap/>
            <w:vAlign w:val="center"/>
            <w:hideMark/>
          </w:tcPr>
          <w:p w:rsidR="00B241C2" w:rsidRPr="00B241C2" w:rsidRDefault="00B241C2" w:rsidP="00B241C2">
            <w:pPr>
              <w:jc w:val="center"/>
              <w:rPr>
                <w:rFonts w:ascii="Arial" w:hAnsi="Arial" w:cs="Arial"/>
                <w:iCs/>
                <w:sz w:val="14"/>
                <w:szCs w:val="14"/>
              </w:rPr>
            </w:pPr>
            <w:r w:rsidRPr="00B241C2">
              <w:rPr>
                <w:rFonts w:ascii="Arial" w:hAnsi="Arial" w:cs="Arial"/>
                <w:iCs/>
                <w:sz w:val="14"/>
                <w:szCs w:val="14"/>
              </w:rPr>
              <w:t>1.4.2.</w:t>
            </w:r>
          </w:p>
        </w:tc>
        <w:tc>
          <w:tcPr>
            <w:tcW w:w="2227" w:type="dxa"/>
            <w:shd w:val="clear" w:color="auto" w:fill="auto"/>
            <w:vAlign w:val="center"/>
            <w:hideMark/>
          </w:tcPr>
          <w:p w:rsidR="00B241C2" w:rsidRPr="00B241C2" w:rsidRDefault="00B241C2" w:rsidP="00B241C2">
            <w:pPr>
              <w:rPr>
                <w:rFonts w:ascii="Arial" w:hAnsi="Arial" w:cs="Arial"/>
                <w:iCs/>
                <w:sz w:val="14"/>
                <w:szCs w:val="14"/>
              </w:rPr>
            </w:pPr>
            <w:r w:rsidRPr="00B241C2">
              <w:rPr>
                <w:rFonts w:ascii="Arial" w:hAnsi="Arial" w:cs="Arial"/>
                <w:iCs/>
                <w:sz w:val="14"/>
                <w:szCs w:val="14"/>
              </w:rPr>
              <w:t>Количество модернизированных узлов учета ТЭР и воды с установкой приборов учета на горячую воду, замена расходомеров ВЭПС-ТИ, КМ, РМ на новую модификацию</w:t>
            </w:r>
          </w:p>
        </w:tc>
        <w:tc>
          <w:tcPr>
            <w:tcW w:w="567" w:type="dxa"/>
            <w:shd w:val="clear" w:color="auto" w:fill="auto"/>
            <w:vAlign w:val="center"/>
            <w:hideMark/>
          </w:tcPr>
          <w:p w:rsidR="00B241C2" w:rsidRPr="00B241C2" w:rsidRDefault="00B241C2" w:rsidP="00B241C2">
            <w:pPr>
              <w:jc w:val="center"/>
              <w:rPr>
                <w:rFonts w:ascii="Arial" w:hAnsi="Arial" w:cs="Arial"/>
                <w:sz w:val="14"/>
                <w:szCs w:val="14"/>
              </w:rPr>
            </w:pPr>
            <w:r w:rsidRPr="00B241C2">
              <w:rPr>
                <w:rFonts w:ascii="Arial" w:hAnsi="Arial" w:cs="Arial"/>
                <w:sz w:val="14"/>
                <w:szCs w:val="14"/>
              </w:rPr>
              <w:t>шт.</w:t>
            </w:r>
          </w:p>
        </w:tc>
        <w:tc>
          <w:tcPr>
            <w:tcW w:w="567" w:type="dxa"/>
            <w:shd w:val="clear" w:color="auto" w:fill="auto"/>
            <w:noWrap/>
            <w:vAlign w:val="center"/>
            <w:hideMark/>
          </w:tcPr>
          <w:p w:rsidR="00B241C2" w:rsidRPr="00B241C2" w:rsidRDefault="00B241C2" w:rsidP="00B241C2">
            <w:pPr>
              <w:jc w:val="center"/>
              <w:rPr>
                <w:rFonts w:ascii="Arial" w:hAnsi="Arial" w:cs="Arial"/>
                <w:sz w:val="14"/>
                <w:szCs w:val="14"/>
              </w:rPr>
            </w:pPr>
            <w:r>
              <w:rPr>
                <w:rFonts w:ascii="Arial" w:hAnsi="Arial" w:cs="Arial"/>
                <w:sz w:val="14"/>
                <w:szCs w:val="14"/>
              </w:rPr>
              <w:t>-</w:t>
            </w:r>
          </w:p>
        </w:tc>
        <w:tc>
          <w:tcPr>
            <w:tcW w:w="567" w:type="dxa"/>
            <w:shd w:val="clear" w:color="auto" w:fill="auto"/>
            <w:noWrap/>
            <w:vAlign w:val="center"/>
            <w:hideMark/>
          </w:tcPr>
          <w:p w:rsidR="00B241C2" w:rsidRPr="00B241C2" w:rsidRDefault="00B241C2" w:rsidP="00B241C2">
            <w:pPr>
              <w:jc w:val="center"/>
              <w:rPr>
                <w:rFonts w:ascii="Arial" w:hAnsi="Arial" w:cs="Arial"/>
                <w:sz w:val="14"/>
                <w:szCs w:val="14"/>
              </w:rPr>
            </w:pPr>
            <w:r>
              <w:rPr>
                <w:rFonts w:ascii="Arial" w:hAnsi="Arial" w:cs="Arial"/>
                <w:sz w:val="14"/>
                <w:szCs w:val="14"/>
              </w:rPr>
              <w:t>-</w:t>
            </w:r>
          </w:p>
        </w:tc>
        <w:tc>
          <w:tcPr>
            <w:tcW w:w="567" w:type="dxa"/>
            <w:shd w:val="clear" w:color="auto" w:fill="auto"/>
            <w:noWrap/>
            <w:vAlign w:val="center"/>
            <w:hideMark/>
          </w:tcPr>
          <w:p w:rsidR="00B241C2" w:rsidRPr="00B241C2" w:rsidRDefault="00B241C2" w:rsidP="00B241C2">
            <w:pPr>
              <w:jc w:val="center"/>
              <w:rPr>
                <w:rFonts w:ascii="Arial" w:hAnsi="Arial" w:cs="Arial"/>
                <w:sz w:val="14"/>
                <w:szCs w:val="14"/>
              </w:rPr>
            </w:pPr>
            <w:r>
              <w:rPr>
                <w:rFonts w:ascii="Arial" w:hAnsi="Arial" w:cs="Arial"/>
                <w:sz w:val="14"/>
                <w:szCs w:val="14"/>
              </w:rPr>
              <w:t>-</w:t>
            </w:r>
          </w:p>
        </w:tc>
        <w:tc>
          <w:tcPr>
            <w:tcW w:w="567" w:type="dxa"/>
            <w:shd w:val="clear" w:color="auto" w:fill="auto"/>
            <w:noWrap/>
            <w:vAlign w:val="center"/>
            <w:hideMark/>
          </w:tcPr>
          <w:p w:rsidR="00B241C2" w:rsidRPr="00B241C2" w:rsidRDefault="00B241C2" w:rsidP="00B241C2">
            <w:pPr>
              <w:jc w:val="center"/>
              <w:rPr>
                <w:rFonts w:ascii="Arial" w:hAnsi="Arial" w:cs="Arial"/>
                <w:sz w:val="14"/>
                <w:szCs w:val="14"/>
              </w:rPr>
            </w:pPr>
            <w:r>
              <w:rPr>
                <w:rFonts w:ascii="Arial" w:hAnsi="Arial" w:cs="Arial"/>
                <w:sz w:val="14"/>
                <w:szCs w:val="14"/>
              </w:rPr>
              <w:t>9</w:t>
            </w:r>
          </w:p>
        </w:tc>
        <w:tc>
          <w:tcPr>
            <w:tcW w:w="466" w:type="dxa"/>
            <w:shd w:val="clear" w:color="auto" w:fill="auto"/>
            <w:noWrap/>
            <w:vAlign w:val="center"/>
            <w:hideMark/>
          </w:tcPr>
          <w:p w:rsidR="00B241C2" w:rsidRPr="00B241C2" w:rsidRDefault="00B241C2" w:rsidP="00B241C2">
            <w:pPr>
              <w:jc w:val="center"/>
              <w:rPr>
                <w:rFonts w:ascii="Arial" w:hAnsi="Arial" w:cs="Arial"/>
                <w:sz w:val="14"/>
                <w:szCs w:val="14"/>
              </w:rPr>
            </w:pPr>
            <w:r w:rsidRPr="00B241C2">
              <w:rPr>
                <w:rFonts w:ascii="Arial" w:hAnsi="Arial" w:cs="Arial"/>
                <w:sz w:val="14"/>
                <w:szCs w:val="14"/>
              </w:rPr>
              <w:t>12</w:t>
            </w:r>
          </w:p>
        </w:tc>
        <w:tc>
          <w:tcPr>
            <w:tcW w:w="567" w:type="dxa"/>
            <w:shd w:val="clear" w:color="auto" w:fill="auto"/>
            <w:noWrap/>
            <w:vAlign w:val="center"/>
            <w:hideMark/>
          </w:tcPr>
          <w:p w:rsidR="00B241C2" w:rsidRPr="00B241C2" w:rsidRDefault="00B241C2" w:rsidP="00B241C2">
            <w:pPr>
              <w:jc w:val="center"/>
              <w:rPr>
                <w:rFonts w:ascii="Arial" w:hAnsi="Arial" w:cs="Arial"/>
                <w:sz w:val="14"/>
                <w:szCs w:val="14"/>
              </w:rPr>
            </w:pPr>
            <w:r w:rsidRPr="00B241C2">
              <w:rPr>
                <w:rFonts w:ascii="Arial" w:hAnsi="Arial" w:cs="Arial"/>
                <w:sz w:val="14"/>
                <w:szCs w:val="14"/>
              </w:rPr>
              <w:t>12</w:t>
            </w:r>
          </w:p>
        </w:tc>
        <w:tc>
          <w:tcPr>
            <w:tcW w:w="567" w:type="dxa"/>
            <w:shd w:val="clear" w:color="auto" w:fill="auto"/>
            <w:noWrap/>
            <w:vAlign w:val="center"/>
            <w:hideMark/>
          </w:tcPr>
          <w:p w:rsidR="00B241C2" w:rsidRPr="00B241C2" w:rsidRDefault="00B241C2" w:rsidP="00B241C2">
            <w:pPr>
              <w:jc w:val="center"/>
              <w:rPr>
                <w:rFonts w:ascii="Arial" w:hAnsi="Arial" w:cs="Arial"/>
                <w:sz w:val="14"/>
                <w:szCs w:val="14"/>
              </w:rPr>
            </w:pPr>
            <w:r>
              <w:rPr>
                <w:rFonts w:ascii="Arial" w:hAnsi="Arial" w:cs="Arial"/>
                <w:sz w:val="14"/>
                <w:szCs w:val="14"/>
              </w:rPr>
              <w:t>44</w:t>
            </w:r>
          </w:p>
        </w:tc>
        <w:tc>
          <w:tcPr>
            <w:tcW w:w="567" w:type="dxa"/>
            <w:shd w:val="clear" w:color="auto" w:fill="auto"/>
            <w:noWrap/>
            <w:vAlign w:val="center"/>
            <w:hideMark/>
          </w:tcPr>
          <w:p w:rsidR="00B241C2" w:rsidRPr="00B241C2" w:rsidRDefault="00B241C2" w:rsidP="00B241C2">
            <w:pPr>
              <w:jc w:val="center"/>
              <w:rPr>
                <w:rFonts w:ascii="Arial" w:hAnsi="Arial" w:cs="Arial"/>
                <w:sz w:val="14"/>
                <w:szCs w:val="14"/>
              </w:rPr>
            </w:pPr>
            <w:r>
              <w:rPr>
                <w:rFonts w:ascii="Arial" w:hAnsi="Arial" w:cs="Arial"/>
                <w:sz w:val="14"/>
                <w:szCs w:val="14"/>
              </w:rPr>
              <w:t>4</w:t>
            </w:r>
          </w:p>
        </w:tc>
        <w:tc>
          <w:tcPr>
            <w:tcW w:w="567" w:type="dxa"/>
            <w:shd w:val="clear" w:color="auto" w:fill="auto"/>
            <w:noWrap/>
            <w:vAlign w:val="center"/>
            <w:hideMark/>
          </w:tcPr>
          <w:p w:rsidR="00B241C2" w:rsidRPr="00B241C2" w:rsidRDefault="00B241C2" w:rsidP="00B241C2">
            <w:pPr>
              <w:jc w:val="center"/>
              <w:rPr>
                <w:rFonts w:ascii="Arial" w:hAnsi="Arial" w:cs="Arial"/>
                <w:sz w:val="14"/>
                <w:szCs w:val="14"/>
              </w:rPr>
            </w:pPr>
            <w:r>
              <w:rPr>
                <w:rFonts w:ascii="Arial" w:hAnsi="Arial" w:cs="Arial"/>
                <w:sz w:val="14"/>
                <w:szCs w:val="14"/>
              </w:rPr>
              <w:t>11</w:t>
            </w:r>
          </w:p>
        </w:tc>
        <w:tc>
          <w:tcPr>
            <w:tcW w:w="993" w:type="dxa"/>
            <w:shd w:val="clear" w:color="auto" w:fill="auto"/>
            <w:noWrap/>
            <w:vAlign w:val="center"/>
            <w:hideMark/>
          </w:tcPr>
          <w:p w:rsidR="00B241C2" w:rsidRPr="00B241C2" w:rsidRDefault="00B241C2" w:rsidP="00B241C2">
            <w:pPr>
              <w:jc w:val="center"/>
              <w:rPr>
                <w:rFonts w:ascii="Arial" w:hAnsi="Arial" w:cs="Arial"/>
                <w:sz w:val="14"/>
                <w:szCs w:val="14"/>
              </w:rPr>
            </w:pPr>
            <w:r w:rsidRPr="00B241C2">
              <w:rPr>
                <w:rFonts w:ascii="Arial" w:hAnsi="Arial" w:cs="Arial"/>
                <w:sz w:val="14"/>
                <w:szCs w:val="14"/>
              </w:rPr>
              <w:t>0,2</w:t>
            </w:r>
          </w:p>
        </w:tc>
        <w:tc>
          <w:tcPr>
            <w:tcW w:w="1843" w:type="dxa"/>
            <w:shd w:val="clear" w:color="auto" w:fill="auto"/>
            <w:vAlign w:val="center"/>
            <w:hideMark/>
          </w:tcPr>
          <w:p w:rsidR="00B241C2" w:rsidRPr="00B241C2" w:rsidRDefault="00B241C2" w:rsidP="00B241C2">
            <w:pPr>
              <w:jc w:val="center"/>
              <w:rPr>
                <w:rFonts w:ascii="Arial" w:hAnsi="Arial" w:cs="Arial"/>
                <w:sz w:val="14"/>
                <w:szCs w:val="14"/>
              </w:rPr>
            </w:pPr>
            <w:r w:rsidRPr="00B241C2">
              <w:rPr>
                <w:rFonts w:ascii="Arial" w:hAnsi="Arial" w:cs="Arial"/>
                <w:sz w:val="14"/>
                <w:szCs w:val="14"/>
              </w:rPr>
              <w:t>-</w:t>
            </w:r>
          </w:p>
        </w:tc>
        <w:tc>
          <w:tcPr>
            <w:tcW w:w="2267" w:type="dxa"/>
            <w:shd w:val="clear" w:color="auto" w:fill="auto"/>
            <w:vAlign w:val="center"/>
            <w:hideMark/>
          </w:tcPr>
          <w:p w:rsidR="00B241C2" w:rsidRPr="00B241C2" w:rsidRDefault="00B241C2" w:rsidP="00B241C2">
            <w:pPr>
              <w:jc w:val="center"/>
              <w:rPr>
                <w:rFonts w:ascii="Arial" w:hAnsi="Arial" w:cs="Arial"/>
                <w:sz w:val="14"/>
                <w:szCs w:val="14"/>
              </w:rPr>
            </w:pPr>
            <w:r w:rsidRPr="00B241C2">
              <w:rPr>
                <w:rFonts w:ascii="Arial" w:hAnsi="Arial" w:cs="Arial"/>
                <w:sz w:val="14"/>
                <w:szCs w:val="14"/>
              </w:rPr>
              <w:t>Акты выполненных работ</w:t>
            </w:r>
          </w:p>
        </w:tc>
        <w:tc>
          <w:tcPr>
            <w:tcW w:w="1842" w:type="dxa"/>
            <w:shd w:val="clear" w:color="auto" w:fill="auto"/>
            <w:vAlign w:val="center"/>
            <w:hideMark/>
          </w:tcPr>
          <w:p w:rsidR="00B241C2" w:rsidRPr="00B241C2" w:rsidRDefault="00B241C2" w:rsidP="00130CB5">
            <w:pPr>
              <w:rPr>
                <w:rFonts w:ascii="Arial" w:hAnsi="Arial" w:cs="Arial"/>
                <w:sz w:val="14"/>
                <w:szCs w:val="14"/>
              </w:rPr>
            </w:pPr>
            <w:r w:rsidRPr="00B241C2">
              <w:rPr>
                <w:rFonts w:ascii="Arial" w:hAnsi="Arial" w:cs="Arial"/>
                <w:sz w:val="14"/>
                <w:szCs w:val="14"/>
              </w:rPr>
              <w:t>3.1.2. "Модернизация узлов учета ТЭР и воды с установкой приборов учета на горячую воду, замена расходомеров ВЭПС-ТИ</w:t>
            </w:r>
            <w:r w:rsidR="00130CB5">
              <w:rPr>
                <w:rFonts w:ascii="Arial" w:hAnsi="Arial" w:cs="Arial"/>
                <w:sz w:val="14"/>
                <w:szCs w:val="14"/>
              </w:rPr>
              <w:t xml:space="preserve">, </w:t>
            </w:r>
            <w:r w:rsidRPr="00B241C2">
              <w:rPr>
                <w:rFonts w:ascii="Arial" w:hAnsi="Arial" w:cs="Arial"/>
                <w:sz w:val="14"/>
                <w:szCs w:val="14"/>
              </w:rPr>
              <w:t>КМ, РМ на новую модификацию"</w:t>
            </w:r>
          </w:p>
        </w:tc>
      </w:tr>
      <w:tr w:rsidR="00B241C2" w:rsidRPr="00B241C2" w:rsidTr="00130CB5">
        <w:trPr>
          <w:trHeight w:val="838"/>
        </w:trPr>
        <w:tc>
          <w:tcPr>
            <w:tcW w:w="699" w:type="dxa"/>
            <w:shd w:val="clear" w:color="auto" w:fill="auto"/>
            <w:noWrap/>
            <w:vAlign w:val="center"/>
            <w:hideMark/>
          </w:tcPr>
          <w:p w:rsidR="00B241C2" w:rsidRPr="00B241C2" w:rsidRDefault="00B241C2" w:rsidP="00B241C2">
            <w:pPr>
              <w:jc w:val="center"/>
              <w:rPr>
                <w:rFonts w:ascii="Arial" w:hAnsi="Arial" w:cs="Arial"/>
                <w:iCs/>
                <w:sz w:val="14"/>
                <w:szCs w:val="14"/>
              </w:rPr>
            </w:pPr>
            <w:r w:rsidRPr="00B241C2">
              <w:rPr>
                <w:rFonts w:ascii="Arial" w:hAnsi="Arial" w:cs="Arial"/>
                <w:iCs/>
                <w:sz w:val="14"/>
                <w:szCs w:val="14"/>
              </w:rPr>
              <w:t>1.4.3.</w:t>
            </w:r>
          </w:p>
        </w:tc>
        <w:tc>
          <w:tcPr>
            <w:tcW w:w="2227" w:type="dxa"/>
            <w:shd w:val="clear" w:color="auto" w:fill="auto"/>
            <w:vAlign w:val="center"/>
            <w:hideMark/>
          </w:tcPr>
          <w:p w:rsidR="00B241C2" w:rsidRPr="00B241C2" w:rsidRDefault="00B241C2" w:rsidP="00B241C2">
            <w:pPr>
              <w:rPr>
                <w:rFonts w:ascii="Arial" w:hAnsi="Arial" w:cs="Arial"/>
                <w:iCs/>
                <w:sz w:val="14"/>
                <w:szCs w:val="14"/>
              </w:rPr>
            </w:pPr>
            <w:r w:rsidRPr="00B241C2">
              <w:rPr>
                <w:rFonts w:ascii="Arial" w:hAnsi="Arial" w:cs="Arial"/>
                <w:iCs/>
                <w:sz w:val="14"/>
                <w:szCs w:val="14"/>
              </w:rPr>
              <w:t>Количество замененного неэффективного осветительного обор</w:t>
            </w:r>
            <w:r w:rsidR="00130CB5">
              <w:rPr>
                <w:rFonts w:ascii="Arial" w:hAnsi="Arial" w:cs="Arial"/>
                <w:iCs/>
                <w:sz w:val="14"/>
                <w:szCs w:val="14"/>
              </w:rPr>
              <w:t xml:space="preserve">удования внутреннего/наружного </w:t>
            </w:r>
            <w:r w:rsidRPr="00B241C2">
              <w:rPr>
                <w:rFonts w:ascii="Arial" w:hAnsi="Arial" w:cs="Arial"/>
                <w:iCs/>
                <w:sz w:val="14"/>
                <w:szCs w:val="14"/>
              </w:rPr>
              <w:t>освещения на современное светодиодное</w:t>
            </w:r>
          </w:p>
        </w:tc>
        <w:tc>
          <w:tcPr>
            <w:tcW w:w="567" w:type="dxa"/>
            <w:shd w:val="clear" w:color="auto" w:fill="auto"/>
            <w:vAlign w:val="center"/>
            <w:hideMark/>
          </w:tcPr>
          <w:p w:rsidR="00B241C2" w:rsidRPr="00B241C2" w:rsidRDefault="00B241C2" w:rsidP="00B241C2">
            <w:pPr>
              <w:jc w:val="center"/>
              <w:rPr>
                <w:rFonts w:ascii="Arial" w:hAnsi="Arial" w:cs="Arial"/>
                <w:sz w:val="14"/>
                <w:szCs w:val="14"/>
              </w:rPr>
            </w:pPr>
            <w:r w:rsidRPr="00B241C2">
              <w:rPr>
                <w:rFonts w:ascii="Arial" w:hAnsi="Arial" w:cs="Arial"/>
                <w:sz w:val="14"/>
                <w:szCs w:val="14"/>
              </w:rPr>
              <w:t>шт.</w:t>
            </w:r>
          </w:p>
        </w:tc>
        <w:tc>
          <w:tcPr>
            <w:tcW w:w="567" w:type="dxa"/>
            <w:shd w:val="clear" w:color="auto" w:fill="auto"/>
            <w:noWrap/>
            <w:vAlign w:val="center"/>
            <w:hideMark/>
          </w:tcPr>
          <w:p w:rsidR="00B241C2" w:rsidRPr="00B241C2" w:rsidRDefault="00B241C2" w:rsidP="00B241C2">
            <w:pPr>
              <w:jc w:val="center"/>
              <w:rPr>
                <w:rFonts w:ascii="Arial" w:hAnsi="Arial" w:cs="Arial"/>
                <w:sz w:val="14"/>
                <w:szCs w:val="14"/>
              </w:rPr>
            </w:pPr>
            <w:r w:rsidRPr="00B241C2">
              <w:rPr>
                <w:rFonts w:ascii="Arial" w:hAnsi="Arial" w:cs="Arial"/>
                <w:sz w:val="14"/>
                <w:szCs w:val="14"/>
              </w:rPr>
              <w:t>276</w:t>
            </w:r>
          </w:p>
        </w:tc>
        <w:tc>
          <w:tcPr>
            <w:tcW w:w="567" w:type="dxa"/>
            <w:shd w:val="clear" w:color="auto" w:fill="auto"/>
            <w:noWrap/>
            <w:vAlign w:val="center"/>
            <w:hideMark/>
          </w:tcPr>
          <w:p w:rsidR="00B241C2" w:rsidRPr="00B241C2" w:rsidRDefault="00B241C2" w:rsidP="00B241C2">
            <w:pPr>
              <w:jc w:val="center"/>
              <w:rPr>
                <w:rFonts w:ascii="Arial" w:hAnsi="Arial" w:cs="Arial"/>
                <w:sz w:val="14"/>
                <w:szCs w:val="14"/>
              </w:rPr>
            </w:pPr>
            <w:r>
              <w:rPr>
                <w:rFonts w:ascii="Arial" w:hAnsi="Arial" w:cs="Arial"/>
                <w:sz w:val="14"/>
                <w:szCs w:val="14"/>
              </w:rPr>
              <w:t>-</w:t>
            </w:r>
          </w:p>
        </w:tc>
        <w:tc>
          <w:tcPr>
            <w:tcW w:w="567" w:type="dxa"/>
            <w:shd w:val="clear" w:color="auto" w:fill="auto"/>
            <w:noWrap/>
            <w:vAlign w:val="center"/>
            <w:hideMark/>
          </w:tcPr>
          <w:p w:rsidR="00B241C2" w:rsidRPr="00B241C2" w:rsidRDefault="00B241C2" w:rsidP="00B241C2">
            <w:pPr>
              <w:jc w:val="center"/>
              <w:rPr>
                <w:rFonts w:ascii="Arial" w:hAnsi="Arial" w:cs="Arial"/>
                <w:sz w:val="14"/>
                <w:szCs w:val="14"/>
              </w:rPr>
            </w:pPr>
            <w:r>
              <w:rPr>
                <w:rFonts w:ascii="Arial" w:hAnsi="Arial" w:cs="Arial"/>
                <w:sz w:val="14"/>
                <w:szCs w:val="14"/>
              </w:rPr>
              <w:t>28</w:t>
            </w:r>
          </w:p>
        </w:tc>
        <w:tc>
          <w:tcPr>
            <w:tcW w:w="567" w:type="dxa"/>
            <w:shd w:val="clear" w:color="auto" w:fill="auto"/>
            <w:noWrap/>
            <w:vAlign w:val="center"/>
            <w:hideMark/>
          </w:tcPr>
          <w:p w:rsidR="00B241C2" w:rsidRPr="00B241C2" w:rsidRDefault="00B241C2" w:rsidP="00B241C2">
            <w:pPr>
              <w:rPr>
                <w:rFonts w:ascii="Arial" w:hAnsi="Arial" w:cs="Arial"/>
                <w:sz w:val="14"/>
                <w:szCs w:val="14"/>
              </w:rPr>
            </w:pPr>
            <w:r>
              <w:rPr>
                <w:rFonts w:ascii="Arial" w:hAnsi="Arial" w:cs="Arial"/>
                <w:sz w:val="14"/>
                <w:szCs w:val="14"/>
              </w:rPr>
              <w:t>244</w:t>
            </w:r>
          </w:p>
        </w:tc>
        <w:tc>
          <w:tcPr>
            <w:tcW w:w="466" w:type="dxa"/>
            <w:shd w:val="clear" w:color="auto" w:fill="auto"/>
            <w:noWrap/>
            <w:vAlign w:val="center"/>
            <w:hideMark/>
          </w:tcPr>
          <w:p w:rsidR="00B241C2" w:rsidRPr="00B241C2" w:rsidRDefault="00B241C2" w:rsidP="00B241C2">
            <w:pPr>
              <w:rPr>
                <w:rFonts w:ascii="Arial" w:hAnsi="Arial" w:cs="Arial"/>
                <w:sz w:val="14"/>
                <w:szCs w:val="14"/>
              </w:rPr>
            </w:pPr>
            <w:r>
              <w:rPr>
                <w:rFonts w:ascii="Arial" w:hAnsi="Arial" w:cs="Arial"/>
                <w:sz w:val="14"/>
                <w:szCs w:val="14"/>
              </w:rPr>
              <w:t>571</w:t>
            </w:r>
          </w:p>
        </w:tc>
        <w:tc>
          <w:tcPr>
            <w:tcW w:w="567" w:type="dxa"/>
            <w:shd w:val="clear" w:color="auto" w:fill="auto"/>
            <w:noWrap/>
            <w:vAlign w:val="center"/>
            <w:hideMark/>
          </w:tcPr>
          <w:p w:rsidR="00B241C2" w:rsidRPr="00B241C2" w:rsidRDefault="00B241C2" w:rsidP="00B241C2">
            <w:pPr>
              <w:rPr>
                <w:rFonts w:ascii="Arial" w:hAnsi="Arial" w:cs="Arial"/>
                <w:sz w:val="14"/>
                <w:szCs w:val="14"/>
              </w:rPr>
            </w:pPr>
            <w:r>
              <w:rPr>
                <w:rFonts w:ascii="Arial" w:hAnsi="Arial" w:cs="Arial"/>
                <w:sz w:val="14"/>
                <w:szCs w:val="14"/>
              </w:rPr>
              <w:t>571</w:t>
            </w:r>
          </w:p>
        </w:tc>
        <w:tc>
          <w:tcPr>
            <w:tcW w:w="567" w:type="dxa"/>
            <w:shd w:val="clear" w:color="auto" w:fill="auto"/>
            <w:noWrap/>
            <w:vAlign w:val="center"/>
            <w:hideMark/>
          </w:tcPr>
          <w:p w:rsidR="00B241C2" w:rsidRPr="00B241C2" w:rsidRDefault="00B241C2" w:rsidP="00B241C2">
            <w:pPr>
              <w:rPr>
                <w:rFonts w:ascii="Arial" w:hAnsi="Arial" w:cs="Arial"/>
                <w:sz w:val="14"/>
                <w:szCs w:val="14"/>
              </w:rPr>
            </w:pPr>
            <w:r>
              <w:rPr>
                <w:rFonts w:ascii="Arial" w:hAnsi="Arial" w:cs="Arial"/>
                <w:sz w:val="14"/>
                <w:szCs w:val="14"/>
              </w:rPr>
              <w:t>758</w:t>
            </w:r>
          </w:p>
        </w:tc>
        <w:tc>
          <w:tcPr>
            <w:tcW w:w="567" w:type="dxa"/>
            <w:shd w:val="clear" w:color="auto" w:fill="auto"/>
            <w:noWrap/>
            <w:vAlign w:val="center"/>
            <w:hideMark/>
          </w:tcPr>
          <w:p w:rsidR="00B241C2" w:rsidRPr="00B241C2" w:rsidRDefault="00B241C2" w:rsidP="00B241C2">
            <w:pPr>
              <w:rPr>
                <w:rFonts w:ascii="Arial" w:hAnsi="Arial" w:cs="Arial"/>
                <w:sz w:val="14"/>
                <w:szCs w:val="14"/>
              </w:rPr>
            </w:pPr>
            <w:r w:rsidRPr="00B241C2">
              <w:rPr>
                <w:rFonts w:ascii="Arial" w:hAnsi="Arial" w:cs="Arial"/>
                <w:sz w:val="14"/>
                <w:szCs w:val="14"/>
              </w:rPr>
              <w:t>680</w:t>
            </w:r>
          </w:p>
        </w:tc>
        <w:tc>
          <w:tcPr>
            <w:tcW w:w="567" w:type="dxa"/>
            <w:shd w:val="clear" w:color="auto" w:fill="auto"/>
            <w:noWrap/>
            <w:vAlign w:val="center"/>
            <w:hideMark/>
          </w:tcPr>
          <w:p w:rsidR="00B241C2" w:rsidRPr="00B241C2" w:rsidRDefault="00B241C2" w:rsidP="00B241C2">
            <w:pPr>
              <w:jc w:val="center"/>
              <w:rPr>
                <w:rFonts w:ascii="Arial" w:hAnsi="Arial" w:cs="Arial"/>
                <w:sz w:val="14"/>
                <w:szCs w:val="14"/>
              </w:rPr>
            </w:pPr>
            <w:r>
              <w:rPr>
                <w:rFonts w:ascii="Arial" w:hAnsi="Arial" w:cs="Arial"/>
                <w:sz w:val="14"/>
                <w:szCs w:val="14"/>
              </w:rPr>
              <w:t>-</w:t>
            </w:r>
          </w:p>
        </w:tc>
        <w:tc>
          <w:tcPr>
            <w:tcW w:w="993" w:type="dxa"/>
            <w:shd w:val="clear" w:color="auto" w:fill="auto"/>
            <w:vAlign w:val="center"/>
            <w:hideMark/>
          </w:tcPr>
          <w:p w:rsidR="00B241C2" w:rsidRPr="00B241C2" w:rsidRDefault="00B241C2" w:rsidP="00B241C2">
            <w:pPr>
              <w:jc w:val="center"/>
              <w:rPr>
                <w:rFonts w:ascii="Arial" w:hAnsi="Arial" w:cs="Arial"/>
                <w:sz w:val="14"/>
                <w:szCs w:val="14"/>
              </w:rPr>
            </w:pPr>
            <w:r w:rsidRPr="00B241C2">
              <w:rPr>
                <w:rFonts w:ascii="Arial" w:hAnsi="Arial" w:cs="Arial"/>
                <w:sz w:val="14"/>
                <w:szCs w:val="14"/>
              </w:rPr>
              <w:t>2017 - 0,2;</w:t>
            </w:r>
            <w:r w:rsidRPr="00B241C2">
              <w:rPr>
                <w:rFonts w:ascii="Arial" w:hAnsi="Arial" w:cs="Arial"/>
                <w:sz w:val="14"/>
                <w:szCs w:val="14"/>
              </w:rPr>
              <w:br/>
              <w:t xml:space="preserve">2018 - 0,2  </w:t>
            </w:r>
          </w:p>
        </w:tc>
        <w:tc>
          <w:tcPr>
            <w:tcW w:w="1843" w:type="dxa"/>
            <w:shd w:val="clear" w:color="auto" w:fill="auto"/>
            <w:vAlign w:val="center"/>
            <w:hideMark/>
          </w:tcPr>
          <w:p w:rsidR="00B241C2" w:rsidRPr="00B241C2" w:rsidRDefault="00B241C2" w:rsidP="00B241C2">
            <w:pPr>
              <w:jc w:val="center"/>
              <w:rPr>
                <w:rFonts w:ascii="Arial" w:hAnsi="Arial" w:cs="Arial"/>
                <w:sz w:val="14"/>
                <w:szCs w:val="14"/>
              </w:rPr>
            </w:pPr>
            <w:r w:rsidRPr="00B241C2">
              <w:rPr>
                <w:rFonts w:ascii="Arial" w:hAnsi="Arial" w:cs="Arial"/>
                <w:sz w:val="14"/>
                <w:szCs w:val="14"/>
              </w:rPr>
              <w:t>-</w:t>
            </w:r>
          </w:p>
        </w:tc>
        <w:tc>
          <w:tcPr>
            <w:tcW w:w="2267" w:type="dxa"/>
            <w:shd w:val="clear" w:color="auto" w:fill="auto"/>
            <w:vAlign w:val="center"/>
            <w:hideMark/>
          </w:tcPr>
          <w:p w:rsidR="00B241C2" w:rsidRPr="00B241C2" w:rsidRDefault="00B241C2" w:rsidP="00B241C2">
            <w:pPr>
              <w:jc w:val="center"/>
              <w:rPr>
                <w:rFonts w:ascii="Arial" w:hAnsi="Arial" w:cs="Arial"/>
                <w:sz w:val="14"/>
                <w:szCs w:val="14"/>
              </w:rPr>
            </w:pPr>
            <w:r w:rsidRPr="00B241C2">
              <w:rPr>
                <w:rFonts w:ascii="Arial" w:hAnsi="Arial" w:cs="Arial"/>
                <w:sz w:val="14"/>
                <w:szCs w:val="14"/>
              </w:rPr>
              <w:t>Акты выполненных работ</w:t>
            </w:r>
          </w:p>
        </w:tc>
        <w:tc>
          <w:tcPr>
            <w:tcW w:w="1842" w:type="dxa"/>
            <w:shd w:val="clear" w:color="auto" w:fill="auto"/>
            <w:vAlign w:val="center"/>
            <w:hideMark/>
          </w:tcPr>
          <w:p w:rsidR="00B241C2" w:rsidRPr="00B241C2" w:rsidRDefault="00B241C2" w:rsidP="00B241C2">
            <w:pPr>
              <w:rPr>
                <w:rFonts w:ascii="Arial" w:hAnsi="Arial" w:cs="Arial"/>
                <w:sz w:val="14"/>
                <w:szCs w:val="14"/>
              </w:rPr>
            </w:pPr>
            <w:r w:rsidRPr="00B241C2">
              <w:rPr>
                <w:rFonts w:ascii="Arial" w:hAnsi="Arial" w:cs="Arial"/>
                <w:sz w:val="14"/>
                <w:szCs w:val="14"/>
              </w:rPr>
              <w:t>3.1.3. "Замена неэффективного осветительного оборудования внутреннего/наружного освещения на современное светодиодное"</w:t>
            </w:r>
          </w:p>
        </w:tc>
      </w:tr>
      <w:tr w:rsidR="00B241C2" w:rsidRPr="00B241C2" w:rsidTr="00130CB5">
        <w:trPr>
          <w:trHeight w:val="279"/>
        </w:trPr>
        <w:tc>
          <w:tcPr>
            <w:tcW w:w="699" w:type="dxa"/>
            <w:shd w:val="clear" w:color="auto" w:fill="auto"/>
            <w:noWrap/>
            <w:vAlign w:val="center"/>
            <w:hideMark/>
          </w:tcPr>
          <w:p w:rsidR="00B241C2" w:rsidRPr="00B241C2" w:rsidRDefault="00B241C2" w:rsidP="00B241C2">
            <w:pPr>
              <w:jc w:val="center"/>
              <w:rPr>
                <w:rFonts w:ascii="Arial" w:hAnsi="Arial" w:cs="Arial"/>
                <w:iCs/>
                <w:sz w:val="14"/>
                <w:szCs w:val="14"/>
              </w:rPr>
            </w:pPr>
            <w:r w:rsidRPr="00B241C2">
              <w:rPr>
                <w:rFonts w:ascii="Arial" w:hAnsi="Arial" w:cs="Arial"/>
                <w:iCs/>
                <w:sz w:val="14"/>
                <w:szCs w:val="14"/>
              </w:rPr>
              <w:t>1.4.4.</w:t>
            </w:r>
          </w:p>
        </w:tc>
        <w:tc>
          <w:tcPr>
            <w:tcW w:w="2227" w:type="dxa"/>
            <w:shd w:val="clear" w:color="auto" w:fill="auto"/>
            <w:vAlign w:val="center"/>
            <w:hideMark/>
          </w:tcPr>
          <w:p w:rsidR="00B241C2" w:rsidRPr="00B241C2" w:rsidRDefault="00B241C2" w:rsidP="00B241C2">
            <w:pPr>
              <w:rPr>
                <w:rFonts w:ascii="Arial" w:hAnsi="Arial" w:cs="Arial"/>
                <w:iCs/>
                <w:sz w:val="14"/>
                <w:szCs w:val="14"/>
              </w:rPr>
            </w:pPr>
            <w:r w:rsidRPr="00B241C2">
              <w:rPr>
                <w:rFonts w:ascii="Arial" w:hAnsi="Arial" w:cs="Arial"/>
                <w:iCs/>
                <w:sz w:val="14"/>
                <w:szCs w:val="14"/>
              </w:rPr>
              <w:t>Установка теплообменников на ГВС на муниципальных объектах</w:t>
            </w:r>
          </w:p>
        </w:tc>
        <w:tc>
          <w:tcPr>
            <w:tcW w:w="567" w:type="dxa"/>
            <w:shd w:val="clear" w:color="auto" w:fill="auto"/>
            <w:vAlign w:val="center"/>
            <w:hideMark/>
          </w:tcPr>
          <w:p w:rsidR="00B241C2" w:rsidRPr="00B241C2" w:rsidRDefault="00B241C2" w:rsidP="00B241C2">
            <w:pPr>
              <w:jc w:val="center"/>
              <w:rPr>
                <w:rFonts w:ascii="Arial" w:hAnsi="Arial" w:cs="Arial"/>
                <w:sz w:val="14"/>
                <w:szCs w:val="14"/>
              </w:rPr>
            </w:pPr>
            <w:r w:rsidRPr="00B241C2">
              <w:rPr>
                <w:rFonts w:ascii="Arial" w:hAnsi="Arial" w:cs="Arial"/>
                <w:sz w:val="14"/>
                <w:szCs w:val="14"/>
              </w:rPr>
              <w:t>ед.</w:t>
            </w:r>
          </w:p>
        </w:tc>
        <w:tc>
          <w:tcPr>
            <w:tcW w:w="567" w:type="dxa"/>
            <w:shd w:val="clear" w:color="auto" w:fill="auto"/>
            <w:noWrap/>
            <w:vAlign w:val="center"/>
            <w:hideMark/>
          </w:tcPr>
          <w:p w:rsidR="00B241C2" w:rsidRPr="00B241C2" w:rsidRDefault="00B241C2" w:rsidP="00B241C2">
            <w:pPr>
              <w:jc w:val="center"/>
              <w:rPr>
                <w:rFonts w:ascii="Arial" w:hAnsi="Arial" w:cs="Arial"/>
                <w:sz w:val="14"/>
                <w:szCs w:val="14"/>
              </w:rPr>
            </w:pPr>
            <w:r w:rsidRPr="00B241C2">
              <w:rPr>
                <w:rFonts w:ascii="Arial" w:hAnsi="Arial" w:cs="Arial"/>
                <w:sz w:val="14"/>
                <w:szCs w:val="14"/>
              </w:rPr>
              <w:t> </w:t>
            </w:r>
          </w:p>
        </w:tc>
        <w:tc>
          <w:tcPr>
            <w:tcW w:w="567" w:type="dxa"/>
            <w:shd w:val="clear" w:color="auto" w:fill="auto"/>
            <w:noWrap/>
            <w:vAlign w:val="center"/>
            <w:hideMark/>
          </w:tcPr>
          <w:p w:rsidR="00B241C2" w:rsidRPr="00B241C2" w:rsidRDefault="00B241C2" w:rsidP="00B241C2">
            <w:pPr>
              <w:jc w:val="center"/>
              <w:rPr>
                <w:rFonts w:ascii="Arial" w:hAnsi="Arial" w:cs="Arial"/>
                <w:sz w:val="14"/>
                <w:szCs w:val="14"/>
              </w:rPr>
            </w:pPr>
            <w:r>
              <w:rPr>
                <w:rFonts w:ascii="Arial" w:hAnsi="Arial" w:cs="Arial"/>
                <w:sz w:val="14"/>
                <w:szCs w:val="14"/>
              </w:rPr>
              <w:t>-</w:t>
            </w:r>
          </w:p>
        </w:tc>
        <w:tc>
          <w:tcPr>
            <w:tcW w:w="567" w:type="dxa"/>
            <w:shd w:val="clear" w:color="auto" w:fill="auto"/>
            <w:noWrap/>
            <w:vAlign w:val="center"/>
            <w:hideMark/>
          </w:tcPr>
          <w:p w:rsidR="00B241C2" w:rsidRPr="00B241C2" w:rsidRDefault="00B241C2" w:rsidP="00B241C2">
            <w:pPr>
              <w:jc w:val="center"/>
              <w:rPr>
                <w:rFonts w:ascii="Arial" w:hAnsi="Arial" w:cs="Arial"/>
                <w:sz w:val="14"/>
                <w:szCs w:val="14"/>
              </w:rPr>
            </w:pPr>
            <w:r>
              <w:rPr>
                <w:rFonts w:ascii="Arial" w:hAnsi="Arial" w:cs="Arial"/>
                <w:sz w:val="14"/>
                <w:szCs w:val="14"/>
              </w:rPr>
              <w:t>-</w:t>
            </w:r>
          </w:p>
        </w:tc>
        <w:tc>
          <w:tcPr>
            <w:tcW w:w="567" w:type="dxa"/>
            <w:shd w:val="clear" w:color="auto" w:fill="auto"/>
            <w:noWrap/>
            <w:vAlign w:val="center"/>
            <w:hideMark/>
          </w:tcPr>
          <w:p w:rsidR="00B241C2" w:rsidRPr="00B241C2" w:rsidRDefault="00B241C2" w:rsidP="00B241C2">
            <w:pPr>
              <w:jc w:val="center"/>
              <w:rPr>
                <w:rFonts w:ascii="Arial" w:hAnsi="Arial" w:cs="Arial"/>
                <w:sz w:val="14"/>
                <w:szCs w:val="14"/>
              </w:rPr>
            </w:pPr>
            <w:r>
              <w:rPr>
                <w:rFonts w:ascii="Arial" w:hAnsi="Arial" w:cs="Arial"/>
                <w:sz w:val="14"/>
                <w:szCs w:val="14"/>
              </w:rPr>
              <w:t>-</w:t>
            </w:r>
          </w:p>
        </w:tc>
        <w:tc>
          <w:tcPr>
            <w:tcW w:w="466" w:type="dxa"/>
            <w:shd w:val="clear" w:color="auto" w:fill="auto"/>
            <w:noWrap/>
            <w:vAlign w:val="center"/>
            <w:hideMark/>
          </w:tcPr>
          <w:p w:rsidR="00B241C2" w:rsidRPr="00B241C2" w:rsidRDefault="00B241C2" w:rsidP="00B241C2">
            <w:pPr>
              <w:rPr>
                <w:rFonts w:ascii="Arial" w:hAnsi="Arial" w:cs="Arial"/>
                <w:sz w:val="14"/>
                <w:szCs w:val="14"/>
              </w:rPr>
            </w:pPr>
            <w:r w:rsidRPr="00B241C2">
              <w:rPr>
                <w:rFonts w:ascii="Arial" w:hAnsi="Arial" w:cs="Arial"/>
                <w:sz w:val="14"/>
                <w:szCs w:val="14"/>
              </w:rPr>
              <w:t xml:space="preserve">4 </w:t>
            </w:r>
          </w:p>
        </w:tc>
        <w:tc>
          <w:tcPr>
            <w:tcW w:w="567" w:type="dxa"/>
            <w:shd w:val="clear" w:color="auto" w:fill="auto"/>
            <w:noWrap/>
            <w:vAlign w:val="center"/>
            <w:hideMark/>
          </w:tcPr>
          <w:p w:rsidR="00B241C2" w:rsidRPr="00B241C2" w:rsidRDefault="00B241C2" w:rsidP="00B241C2">
            <w:pPr>
              <w:rPr>
                <w:rFonts w:ascii="Arial" w:hAnsi="Arial" w:cs="Arial"/>
                <w:sz w:val="14"/>
                <w:szCs w:val="14"/>
              </w:rPr>
            </w:pPr>
            <w:r w:rsidRPr="00B241C2">
              <w:rPr>
                <w:rFonts w:ascii="Arial" w:hAnsi="Arial" w:cs="Arial"/>
                <w:sz w:val="14"/>
                <w:szCs w:val="14"/>
              </w:rPr>
              <w:t xml:space="preserve">4 </w:t>
            </w:r>
          </w:p>
        </w:tc>
        <w:tc>
          <w:tcPr>
            <w:tcW w:w="567" w:type="dxa"/>
            <w:shd w:val="clear" w:color="auto" w:fill="auto"/>
            <w:noWrap/>
            <w:vAlign w:val="center"/>
            <w:hideMark/>
          </w:tcPr>
          <w:p w:rsidR="00B241C2" w:rsidRPr="00B241C2" w:rsidRDefault="00B241C2" w:rsidP="00B241C2">
            <w:pPr>
              <w:rPr>
                <w:rFonts w:ascii="Arial" w:hAnsi="Arial" w:cs="Arial"/>
                <w:sz w:val="14"/>
                <w:szCs w:val="14"/>
              </w:rPr>
            </w:pPr>
            <w:r w:rsidRPr="00B241C2">
              <w:rPr>
                <w:rFonts w:ascii="Arial" w:hAnsi="Arial" w:cs="Arial"/>
                <w:sz w:val="14"/>
                <w:szCs w:val="14"/>
              </w:rPr>
              <w:t xml:space="preserve">4 </w:t>
            </w:r>
          </w:p>
        </w:tc>
        <w:tc>
          <w:tcPr>
            <w:tcW w:w="567" w:type="dxa"/>
            <w:shd w:val="clear" w:color="auto" w:fill="auto"/>
            <w:noWrap/>
            <w:vAlign w:val="center"/>
            <w:hideMark/>
          </w:tcPr>
          <w:p w:rsidR="00B241C2" w:rsidRPr="00B241C2" w:rsidRDefault="00B241C2" w:rsidP="00B241C2">
            <w:pPr>
              <w:rPr>
                <w:rFonts w:ascii="Arial" w:hAnsi="Arial" w:cs="Arial"/>
                <w:sz w:val="14"/>
                <w:szCs w:val="14"/>
              </w:rPr>
            </w:pPr>
            <w:r>
              <w:rPr>
                <w:rFonts w:ascii="Arial" w:hAnsi="Arial" w:cs="Arial"/>
                <w:sz w:val="14"/>
                <w:szCs w:val="14"/>
              </w:rPr>
              <w:t>46</w:t>
            </w:r>
          </w:p>
        </w:tc>
        <w:tc>
          <w:tcPr>
            <w:tcW w:w="567" w:type="dxa"/>
            <w:shd w:val="clear" w:color="auto" w:fill="auto"/>
            <w:noWrap/>
            <w:vAlign w:val="center"/>
            <w:hideMark/>
          </w:tcPr>
          <w:p w:rsidR="00B241C2" w:rsidRPr="00B241C2" w:rsidRDefault="00B241C2" w:rsidP="00B241C2">
            <w:pPr>
              <w:rPr>
                <w:rFonts w:ascii="Arial" w:hAnsi="Arial" w:cs="Arial"/>
                <w:sz w:val="14"/>
                <w:szCs w:val="14"/>
              </w:rPr>
            </w:pPr>
            <w:r>
              <w:rPr>
                <w:rFonts w:ascii="Arial" w:hAnsi="Arial" w:cs="Arial"/>
                <w:sz w:val="14"/>
                <w:szCs w:val="14"/>
              </w:rPr>
              <w:t>66</w:t>
            </w:r>
          </w:p>
        </w:tc>
        <w:tc>
          <w:tcPr>
            <w:tcW w:w="993" w:type="dxa"/>
            <w:shd w:val="clear" w:color="auto" w:fill="auto"/>
            <w:vAlign w:val="center"/>
            <w:hideMark/>
          </w:tcPr>
          <w:p w:rsidR="00B241C2" w:rsidRPr="00B241C2" w:rsidRDefault="00B241C2" w:rsidP="00B241C2">
            <w:pPr>
              <w:jc w:val="center"/>
              <w:rPr>
                <w:rFonts w:ascii="Arial" w:hAnsi="Arial" w:cs="Arial"/>
                <w:sz w:val="14"/>
                <w:szCs w:val="14"/>
              </w:rPr>
            </w:pPr>
            <w:r w:rsidRPr="00B241C2">
              <w:rPr>
                <w:rFonts w:ascii="Arial" w:hAnsi="Arial" w:cs="Arial"/>
                <w:sz w:val="14"/>
                <w:szCs w:val="14"/>
              </w:rPr>
              <w:t>2017 - 0,2;</w:t>
            </w:r>
            <w:r w:rsidRPr="00B241C2">
              <w:rPr>
                <w:rFonts w:ascii="Arial" w:hAnsi="Arial" w:cs="Arial"/>
                <w:sz w:val="14"/>
                <w:szCs w:val="14"/>
              </w:rPr>
              <w:br/>
              <w:t xml:space="preserve">2018 - 0,2;  </w:t>
            </w:r>
            <w:r w:rsidRPr="00B241C2">
              <w:rPr>
                <w:rFonts w:ascii="Arial" w:hAnsi="Arial" w:cs="Arial"/>
                <w:sz w:val="14"/>
                <w:szCs w:val="14"/>
              </w:rPr>
              <w:br/>
              <w:t>2019 - 0,3</w:t>
            </w:r>
          </w:p>
        </w:tc>
        <w:tc>
          <w:tcPr>
            <w:tcW w:w="1843" w:type="dxa"/>
            <w:shd w:val="clear" w:color="auto" w:fill="auto"/>
            <w:vAlign w:val="center"/>
            <w:hideMark/>
          </w:tcPr>
          <w:p w:rsidR="00B241C2" w:rsidRPr="00B241C2" w:rsidRDefault="00B241C2" w:rsidP="00B241C2">
            <w:pPr>
              <w:jc w:val="center"/>
              <w:rPr>
                <w:rFonts w:ascii="Arial" w:hAnsi="Arial" w:cs="Arial"/>
                <w:sz w:val="14"/>
                <w:szCs w:val="14"/>
              </w:rPr>
            </w:pPr>
            <w:r w:rsidRPr="00B241C2">
              <w:rPr>
                <w:rFonts w:ascii="Arial" w:hAnsi="Arial" w:cs="Arial"/>
                <w:sz w:val="14"/>
                <w:szCs w:val="14"/>
              </w:rPr>
              <w:t>-</w:t>
            </w:r>
          </w:p>
        </w:tc>
        <w:tc>
          <w:tcPr>
            <w:tcW w:w="2267" w:type="dxa"/>
            <w:shd w:val="clear" w:color="auto" w:fill="auto"/>
            <w:vAlign w:val="center"/>
            <w:hideMark/>
          </w:tcPr>
          <w:p w:rsidR="00B241C2" w:rsidRPr="00B241C2" w:rsidRDefault="00B241C2" w:rsidP="00B241C2">
            <w:pPr>
              <w:jc w:val="center"/>
              <w:rPr>
                <w:rFonts w:ascii="Arial" w:hAnsi="Arial" w:cs="Arial"/>
                <w:sz w:val="14"/>
                <w:szCs w:val="14"/>
              </w:rPr>
            </w:pPr>
            <w:r w:rsidRPr="00B241C2">
              <w:rPr>
                <w:rFonts w:ascii="Arial" w:hAnsi="Arial" w:cs="Arial"/>
                <w:sz w:val="14"/>
                <w:szCs w:val="14"/>
              </w:rPr>
              <w:t>Акты выполненных работ</w:t>
            </w:r>
          </w:p>
        </w:tc>
        <w:tc>
          <w:tcPr>
            <w:tcW w:w="1842" w:type="dxa"/>
            <w:shd w:val="clear" w:color="auto" w:fill="auto"/>
            <w:vAlign w:val="center"/>
            <w:hideMark/>
          </w:tcPr>
          <w:p w:rsidR="00B241C2" w:rsidRPr="00B241C2" w:rsidRDefault="00B241C2" w:rsidP="00B241C2">
            <w:pPr>
              <w:rPr>
                <w:rFonts w:ascii="Arial" w:hAnsi="Arial" w:cs="Arial"/>
                <w:sz w:val="14"/>
                <w:szCs w:val="14"/>
              </w:rPr>
            </w:pPr>
            <w:r w:rsidRPr="00B241C2">
              <w:rPr>
                <w:rFonts w:ascii="Arial" w:hAnsi="Arial" w:cs="Arial"/>
                <w:sz w:val="14"/>
                <w:szCs w:val="14"/>
              </w:rPr>
              <w:t>3.1.4. "Установка теплообменников на ГВС на муниципальных объектах"</w:t>
            </w:r>
          </w:p>
        </w:tc>
      </w:tr>
      <w:tr w:rsidR="00A54C4B" w:rsidRPr="00B241C2" w:rsidTr="00130CB5">
        <w:trPr>
          <w:trHeight w:val="3251"/>
        </w:trPr>
        <w:tc>
          <w:tcPr>
            <w:tcW w:w="699" w:type="dxa"/>
            <w:shd w:val="clear" w:color="auto" w:fill="auto"/>
            <w:noWrap/>
            <w:vAlign w:val="center"/>
            <w:hideMark/>
          </w:tcPr>
          <w:p w:rsidR="00A54C4B" w:rsidRPr="00B241C2" w:rsidRDefault="00A54C4B">
            <w:pPr>
              <w:jc w:val="center"/>
              <w:rPr>
                <w:rFonts w:ascii="Arial" w:hAnsi="Arial" w:cs="Arial"/>
                <w:iCs/>
                <w:sz w:val="14"/>
                <w:szCs w:val="14"/>
              </w:rPr>
            </w:pPr>
            <w:r w:rsidRPr="00B241C2">
              <w:rPr>
                <w:rFonts w:ascii="Arial" w:hAnsi="Arial" w:cs="Arial"/>
                <w:iCs/>
                <w:sz w:val="14"/>
                <w:szCs w:val="14"/>
              </w:rPr>
              <w:t>1.4.5.</w:t>
            </w:r>
          </w:p>
        </w:tc>
        <w:tc>
          <w:tcPr>
            <w:tcW w:w="2227" w:type="dxa"/>
            <w:shd w:val="clear" w:color="auto" w:fill="auto"/>
            <w:vAlign w:val="center"/>
            <w:hideMark/>
          </w:tcPr>
          <w:p w:rsidR="00A54C4B" w:rsidRPr="00B241C2" w:rsidRDefault="00A54C4B">
            <w:pPr>
              <w:rPr>
                <w:rFonts w:ascii="Arial" w:hAnsi="Arial" w:cs="Arial"/>
                <w:iCs/>
                <w:sz w:val="14"/>
                <w:szCs w:val="14"/>
              </w:rPr>
            </w:pPr>
            <w:r w:rsidRPr="00B241C2">
              <w:rPr>
                <w:rFonts w:ascii="Arial" w:hAnsi="Arial" w:cs="Arial"/>
                <w:iCs/>
                <w:sz w:val="14"/>
                <w:szCs w:val="14"/>
              </w:rPr>
              <w:t>Количество установленных индивидуальных приборов учета электрической энергии, холодной, горячей воды</w:t>
            </w:r>
          </w:p>
        </w:tc>
        <w:tc>
          <w:tcPr>
            <w:tcW w:w="567" w:type="dxa"/>
            <w:shd w:val="clear" w:color="auto" w:fill="auto"/>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шт.</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239</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777</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1812</w:t>
            </w:r>
          </w:p>
        </w:tc>
        <w:tc>
          <w:tcPr>
            <w:tcW w:w="567"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1420</w:t>
            </w:r>
          </w:p>
        </w:tc>
        <w:tc>
          <w:tcPr>
            <w:tcW w:w="466" w:type="dxa"/>
            <w:shd w:val="clear" w:color="auto" w:fill="auto"/>
            <w:noWrap/>
            <w:vAlign w:val="center"/>
            <w:hideMark/>
          </w:tcPr>
          <w:p w:rsidR="00A54C4B" w:rsidRPr="00B241C2" w:rsidRDefault="00B241C2" w:rsidP="00B241C2">
            <w:pPr>
              <w:jc w:val="center"/>
              <w:rPr>
                <w:rFonts w:ascii="Arial" w:hAnsi="Arial" w:cs="Arial"/>
                <w:sz w:val="14"/>
                <w:szCs w:val="14"/>
              </w:rPr>
            </w:pPr>
            <w:r>
              <w:rPr>
                <w:rFonts w:ascii="Arial" w:hAnsi="Arial" w:cs="Arial"/>
                <w:sz w:val="14"/>
                <w:szCs w:val="14"/>
              </w:rPr>
              <w:t>1</w:t>
            </w:r>
            <w:r w:rsidR="00A54C4B" w:rsidRPr="00B241C2">
              <w:rPr>
                <w:rFonts w:ascii="Arial" w:hAnsi="Arial" w:cs="Arial"/>
                <w:sz w:val="14"/>
                <w:szCs w:val="14"/>
              </w:rPr>
              <w:t>155</w:t>
            </w:r>
          </w:p>
        </w:tc>
        <w:tc>
          <w:tcPr>
            <w:tcW w:w="567" w:type="dxa"/>
            <w:shd w:val="clear" w:color="auto" w:fill="auto"/>
            <w:noWrap/>
            <w:vAlign w:val="center"/>
            <w:hideMark/>
          </w:tcPr>
          <w:p w:rsidR="00A54C4B" w:rsidRPr="00B241C2" w:rsidRDefault="00A54C4B" w:rsidP="00B241C2">
            <w:pPr>
              <w:jc w:val="center"/>
              <w:rPr>
                <w:rFonts w:ascii="Arial" w:hAnsi="Arial" w:cs="Arial"/>
                <w:sz w:val="14"/>
                <w:szCs w:val="14"/>
              </w:rPr>
            </w:pPr>
            <w:r w:rsidRPr="00B241C2">
              <w:rPr>
                <w:rFonts w:ascii="Arial" w:hAnsi="Arial" w:cs="Arial"/>
                <w:sz w:val="14"/>
                <w:szCs w:val="14"/>
              </w:rPr>
              <w:t>1155</w:t>
            </w:r>
          </w:p>
        </w:tc>
        <w:tc>
          <w:tcPr>
            <w:tcW w:w="567" w:type="dxa"/>
            <w:shd w:val="clear" w:color="auto" w:fill="auto"/>
            <w:noWrap/>
            <w:vAlign w:val="center"/>
            <w:hideMark/>
          </w:tcPr>
          <w:p w:rsidR="00A54C4B" w:rsidRPr="00B241C2" w:rsidRDefault="00A54C4B" w:rsidP="00B241C2">
            <w:pPr>
              <w:rPr>
                <w:rFonts w:ascii="Arial" w:hAnsi="Arial" w:cs="Arial"/>
                <w:sz w:val="14"/>
                <w:szCs w:val="14"/>
              </w:rPr>
            </w:pPr>
            <w:r w:rsidRPr="00B241C2">
              <w:rPr>
                <w:rFonts w:ascii="Arial" w:hAnsi="Arial" w:cs="Arial"/>
                <w:sz w:val="14"/>
                <w:szCs w:val="14"/>
              </w:rPr>
              <w:t>2 525</w:t>
            </w:r>
          </w:p>
        </w:tc>
        <w:tc>
          <w:tcPr>
            <w:tcW w:w="567" w:type="dxa"/>
            <w:shd w:val="clear" w:color="auto" w:fill="auto"/>
            <w:noWrap/>
            <w:vAlign w:val="center"/>
            <w:hideMark/>
          </w:tcPr>
          <w:p w:rsidR="00A54C4B" w:rsidRPr="00B241C2" w:rsidRDefault="00A54C4B" w:rsidP="00B241C2">
            <w:pPr>
              <w:rPr>
                <w:rFonts w:ascii="Arial" w:hAnsi="Arial" w:cs="Arial"/>
                <w:sz w:val="14"/>
                <w:szCs w:val="14"/>
              </w:rPr>
            </w:pPr>
            <w:r w:rsidRPr="00B241C2">
              <w:rPr>
                <w:rFonts w:ascii="Arial" w:hAnsi="Arial" w:cs="Arial"/>
                <w:sz w:val="14"/>
                <w:szCs w:val="14"/>
              </w:rPr>
              <w:t>5 725</w:t>
            </w:r>
          </w:p>
        </w:tc>
        <w:tc>
          <w:tcPr>
            <w:tcW w:w="567" w:type="dxa"/>
            <w:shd w:val="clear" w:color="auto" w:fill="auto"/>
            <w:noWrap/>
            <w:vAlign w:val="center"/>
            <w:hideMark/>
          </w:tcPr>
          <w:p w:rsidR="00A54C4B" w:rsidRPr="00B241C2" w:rsidRDefault="00A54C4B" w:rsidP="00B241C2">
            <w:pPr>
              <w:rPr>
                <w:rFonts w:ascii="Arial" w:hAnsi="Arial" w:cs="Arial"/>
                <w:sz w:val="14"/>
                <w:szCs w:val="14"/>
              </w:rPr>
            </w:pPr>
            <w:r w:rsidRPr="00B241C2">
              <w:rPr>
                <w:rFonts w:ascii="Arial" w:hAnsi="Arial" w:cs="Arial"/>
                <w:sz w:val="14"/>
                <w:szCs w:val="14"/>
              </w:rPr>
              <w:t>5 325</w:t>
            </w:r>
          </w:p>
        </w:tc>
        <w:tc>
          <w:tcPr>
            <w:tcW w:w="993" w:type="dxa"/>
            <w:shd w:val="clear" w:color="auto" w:fill="auto"/>
            <w:noWrap/>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0,2</w:t>
            </w:r>
          </w:p>
        </w:tc>
        <w:tc>
          <w:tcPr>
            <w:tcW w:w="1843" w:type="dxa"/>
            <w:shd w:val="clear" w:color="auto" w:fill="auto"/>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количество установленных приборов учета, установленных согласно муниципальному заказу + количество приборов учета, самостоятельно установленных нанимателями муниципального жилищного фонда, получившими возмещение затрат</w:t>
            </w:r>
          </w:p>
        </w:tc>
        <w:tc>
          <w:tcPr>
            <w:tcW w:w="2267" w:type="dxa"/>
            <w:shd w:val="clear" w:color="auto" w:fill="auto"/>
            <w:vAlign w:val="center"/>
            <w:hideMark/>
          </w:tcPr>
          <w:p w:rsidR="00A54C4B" w:rsidRPr="00B241C2" w:rsidRDefault="00A54C4B">
            <w:pPr>
              <w:jc w:val="center"/>
              <w:rPr>
                <w:rFonts w:ascii="Arial" w:hAnsi="Arial" w:cs="Arial"/>
                <w:sz w:val="14"/>
                <w:szCs w:val="14"/>
              </w:rPr>
            </w:pPr>
            <w:r w:rsidRPr="00B241C2">
              <w:rPr>
                <w:rFonts w:ascii="Arial" w:hAnsi="Arial" w:cs="Arial"/>
                <w:sz w:val="14"/>
                <w:szCs w:val="14"/>
              </w:rPr>
              <w:t>Акты выполненных работ</w:t>
            </w:r>
          </w:p>
        </w:tc>
        <w:tc>
          <w:tcPr>
            <w:tcW w:w="1842" w:type="dxa"/>
            <w:shd w:val="clear" w:color="auto" w:fill="auto"/>
            <w:vAlign w:val="center"/>
            <w:hideMark/>
          </w:tcPr>
          <w:p w:rsidR="00EE3E56" w:rsidRPr="00B241C2" w:rsidRDefault="00A54C4B" w:rsidP="00EE3E56">
            <w:pPr>
              <w:rPr>
                <w:rFonts w:ascii="Arial" w:hAnsi="Arial" w:cs="Arial"/>
                <w:sz w:val="14"/>
                <w:szCs w:val="14"/>
              </w:rPr>
            </w:pPr>
            <w:r w:rsidRPr="00B241C2">
              <w:rPr>
                <w:rFonts w:ascii="Arial" w:hAnsi="Arial" w:cs="Arial"/>
                <w:sz w:val="14"/>
                <w:szCs w:val="14"/>
              </w:rPr>
              <w:t xml:space="preserve">3.2.1."Возмещение затрат нанимателям муниципального жилищного фонда за самостоятельно установленные приборы учета электрической энергии, горячего и холодного водоснабжения в многоквартирных домах"; </w:t>
            </w:r>
          </w:p>
          <w:p w:rsidR="00A54C4B" w:rsidRPr="00B241C2" w:rsidRDefault="00A54C4B" w:rsidP="00EE3E56">
            <w:pPr>
              <w:rPr>
                <w:rFonts w:ascii="Arial" w:hAnsi="Arial" w:cs="Arial"/>
                <w:sz w:val="14"/>
                <w:szCs w:val="14"/>
              </w:rPr>
            </w:pPr>
            <w:r w:rsidRPr="00B241C2">
              <w:rPr>
                <w:rFonts w:ascii="Arial" w:hAnsi="Arial" w:cs="Arial"/>
                <w:sz w:val="14"/>
                <w:szCs w:val="14"/>
              </w:rPr>
              <w:t>3.2.2. "Установка индивидуальных приборов учета электрической энергии, холодной, горячей воды нанимателям муниципального жилищного фонда в многоквартирных домах"</w:t>
            </w:r>
          </w:p>
        </w:tc>
      </w:tr>
    </w:tbl>
    <w:p w:rsidR="006318D0" w:rsidRPr="00EE3E56" w:rsidRDefault="006318D0" w:rsidP="008051CC">
      <w:pPr>
        <w:autoSpaceDE w:val="0"/>
        <w:autoSpaceDN w:val="0"/>
        <w:adjustRightInd w:val="0"/>
        <w:outlineLvl w:val="0"/>
        <w:rPr>
          <w:rFonts w:ascii="Arial" w:hAnsi="Arial" w:cs="Arial"/>
        </w:rPr>
      </w:pPr>
    </w:p>
    <w:p w:rsidR="006318D0" w:rsidRDefault="004529CE" w:rsidP="008051CC">
      <w:pPr>
        <w:autoSpaceDE w:val="0"/>
        <w:autoSpaceDN w:val="0"/>
        <w:adjustRightInd w:val="0"/>
        <w:outlineLvl w:val="0"/>
        <w:rPr>
          <w:rFonts w:ascii="Arial" w:hAnsi="Arial" w:cs="Arial"/>
        </w:rPr>
      </w:pPr>
      <w:r w:rsidRPr="00EE3E56">
        <w:rPr>
          <w:rFonts w:ascii="Arial" w:hAnsi="Arial" w:cs="Arial"/>
        </w:rPr>
        <w:t>Примечание: *) - название подпрограммы в соответствии с названием краевой подпрограммы</w:t>
      </w:r>
    </w:p>
    <w:p w:rsidR="009E38E3" w:rsidRDefault="009E38E3" w:rsidP="00E80A83">
      <w:pPr>
        <w:autoSpaceDE w:val="0"/>
        <w:autoSpaceDN w:val="0"/>
        <w:adjustRightInd w:val="0"/>
        <w:outlineLvl w:val="0"/>
        <w:rPr>
          <w:sz w:val="22"/>
          <w:szCs w:val="22"/>
        </w:rPr>
        <w:sectPr w:rsidR="009E38E3" w:rsidSect="00A329B1">
          <w:pgSz w:w="16838" w:h="11906" w:orient="landscape"/>
          <w:pgMar w:top="993" w:right="851" w:bottom="851" w:left="851" w:header="709" w:footer="709" w:gutter="0"/>
          <w:cols w:space="708"/>
          <w:docGrid w:linePitch="360"/>
        </w:sectPr>
      </w:pPr>
    </w:p>
    <w:p w:rsidR="009E38E3" w:rsidRPr="00AE3C13" w:rsidRDefault="009E38E3" w:rsidP="00532EDB">
      <w:pPr>
        <w:widowControl w:val="0"/>
        <w:autoSpaceDE w:val="0"/>
        <w:autoSpaceDN w:val="0"/>
        <w:adjustRightInd w:val="0"/>
        <w:ind w:left="3686"/>
        <w:rPr>
          <w:sz w:val="26"/>
          <w:szCs w:val="26"/>
        </w:rPr>
      </w:pPr>
      <w:bookmarkStart w:id="9" w:name="Par2135"/>
      <w:bookmarkEnd w:id="9"/>
      <w:r w:rsidRPr="00AE3C13">
        <w:rPr>
          <w:sz w:val="26"/>
          <w:szCs w:val="26"/>
        </w:rPr>
        <w:lastRenderedPageBreak/>
        <w:t xml:space="preserve">Приложение </w:t>
      </w:r>
      <w:r>
        <w:rPr>
          <w:sz w:val="26"/>
          <w:szCs w:val="26"/>
        </w:rPr>
        <w:t>№</w:t>
      </w:r>
      <w:r w:rsidRPr="00AE3C13">
        <w:rPr>
          <w:sz w:val="26"/>
          <w:szCs w:val="26"/>
        </w:rPr>
        <w:t xml:space="preserve"> </w:t>
      </w:r>
      <w:r>
        <w:rPr>
          <w:sz w:val="26"/>
          <w:szCs w:val="26"/>
        </w:rPr>
        <w:t>4</w:t>
      </w:r>
      <w:r w:rsidRPr="009E38E3">
        <w:rPr>
          <w:sz w:val="26"/>
          <w:szCs w:val="26"/>
        </w:rPr>
        <w:t xml:space="preserve"> </w:t>
      </w:r>
      <w:r w:rsidRPr="00AE3C13">
        <w:rPr>
          <w:sz w:val="26"/>
          <w:szCs w:val="26"/>
        </w:rPr>
        <w:t>к муниципальной Программе</w:t>
      </w:r>
      <w:r>
        <w:rPr>
          <w:sz w:val="26"/>
          <w:szCs w:val="26"/>
        </w:rPr>
        <w:t xml:space="preserve"> «</w:t>
      </w:r>
      <w:r w:rsidRPr="00AE3C13">
        <w:rPr>
          <w:sz w:val="26"/>
          <w:szCs w:val="26"/>
        </w:rPr>
        <w:t>Реформирование и модернизации</w:t>
      </w:r>
      <w:r w:rsidRPr="009E38E3">
        <w:rPr>
          <w:sz w:val="26"/>
          <w:szCs w:val="26"/>
        </w:rPr>
        <w:t xml:space="preserve"> </w:t>
      </w:r>
      <w:r w:rsidRPr="00AE3C13">
        <w:rPr>
          <w:sz w:val="26"/>
          <w:szCs w:val="26"/>
        </w:rPr>
        <w:t>жилищно-коммунального</w:t>
      </w:r>
      <w:r w:rsidRPr="009E38E3">
        <w:rPr>
          <w:sz w:val="26"/>
          <w:szCs w:val="26"/>
        </w:rPr>
        <w:t xml:space="preserve"> </w:t>
      </w:r>
      <w:r w:rsidRPr="00AE3C13">
        <w:rPr>
          <w:sz w:val="26"/>
          <w:szCs w:val="26"/>
        </w:rPr>
        <w:t>хозяйства и повышение</w:t>
      </w:r>
      <w:r w:rsidRPr="009E38E3">
        <w:rPr>
          <w:sz w:val="26"/>
          <w:szCs w:val="26"/>
        </w:rPr>
        <w:t xml:space="preserve"> </w:t>
      </w:r>
      <w:r w:rsidRPr="00AE3C13">
        <w:rPr>
          <w:sz w:val="26"/>
          <w:szCs w:val="26"/>
        </w:rPr>
        <w:t>энергетической эффективности</w:t>
      </w:r>
      <w:r>
        <w:rPr>
          <w:sz w:val="26"/>
          <w:szCs w:val="26"/>
        </w:rPr>
        <w:t>»</w:t>
      </w:r>
      <w:r w:rsidRPr="00AE3C13">
        <w:rPr>
          <w:sz w:val="26"/>
          <w:szCs w:val="26"/>
        </w:rPr>
        <w:t>,</w:t>
      </w:r>
      <w:r w:rsidRPr="009E38E3">
        <w:rPr>
          <w:sz w:val="26"/>
          <w:szCs w:val="26"/>
        </w:rPr>
        <w:t xml:space="preserve"> </w:t>
      </w:r>
      <w:r w:rsidRPr="00AE3C13">
        <w:rPr>
          <w:sz w:val="26"/>
          <w:szCs w:val="26"/>
        </w:rPr>
        <w:t xml:space="preserve">утвержденной </w:t>
      </w:r>
      <w:r>
        <w:rPr>
          <w:sz w:val="26"/>
          <w:szCs w:val="26"/>
        </w:rPr>
        <w:t>п</w:t>
      </w:r>
      <w:r w:rsidRPr="00AE3C13">
        <w:rPr>
          <w:sz w:val="26"/>
          <w:szCs w:val="26"/>
        </w:rPr>
        <w:t>остановлением</w:t>
      </w:r>
      <w:r w:rsidRPr="009E38E3">
        <w:rPr>
          <w:sz w:val="26"/>
          <w:szCs w:val="26"/>
        </w:rPr>
        <w:t xml:space="preserve"> </w:t>
      </w:r>
      <w:r w:rsidRPr="00AE3C13">
        <w:rPr>
          <w:sz w:val="26"/>
          <w:szCs w:val="26"/>
        </w:rPr>
        <w:t>Администрации города Норильска</w:t>
      </w:r>
      <w:r w:rsidRPr="009E38E3">
        <w:rPr>
          <w:sz w:val="26"/>
          <w:szCs w:val="26"/>
        </w:rPr>
        <w:t xml:space="preserve"> </w:t>
      </w:r>
      <w:r w:rsidRPr="00AE3C13">
        <w:rPr>
          <w:sz w:val="26"/>
          <w:szCs w:val="26"/>
        </w:rPr>
        <w:t>от</w:t>
      </w:r>
      <w:r w:rsidR="00957E46">
        <w:rPr>
          <w:sz w:val="26"/>
          <w:szCs w:val="26"/>
        </w:rPr>
        <w:t xml:space="preserve"> 07.12.</w:t>
      </w:r>
      <w:r w:rsidRPr="00AE3C13">
        <w:rPr>
          <w:sz w:val="26"/>
          <w:szCs w:val="26"/>
        </w:rPr>
        <w:t>201</w:t>
      </w:r>
      <w:r>
        <w:rPr>
          <w:sz w:val="26"/>
          <w:szCs w:val="26"/>
        </w:rPr>
        <w:t>6</w:t>
      </w:r>
      <w:r w:rsidRPr="00AE3C13">
        <w:rPr>
          <w:sz w:val="26"/>
          <w:szCs w:val="26"/>
        </w:rPr>
        <w:t xml:space="preserve"> г. №</w:t>
      </w:r>
      <w:r>
        <w:rPr>
          <w:sz w:val="26"/>
          <w:szCs w:val="26"/>
        </w:rPr>
        <w:t xml:space="preserve"> </w:t>
      </w:r>
      <w:r w:rsidR="00957E46">
        <w:rPr>
          <w:sz w:val="26"/>
          <w:szCs w:val="26"/>
        </w:rPr>
        <w:t>585</w:t>
      </w:r>
    </w:p>
    <w:p w:rsidR="009E38E3" w:rsidRDefault="009E38E3" w:rsidP="007B2FA3">
      <w:pPr>
        <w:widowControl w:val="0"/>
        <w:autoSpaceDE w:val="0"/>
        <w:autoSpaceDN w:val="0"/>
        <w:adjustRightInd w:val="0"/>
        <w:jc w:val="center"/>
        <w:outlineLvl w:val="2"/>
        <w:rPr>
          <w:b/>
          <w:bCs/>
          <w:sz w:val="26"/>
          <w:szCs w:val="26"/>
        </w:rPr>
      </w:pPr>
    </w:p>
    <w:p w:rsidR="009E38E3" w:rsidRDefault="009E38E3" w:rsidP="00532EDB">
      <w:pPr>
        <w:widowControl w:val="0"/>
        <w:autoSpaceDE w:val="0"/>
        <w:autoSpaceDN w:val="0"/>
        <w:adjustRightInd w:val="0"/>
        <w:jc w:val="center"/>
        <w:outlineLvl w:val="2"/>
        <w:rPr>
          <w:b/>
          <w:bCs/>
          <w:sz w:val="26"/>
          <w:szCs w:val="26"/>
        </w:rPr>
      </w:pPr>
    </w:p>
    <w:p w:rsidR="00532EDB" w:rsidRPr="00532EDB" w:rsidRDefault="007B2FA3" w:rsidP="00532EDB">
      <w:pPr>
        <w:widowControl w:val="0"/>
        <w:autoSpaceDE w:val="0"/>
        <w:autoSpaceDN w:val="0"/>
        <w:adjustRightInd w:val="0"/>
        <w:jc w:val="center"/>
        <w:rPr>
          <w:rFonts w:ascii="Arial" w:hAnsi="Arial" w:cs="Arial"/>
          <w:b/>
          <w:bCs/>
        </w:rPr>
      </w:pPr>
      <w:r w:rsidRPr="00532EDB">
        <w:rPr>
          <w:rFonts w:ascii="Arial" w:hAnsi="Arial" w:cs="Arial"/>
          <w:b/>
          <w:bCs/>
        </w:rPr>
        <w:t>1. ПАСПОРТ ПОДПРОГРАММЫ 1 «РАЗВИТИЕ ОБЪЕКТОВ СОЦИАЛЬНОЙСФЕРЫ, КАПИТАЛЬНЫЙ РЕМОНТ ОБЪЕКТОВ КОММУНАЛЬНОЙ ИНФРАСТРУКТУРЫ И ЖИЛИЩНОГО ФОНДА»</w:t>
      </w:r>
      <w:r w:rsidR="00532EDB" w:rsidRPr="00532EDB">
        <w:rPr>
          <w:rFonts w:ascii="Arial" w:hAnsi="Arial" w:cs="Arial"/>
          <w:b/>
          <w:bCs/>
        </w:rPr>
        <w:t xml:space="preserve"> НА 2017 - 2020 ГОДЫ </w:t>
      </w:r>
      <w:hyperlink w:anchor="Par2196" w:history="1">
        <w:r w:rsidR="00532EDB" w:rsidRPr="00532EDB">
          <w:rPr>
            <w:rFonts w:ascii="Arial" w:hAnsi="Arial" w:cs="Arial"/>
            <w:b/>
            <w:bCs/>
            <w:color w:val="0000FF"/>
          </w:rPr>
          <w:t>&lt;*&gt;</w:t>
        </w:r>
      </w:hyperlink>
    </w:p>
    <w:p w:rsidR="00532EDB" w:rsidRPr="00532EDB" w:rsidRDefault="00532EDB" w:rsidP="007B2FA3">
      <w:pPr>
        <w:widowControl w:val="0"/>
        <w:autoSpaceDE w:val="0"/>
        <w:autoSpaceDN w:val="0"/>
        <w:adjustRightInd w:val="0"/>
        <w:ind w:left="540"/>
        <w:jc w:val="both"/>
        <w:rPr>
          <w:rFonts w:ascii="Arial" w:hAnsi="Arial" w:cs="Arial"/>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551"/>
        <w:gridCol w:w="7088"/>
      </w:tblGrid>
      <w:tr w:rsidR="007B2FA3" w:rsidRPr="00532EDB" w:rsidTr="00532EDB">
        <w:trPr>
          <w:trHeight w:val="790"/>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B2FA3" w:rsidRPr="00532EDB" w:rsidRDefault="007B2FA3" w:rsidP="002C76AA">
            <w:pPr>
              <w:widowControl w:val="0"/>
              <w:autoSpaceDE w:val="0"/>
              <w:autoSpaceDN w:val="0"/>
              <w:adjustRightInd w:val="0"/>
              <w:rPr>
                <w:rFonts w:ascii="Arial" w:hAnsi="Arial" w:cs="Arial"/>
              </w:rPr>
            </w:pPr>
            <w:r w:rsidRPr="00532EDB">
              <w:rPr>
                <w:rFonts w:ascii="Arial" w:hAnsi="Arial" w:cs="Arial"/>
              </w:rPr>
              <w:t>Соисполнитель МП (ответственный исполнитель подпрограммы)</w:t>
            </w:r>
          </w:p>
        </w:tc>
        <w:tc>
          <w:tcPr>
            <w:tcW w:w="70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B2FA3" w:rsidRPr="00532EDB" w:rsidRDefault="007B2FA3" w:rsidP="002C76AA">
            <w:pPr>
              <w:widowControl w:val="0"/>
              <w:autoSpaceDE w:val="0"/>
              <w:autoSpaceDN w:val="0"/>
              <w:adjustRightInd w:val="0"/>
              <w:rPr>
                <w:rFonts w:ascii="Arial" w:hAnsi="Arial" w:cs="Arial"/>
              </w:rPr>
            </w:pPr>
            <w:r w:rsidRPr="00532EDB">
              <w:rPr>
                <w:rFonts w:ascii="Arial" w:hAnsi="Arial" w:cs="Arial"/>
              </w:rPr>
              <w:t>Управление жилищно-коммунального хозяйства Администрации города Норильска</w:t>
            </w:r>
          </w:p>
        </w:tc>
      </w:tr>
      <w:tr w:rsidR="007B2FA3" w:rsidRPr="00532EDB" w:rsidTr="00532EDB">
        <w:trPr>
          <w:trHeight w:val="751"/>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B2FA3" w:rsidRPr="00532EDB" w:rsidRDefault="007B2FA3" w:rsidP="002C76AA">
            <w:pPr>
              <w:widowControl w:val="0"/>
              <w:autoSpaceDE w:val="0"/>
              <w:autoSpaceDN w:val="0"/>
              <w:adjustRightInd w:val="0"/>
              <w:rPr>
                <w:rFonts w:ascii="Arial" w:hAnsi="Arial" w:cs="Arial"/>
              </w:rPr>
            </w:pPr>
            <w:r w:rsidRPr="00532EDB">
              <w:rPr>
                <w:rFonts w:ascii="Arial" w:hAnsi="Arial" w:cs="Arial"/>
              </w:rPr>
              <w:t>Цели подпрограммы МП</w:t>
            </w:r>
          </w:p>
        </w:tc>
        <w:tc>
          <w:tcPr>
            <w:tcW w:w="70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B2FA3" w:rsidRPr="00532EDB" w:rsidRDefault="007B2FA3" w:rsidP="002C76AA">
            <w:pPr>
              <w:widowControl w:val="0"/>
              <w:autoSpaceDE w:val="0"/>
              <w:autoSpaceDN w:val="0"/>
              <w:adjustRightInd w:val="0"/>
              <w:rPr>
                <w:rFonts w:ascii="Arial" w:hAnsi="Arial" w:cs="Arial"/>
              </w:rPr>
            </w:pPr>
            <w:r w:rsidRPr="00532EDB">
              <w:rPr>
                <w:rFonts w:ascii="Arial" w:hAnsi="Arial" w:cs="Arial"/>
              </w:rPr>
              <w:t>создание условий для приведения жилищного фонда и инженерной инфраструктуры в надлежащее состояние, обеспечивающие комфортные условия проживания в муниципальном образовании город Норильск</w:t>
            </w:r>
          </w:p>
        </w:tc>
      </w:tr>
      <w:tr w:rsidR="007B2FA3" w:rsidRPr="00532EDB" w:rsidTr="00532EDB">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B2FA3" w:rsidRPr="00532EDB" w:rsidRDefault="007B2FA3" w:rsidP="002C76AA">
            <w:pPr>
              <w:widowControl w:val="0"/>
              <w:autoSpaceDE w:val="0"/>
              <w:autoSpaceDN w:val="0"/>
              <w:adjustRightInd w:val="0"/>
              <w:rPr>
                <w:rFonts w:ascii="Arial" w:hAnsi="Arial" w:cs="Arial"/>
              </w:rPr>
            </w:pPr>
            <w:r w:rsidRPr="00532EDB">
              <w:rPr>
                <w:rFonts w:ascii="Arial" w:hAnsi="Arial" w:cs="Arial"/>
              </w:rPr>
              <w:t>Задачи подпрограммы МП</w:t>
            </w:r>
          </w:p>
        </w:tc>
        <w:tc>
          <w:tcPr>
            <w:tcW w:w="70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B2FA3" w:rsidRPr="00532EDB" w:rsidRDefault="007B2FA3" w:rsidP="002C76AA">
            <w:pPr>
              <w:widowControl w:val="0"/>
              <w:autoSpaceDE w:val="0"/>
              <w:autoSpaceDN w:val="0"/>
              <w:adjustRightInd w:val="0"/>
              <w:rPr>
                <w:rFonts w:ascii="Arial" w:hAnsi="Arial" w:cs="Arial"/>
              </w:rPr>
            </w:pPr>
            <w:r w:rsidRPr="00532EDB">
              <w:rPr>
                <w:rFonts w:ascii="Arial" w:hAnsi="Arial" w:cs="Arial"/>
              </w:rPr>
              <w:t>- обеспечение надежной эксплуатации объектов инженерной инфраструктуры муниципального образования город Норильск;</w:t>
            </w:r>
          </w:p>
          <w:p w:rsidR="007B2FA3" w:rsidRPr="00532EDB" w:rsidRDefault="007B2FA3" w:rsidP="002C76AA">
            <w:pPr>
              <w:widowControl w:val="0"/>
              <w:autoSpaceDE w:val="0"/>
              <w:autoSpaceDN w:val="0"/>
              <w:adjustRightInd w:val="0"/>
              <w:rPr>
                <w:rFonts w:ascii="Arial" w:hAnsi="Arial" w:cs="Arial"/>
              </w:rPr>
            </w:pPr>
            <w:r w:rsidRPr="00532EDB">
              <w:rPr>
                <w:rFonts w:ascii="Arial" w:hAnsi="Arial" w:cs="Arial"/>
              </w:rPr>
              <w:t>- сохранение перспективного жилищного фонда на территории муниципального образования города Норильск</w:t>
            </w:r>
          </w:p>
        </w:tc>
      </w:tr>
      <w:tr w:rsidR="007B2FA3" w:rsidRPr="00532EDB" w:rsidTr="00532EDB">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B2FA3" w:rsidRPr="00532EDB" w:rsidRDefault="00D96F11" w:rsidP="002C76AA">
            <w:pPr>
              <w:widowControl w:val="0"/>
              <w:autoSpaceDE w:val="0"/>
              <w:autoSpaceDN w:val="0"/>
              <w:adjustRightInd w:val="0"/>
              <w:rPr>
                <w:rFonts w:ascii="Arial" w:hAnsi="Arial" w:cs="Arial"/>
              </w:rPr>
            </w:pPr>
            <w:r>
              <w:rPr>
                <w:rFonts w:ascii="Arial" w:hAnsi="Arial" w:cs="Arial"/>
              </w:rPr>
              <w:t>Срок реализации</w:t>
            </w:r>
          </w:p>
          <w:p w:rsidR="007B2FA3" w:rsidRPr="00532EDB" w:rsidRDefault="007B2FA3" w:rsidP="002C76AA">
            <w:pPr>
              <w:widowControl w:val="0"/>
              <w:autoSpaceDE w:val="0"/>
              <w:autoSpaceDN w:val="0"/>
              <w:adjustRightInd w:val="0"/>
              <w:rPr>
                <w:rFonts w:ascii="Arial" w:hAnsi="Arial" w:cs="Arial"/>
              </w:rPr>
            </w:pPr>
            <w:r w:rsidRPr="00532EDB">
              <w:rPr>
                <w:rFonts w:ascii="Arial" w:hAnsi="Arial" w:cs="Arial"/>
              </w:rPr>
              <w:t>подпрограммы МП</w:t>
            </w:r>
          </w:p>
        </w:tc>
        <w:tc>
          <w:tcPr>
            <w:tcW w:w="70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B2FA3" w:rsidRPr="00532EDB" w:rsidRDefault="007B2FA3" w:rsidP="002C76AA">
            <w:pPr>
              <w:widowControl w:val="0"/>
              <w:autoSpaceDE w:val="0"/>
              <w:autoSpaceDN w:val="0"/>
              <w:adjustRightInd w:val="0"/>
              <w:rPr>
                <w:rFonts w:ascii="Arial" w:hAnsi="Arial" w:cs="Arial"/>
              </w:rPr>
            </w:pPr>
            <w:r w:rsidRPr="00532EDB">
              <w:rPr>
                <w:rFonts w:ascii="Arial" w:hAnsi="Arial" w:cs="Arial"/>
              </w:rPr>
              <w:t>Сроки реализации: 2017 - 2020 годы;</w:t>
            </w:r>
          </w:p>
          <w:p w:rsidR="007B2FA3" w:rsidRPr="00532EDB" w:rsidRDefault="007B2FA3" w:rsidP="002C76AA">
            <w:pPr>
              <w:widowControl w:val="0"/>
              <w:autoSpaceDE w:val="0"/>
              <w:autoSpaceDN w:val="0"/>
              <w:adjustRightInd w:val="0"/>
              <w:rPr>
                <w:rFonts w:ascii="Arial" w:hAnsi="Arial" w:cs="Arial"/>
              </w:rPr>
            </w:pPr>
            <w:r w:rsidRPr="00532EDB">
              <w:rPr>
                <w:rFonts w:ascii="Arial" w:hAnsi="Arial" w:cs="Arial"/>
              </w:rPr>
              <w:t>I этап - 2017 - 2018 годы;</w:t>
            </w:r>
          </w:p>
          <w:p w:rsidR="007B2FA3" w:rsidRPr="00532EDB" w:rsidRDefault="007B2FA3" w:rsidP="002C76AA">
            <w:pPr>
              <w:widowControl w:val="0"/>
              <w:autoSpaceDE w:val="0"/>
              <w:autoSpaceDN w:val="0"/>
              <w:adjustRightInd w:val="0"/>
              <w:rPr>
                <w:rFonts w:ascii="Arial" w:hAnsi="Arial" w:cs="Arial"/>
              </w:rPr>
            </w:pPr>
            <w:r w:rsidRPr="00532EDB">
              <w:rPr>
                <w:rFonts w:ascii="Arial" w:hAnsi="Arial" w:cs="Arial"/>
              </w:rPr>
              <w:t>II этап - 2019 - 2020 годы</w:t>
            </w:r>
          </w:p>
        </w:tc>
      </w:tr>
      <w:tr w:rsidR="007B2FA3" w:rsidRPr="00532EDB" w:rsidTr="00532EDB">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B2FA3" w:rsidRPr="00532EDB" w:rsidRDefault="007B2FA3" w:rsidP="002C76AA">
            <w:pPr>
              <w:widowControl w:val="0"/>
              <w:autoSpaceDE w:val="0"/>
              <w:autoSpaceDN w:val="0"/>
              <w:adjustRightInd w:val="0"/>
              <w:rPr>
                <w:rFonts w:ascii="Arial" w:hAnsi="Arial" w:cs="Arial"/>
              </w:rPr>
            </w:pPr>
            <w:r w:rsidRPr="00532EDB">
              <w:rPr>
                <w:rFonts w:ascii="Arial" w:hAnsi="Arial" w:cs="Arial"/>
              </w:rPr>
              <w:t>Объемы и источники финансирования подпрограммы МП по годам реализации (тыс. руб.)</w:t>
            </w:r>
          </w:p>
        </w:tc>
        <w:tc>
          <w:tcPr>
            <w:tcW w:w="70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B2FA3" w:rsidRPr="00532EDB" w:rsidRDefault="007B2FA3" w:rsidP="002C76AA">
            <w:pPr>
              <w:widowControl w:val="0"/>
              <w:autoSpaceDE w:val="0"/>
              <w:autoSpaceDN w:val="0"/>
              <w:adjustRightInd w:val="0"/>
              <w:rPr>
                <w:rFonts w:ascii="Arial" w:hAnsi="Arial" w:cs="Arial"/>
              </w:rPr>
            </w:pPr>
            <w:r w:rsidRPr="00532EDB">
              <w:rPr>
                <w:rFonts w:ascii="Arial" w:hAnsi="Arial" w:cs="Arial"/>
              </w:rPr>
              <w:t>Объем финансирования подпрограммы за счет всех источников – 3 389 829,2 тыс. рублей, в том числе за счет средств:</w:t>
            </w:r>
          </w:p>
          <w:p w:rsidR="007B2FA3" w:rsidRPr="00532EDB" w:rsidRDefault="007B2FA3" w:rsidP="002C76AA">
            <w:pPr>
              <w:widowControl w:val="0"/>
              <w:autoSpaceDE w:val="0"/>
              <w:autoSpaceDN w:val="0"/>
              <w:adjustRightInd w:val="0"/>
              <w:rPr>
                <w:rFonts w:ascii="Arial" w:hAnsi="Arial" w:cs="Arial"/>
              </w:rPr>
            </w:pPr>
            <w:r w:rsidRPr="00532EDB">
              <w:rPr>
                <w:rFonts w:ascii="Arial" w:hAnsi="Arial" w:cs="Arial"/>
              </w:rPr>
              <w:t>краевого бюджета – 3 071 557,6 тыс. рублей, в том числе по годам:</w:t>
            </w:r>
          </w:p>
          <w:p w:rsidR="007B2FA3" w:rsidRPr="00532EDB" w:rsidRDefault="007B2FA3" w:rsidP="002C76AA">
            <w:pPr>
              <w:widowControl w:val="0"/>
              <w:autoSpaceDE w:val="0"/>
              <w:autoSpaceDN w:val="0"/>
              <w:adjustRightInd w:val="0"/>
              <w:rPr>
                <w:rFonts w:ascii="Arial" w:hAnsi="Arial" w:cs="Arial"/>
              </w:rPr>
            </w:pPr>
            <w:r w:rsidRPr="00532EDB">
              <w:rPr>
                <w:rFonts w:ascii="Arial" w:hAnsi="Arial" w:cs="Arial"/>
              </w:rPr>
              <w:t>2017 год -    200 000,0 тыс. руб.;</w:t>
            </w:r>
          </w:p>
          <w:p w:rsidR="007B2FA3" w:rsidRPr="00532EDB" w:rsidRDefault="007B2FA3" w:rsidP="002C76AA">
            <w:pPr>
              <w:widowControl w:val="0"/>
              <w:autoSpaceDE w:val="0"/>
              <w:autoSpaceDN w:val="0"/>
              <w:adjustRightInd w:val="0"/>
              <w:rPr>
                <w:rFonts w:ascii="Arial" w:hAnsi="Arial" w:cs="Arial"/>
              </w:rPr>
            </w:pPr>
            <w:r w:rsidRPr="00532EDB">
              <w:rPr>
                <w:rFonts w:ascii="Arial" w:hAnsi="Arial" w:cs="Arial"/>
              </w:rPr>
              <w:t>2018 год –   848 590,5 тыс. руб.;</w:t>
            </w:r>
          </w:p>
          <w:p w:rsidR="007B2FA3" w:rsidRPr="00532EDB" w:rsidRDefault="007B2FA3" w:rsidP="002C76AA">
            <w:pPr>
              <w:widowControl w:val="0"/>
              <w:autoSpaceDE w:val="0"/>
              <w:autoSpaceDN w:val="0"/>
              <w:adjustRightInd w:val="0"/>
              <w:rPr>
                <w:rFonts w:ascii="Arial" w:hAnsi="Arial" w:cs="Arial"/>
              </w:rPr>
            </w:pPr>
            <w:r w:rsidRPr="00532EDB">
              <w:rPr>
                <w:rFonts w:ascii="Arial" w:hAnsi="Arial" w:cs="Arial"/>
              </w:rPr>
              <w:t>2019 год -    630 000,0 тыс. руб.;</w:t>
            </w:r>
          </w:p>
          <w:p w:rsidR="007B2FA3" w:rsidRPr="00532EDB" w:rsidRDefault="007B2FA3" w:rsidP="002C76AA">
            <w:pPr>
              <w:widowControl w:val="0"/>
              <w:autoSpaceDE w:val="0"/>
              <w:autoSpaceDN w:val="0"/>
              <w:adjustRightInd w:val="0"/>
              <w:rPr>
                <w:rFonts w:ascii="Arial" w:hAnsi="Arial" w:cs="Arial"/>
              </w:rPr>
            </w:pPr>
            <w:r w:rsidRPr="00532EDB">
              <w:rPr>
                <w:rFonts w:ascii="Arial" w:hAnsi="Arial" w:cs="Arial"/>
              </w:rPr>
              <w:t>2020 год – 1392 967,1 тыс. руб.;</w:t>
            </w:r>
          </w:p>
          <w:p w:rsidR="00D96F11" w:rsidRDefault="007B2FA3" w:rsidP="002C76AA">
            <w:pPr>
              <w:widowControl w:val="0"/>
              <w:autoSpaceDE w:val="0"/>
              <w:autoSpaceDN w:val="0"/>
              <w:adjustRightInd w:val="0"/>
              <w:rPr>
                <w:rFonts w:ascii="Arial" w:hAnsi="Arial" w:cs="Arial"/>
              </w:rPr>
            </w:pPr>
            <w:r w:rsidRPr="00532EDB">
              <w:rPr>
                <w:rFonts w:ascii="Arial" w:hAnsi="Arial" w:cs="Arial"/>
              </w:rPr>
              <w:t xml:space="preserve">местного бюджета – 3 071,6 </w:t>
            </w:r>
            <w:r w:rsidR="00D96F11">
              <w:rPr>
                <w:rFonts w:ascii="Arial" w:hAnsi="Arial" w:cs="Arial"/>
              </w:rPr>
              <w:t>тыс. рублей,</w:t>
            </w:r>
          </w:p>
          <w:p w:rsidR="007B2FA3" w:rsidRPr="00532EDB" w:rsidRDefault="007B2FA3" w:rsidP="002C76AA">
            <w:pPr>
              <w:widowControl w:val="0"/>
              <w:autoSpaceDE w:val="0"/>
              <w:autoSpaceDN w:val="0"/>
              <w:adjustRightInd w:val="0"/>
              <w:rPr>
                <w:rFonts w:ascii="Arial" w:hAnsi="Arial" w:cs="Arial"/>
              </w:rPr>
            </w:pPr>
            <w:r w:rsidRPr="00532EDB">
              <w:rPr>
                <w:rFonts w:ascii="Arial" w:hAnsi="Arial" w:cs="Arial"/>
              </w:rPr>
              <w:t>в том числе по годам:</w:t>
            </w:r>
          </w:p>
          <w:p w:rsidR="007B2FA3" w:rsidRPr="00532EDB" w:rsidRDefault="007B2FA3" w:rsidP="002C76AA">
            <w:pPr>
              <w:widowControl w:val="0"/>
              <w:autoSpaceDE w:val="0"/>
              <w:autoSpaceDN w:val="0"/>
              <w:adjustRightInd w:val="0"/>
              <w:rPr>
                <w:rFonts w:ascii="Arial" w:hAnsi="Arial" w:cs="Arial"/>
              </w:rPr>
            </w:pPr>
            <w:r w:rsidRPr="00532EDB">
              <w:rPr>
                <w:rFonts w:ascii="Arial" w:hAnsi="Arial" w:cs="Arial"/>
              </w:rPr>
              <w:t>2017 год -    200,0 тыс. руб.;</w:t>
            </w:r>
          </w:p>
          <w:p w:rsidR="007B2FA3" w:rsidRPr="00532EDB" w:rsidRDefault="007B2FA3" w:rsidP="002C76AA">
            <w:pPr>
              <w:widowControl w:val="0"/>
              <w:autoSpaceDE w:val="0"/>
              <w:autoSpaceDN w:val="0"/>
              <w:adjustRightInd w:val="0"/>
              <w:rPr>
                <w:rFonts w:ascii="Arial" w:hAnsi="Arial" w:cs="Arial"/>
              </w:rPr>
            </w:pPr>
            <w:r w:rsidRPr="00532EDB">
              <w:rPr>
                <w:rFonts w:ascii="Arial" w:hAnsi="Arial" w:cs="Arial"/>
              </w:rPr>
              <w:t>2018 год –   848,6 тыс. руб.;</w:t>
            </w:r>
          </w:p>
          <w:p w:rsidR="007B2FA3" w:rsidRPr="00532EDB" w:rsidRDefault="007B2FA3" w:rsidP="002C76AA">
            <w:pPr>
              <w:widowControl w:val="0"/>
              <w:autoSpaceDE w:val="0"/>
              <w:autoSpaceDN w:val="0"/>
              <w:adjustRightInd w:val="0"/>
              <w:rPr>
                <w:rFonts w:ascii="Arial" w:hAnsi="Arial" w:cs="Arial"/>
              </w:rPr>
            </w:pPr>
            <w:r w:rsidRPr="00532EDB">
              <w:rPr>
                <w:rFonts w:ascii="Arial" w:hAnsi="Arial" w:cs="Arial"/>
              </w:rPr>
              <w:t>2019 год -    630,0 тыс. руб.;</w:t>
            </w:r>
          </w:p>
          <w:p w:rsidR="007B2FA3" w:rsidRPr="00532EDB" w:rsidRDefault="007B2FA3" w:rsidP="002C76AA">
            <w:pPr>
              <w:widowControl w:val="0"/>
              <w:autoSpaceDE w:val="0"/>
              <w:autoSpaceDN w:val="0"/>
              <w:adjustRightInd w:val="0"/>
              <w:rPr>
                <w:rFonts w:ascii="Arial" w:hAnsi="Arial" w:cs="Arial"/>
              </w:rPr>
            </w:pPr>
            <w:r w:rsidRPr="00532EDB">
              <w:rPr>
                <w:rFonts w:ascii="Arial" w:hAnsi="Arial" w:cs="Arial"/>
              </w:rPr>
              <w:t>2020 год – 1393,0 тыс. руб.;</w:t>
            </w:r>
          </w:p>
          <w:p w:rsidR="00D96F11" w:rsidRDefault="007B2FA3" w:rsidP="002C76AA">
            <w:pPr>
              <w:widowControl w:val="0"/>
              <w:autoSpaceDE w:val="0"/>
              <w:autoSpaceDN w:val="0"/>
              <w:adjustRightInd w:val="0"/>
              <w:rPr>
                <w:rFonts w:ascii="Arial" w:hAnsi="Arial" w:cs="Arial"/>
              </w:rPr>
            </w:pPr>
            <w:r w:rsidRPr="00532EDB">
              <w:rPr>
                <w:rFonts w:ascii="Arial" w:hAnsi="Arial" w:cs="Arial"/>
              </w:rPr>
              <w:t>внебюджетных источников – 315 200,0</w:t>
            </w:r>
            <w:r w:rsidR="00D96F11">
              <w:rPr>
                <w:rFonts w:ascii="Arial" w:hAnsi="Arial" w:cs="Arial"/>
              </w:rPr>
              <w:t xml:space="preserve"> тыс. рублей,</w:t>
            </w:r>
          </w:p>
          <w:p w:rsidR="007B2FA3" w:rsidRPr="00532EDB" w:rsidRDefault="007B2FA3" w:rsidP="002C76AA">
            <w:pPr>
              <w:widowControl w:val="0"/>
              <w:autoSpaceDE w:val="0"/>
              <w:autoSpaceDN w:val="0"/>
              <w:adjustRightInd w:val="0"/>
              <w:rPr>
                <w:rFonts w:ascii="Arial" w:hAnsi="Arial" w:cs="Arial"/>
              </w:rPr>
            </w:pPr>
            <w:r w:rsidRPr="00532EDB">
              <w:rPr>
                <w:rFonts w:ascii="Arial" w:hAnsi="Arial" w:cs="Arial"/>
              </w:rPr>
              <w:t>в том числе по годам:</w:t>
            </w:r>
          </w:p>
          <w:p w:rsidR="007B2FA3" w:rsidRPr="00532EDB" w:rsidRDefault="007B2FA3" w:rsidP="002C76AA">
            <w:pPr>
              <w:widowControl w:val="0"/>
              <w:autoSpaceDE w:val="0"/>
              <w:autoSpaceDN w:val="0"/>
              <w:adjustRightInd w:val="0"/>
              <w:rPr>
                <w:rFonts w:ascii="Arial" w:hAnsi="Arial" w:cs="Arial"/>
              </w:rPr>
            </w:pPr>
            <w:r w:rsidRPr="00532EDB">
              <w:rPr>
                <w:rFonts w:ascii="Arial" w:hAnsi="Arial" w:cs="Arial"/>
              </w:rPr>
              <w:t>2017 год - 78 800,0 тыс. руб.;</w:t>
            </w:r>
          </w:p>
          <w:p w:rsidR="007B2FA3" w:rsidRPr="00532EDB" w:rsidRDefault="007B2FA3" w:rsidP="002C76AA">
            <w:pPr>
              <w:widowControl w:val="0"/>
              <w:autoSpaceDE w:val="0"/>
              <w:autoSpaceDN w:val="0"/>
              <w:adjustRightInd w:val="0"/>
              <w:rPr>
                <w:rFonts w:ascii="Arial" w:hAnsi="Arial" w:cs="Arial"/>
              </w:rPr>
            </w:pPr>
            <w:r w:rsidRPr="00532EDB">
              <w:rPr>
                <w:rFonts w:ascii="Arial" w:hAnsi="Arial" w:cs="Arial"/>
              </w:rPr>
              <w:t>2018 год - 78 800,0 тыс. руб.;</w:t>
            </w:r>
          </w:p>
          <w:p w:rsidR="007B2FA3" w:rsidRPr="00532EDB" w:rsidRDefault="007B2FA3" w:rsidP="002C76AA">
            <w:pPr>
              <w:widowControl w:val="0"/>
              <w:autoSpaceDE w:val="0"/>
              <w:autoSpaceDN w:val="0"/>
              <w:adjustRightInd w:val="0"/>
              <w:rPr>
                <w:rFonts w:ascii="Arial" w:hAnsi="Arial" w:cs="Arial"/>
              </w:rPr>
            </w:pPr>
            <w:r w:rsidRPr="00532EDB">
              <w:rPr>
                <w:rFonts w:ascii="Arial" w:hAnsi="Arial" w:cs="Arial"/>
              </w:rPr>
              <w:t>2019 год - 78 800,0 тыс. руб.;</w:t>
            </w:r>
          </w:p>
          <w:p w:rsidR="007B2FA3" w:rsidRPr="00532EDB" w:rsidRDefault="007B2FA3" w:rsidP="002C76AA">
            <w:pPr>
              <w:widowControl w:val="0"/>
              <w:autoSpaceDE w:val="0"/>
              <w:autoSpaceDN w:val="0"/>
              <w:adjustRightInd w:val="0"/>
              <w:rPr>
                <w:rFonts w:ascii="Arial" w:hAnsi="Arial" w:cs="Arial"/>
              </w:rPr>
            </w:pPr>
            <w:r w:rsidRPr="00532EDB">
              <w:rPr>
                <w:rFonts w:ascii="Arial" w:hAnsi="Arial" w:cs="Arial"/>
              </w:rPr>
              <w:t>2020 год - 78 800,0 тыс. руб.</w:t>
            </w:r>
          </w:p>
        </w:tc>
      </w:tr>
      <w:tr w:rsidR="007B2FA3" w:rsidRPr="00532EDB" w:rsidTr="00532EDB">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B2FA3" w:rsidRPr="00532EDB" w:rsidRDefault="007B2FA3" w:rsidP="002C76AA">
            <w:pPr>
              <w:widowControl w:val="0"/>
              <w:autoSpaceDE w:val="0"/>
              <w:autoSpaceDN w:val="0"/>
              <w:adjustRightInd w:val="0"/>
              <w:rPr>
                <w:rFonts w:ascii="Arial" w:hAnsi="Arial" w:cs="Arial"/>
              </w:rPr>
            </w:pPr>
            <w:r w:rsidRPr="00532EDB">
              <w:rPr>
                <w:rFonts w:ascii="Arial" w:hAnsi="Arial" w:cs="Arial"/>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0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B2FA3" w:rsidRPr="00532EDB" w:rsidRDefault="007B2FA3" w:rsidP="002C76AA">
            <w:pPr>
              <w:widowControl w:val="0"/>
              <w:autoSpaceDE w:val="0"/>
              <w:autoSpaceDN w:val="0"/>
              <w:adjustRightInd w:val="0"/>
              <w:rPr>
                <w:rFonts w:ascii="Arial" w:hAnsi="Arial" w:cs="Arial"/>
              </w:rPr>
            </w:pPr>
            <w:r w:rsidRPr="00532EDB">
              <w:rPr>
                <w:rFonts w:ascii="Arial" w:hAnsi="Arial" w:cs="Arial"/>
              </w:rPr>
              <w:t>На конец первого этапа реализации (2018 год):</w:t>
            </w:r>
          </w:p>
          <w:p w:rsidR="007B2FA3" w:rsidRPr="00532EDB" w:rsidRDefault="007B2FA3" w:rsidP="002C76AA">
            <w:pPr>
              <w:widowControl w:val="0"/>
              <w:autoSpaceDE w:val="0"/>
              <w:autoSpaceDN w:val="0"/>
              <w:adjustRightInd w:val="0"/>
              <w:rPr>
                <w:rFonts w:ascii="Arial" w:hAnsi="Arial" w:cs="Arial"/>
              </w:rPr>
            </w:pPr>
            <w:r w:rsidRPr="00532EDB">
              <w:rPr>
                <w:rFonts w:ascii="Arial" w:hAnsi="Arial" w:cs="Arial"/>
              </w:rPr>
              <w:t>- доля магистральных коллекторов, нуждающихся в замене – 11 %;</w:t>
            </w:r>
          </w:p>
          <w:p w:rsidR="007B2FA3" w:rsidRPr="00532EDB" w:rsidRDefault="007B2FA3" w:rsidP="002C76AA">
            <w:pPr>
              <w:widowControl w:val="0"/>
              <w:autoSpaceDE w:val="0"/>
              <w:autoSpaceDN w:val="0"/>
              <w:adjustRightInd w:val="0"/>
              <w:rPr>
                <w:rFonts w:ascii="Arial" w:hAnsi="Arial" w:cs="Arial"/>
              </w:rPr>
            </w:pPr>
            <w:r w:rsidRPr="00532EDB">
              <w:rPr>
                <w:rFonts w:ascii="Arial" w:hAnsi="Arial" w:cs="Arial"/>
              </w:rPr>
              <w:t>- доля потерь тепловой энергии в инженерных сетях - 5,2 %;</w:t>
            </w:r>
          </w:p>
          <w:p w:rsidR="007B2FA3" w:rsidRPr="00532EDB" w:rsidRDefault="007B2FA3" w:rsidP="002C76AA">
            <w:pPr>
              <w:widowControl w:val="0"/>
              <w:autoSpaceDE w:val="0"/>
              <w:autoSpaceDN w:val="0"/>
              <w:adjustRightInd w:val="0"/>
              <w:rPr>
                <w:rFonts w:ascii="Arial" w:hAnsi="Arial" w:cs="Arial"/>
              </w:rPr>
            </w:pPr>
            <w:r w:rsidRPr="00532EDB">
              <w:rPr>
                <w:rFonts w:ascii="Arial" w:hAnsi="Arial" w:cs="Arial"/>
              </w:rPr>
              <w:t>- доля строений, требующих восстановления несущих способностей конструкций и оснований фундаментов – 44 %;</w:t>
            </w:r>
          </w:p>
          <w:p w:rsidR="007B2FA3" w:rsidRPr="00532EDB" w:rsidRDefault="007B2FA3" w:rsidP="002C76AA">
            <w:pPr>
              <w:widowControl w:val="0"/>
              <w:autoSpaceDE w:val="0"/>
              <w:autoSpaceDN w:val="0"/>
              <w:adjustRightInd w:val="0"/>
              <w:rPr>
                <w:rFonts w:ascii="Arial" w:hAnsi="Arial" w:cs="Arial"/>
              </w:rPr>
            </w:pPr>
            <w:r w:rsidRPr="00532EDB">
              <w:rPr>
                <w:rFonts w:ascii="Arial" w:hAnsi="Arial" w:cs="Arial"/>
              </w:rPr>
              <w:t>- доля аварийных и ветхих строений в общем количестве строений -     0,5 %;</w:t>
            </w:r>
          </w:p>
          <w:p w:rsidR="007B2FA3" w:rsidRPr="00532EDB" w:rsidRDefault="007B2FA3" w:rsidP="002C76AA">
            <w:pPr>
              <w:widowControl w:val="0"/>
              <w:autoSpaceDE w:val="0"/>
              <w:autoSpaceDN w:val="0"/>
              <w:adjustRightInd w:val="0"/>
              <w:rPr>
                <w:rFonts w:ascii="Arial" w:hAnsi="Arial" w:cs="Arial"/>
              </w:rPr>
            </w:pPr>
            <w:r w:rsidRPr="00532EDB">
              <w:rPr>
                <w:rFonts w:ascii="Arial" w:hAnsi="Arial" w:cs="Arial"/>
              </w:rPr>
              <w:t>- доля заселенных квартир в аварийном и ветхом жилищном фонде -   3,0 %.</w:t>
            </w:r>
          </w:p>
          <w:p w:rsidR="007B2FA3" w:rsidRPr="00532EDB" w:rsidRDefault="007B2FA3" w:rsidP="002C76AA">
            <w:pPr>
              <w:widowControl w:val="0"/>
              <w:autoSpaceDE w:val="0"/>
              <w:autoSpaceDN w:val="0"/>
              <w:adjustRightInd w:val="0"/>
              <w:rPr>
                <w:rFonts w:ascii="Arial" w:hAnsi="Arial" w:cs="Arial"/>
              </w:rPr>
            </w:pPr>
            <w:r w:rsidRPr="00532EDB">
              <w:rPr>
                <w:rFonts w:ascii="Arial" w:hAnsi="Arial" w:cs="Arial"/>
              </w:rPr>
              <w:t>На конец второго этапа реализации (2020 год):</w:t>
            </w:r>
          </w:p>
          <w:p w:rsidR="007B2FA3" w:rsidRPr="00532EDB" w:rsidRDefault="007B2FA3" w:rsidP="002C76AA">
            <w:pPr>
              <w:widowControl w:val="0"/>
              <w:autoSpaceDE w:val="0"/>
              <w:autoSpaceDN w:val="0"/>
              <w:adjustRightInd w:val="0"/>
              <w:rPr>
                <w:rFonts w:ascii="Arial" w:hAnsi="Arial" w:cs="Arial"/>
              </w:rPr>
            </w:pPr>
            <w:r w:rsidRPr="00532EDB">
              <w:rPr>
                <w:rFonts w:ascii="Arial" w:hAnsi="Arial" w:cs="Arial"/>
              </w:rPr>
              <w:t>- доля магистральных коллекторов, нуждающихся в замене – 3 %;</w:t>
            </w:r>
          </w:p>
          <w:p w:rsidR="007B2FA3" w:rsidRPr="00532EDB" w:rsidRDefault="007B2FA3" w:rsidP="002C76AA">
            <w:pPr>
              <w:widowControl w:val="0"/>
              <w:autoSpaceDE w:val="0"/>
              <w:autoSpaceDN w:val="0"/>
              <w:adjustRightInd w:val="0"/>
              <w:rPr>
                <w:rFonts w:ascii="Arial" w:hAnsi="Arial" w:cs="Arial"/>
              </w:rPr>
            </w:pPr>
            <w:r w:rsidRPr="00532EDB">
              <w:rPr>
                <w:rFonts w:ascii="Arial" w:hAnsi="Arial" w:cs="Arial"/>
              </w:rPr>
              <w:t>- доля потерь тепловой энергии в инженерных сетях - 5,0 %;</w:t>
            </w:r>
          </w:p>
          <w:p w:rsidR="007B2FA3" w:rsidRPr="00532EDB" w:rsidRDefault="007B2FA3" w:rsidP="002C76AA">
            <w:pPr>
              <w:widowControl w:val="0"/>
              <w:autoSpaceDE w:val="0"/>
              <w:autoSpaceDN w:val="0"/>
              <w:adjustRightInd w:val="0"/>
              <w:rPr>
                <w:rFonts w:ascii="Arial" w:hAnsi="Arial" w:cs="Arial"/>
              </w:rPr>
            </w:pPr>
            <w:r w:rsidRPr="00532EDB">
              <w:rPr>
                <w:rFonts w:ascii="Arial" w:hAnsi="Arial" w:cs="Arial"/>
              </w:rPr>
              <w:t>- доля строений, требующих восстановления несущих способностей конструкций и оснований фундаментов – 26 %;</w:t>
            </w:r>
          </w:p>
          <w:p w:rsidR="007B2FA3" w:rsidRPr="00532EDB" w:rsidRDefault="007B2FA3" w:rsidP="002C76AA">
            <w:pPr>
              <w:widowControl w:val="0"/>
              <w:autoSpaceDE w:val="0"/>
              <w:autoSpaceDN w:val="0"/>
              <w:adjustRightInd w:val="0"/>
              <w:rPr>
                <w:rFonts w:ascii="Arial" w:hAnsi="Arial" w:cs="Arial"/>
              </w:rPr>
            </w:pPr>
            <w:r w:rsidRPr="00532EDB">
              <w:rPr>
                <w:rFonts w:ascii="Arial" w:hAnsi="Arial" w:cs="Arial"/>
              </w:rPr>
              <w:t>- доля аварийных и ветхих строений в общем количестве строений – 0 %;</w:t>
            </w:r>
          </w:p>
          <w:p w:rsidR="007B2FA3" w:rsidRPr="00532EDB" w:rsidRDefault="007B2FA3" w:rsidP="002C76AA">
            <w:pPr>
              <w:widowControl w:val="0"/>
              <w:autoSpaceDE w:val="0"/>
              <w:autoSpaceDN w:val="0"/>
              <w:adjustRightInd w:val="0"/>
              <w:rPr>
                <w:rFonts w:ascii="Arial" w:hAnsi="Arial" w:cs="Arial"/>
              </w:rPr>
            </w:pPr>
            <w:r w:rsidRPr="00532EDB">
              <w:rPr>
                <w:rFonts w:ascii="Arial" w:hAnsi="Arial" w:cs="Arial"/>
              </w:rPr>
              <w:t>- доля заселенных квартир в аварийном и ветхом жилищном фонде     – 2 %</w:t>
            </w:r>
          </w:p>
        </w:tc>
      </w:tr>
    </w:tbl>
    <w:p w:rsidR="007B2FA3" w:rsidRPr="00532EDB" w:rsidRDefault="007B2FA3" w:rsidP="007B2FA3">
      <w:pPr>
        <w:widowControl w:val="0"/>
        <w:autoSpaceDE w:val="0"/>
        <w:autoSpaceDN w:val="0"/>
        <w:adjustRightInd w:val="0"/>
        <w:ind w:firstLine="540"/>
        <w:jc w:val="both"/>
        <w:rPr>
          <w:rFonts w:ascii="Arial" w:hAnsi="Arial" w:cs="Arial"/>
        </w:rPr>
      </w:pPr>
    </w:p>
    <w:p w:rsidR="007B2FA3" w:rsidRPr="00532EDB" w:rsidRDefault="007B2FA3" w:rsidP="007B2FA3">
      <w:pPr>
        <w:widowControl w:val="0"/>
        <w:autoSpaceDE w:val="0"/>
        <w:autoSpaceDN w:val="0"/>
        <w:adjustRightInd w:val="0"/>
        <w:ind w:firstLine="540"/>
        <w:jc w:val="both"/>
        <w:rPr>
          <w:rFonts w:ascii="Arial" w:hAnsi="Arial" w:cs="Arial"/>
        </w:rPr>
      </w:pPr>
      <w:bookmarkStart w:id="10" w:name="Par2196"/>
      <w:bookmarkEnd w:id="10"/>
      <w:r w:rsidRPr="00532EDB">
        <w:rPr>
          <w:rFonts w:ascii="Arial" w:hAnsi="Arial" w:cs="Arial"/>
        </w:rPr>
        <w:t>(*) название подпрограммы соответствует названию краевой программы</w:t>
      </w:r>
    </w:p>
    <w:p w:rsidR="007B2FA3" w:rsidRPr="00532EDB" w:rsidRDefault="007B2FA3" w:rsidP="007B2FA3">
      <w:pPr>
        <w:widowControl w:val="0"/>
        <w:autoSpaceDE w:val="0"/>
        <w:autoSpaceDN w:val="0"/>
        <w:adjustRightInd w:val="0"/>
        <w:jc w:val="center"/>
        <w:rPr>
          <w:rFonts w:ascii="Arial" w:hAnsi="Arial" w:cs="Arial"/>
        </w:rPr>
      </w:pPr>
      <w:bookmarkStart w:id="11" w:name="Par2197"/>
      <w:bookmarkEnd w:id="11"/>
    </w:p>
    <w:p w:rsidR="007B2FA3" w:rsidRPr="00532EDB" w:rsidRDefault="007B2FA3" w:rsidP="007B2FA3">
      <w:pPr>
        <w:widowControl w:val="0"/>
        <w:autoSpaceDE w:val="0"/>
        <w:autoSpaceDN w:val="0"/>
        <w:adjustRightInd w:val="0"/>
        <w:jc w:val="center"/>
        <w:outlineLvl w:val="2"/>
        <w:rPr>
          <w:rFonts w:ascii="Arial" w:hAnsi="Arial" w:cs="Arial"/>
        </w:rPr>
      </w:pPr>
      <w:bookmarkStart w:id="12" w:name="Par2199"/>
      <w:bookmarkEnd w:id="12"/>
      <w:r w:rsidRPr="00532EDB">
        <w:rPr>
          <w:rFonts w:ascii="Arial" w:hAnsi="Arial" w:cs="Arial"/>
        </w:rPr>
        <w:t>2. Текущее состояние</w:t>
      </w:r>
    </w:p>
    <w:p w:rsidR="007B2FA3" w:rsidRPr="00532EDB" w:rsidRDefault="007B2FA3" w:rsidP="007B2FA3">
      <w:pPr>
        <w:widowControl w:val="0"/>
        <w:autoSpaceDE w:val="0"/>
        <w:autoSpaceDN w:val="0"/>
        <w:adjustRightInd w:val="0"/>
        <w:ind w:firstLine="540"/>
        <w:jc w:val="both"/>
        <w:rPr>
          <w:rFonts w:ascii="Arial" w:hAnsi="Arial" w:cs="Arial"/>
        </w:rPr>
      </w:pP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Норильск - развитый индустриальный городской округ Красноярского края, на территории которого функционируют следующие отрасли экономики: горнодобывающая, цветная металлургия, энергетическая, газовая и пищевая промышленности, транспорт, связь, жилищно-коммунальное хозяйство, торговля и другие. Муниципальное образование город Норильск на сегодняшний день признано моногородом, градообразующим предприятием является Заполярный филиал ПАО «Горно-металлургическая компания «Норильский никель» (далее - Заполярный филиал).</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Являясь моногородом, Норильск представляет собой сложную структуру, в которой городской округ и Заполярный филиал - неразрывны.</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Заполярный филиал в полной мере можно отнести к группе финансово благополучных градообразующих предприятий. В то же время для функционирования самого муниципального образования город Норильск сложившаяся ситуация не является идеальной с точки зрения возможностей органов местного самоуправления муниципального образования город Норильск влиять на социально-экономическое развитие территории. Имея возможность полноценного контроля и регулирования собственной хозяйственной деятельности, транспортных потоков, связывающих муниципальное образование город Норильск с удаленными более крупными населенными пунктами, Заполярный филиал оказывает существенное влияние на решение многих вопросов, касающихся жизни территории.</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xml:space="preserve">Город Норильск построен на вечномерзлых грунтах, фундаменты зданий и сооружений - свайные, планировка сооружений способствует защите от снежных заносов и ослаблению силы ветра в дворовых территориях. Территория муниципального образования город Норильск объединяет: Центральный район Норильск, районы </w:t>
      </w:r>
      <w:proofErr w:type="spellStart"/>
      <w:r w:rsidRPr="00532EDB">
        <w:rPr>
          <w:rFonts w:ascii="Arial" w:hAnsi="Arial" w:cs="Arial"/>
        </w:rPr>
        <w:t>Кайеркан</w:t>
      </w:r>
      <w:proofErr w:type="spellEnd"/>
      <w:r w:rsidRPr="00532EDB">
        <w:rPr>
          <w:rFonts w:ascii="Arial" w:hAnsi="Arial" w:cs="Arial"/>
        </w:rPr>
        <w:t xml:space="preserve">, </w:t>
      </w:r>
      <w:proofErr w:type="spellStart"/>
      <w:r w:rsidRPr="00532EDB">
        <w:rPr>
          <w:rFonts w:ascii="Arial" w:hAnsi="Arial" w:cs="Arial"/>
        </w:rPr>
        <w:t>Талнах</w:t>
      </w:r>
      <w:proofErr w:type="spellEnd"/>
      <w:r w:rsidRPr="00532EDB">
        <w:rPr>
          <w:rFonts w:ascii="Arial" w:hAnsi="Arial" w:cs="Arial"/>
        </w:rPr>
        <w:t xml:space="preserve"> и поселок </w:t>
      </w:r>
      <w:proofErr w:type="spellStart"/>
      <w:r w:rsidRPr="00532EDB">
        <w:rPr>
          <w:rFonts w:ascii="Arial" w:hAnsi="Arial" w:cs="Arial"/>
        </w:rPr>
        <w:t>Снежногорск</w:t>
      </w:r>
      <w:proofErr w:type="spellEnd"/>
      <w:r w:rsidRPr="00532EDB">
        <w:rPr>
          <w:rFonts w:ascii="Arial" w:hAnsi="Arial" w:cs="Arial"/>
        </w:rPr>
        <w:t>.</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xml:space="preserve">Жилищно-коммунальное хозяйство муниципального образования город Норильск. Массовая застройка муниципального образования город Норильск производилась в период с 1940 - 1950 годов и в период 1960 - 1990 годов. Период 1940 - 1950 годов ознаменован строительством монументальных жилых зданий </w:t>
      </w:r>
      <w:r w:rsidRPr="00532EDB">
        <w:rPr>
          <w:rFonts w:ascii="Arial" w:hAnsi="Arial" w:cs="Arial"/>
        </w:rPr>
        <w:lastRenderedPageBreak/>
        <w:t>"сталинской планировки" с лепными архитектурными элементами на фасадах. Последний многоквартирный жилой дом сдан в эксплуатацию после завершения строительства в 2002 году. В 2012 году построены и сданы в эксплуатацию 3 малоэтажных дома, построенных на ростверках ранее снесенных многоквартирных домов.</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Обеспечение муниципального образования город Норильск коммунальными услугами осуществляется из централизованных генерирующих источников, транспортировки по магистральным сетям и распределительным сетям до потребителей. Техническое состояние магистральных коллекторов играет важную роль в качественных характеристиках предоставляемых коммунальных услуг и является гарантией бесперебойного их обеспечения.</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xml:space="preserve">Общая протяженность магистральных коллекторов в городе Норильске, районах Талнах и Кайеркан составляет 60 100 п. м. Общая протяженность трубопроводов </w:t>
      </w:r>
      <w:proofErr w:type="spellStart"/>
      <w:r w:rsidRPr="00532EDB">
        <w:rPr>
          <w:rFonts w:ascii="Arial" w:hAnsi="Arial" w:cs="Arial"/>
        </w:rPr>
        <w:t>тепловодоснабжения</w:t>
      </w:r>
      <w:proofErr w:type="spellEnd"/>
      <w:r w:rsidRPr="00532EDB">
        <w:rPr>
          <w:rFonts w:ascii="Arial" w:hAnsi="Arial" w:cs="Arial"/>
        </w:rPr>
        <w:t xml:space="preserve"> и канализации в магистральных коллекторах составляет:</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сети теплоснабжения - 120,2 км;</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сети водоснабжения - 58,7 км;</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сети канализации - 57 км.</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Магистральное коллекторное хозяйство по конструктивному исполнению в основном двухъярусное, за исключением коллекторов 1 - 3 микрорайонов района Талнах, которые выполнены непроходными. В верхнем ярусе расположены трубопроводы тепло-, водоснабжения (далее - ТВС) и кабельные линии распределительной сети наружного освещения, в нижнем ярусе размещены трубы канализации, а также силовые кабели и кабели связи.</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Более 20,3 км (30% от общей протяженности) магистральных коллекторов со степенью износа 100% имеют ветхое или аварийное состояние, т.к. наблюдаются многочисленные повреждения конструктивных элементов: просадки, разрушения, смещения и расхождения бетонных блоков, выпадение раствора по стыковым швам, нарушение связей сварных соединений, локальные обрушения, большая часть камер переключения имеют трещины и разрушения бетона. Нижние ярусы коллекторов обводнены и заилены. Уровень заиливания доходит до 1 м, уровень обводнения - до полного заполнения нижнего яруса коллектора. Обрушены кабельные конструкции, в результате чего силовые и слаботочные кабели лежат на дне заиленных или заполненных водой коллекторов. Отсутствие тепловой изоляции на магистральных трубопроводах вызывает потери тепла. Техногенное подтопление и засоление грунтов приводит к повсеместному в регионе росту глубин сезонно-талого слоя, к повышению притока тепла в мерзлую толщу за счет увеличения теплопроводности грунтов, а это в свою очередь приводит к ослаблению структуры грунтов, уменьшению их плотности, снижению прочности, подъему уровня грунтовых вод.</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xml:space="preserve">В связи с эксплуатацией в условиях повышенной влажности, кабельные конструкции в нижнем ярусе коллекторов на большом протяжении </w:t>
      </w:r>
      <w:proofErr w:type="spellStart"/>
      <w:r w:rsidRPr="00532EDB">
        <w:rPr>
          <w:rFonts w:ascii="Arial" w:hAnsi="Arial" w:cs="Arial"/>
        </w:rPr>
        <w:t>корродированны</w:t>
      </w:r>
      <w:proofErr w:type="spellEnd"/>
      <w:r w:rsidRPr="00532EDB">
        <w:rPr>
          <w:rFonts w:ascii="Arial" w:hAnsi="Arial" w:cs="Arial"/>
        </w:rPr>
        <w:t xml:space="preserve">, потеряли свою несущую способность и обрушены, в результате чего кабельная продукция лежит на дне коллектора в воде и мусоре. В результате длительного нахождения в воде защитная броня </w:t>
      </w:r>
      <w:proofErr w:type="spellStart"/>
      <w:r w:rsidRPr="00532EDB">
        <w:rPr>
          <w:rFonts w:ascii="Arial" w:hAnsi="Arial" w:cs="Arial"/>
        </w:rPr>
        <w:t>корродированна</w:t>
      </w:r>
      <w:proofErr w:type="spellEnd"/>
      <w:r w:rsidRPr="00532EDB">
        <w:rPr>
          <w:rFonts w:ascii="Arial" w:hAnsi="Arial" w:cs="Arial"/>
        </w:rPr>
        <w:t>, защитные оболочки потеряли свои изоляционные свойства, что является грубым нарушением требований норм и правил электробезопасности и создает угрозу жизни обслуживающему персоналу.</w:t>
      </w:r>
    </w:p>
    <w:p w:rsidR="007B2FA3" w:rsidRPr="00532EDB" w:rsidRDefault="007B2FA3" w:rsidP="007B2FA3">
      <w:pPr>
        <w:widowControl w:val="0"/>
        <w:autoSpaceDE w:val="0"/>
        <w:autoSpaceDN w:val="0"/>
        <w:adjustRightInd w:val="0"/>
        <w:ind w:firstLine="540"/>
        <w:jc w:val="both"/>
        <w:rPr>
          <w:rFonts w:ascii="Arial" w:hAnsi="Arial" w:cs="Arial"/>
        </w:rPr>
      </w:pPr>
      <w:proofErr w:type="spellStart"/>
      <w:r w:rsidRPr="00532EDB">
        <w:rPr>
          <w:rFonts w:ascii="Arial" w:hAnsi="Arial" w:cs="Arial"/>
        </w:rPr>
        <w:t>Обводненность</w:t>
      </w:r>
      <w:proofErr w:type="spellEnd"/>
      <w:r w:rsidRPr="00532EDB">
        <w:rPr>
          <w:rFonts w:ascii="Arial" w:hAnsi="Arial" w:cs="Arial"/>
        </w:rPr>
        <w:t xml:space="preserve"> и заиливание нижнего яруса всех коллекторов, происходит еще и из-за отсутствия ливневой канализации и попадания большого количества бытового мусора, шлака и песка через вентиляционные люки, плиты перекрытия, поврежденные блоки.</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xml:space="preserve">Ежегодно проводимые ремонтно-восстановительные работы за счет тарифной составляющей и инвестиций бюджета муниципального образования город Норильск в среднем в объеме 150 - 200 млн. руб. обеспечивают безаварийное </w:t>
      </w:r>
      <w:r w:rsidRPr="00532EDB">
        <w:rPr>
          <w:rFonts w:ascii="Arial" w:hAnsi="Arial" w:cs="Arial"/>
        </w:rPr>
        <w:lastRenderedPageBreak/>
        <w:t>энергоснабжение муниципального образования город Норильск. Из общего объема ремонтно-восстановительных работ 90% средств используется на восстановление работоспособности инженерных сетей, оставшаяся часть - на восстановление строительной части магистральных коллекторов, что не обеспечивает потребность.</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Муниципальное образование город Норильск представляет собой очаг концентрированного техногенного воздействия на природную среду. Наряду с механическими воздействиями важнейшим фактором являются также различные тепловые влияния, которые реализуются через температурное поле.</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Практически отсутствие нового строительства и необходимых инвестиций на выполнение работ по модернизации жилищного фонда и коммунальной инфраструктуры приводит к повышению износа основных фондов жилищно-коммунального комплекса.</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Нарушения в эксплуатации подполий зданий и нерациональные способы реконструкции подземных сооружений, способствуют снижению несущей способности оснований и нарастанию деформации объектов.</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Развитие аварийной ситуации на любом участке коллекторов с предельной степенью износа вызовет аварийное прекращение предоставления коммунальных услуг значительной части потребителей (более 10 000 жителей), что в условиях Крайнего Севера недопустимо. Разрушение строительной части осложнит устранение аварийной ситуации по причине возникшей необходимости производства земляных работ, что в свою очередь требует значительных временных ресурсов в условиях вечномерзлых грунтов.</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xml:space="preserve">Кроме того, развитие аварийной ситуации на объектах инженерной инфраструктуры ведет к неизбежному подтоплению зданий и сооружений, ухудшению мерзлотно-геологических условий оснований, </w:t>
      </w:r>
      <w:proofErr w:type="spellStart"/>
      <w:r w:rsidRPr="00532EDB">
        <w:rPr>
          <w:rFonts w:ascii="Arial" w:hAnsi="Arial" w:cs="Arial"/>
        </w:rPr>
        <w:t>растеплению</w:t>
      </w:r>
      <w:proofErr w:type="spellEnd"/>
      <w:r w:rsidRPr="00532EDB">
        <w:rPr>
          <w:rFonts w:ascii="Arial" w:hAnsi="Arial" w:cs="Arial"/>
        </w:rPr>
        <w:t xml:space="preserve"> грунтов, снижению несущей способности вмороженных свай, нарастанию деформаций объектов, что в свою очередь приведет к снижению устойчивости зданий, и, как следствие, к росту количества жилых зданий в предаварийном состоянии.</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Общая площадь жилищного фонда муниципального образования город Норильск по состоянию на 01.10.2016 составляет 4 642,2 тыс. кв. м., в том     числе 4 338,4 тыс. кв. м. - площадь жилых помещений, 303,8 тыс. кв. м. - площадь нежилых помещений. Количество многоквартирных домов - 866.</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Характеристика по срокам эксплуатации многоквартирных домов:</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до 10 лет - 4 здания, что составляет менее одного процента от общего количества;</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от 11 до 30 лет - 221 здание – 26 %;</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от 30 до 50 лет - 479 зданий – 55 %;</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более 50 лет - 162 здания - 18%.</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В 70 - 80-е годы велось массовое строительство девятиэтажных домов гостиничного типа и пятиэтажных серийных домов, так называемых "</w:t>
      </w:r>
      <w:proofErr w:type="spellStart"/>
      <w:r w:rsidRPr="00532EDB">
        <w:rPr>
          <w:rFonts w:ascii="Arial" w:hAnsi="Arial" w:cs="Arial"/>
        </w:rPr>
        <w:t>хрущевок</w:t>
      </w:r>
      <w:proofErr w:type="spellEnd"/>
      <w:r w:rsidRPr="00532EDB">
        <w:rPr>
          <w:rFonts w:ascii="Arial" w:hAnsi="Arial" w:cs="Arial"/>
        </w:rPr>
        <w:t xml:space="preserve">" с применением стеновых панелей и блоков из </w:t>
      </w:r>
      <w:proofErr w:type="spellStart"/>
      <w:r w:rsidRPr="00532EDB">
        <w:rPr>
          <w:rFonts w:ascii="Arial" w:hAnsi="Arial" w:cs="Arial"/>
        </w:rPr>
        <w:t>газозолобетона</w:t>
      </w:r>
      <w:proofErr w:type="spellEnd"/>
      <w:r w:rsidRPr="00532EDB">
        <w:rPr>
          <w:rFonts w:ascii="Arial" w:hAnsi="Arial" w:cs="Arial"/>
        </w:rPr>
        <w:t xml:space="preserve">. В экстремальных климатических условиях, где расположено муниципальное образование город Норильск их максимальный срок службы по исследованиям Норильского индустриального института составляет 25 - 30 лет. Данные конструкции обладают низкими теплозащитными свойствами и прочностью, в настоящее время интенсивно разрушаются. В связи с тем, что </w:t>
      </w:r>
      <w:proofErr w:type="spellStart"/>
      <w:r w:rsidRPr="00532EDB">
        <w:rPr>
          <w:rFonts w:ascii="Arial" w:hAnsi="Arial" w:cs="Arial"/>
        </w:rPr>
        <w:t>газозолобетонные</w:t>
      </w:r>
      <w:proofErr w:type="spellEnd"/>
      <w:r w:rsidRPr="00532EDB">
        <w:rPr>
          <w:rFonts w:ascii="Arial" w:hAnsi="Arial" w:cs="Arial"/>
        </w:rPr>
        <w:t xml:space="preserve"> панели не подлежат реконструкции, данные здания являются неперспективным жильем.</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Из общего числа жилых строений муниципального образования город Норильск 29 строений относятся к неперспективному жилищному фонду, это:</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xml:space="preserve">- дома и отдельные подъезды, признанные </w:t>
      </w:r>
      <w:hyperlink r:id="rId18" w:history="1">
        <w:r w:rsidRPr="00532EDB">
          <w:rPr>
            <w:rFonts w:ascii="Arial" w:hAnsi="Arial" w:cs="Arial"/>
          </w:rPr>
          <w:t>Межведомственной комиссией</w:t>
        </w:r>
      </w:hyperlink>
      <w:r w:rsidRPr="00532EDB">
        <w:rPr>
          <w:rFonts w:ascii="Arial" w:hAnsi="Arial" w:cs="Arial"/>
        </w:rPr>
        <w:t xml:space="preserve"> по вопросам признания помещения жилым помещением, пригодным (непригодным) для проживания и многоквартирного дома аварийным и подлежащим сносу или реконструкции на территории муниципального образования город Норильск, созданной распоряжением Администрации города Норильска от 19.04.2010 № 1220 </w:t>
      </w:r>
      <w:r w:rsidRPr="00532EDB">
        <w:rPr>
          <w:rFonts w:ascii="Arial" w:hAnsi="Arial" w:cs="Arial"/>
        </w:rPr>
        <w:lastRenderedPageBreak/>
        <w:t>(далее - Межведомственная комиссия), аварийными и подлежащие расселению и сносу;</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жилые здания с неудовлетворительным состоянием конструкций, прогнозируемые к выселению и сносу;</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дома гостиничного типа, «</w:t>
      </w:r>
      <w:proofErr w:type="spellStart"/>
      <w:r w:rsidRPr="00532EDB">
        <w:rPr>
          <w:rFonts w:ascii="Arial" w:hAnsi="Arial" w:cs="Arial"/>
        </w:rPr>
        <w:t>хрущевки</w:t>
      </w:r>
      <w:proofErr w:type="spellEnd"/>
      <w:r w:rsidRPr="00532EDB">
        <w:rPr>
          <w:rFonts w:ascii="Arial" w:hAnsi="Arial" w:cs="Arial"/>
        </w:rPr>
        <w:t xml:space="preserve">» с конструкцией стен из </w:t>
      </w:r>
      <w:proofErr w:type="spellStart"/>
      <w:r w:rsidRPr="00532EDB">
        <w:rPr>
          <w:rFonts w:ascii="Arial" w:hAnsi="Arial" w:cs="Arial"/>
        </w:rPr>
        <w:t>газозолобетонных</w:t>
      </w:r>
      <w:proofErr w:type="spellEnd"/>
      <w:r w:rsidRPr="00532EDB">
        <w:rPr>
          <w:rFonts w:ascii="Arial" w:hAnsi="Arial" w:cs="Arial"/>
        </w:rPr>
        <w:t xml:space="preserve"> панелей.</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Общая площадь неперспективного жилищного фонда составляет 182,8 тыс. кв. м., что составляет 4 % от общей площади эксплуатируемого жилищного фонда муниципального образования город Норильск.</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Количество аварийного жилья, признанного решениями Межведомственной комиссии аварийным, подлежащим расселению и сносу, по состоянию на 01.10.2016 составляет 3 строения и три подъезда многоквартирных домов.</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На 01.10.2016 на особом контроле по состоянию грунтов и несущих конструкций числятся 244 жилых здания, в т.ч. в Центральном районе Норильска - 166, в районе Талнах - 70, в районе Кайеркан - 8, из них:</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с прогрессирующими деформациями - 14 зданий, в т.ч. в Центральном районе Норильска - 5, в районе Талнах - 9;</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с разрушением несущих конструкций (по материалу) – 25 зданий, в том числе в Центральном районе Норильска – 24, в районе Кайеркан – 1;</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с деформациями без дальнейшей прогрессии - 185 зданий, в т.ч. в Центральном районе Норильска - 136, в районе Талнах - 46, в районе Кайеркан – 3;</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по состоянию грунтов оснований фундаментов – 76 зданий, в т.ч. в Центральном районе Норильска</w:t>
      </w:r>
      <w:r w:rsidR="004376B9">
        <w:rPr>
          <w:rFonts w:ascii="Arial" w:hAnsi="Arial" w:cs="Arial"/>
        </w:rPr>
        <w:t xml:space="preserve"> </w:t>
      </w:r>
      <w:r w:rsidRPr="00532EDB">
        <w:rPr>
          <w:rFonts w:ascii="Arial" w:hAnsi="Arial" w:cs="Arial"/>
        </w:rPr>
        <w:t>- 63, в районе Талнах – 9, в районе Кайеркан – 4.</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xml:space="preserve">Точная оценка количества и степени неблагополучия состояния зданий и сооружений нуждается в специальных исследованиях и анализе (прогнозе) поведения мерзлотно-геологической ситуации на территории муниципального образования город Норильск под влиянием </w:t>
      </w:r>
      <w:proofErr w:type="spellStart"/>
      <w:r w:rsidRPr="00532EDB">
        <w:rPr>
          <w:rFonts w:ascii="Arial" w:hAnsi="Arial" w:cs="Arial"/>
        </w:rPr>
        <w:t>техногенеза</w:t>
      </w:r>
      <w:proofErr w:type="spellEnd"/>
      <w:r w:rsidRPr="00532EDB">
        <w:rPr>
          <w:rFonts w:ascii="Arial" w:hAnsi="Arial" w:cs="Arial"/>
        </w:rPr>
        <w:t>, однако уже сейчас следует отметить, что от 50 - 60% (Норильск) до 10 - 15% (Талнах, Оганер, Кайеркан) всех зданий и сооружений муниципального образования город Норильск имеют деформации (той или иной степени) и требуется применение достаточно радикальных средств для повышения несущей способности оснований, чтобы обеспечивать длительную безаварийную эксплуатацию объектов.</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Основными причинами возникновения проблем в инженерной инфраструктуре и на объектах жилищного фонда муниципального образования город Норильск являются:</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эксплуатация инженерной инфраструктуры и объектов жилищного фонда в суровых климатических условиях;</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техногенное подтопление и засоление грунтов, нерешенность проблем отвода ливневых и паводковых вод, изменения теплофизических свойств грунтов;</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наличие техногенных аварийных ситуаций, приведших к изменению температурного режима толщи вечномерзлых грунтов и деструкции бетона несущих конструкций, к деформациям конструкций жилых зданий;</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деградация мерзлотных пород, несовершенство существующих методов инженерной подготовки территорий перед застройкой;</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xml:space="preserve">- принос тепла в грунты при </w:t>
      </w:r>
      <w:proofErr w:type="spellStart"/>
      <w:r w:rsidRPr="00532EDB">
        <w:rPr>
          <w:rFonts w:ascii="Arial" w:hAnsi="Arial" w:cs="Arial"/>
        </w:rPr>
        <w:t>фундаментостроении</w:t>
      </w:r>
      <w:proofErr w:type="spellEnd"/>
      <w:r w:rsidRPr="00532EDB">
        <w:rPr>
          <w:rFonts w:ascii="Arial" w:hAnsi="Arial" w:cs="Arial"/>
        </w:rPr>
        <w:t>, многочисленные нарушения в эксплуатации подполий и других охлаждающих устройств;</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механизированное перераспределение снежного покрова;</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xml:space="preserve">- применение при массовом строительстве 70 - 80-х годов стеновых панелей и блоков из </w:t>
      </w:r>
      <w:proofErr w:type="spellStart"/>
      <w:r w:rsidRPr="00532EDB">
        <w:rPr>
          <w:rFonts w:ascii="Arial" w:hAnsi="Arial" w:cs="Arial"/>
        </w:rPr>
        <w:t>газозолобетона</w:t>
      </w:r>
      <w:proofErr w:type="spellEnd"/>
      <w:r w:rsidRPr="00532EDB">
        <w:rPr>
          <w:rFonts w:ascii="Arial" w:hAnsi="Arial" w:cs="Arial"/>
        </w:rPr>
        <w:t>, обладающих низкими свойствами и прочностью, имеющие максимальный срок эксплуатации 25 - 30 лет;</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низкие объемы капитальных ремонтов, недостаточные для покрытия износа оборудования и строительной части инженерной инфраструктуры, строительных конструкций и инженерного оборудования многоквартирных домов;</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практически отсутствие нового строительства многоквартирных домов;</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lastRenderedPageBreak/>
        <w:t>- наличие на территории аварийного и неперспективного жилищного фонда.</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Для решения проблем, связанных с состоянием объектов коммунальной инфраструктуры и жилищного фонда, необходимо:</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xml:space="preserve">- увеличение объемов капитального ремонта строительной части магистральных коллекторов с применением современных материалов </w:t>
      </w:r>
      <w:proofErr w:type="spellStart"/>
      <w:r w:rsidRPr="00532EDB">
        <w:rPr>
          <w:rFonts w:ascii="Arial" w:hAnsi="Arial" w:cs="Arial"/>
        </w:rPr>
        <w:t>гидро</w:t>
      </w:r>
      <w:proofErr w:type="spellEnd"/>
      <w:r w:rsidRPr="00532EDB">
        <w:rPr>
          <w:rFonts w:ascii="Arial" w:hAnsi="Arial" w:cs="Arial"/>
        </w:rPr>
        <w:t xml:space="preserve">- и теплоизоляции, с целью исключения последующего </w:t>
      </w:r>
      <w:proofErr w:type="spellStart"/>
      <w:r w:rsidRPr="00532EDB">
        <w:rPr>
          <w:rFonts w:ascii="Arial" w:hAnsi="Arial" w:cs="Arial"/>
        </w:rPr>
        <w:t>растепления</w:t>
      </w:r>
      <w:proofErr w:type="spellEnd"/>
      <w:r w:rsidRPr="00532EDB">
        <w:rPr>
          <w:rFonts w:ascii="Arial" w:hAnsi="Arial" w:cs="Arial"/>
        </w:rPr>
        <w:t xml:space="preserve"> грунтов и, как следствие, просадки коллекторов;</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проведение капитального ремонта трубопроводов с применением современных материалов, имеющих более продолжительные сроки службы;</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увеличение объемов работ по сохранению несущей способности оснований и фундаментов зданий;</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проведение комплексного капитального ремонта объектов перспективного жилищного фонда;</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увеличение количества ежегодно отремонтированных квартир для ускорения процесса переселения граждан из аварийного и ветхого жилищного фонда;</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проведение работ по модернизации и капитальному ремонту объектов инженерной инфраструктуры и жилищного фонда с применением энергосберегающих материалов и технологий с учетом законодательства Российской Федерации об энергосбережении и повышении энергетической эффективности.</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За период 2012 - 2015 годов для решения существующих проблем выполнен ряд мероприятий в рамках реализации долгосрочной муниципальной целевой программы «Развитие объектов социальной сферы, капитальный ремонт объектов коммунальной инфраструктуры и жилищного фонда муниципального образования город Норильск на период 2011-2020 годы» и муниципальной программы «Реформирование и модернизация жилищно-коммунального хозяйства и повышение энергетической эффективности»:</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xml:space="preserve">- ремонт и замена инженерных сетей -14 799 п. м. (2012 год - 4 180 п. м., 2013 год - 3 638 п. м, 2014 год – 4 220 м. п., 2015 год – 2 761 </w:t>
      </w:r>
      <w:proofErr w:type="spellStart"/>
      <w:r w:rsidRPr="00532EDB">
        <w:rPr>
          <w:rFonts w:ascii="Arial" w:hAnsi="Arial" w:cs="Arial"/>
        </w:rPr>
        <w:t>п.м</w:t>
      </w:r>
      <w:proofErr w:type="spellEnd"/>
      <w:r w:rsidRPr="00532EDB">
        <w:rPr>
          <w:rFonts w:ascii="Arial" w:hAnsi="Arial" w:cs="Arial"/>
        </w:rPr>
        <w:t>.);</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завершен комплекс работ по сохранению устойчивости зданий перспективного жилищного фонда - 85 зданий (2012 год - 13 зданий, 2013 год - 40 зданий, 2014 год – 27 зданий, 2015 год – 5 зданий);</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снесены аварийные и ветхие строения - 7 строений (2012 год - 3 строения, 2013 год - 3 строения, 2014 год – 1 строение);</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выполнен ремонт квартир под переселение из аварийного и ветхого жилищного фонда - 640 квартир (по 160 квартир ежегодно);</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разработана проектная документация и завершен комплексный капитальный ремонт двух многоквартирных домов – пр. Ленинский, д.10, подъезд 1,2 и ул. Б.</w:t>
      </w:r>
      <w:r w:rsidR="000F71B4">
        <w:rPr>
          <w:rFonts w:ascii="Arial" w:hAnsi="Arial" w:cs="Arial"/>
        </w:rPr>
        <w:t xml:space="preserve"> </w:t>
      </w:r>
      <w:r w:rsidRPr="00532EDB">
        <w:rPr>
          <w:rFonts w:ascii="Arial" w:hAnsi="Arial" w:cs="Arial"/>
        </w:rPr>
        <w:t>Хмельницкого, д.3. На объекте – ул. Кирова, д.1, подъезды 2,3,4,5 – работы по комплексному капитальному ремонту завершаются в конце 2016 года.</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Разработка подпрограммы обусловлена необходимостью предупреждения ситуаций, которые могут привести к нарушению функционирования систем жизнеобеспечения населения муниципального образования город Норильск, предотвращения критического уровня износа основных фондов жилищно-коммунального комплекса края, повышения надежности предоставления коммунальных услуг потребителям требуемого объема и качества.</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Решение задач восстановления основных фондов инженерной инфраструктуры и жилищного фонда соответствует установленным приоритетам социально-экономического развития Красноярского края и возможно только программными методами, путем проведения комплекса организационных, производственных, социально-экономических и других мероприятий.</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Решение проблем, обозначенных в рамках реализации подпрограммы,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p>
    <w:p w:rsidR="007B2FA3" w:rsidRPr="00532EDB" w:rsidRDefault="007B2FA3" w:rsidP="007B2FA3">
      <w:pPr>
        <w:widowControl w:val="0"/>
        <w:autoSpaceDE w:val="0"/>
        <w:autoSpaceDN w:val="0"/>
        <w:adjustRightInd w:val="0"/>
        <w:jc w:val="center"/>
        <w:outlineLvl w:val="2"/>
        <w:rPr>
          <w:rFonts w:ascii="Arial" w:hAnsi="Arial" w:cs="Arial"/>
        </w:rPr>
      </w:pPr>
      <w:bookmarkStart w:id="13" w:name="Par2267"/>
      <w:bookmarkEnd w:id="13"/>
      <w:r w:rsidRPr="00532EDB">
        <w:rPr>
          <w:rFonts w:ascii="Arial" w:hAnsi="Arial" w:cs="Arial"/>
        </w:rPr>
        <w:lastRenderedPageBreak/>
        <w:t>3. Цели и задачи подпрограммы МП</w:t>
      </w:r>
    </w:p>
    <w:p w:rsidR="007B2FA3" w:rsidRPr="00532EDB" w:rsidRDefault="007B2FA3" w:rsidP="007B2FA3">
      <w:pPr>
        <w:widowControl w:val="0"/>
        <w:autoSpaceDE w:val="0"/>
        <w:autoSpaceDN w:val="0"/>
        <w:adjustRightInd w:val="0"/>
        <w:ind w:firstLine="540"/>
        <w:jc w:val="both"/>
        <w:rPr>
          <w:rFonts w:ascii="Arial" w:hAnsi="Arial" w:cs="Arial"/>
        </w:rPr>
      </w:pP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Целью подпрограммы является создание условий для приведения жилищного фонда и инженерной инфраструктуры в надлежащее состояние, обеспечивающее комфортные условия проживания в муниципальном образовании город Норильск.</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Для достижения поставленной цели необходимо решение следующих задач:</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Задача 1. Обеспечение надежной эксплуатации объектов инженерной инфраструктуры муниципального образования город Норильск.</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Задача 2. Сохранение перспективного жилищного фонда на территории муниципального образования города Норильск.</w:t>
      </w:r>
    </w:p>
    <w:p w:rsidR="007B2FA3" w:rsidRPr="00532EDB" w:rsidRDefault="007B2FA3" w:rsidP="007B2FA3">
      <w:pPr>
        <w:widowControl w:val="0"/>
        <w:autoSpaceDE w:val="0"/>
        <w:autoSpaceDN w:val="0"/>
        <w:adjustRightInd w:val="0"/>
        <w:jc w:val="center"/>
        <w:rPr>
          <w:rFonts w:ascii="Arial" w:hAnsi="Arial" w:cs="Arial"/>
        </w:rPr>
      </w:pPr>
    </w:p>
    <w:p w:rsidR="007B2FA3" w:rsidRPr="00532EDB" w:rsidRDefault="007B2FA3" w:rsidP="007B2FA3">
      <w:pPr>
        <w:widowControl w:val="0"/>
        <w:autoSpaceDE w:val="0"/>
        <w:autoSpaceDN w:val="0"/>
        <w:adjustRightInd w:val="0"/>
        <w:jc w:val="center"/>
        <w:outlineLvl w:val="2"/>
        <w:rPr>
          <w:rFonts w:ascii="Arial" w:hAnsi="Arial" w:cs="Arial"/>
        </w:rPr>
      </w:pPr>
      <w:bookmarkStart w:id="14" w:name="Par2274"/>
      <w:bookmarkEnd w:id="14"/>
      <w:r w:rsidRPr="00532EDB">
        <w:rPr>
          <w:rFonts w:ascii="Arial" w:hAnsi="Arial" w:cs="Arial"/>
        </w:rPr>
        <w:t>4. Механизм реализации подпрограммы МП</w:t>
      </w:r>
    </w:p>
    <w:p w:rsidR="007B2FA3" w:rsidRPr="00532EDB" w:rsidRDefault="007B2FA3" w:rsidP="007B2FA3">
      <w:pPr>
        <w:widowControl w:val="0"/>
        <w:autoSpaceDE w:val="0"/>
        <w:autoSpaceDN w:val="0"/>
        <w:adjustRightInd w:val="0"/>
        <w:jc w:val="center"/>
        <w:rPr>
          <w:rFonts w:ascii="Arial" w:hAnsi="Arial" w:cs="Arial"/>
        </w:rPr>
      </w:pP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С 2011 года в городе Норильске реализуется четырехстороннее Соглашение о взаимодействии и сотрудничестве между Министерством регионального развития Российской Федерации, Красноярским краем, муниципальным образованием город Норильск и ПАО «ГМК «Норильский никель», период которого предполагается до 2020 года.</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В соответствии с заключенным Соглашением по модернизации и развитию объектов социальной, инженерной инфраструктуры и жилищного фонда города Норильска от 31.08.2010 реализуются мероприятия в рамках данной подпрограммы.</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4.1. Главным распорядителем средств бюджета муниципального образования город Норильск, предусмотренных на реализацию мероприятий подпрограммы, является Управление жилищно-коммунального хозяйства Администрации города Норильска.</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4.2. Средства бюджета муниципального образования город Норильск, в том числе субсидии, предоставленные местному бюджету из краевого бюджета и федерального бюджета на финансирование мероприятий подпрограммы, направляются на:</w:t>
      </w:r>
    </w:p>
    <w:p w:rsidR="007B2FA3" w:rsidRPr="00532EDB" w:rsidRDefault="007B2FA3" w:rsidP="007B2FA3">
      <w:pPr>
        <w:widowControl w:val="0"/>
        <w:autoSpaceDE w:val="0"/>
        <w:autoSpaceDN w:val="0"/>
        <w:adjustRightInd w:val="0"/>
        <w:ind w:firstLine="540"/>
        <w:jc w:val="both"/>
        <w:rPr>
          <w:rFonts w:ascii="Arial" w:hAnsi="Arial" w:cs="Arial"/>
        </w:rPr>
      </w:pPr>
      <w:bookmarkStart w:id="15" w:name="Par2280"/>
      <w:bookmarkEnd w:id="15"/>
      <w:r w:rsidRPr="00532EDB">
        <w:rPr>
          <w:rFonts w:ascii="Arial" w:hAnsi="Arial" w:cs="Arial"/>
        </w:rPr>
        <w:t xml:space="preserve">1) модернизацию и капитальный ремонт объектов коммунальной инфраструктуры, в соответствии с </w:t>
      </w:r>
      <w:hyperlink w:anchor="Par2929" w:history="1">
        <w:r w:rsidRPr="00532EDB">
          <w:rPr>
            <w:rFonts w:ascii="Arial" w:hAnsi="Arial" w:cs="Arial"/>
          </w:rPr>
          <w:t>разделом 1 приложения № 4</w:t>
        </w:r>
      </w:hyperlink>
      <w:r w:rsidR="00ED1E7D">
        <w:rPr>
          <w:rFonts w:ascii="Arial" w:hAnsi="Arial" w:cs="Arial"/>
        </w:rPr>
        <w:t xml:space="preserve"> и </w:t>
      </w:r>
      <w:hyperlink w:anchor="Par3646" w:history="1">
        <w:r w:rsidRPr="00532EDB">
          <w:rPr>
            <w:rFonts w:ascii="Arial" w:hAnsi="Arial" w:cs="Arial"/>
          </w:rPr>
          <w:t>приложением № 4.1</w:t>
        </w:r>
      </w:hyperlink>
      <w:r w:rsidRPr="00532EDB">
        <w:rPr>
          <w:rFonts w:ascii="Arial" w:hAnsi="Arial" w:cs="Arial"/>
        </w:rPr>
        <w:t xml:space="preserve"> к настоящей подпрограмме;</w:t>
      </w:r>
    </w:p>
    <w:p w:rsidR="007B2FA3" w:rsidRPr="00532EDB" w:rsidRDefault="007B2FA3" w:rsidP="007B2FA3">
      <w:pPr>
        <w:widowControl w:val="0"/>
        <w:autoSpaceDE w:val="0"/>
        <w:autoSpaceDN w:val="0"/>
        <w:adjustRightInd w:val="0"/>
        <w:ind w:firstLine="540"/>
        <w:jc w:val="both"/>
        <w:rPr>
          <w:rFonts w:ascii="Arial" w:hAnsi="Arial" w:cs="Arial"/>
        </w:rPr>
      </w:pPr>
      <w:bookmarkStart w:id="16" w:name="Par2281"/>
      <w:bookmarkEnd w:id="16"/>
      <w:r w:rsidRPr="00532EDB">
        <w:rPr>
          <w:rFonts w:ascii="Arial" w:hAnsi="Arial" w:cs="Arial"/>
        </w:rPr>
        <w:t xml:space="preserve">2) выполнение работ по сохранению устойчивости зданий перспективного жилищного фонда в соответствии с </w:t>
      </w:r>
      <w:hyperlink w:anchor="Par3203" w:history="1">
        <w:r w:rsidRPr="00532EDB">
          <w:rPr>
            <w:rFonts w:ascii="Arial" w:hAnsi="Arial" w:cs="Arial"/>
          </w:rPr>
          <w:t>разделом 2 приложения № 4</w:t>
        </w:r>
      </w:hyperlink>
      <w:r w:rsidRPr="00532EDB">
        <w:rPr>
          <w:rFonts w:ascii="Arial" w:hAnsi="Arial" w:cs="Arial"/>
        </w:rPr>
        <w:t xml:space="preserve"> к настоящей подпрограмме;</w:t>
      </w:r>
    </w:p>
    <w:p w:rsidR="007B2FA3" w:rsidRPr="00532EDB" w:rsidRDefault="007B2FA3" w:rsidP="007B2FA3">
      <w:pPr>
        <w:widowControl w:val="0"/>
        <w:autoSpaceDE w:val="0"/>
        <w:autoSpaceDN w:val="0"/>
        <w:adjustRightInd w:val="0"/>
        <w:ind w:firstLine="540"/>
        <w:jc w:val="both"/>
        <w:rPr>
          <w:rFonts w:ascii="Arial" w:hAnsi="Arial" w:cs="Arial"/>
        </w:rPr>
      </w:pPr>
      <w:bookmarkStart w:id="17" w:name="Par2282"/>
      <w:bookmarkEnd w:id="17"/>
      <w:r w:rsidRPr="00532EDB">
        <w:rPr>
          <w:rFonts w:ascii="Arial" w:hAnsi="Arial" w:cs="Arial"/>
        </w:rPr>
        <w:t xml:space="preserve">3) выполнение работ по комплексному капитальному ремонту многоквартирных домов в соответствии с </w:t>
      </w:r>
      <w:hyperlink w:anchor="Par3348" w:history="1">
        <w:r w:rsidRPr="00532EDB">
          <w:rPr>
            <w:rFonts w:ascii="Arial" w:hAnsi="Arial" w:cs="Arial"/>
          </w:rPr>
          <w:t>разделом 3 приложения № 4</w:t>
        </w:r>
      </w:hyperlink>
      <w:r w:rsidRPr="00532EDB">
        <w:rPr>
          <w:rFonts w:ascii="Arial" w:hAnsi="Arial" w:cs="Arial"/>
        </w:rPr>
        <w:t xml:space="preserve"> к настоящей подпрограмме;</w:t>
      </w:r>
    </w:p>
    <w:p w:rsidR="007B2FA3" w:rsidRPr="00532EDB" w:rsidRDefault="007B2FA3" w:rsidP="007B2FA3">
      <w:pPr>
        <w:widowControl w:val="0"/>
        <w:autoSpaceDE w:val="0"/>
        <w:autoSpaceDN w:val="0"/>
        <w:adjustRightInd w:val="0"/>
        <w:ind w:firstLine="540"/>
        <w:jc w:val="both"/>
        <w:rPr>
          <w:rFonts w:ascii="Arial" w:hAnsi="Arial" w:cs="Arial"/>
        </w:rPr>
      </w:pPr>
      <w:bookmarkStart w:id="18" w:name="Par2283"/>
      <w:bookmarkEnd w:id="18"/>
      <w:r w:rsidRPr="00532EDB">
        <w:rPr>
          <w:rFonts w:ascii="Arial" w:hAnsi="Arial" w:cs="Arial"/>
        </w:rPr>
        <w:t xml:space="preserve">4) выполнение работ по сносу аварийных и ветхих строений в соответствии с </w:t>
      </w:r>
      <w:hyperlink w:anchor="Par3445" w:history="1">
        <w:r w:rsidRPr="00532EDB">
          <w:rPr>
            <w:rFonts w:ascii="Arial" w:hAnsi="Arial" w:cs="Arial"/>
          </w:rPr>
          <w:t>разделом 4 приложения № 4</w:t>
        </w:r>
      </w:hyperlink>
      <w:r w:rsidRPr="00532EDB">
        <w:rPr>
          <w:rFonts w:ascii="Arial" w:hAnsi="Arial" w:cs="Arial"/>
        </w:rPr>
        <w:t xml:space="preserve"> к настоящей подпрограмме;</w:t>
      </w:r>
    </w:p>
    <w:p w:rsidR="007B2FA3" w:rsidRPr="00532EDB" w:rsidRDefault="007B2FA3" w:rsidP="007B2FA3">
      <w:pPr>
        <w:widowControl w:val="0"/>
        <w:autoSpaceDE w:val="0"/>
        <w:autoSpaceDN w:val="0"/>
        <w:adjustRightInd w:val="0"/>
        <w:ind w:firstLine="540"/>
        <w:jc w:val="both"/>
        <w:rPr>
          <w:rFonts w:ascii="Arial" w:hAnsi="Arial" w:cs="Arial"/>
        </w:rPr>
      </w:pPr>
      <w:bookmarkStart w:id="19" w:name="Par2284"/>
      <w:bookmarkEnd w:id="19"/>
      <w:r w:rsidRPr="00532EDB">
        <w:rPr>
          <w:rFonts w:ascii="Arial" w:hAnsi="Arial" w:cs="Arial"/>
        </w:rPr>
        <w:t xml:space="preserve">5) выполнение работ по ремонту квартир под переселение из аварийного и ветхого жилищного фонда (в случае возникновения при ремонте квартир необходимости ремонта (замены) перекрытий, обеспечить выполнение данных работ в соответствии с существующим проектным решением и сметными нормативами) в соответствии с </w:t>
      </w:r>
      <w:hyperlink w:anchor="Par3567" w:history="1">
        <w:r w:rsidRPr="00532EDB">
          <w:rPr>
            <w:rFonts w:ascii="Arial" w:hAnsi="Arial" w:cs="Arial"/>
          </w:rPr>
          <w:t>разделом 5 приложения № 4</w:t>
        </w:r>
      </w:hyperlink>
      <w:r w:rsidRPr="00532EDB">
        <w:rPr>
          <w:rFonts w:ascii="Arial" w:hAnsi="Arial" w:cs="Arial"/>
        </w:rPr>
        <w:t xml:space="preserve"> к настоящей подпрограмме.</w:t>
      </w:r>
    </w:p>
    <w:p w:rsidR="007B2FA3" w:rsidRPr="00532EDB" w:rsidRDefault="007B2FA3" w:rsidP="007B2FA3">
      <w:pPr>
        <w:widowControl w:val="0"/>
        <w:autoSpaceDE w:val="0"/>
        <w:autoSpaceDN w:val="0"/>
        <w:adjustRightInd w:val="0"/>
        <w:ind w:firstLine="540"/>
        <w:jc w:val="both"/>
        <w:rPr>
          <w:rFonts w:ascii="Arial" w:hAnsi="Arial" w:cs="Arial"/>
        </w:rPr>
      </w:pPr>
      <w:bookmarkStart w:id="20" w:name="Par2285"/>
      <w:bookmarkEnd w:id="20"/>
      <w:r w:rsidRPr="00532EDB">
        <w:rPr>
          <w:rFonts w:ascii="Arial" w:hAnsi="Arial" w:cs="Arial"/>
        </w:rPr>
        <w:t>4.3. Субсидии перечисляются бюджету муниципального образования город Норильск в соответствии со сводной бюджетной росписью краевого бюджета в пределах лимитов бюджетных обязательств, предусмотренных министерству строительства и жилищно-коммунального хозяйства Красноярского края на выполнение соответствующих программных мероприятий.</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xml:space="preserve">4.4. Предоставление субсидий из краевого бюджета, указанных в </w:t>
      </w:r>
      <w:hyperlink w:anchor="Par2285" w:history="1">
        <w:r w:rsidRPr="00532EDB">
          <w:rPr>
            <w:rFonts w:ascii="Arial" w:hAnsi="Arial" w:cs="Arial"/>
          </w:rPr>
          <w:t>пункте 4.3</w:t>
        </w:r>
      </w:hyperlink>
      <w:r w:rsidRPr="00532EDB">
        <w:rPr>
          <w:rFonts w:ascii="Arial" w:hAnsi="Arial" w:cs="Arial"/>
        </w:rPr>
        <w:t xml:space="preserve"> настоящей подпрограммы, осуществляется при условии выполнения за счет средств местного бюджета обязательств по долевому финансированию указанных расходов. Доля участия муниципального образования город Норильск в финансировании </w:t>
      </w:r>
      <w:r w:rsidRPr="00532EDB">
        <w:rPr>
          <w:rFonts w:ascii="Arial" w:hAnsi="Arial" w:cs="Arial"/>
        </w:rPr>
        <w:lastRenderedPageBreak/>
        <w:t>расходов составляет не менее 0,1 процента от суммы субсидии.</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Субсидии предоставляются на основании Соглашения, заключенного между министерством строительства и жилищно-коммунального хозяйства Красноярского края и Администрацией города Норильска.</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xml:space="preserve">Перечисление субсидий, указанных в </w:t>
      </w:r>
      <w:hyperlink w:anchor="Par2280" w:history="1">
        <w:r w:rsidRPr="00532EDB">
          <w:rPr>
            <w:rFonts w:ascii="Arial" w:hAnsi="Arial" w:cs="Arial"/>
          </w:rPr>
          <w:t>подпунктах 1</w:t>
        </w:r>
      </w:hyperlink>
      <w:r w:rsidRPr="00532EDB">
        <w:rPr>
          <w:rFonts w:ascii="Arial" w:hAnsi="Arial" w:cs="Arial"/>
        </w:rPr>
        <w:t xml:space="preserve">, </w:t>
      </w:r>
      <w:hyperlink w:anchor="Par2283" w:history="1">
        <w:r w:rsidRPr="00532EDB">
          <w:rPr>
            <w:rFonts w:ascii="Arial" w:hAnsi="Arial" w:cs="Arial"/>
          </w:rPr>
          <w:t>4</w:t>
        </w:r>
      </w:hyperlink>
      <w:r w:rsidRPr="00532EDB">
        <w:rPr>
          <w:rFonts w:ascii="Arial" w:hAnsi="Arial" w:cs="Arial"/>
        </w:rPr>
        <w:t xml:space="preserve"> и </w:t>
      </w:r>
      <w:hyperlink w:anchor="Par2284" w:history="1">
        <w:r w:rsidRPr="00532EDB">
          <w:rPr>
            <w:rFonts w:ascii="Arial" w:hAnsi="Arial" w:cs="Arial"/>
          </w:rPr>
          <w:t>5 пункта 4.2</w:t>
        </w:r>
      </w:hyperlink>
      <w:r w:rsidRPr="00532EDB">
        <w:rPr>
          <w:rFonts w:ascii="Arial" w:hAnsi="Arial" w:cs="Arial"/>
        </w:rPr>
        <w:t xml:space="preserve"> настоящей подпрограммы, осуществляется по выполненным объемам работ.</w:t>
      </w:r>
    </w:p>
    <w:p w:rsidR="007B2FA3" w:rsidRPr="00532EDB" w:rsidRDefault="007B2FA3" w:rsidP="007B2FA3">
      <w:pPr>
        <w:widowControl w:val="0"/>
        <w:autoSpaceDE w:val="0"/>
        <w:autoSpaceDN w:val="0"/>
        <w:adjustRightInd w:val="0"/>
        <w:ind w:firstLine="540"/>
        <w:jc w:val="both"/>
        <w:rPr>
          <w:rFonts w:ascii="Arial" w:hAnsi="Arial" w:cs="Arial"/>
        </w:rPr>
      </w:pPr>
      <w:bookmarkStart w:id="21" w:name="Par2289"/>
      <w:bookmarkEnd w:id="21"/>
      <w:r w:rsidRPr="00532EDB">
        <w:rPr>
          <w:rFonts w:ascii="Arial" w:hAnsi="Arial" w:cs="Arial"/>
        </w:rPr>
        <w:t>4.5. Для перечисления субсидий на модернизацию и капитальный ремонт объектов коммунальной инфраструктуры, выполнение работ по сносу аварийных и ветхих строений, выполнение работ по ремонту квартир под переселение из аварийного и ветхого жилищного фонда Администрация города Норильска представляет в министерство строительства и жилищно-коммунального хозяйства Красноярского края, следующие документы:</w:t>
      </w:r>
    </w:p>
    <w:p w:rsidR="007B2FA3" w:rsidRPr="00532EDB" w:rsidRDefault="007B2FA3" w:rsidP="007B2FA3">
      <w:pPr>
        <w:widowControl w:val="0"/>
        <w:autoSpaceDE w:val="0"/>
        <w:autoSpaceDN w:val="0"/>
        <w:adjustRightInd w:val="0"/>
        <w:ind w:firstLine="540"/>
        <w:jc w:val="both"/>
        <w:rPr>
          <w:rFonts w:ascii="Arial" w:hAnsi="Arial" w:cs="Arial"/>
        </w:rPr>
      </w:pPr>
      <w:bookmarkStart w:id="22" w:name="Par2290"/>
      <w:bookmarkEnd w:id="22"/>
      <w:r w:rsidRPr="00532EDB">
        <w:rPr>
          <w:rFonts w:ascii="Arial" w:hAnsi="Arial" w:cs="Arial"/>
        </w:rPr>
        <w:t>- выписку из решения о местном бюджете с указанием сумм расходов по разделам, подразделам, целевым статьям и видам расходов бюджетной классификации Российской Федерации, подтверждающих долевое участие в финансировании расходов в размере не менее 0,1 процента от суммы субсидий;</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xml:space="preserve">- копии муниципальных контрактов, а также документов, подтверждающих основание заключения контрактов, заключенных в соответствии с Федеральным </w:t>
      </w:r>
      <w:hyperlink r:id="rId19" w:history="1">
        <w:r w:rsidRPr="00532EDB">
          <w:rPr>
            <w:rFonts w:ascii="Arial" w:hAnsi="Arial" w:cs="Arial"/>
          </w:rPr>
          <w:t>законом</w:t>
        </w:r>
      </w:hyperlink>
      <w:r w:rsidRPr="00532EDB">
        <w:rPr>
          <w:rFonts w:ascii="Arial" w:hAnsi="Arial" w:cs="Arial"/>
        </w:rPr>
        <w:t xml:space="preserve"> от 05.04.2013 № 44-ФЗ «О контрактной системе в сфере закупок товаров, работ, услуг для обеспечения государственных и муниципальных нужд», заверенные Руководителем Администрации города Норильска;</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копию подпрограммы муниципального образования город Норильск;</w:t>
      </w:r>
    </w:p>
    <w:p w:rsidR="007B2FA3" w:rsidRPr="00532EDB" w:rsidRDefault="007B2FA3" w:rsidP="007B2FA3">
      <w:pPr>
        <w:widowControl w:val="0"/>
        <w:autoSpaceDE w:val="0"/>
        <w:autoSpaceDN w:val="0"/>
        <w:adjustRightInd w:val="0"/>
        <w:ind w:firstLine="540"/>
        <w:jc w:val="both"/>
        <w:rPr>
          <w:rFonts w:ascii="Arial" w:hAnsi="Arial" w:cs="Arial"/>
        </w:rPr>
      </w:pPr>
      <w:bookmarkStart w:id="23" w:name="Par2293"/>
      <w:bookmarkEnd w:id="23"/>
      <w:r w:rsidRPr="00532EDB">
        <w:rPr>
          <w:rFonts w:ascii="Arial" w:hAnsi="Arial" w:cs="Arial"/>
        </w:rPr>
        <w:t>- положительное заключение государственной экспертизы проектной документации (в случаях, установленных законодательством) или результатов проверки обоснованности расчетов сметной стоимости объектов капитального ремонта;</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справки о стоимости выполненных работ и затрат (форма КС-3).</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xml:space="preserve">Документы, указанные в </w:t>
      </w:r>
      <w:hyperlink w:anchor="Par2290" w:history="1">
        <w:r w:rsidRPr="00532EDB">
          <w:rPr>
            <w:rFonts w:ascii="Arial" w:hAnsi="Arial" w:cs="Arial"/>
          </w:rPr>
          <w:t>абзацах 2</w:t>
        </w:r>
      </w:hyperlink>
      <w:r w:rsidRPr="00532EDB">
        <w:rPr>
          <w:rFonts w:ascii="Arial" w:hAnsi="Arial" w:cs="Arial"/>
        </w:rPr>
        <w:t xml:space="preserve"> - </w:t>
      </w:r>
      <w:hyperlink w:anchor="Par2293" w:history="1">
        <w:r w:rsidRPr="00532EDB">
          <w:rPr>
            <w:rFonts w:ascii="Arial" w:hAnsi="Arial" w:cs="Arial"/>
          </w:rPr>
          <w:t>5</w:t>
        </w:r>
      </w:hyperlink>
      <w:r w:rsidRPr="00532EDB">
        <w:rPr>
          <w:rFonts w:ascii="Arial" w:hAnsi="Arial" w:cs="Arial"/>
        </w:rPr>
        <w:t xml:space="preserve"> настоящего пункта предоставляются единовременно.</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Справки о стоимости выполненных работ и затрат (форма КС-3) предоставляются Администрацией города Норильска - получателем бюджетных средств до 5 числа месяца, следующего за отчетным.</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xml:space="preserve">Перечисление субсидий осуществляется в течение 10 рабочих дней со дня предоставления Администрацией города Норильска в министерство строительства и жилищно-коммунального хозяйства </w:t>
      </w:r>
      <w:r w:rsidR="00D96F11" w:rsidRPr="00532EDB">
        <w:rPr>
          <w:rFonts w:ascii="Arial" w:hAnsi="Arial" w:cs="Arial"/>
        </w:rPr>
        <w:t>Красноярского края,</w:t>
      </w:r>
      <w:r w:rsidRPr="00532EDB">
        <w:rPr>
          <w:rFonts w:ascii="Arial" w:hAnsi="Arial" w:cs="Arial"/>
        </w:rPr>
        <w:t xml:space="preserve"> указанного в настоящем </w:t>
      </w:r>
      <w:hyperlink w:anchor="Par2289" w:history="1">
        <w:r w:rsidRPr="00532EDB">
          <w:rPr>
            <w:rFonts w:ascii="Arial" w:hAnsi="Arial" w:cs="Arial"/>
          </w:rPr>
          <w:t>пункте</w:t>
        </w:r>
      </w:hyperlink>
      <w:r w:rsidRPr="00532EDB">
        <w:rPr>
          <w:rFonts w:ascii="Arial" w:hAnsi="Arial" w:cs="Arial"/>
        </w:rPr>
        <w:t xml:space="preserve"> полного пакета документов.</w:t>
      </w:r>
    </w:p>
    <w:p w:rsidR="007B2FA3" w:rsidRPr="00532EDB" w:rsidRDefault="007B2FA3" w:rsidP="007B2FA3">
      <w:pPr>
        <w:widowControl w:val="0"/>
        <w:autoSpaceDE w:val="0"/>
        <w:autoSpaceDN w:val="0"/>
        <w:adjustRightInd w:val="0"/>
        <w:ind w:firstLine="540"/>
        <w:jc w:val="both"/>
        <w:rPr>
          <w:rFonts w:ascii="Arial" w:hAnsi="Arial" w:cs="Arial"/>
        </w:rPr>
      </w:pPr>
      <w:bookmarkStart w:id="24" w:name="Par2298"/>
      <w:bookmarkEnd w:id="24"/>
      <w:r w:rsidRPr="00532EDB">
        <w:rPr>
          <w:rFonts w:ascii="Arial" w:hAnsi="Arial" w:cs="Arial"/>
        </w:rPr>
        <w:t>4.6. Для перечисления субсидии на выполнение работ по сохранению устойчивости зданий перспективного жилищного фонда в виде аванса в размере 30%, Администрация города Норильска представляет в министерство строительства и жилищно-коммунального хозяйства Красноярского края следующие документы:</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выписки из решений о местном бюджете с указанием сумм расходов по разделам, подразделам, целевым статьям и видам расходов бюджетной классификации Российской Федерации, подтверждающие долевое участие в финансировании расходов в размере не менее 0,1 процента от суммы субсидий;</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копию муниципального правового акта, регламентирующего порядок предоставления субсидии из местного бюджета юридическим лицам (управляющим организациям и (или) товариществам собственников жилья) в целях возмещения недополученных доходов и (или) финансового обеспечения (возмещения) затрат в связи с проведением работ по сохранению устойчивости зданий перспективного жилищного фонда, а также на выполнение работ по комплексному капитальному ремонту многоквартирных домов;</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копию подпрограммы муниципального образования город Норильск;</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xml:space="preserve">- положительное заключение государственной экспертизы проектной документации (в случаях, установленных законодательством) или результатов </w:t>
      </w:r>
      <w:r w:rsidRPr="00532EDB">
        <w:rPr>
          <w:rFonts w:ascii="Arial" w:hAnsi="Arial" w:cs="Arial"/>
        </w:rPr>
        <w:lastRenderedPageBreak/>
        <w:t>проверки обоснованности расчетов сметной стоимости объектов капитального ремонта.</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Дальнейшее предоставление субсидий осуществляется по выполненным объемам работ, превышающим сумму аванса, для чего Администрация города Норильска ежемесячно до 5 числа месяца, следующего за истекшим, представляет в министерство строительства и жилищно-коммунального хозяйства Красноярского края копии следующих документов:</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справок о стоимости выполненных работ и затрат (форма КС-3).</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xml:space="preserve">Перечисление субсидии осуществляется в течение 10 рабочих дней со дня предоставления Администрацией города Норильска в министерство строительства и жилищно-коммунального хозяйства Красноярского края, указанного в настоящем </w:t>
      </w:r>
      <w:hyperlink w:anchor="Par2298" w:history="1">
        <w:r w:rsidRPr="00532EDB">
          <w:rPr>
            <w:rFonts w:ascii="Arial" w:hAnsi="Arial" w:cs="Arial"/>
          </w:rPr>
          <w:t>пункте</w:t>
        </w:r>
      </w:hyperlink>
      <w:r w:rsidRPr="00532EDB">
        <w:rPr>
          <w:rFonts w:ascii="Arial" w:hAnsi="Arial" w:cs="Arial"/>
        </w:rPr>
        <w:t>, полного пакета документов.</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xml:space="preserve">4.7. Администрация города Норильска ежемесячно, не позднее 5 числа месяца, следующего за отчетным, предоставляет в министерство строительства и жилищно-коммунального хозяйства Красноярского края ежемесячный </w:t>
      </w:r>
      <w:hyperlink w:anchor="Par2562" w:history="1">
        <w:r w:rsidRPr="00532EDB">
          <w:rPr>
            <w:rFonts w:ascii="Arial" w:hAnsi="Arial" w:cs="Arial"/>
          </w:rPr>
          <w:t>отчет</w:t>
        </w:r>
      </w:hyperlink>
      <w:r w:rsidRPr="00532EDB">
        <w:rPr>
          <w:rFonts w:ascii="Arial" w:hAnsi="Arial" w:cs="Arial"/>
        </w:rPr>
        <w:t xml:space="preserve"> о целевом использовании субсидий и отчет о реализации организациями коммунального комплекса производственных программ в части выполнения работ по капитальному ремонту сетей коммунальной инфраструктуры, влияющих на достижение целевых показателей результативности программы, согласно приложению № 2 к настоящей подпрограмме.</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xml:space="preserve">Администрация города Норильска не позднее 30 декабря предоставляет в министерство строительства и жилищно-коммунального хозяйства Красноярского края </w:t>
      </w:r>
      <w:hyperlink w:anchor="Par2562" w:history="1">
        <w:r w:rsidRPr="00532EDB">
          <w:rPr>
            <w:rFonts w:ascii="Arial" w:hAnsi="Arial" w:cs="Arial"/>
          </w:rPr>
          <w:t>отчет</w:t>
        </w:r>
      </w:hyperlink>
      <w:r w:rsidRPr="00532EDB">
        <w:rPr>
          <w:rFonts w:ascii="Arial" w:hAnsi="Arial" w:cs="Arial"/>
        </w:rPr>
        <w:t xml:space="preserve"> о целевом использовании субсидий и отчет о реализации организациями коммунального комплекса производственных программ в части выполнения работ по капитальному ремонту инженерного оборудования, влияющих на достижение целевых показателей результативности программы, в текущем году, согласно приложению № 2 к настоящей подпрограмме.</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Отчеты о целевом использовании субсидий должны содержать копии следующих документов:</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xml:space="preserve">- платежных документов, подтверждающих выполнение обязательств по </w:t>
      </w:r>
      <w:proofErr w:type="spellStart"/>
      <w:r w:rsidRPr="00532EDB">
        <w:rPr>
          <w:rFonts w:ascii="Arial" w:hAnsi="Arial" w:cs="Arial"/>
        </w:rPr>
        <w:t>софинансированию</w:t>
      </w:r>
      <w:proofErr w:type="spellEnd"/>
      <w:r w:rsidRPr="00532EDB">
        <w:rPr>
          <w:rFonts w:ascii="Arial" w:hAnsi="Arial" w:cs="Arial"/>
        </w:rPr>
        <w:t xml:space="preserve"> субсидий из бюджета муниципального образования город Норильск;</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актов сверки выполненных работ;</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актов о приемке выполненных работ (форма КС-2);</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справок о стоимости выполненных работ и затрат (форма КС-3) с указанием выполненных объемов работ;</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счетов-фактур на выполненные объемы работ;</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платежных документов, подтверждающих оплату выполненных работ.</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xml:space="preserve">4.8. Нормативным правовым актом, регламентирующим выполнение мероприятий, указанных в </w:t>
      </w:r>
      <w:hyperlink w:anchor="Par2281" w:history="1">
        <w:r w:rsidRPr="00532EDB">
          <w:rPr>
            <w:rFonts w:ascii="Arial" w:hAnsi="Arial" w:cs="Arial"/>
          </w:rPr>
          <w:t>подпунктах 2</w:t>
        </w:r>
      </w:hyperlink>
      <w:r w:rsidRPr="00532EDB">
        <w:rPr>
          <w:rFonts w:ascii="Arial" w:hAnsi="Arial" w:cs="Arial"/>
        </w:rPr>
        <w:t xml:space="preserve"> и </w:t>
      </w:r>
      <w:hyperlink w:anchor="Par2282" w:history="1">
        <w:r w:rsidRPr="00532EDB">
          <w:rPr>
            <w:rFonts w:ascii="Arial" w:hAnsi="Arial" w:cs="Arial"/>
          </w:rPr>
          <w:t>3 пункта 4.2</w:t>
        </w:r>
      </w:hyperlink>
      <w:r w:rsidRPr="00532EDB">
        <w:rPr>
          <w:rFonts w:ascii="Arial" w:hAnsi="Arial" w:cs="Arial"/>
        </w:rPr>
        <w:t xml:space="preserve"> настоящей подпрограммы, является </w:t>
      </w:r>
      <w:hyperlink r:id="rId20" w:history="1">
        <w:r w:rsidRPr="00532EDB">
          <w:rPr>
            <w:rFonts w:ascii="Arial" w:hAnsi="Arial" w:cs="Arial"/>
          </w:rPr>
          <w:t>Постановление</w:t>
        </w:r>
      </w:hyperlink>
      <w:r w:rsidRPr="00532EDB">
        <w:rPr>
          <w:rFonts w:ascii="Arial" w:hAnsi="Arial" w:cs="Arial"/>
        </w:rPr>
        <w:t xml:space="preserve"> Администрации города Норильска от 13.04.2011 № 174 «Об утверждении Положения о порядке предоставления из средств местного бюджета субсидий управляющим организациям и товариществам собственников жилья на возмещение затрат по проведению капитального ремонта многоквартирных домов муниципального жилищного фонда муниципального образования город Норильск».</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xml:space="preserve">Реализация мероприятий, указанных в </w:t>
      </w:r>
      <w:hyperlink w:anchor="Par2280" w:history="1">
        <w:r w:rsidRPr="00532EDB">
          <w:rPr>
            <w:rFonts w:ascii="Arial" w:hAnsi="Arial" w:cs="Arial"/>
          </w:rPr>
          <w:t>подпунктах 1</w:t>
        </w:r>
      </w:hyperlink>
      <w:r w:rsidRPr="00532EDB">
        <w:rPr>
          <w:rFonts w:ascii="Arial" w:hAnsi="Arial" w:cs="Arial"/>
        </w:rPr>
        <w:t xml:space="preserve">, </w:t>
      </w:r>
      <w:hyperlink w:anchor="Par2283" w:history="1">
        <w:r w:rsidRPr="00532EDB">
          <w:rPr>
            <w:rFonts w:ascii="Arial" w:hAnsi="Arial" w:cs="Arial"/>
          </w:rPr>
          <w:t>4</w:t>
        </w:r>
      </w:hyperlink>
      <w:r w:rsidRPr="00532EDB">
        <w:rPr>
          <w:rFonts w:ascii="Arial" w:hAnsi="Arial" w:cs="Arial"/>
        </w:rPr>
        <w:t xml:space="preserve"> и </w:t>
      </w:r>
      <w:hyperlink w:anchor="Par2284" w:history="1">
        <w:r w:rsidRPr="00532EDB">
          <w:rPr>
            <w:rFonts w:ascii="Arial" w:hAnsi="Arial" w:cs="Arial"/>
          </w:rPr>
          <w:t>5 пункта 4.2</w:t>
        </w:r>
      </w:hyperlink>
      <w:r w:rsidRPr="00532EDB">
        <w:rPr>
          <w:rFonts w:ascii="Arial" w:hAnsi="Arial" w:cs="Arial"/>
        </w:rPr>
        <w:t xml:space="preserve"> настоящей подпрограммы осуществляется в соответствии с Федеральным </w:t>
      </w:r>
      <w:hyperlink r:id="rId21" w:history="1">
        <w:r w:rsidRPr="00532EDB">
          <w:rPr>
            <w:rFonts w:ascii="Arial" w:hAnsi="Arial" w:cs="Arial"/>
          </w:rPr>
          <w:t>законом</w:t>
        </w:r>
      </w:hyperlink>
      <w:r w:rsidRPr="00532EDB">
        <w:rPr>
          <w:rFonts w:ascii="Arial" w:hAnsi="Arial" w:cs="Arial"/>
        </w:rPr>
        <w:t xml:space="preserve"> от 05.04.2013 № 44-ФЗ «О контрактной системе в сфере закупок товаров, работ, услуг для обеспечения государственных и муниципальных нужд».</w:t>
      </w:r>
    </w:p>
    <w:p w:rsidR="007B2FA3" w:rsidRPr="00532EDB" w:rsidRDefault="007B2FA3" w:rsidP="007B2FA3">
      <w:pPr>
        <w:widowControl w:val="0"/>
        <w:autoSpaceDE w:val="0"/>
        <w:autoSpaceDN w:val="0"/>
        <w:adjustRightInd w:val="0"/>
        <w:jc w:val="center"/>
        <w:outlineLvl w:val="2"/>
        <w:rPr>
          <w:rFonts w:ascii="Arial" w:hAnsi="Arial" w:cs="Arial"/>
        </w:rPr>
      </w:pPr>
      <w:bookmarkStart w:id="25" w:name="Par2318"/>
      <w:bookmarkEnd w:id="25"/>
    </w:p>
    <w:p w:rsidR="007B2FA3" w:rsidRPr="00532EDB" w:rsidRDefault="007B2FA3" w:rsidP="007B2FA3">
      <w:pPr>
        <w:widowControl w:val="0"/>
        <w:autoSpaceDE w:val="0"/>
        <w:autoSpaceDN w:val="0"/>
        <w:adjustRightInd w:val="0"/>
        <w:jc w:val="center"/>
        <w:outlineLvl w:val="2"/>
        <w:rPr>
          <w:rFonts w:ascii="Arial" w:hAnsi="Arial" w:cs="Arial"/>
        </w:rPr>
      </w:pPr>
      <w:r w:rsidRPr="00532EDB">
        <w:rPr>
          <w:rFonts w:ascii="Arial" w:hAnsi="Arial" w:cs="Arial"/>
        </w:rPr>
        <w:t>5. Ресурсное обеспечение подпрограммы МП</w:t>
      </w:r>
    </w:p>
    <w:p w:rsidR="007B2FA3" w:rsidRPr="00532EDB" w:rsidRDefault="007B2FA3" w:rsidP="007B2FA3">
      <w:pPr>
        <w:widowControl w:val="0"/>
        <w:autoSpaceDE w:val="0"/>
        <w:autoSpaceDN w:val="0"/>
        <w:adjustRightInd w:val="0"/>
        <w:jc w:val="center"/>
        <w:rPr>
          <w:rFonts w:ascii="Arial" w:hAnsi="Arial" w:cs="Arial"/>
        </w:rPr>
      </w:pP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xml:space="preserve">Источниками финансирования мероприятий подпрограммы являются средства </w:t>
      </w:r>
      <w:r w:rsidRPr="00532EDB">
        <w:rPr>
          <w:rFonts w:ascii="Arial" w:hAnsi="Arial" w:cs="Arial"/>
        </w:rPr>
        <w:lastRenderedPageBreak/>
        <w:t>бюджета муниципального образования город Норильск, включая предоставляемые бюджету муниципального образования город Норильск средства краевого и федерального бюджетов, а также внебюджетные источники.</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xml:space="preserve">Распределение расходов по мероприятиям подпрограммы приводится в </w:t>
      </w:r>
      <w:hyperlink w:anchor="Par2684" w:history="1">
        <w:r w:rsidRPr="00532EDB">
          <w:rPr>
            <w:rFonts w:ascii="Arial" w:hAnsi="Arial" w:cs="Arial"/>
          </w:rPr>
          <w:t>приложении № 3</w:t>
        </w:r>
      </w:hyperlink>
      <w:r w:rsidRPr="00532EDB">
        <w:rPr>
          <w:rFonts w:ascii="Arial" w:hAnsi="Arial" w:cs="Arial"/>
        </w:rPr>
        <w:t xml:space="preserve"> к настоящей подпрограмме МП, распределение расходов по источникам финансирования мероприятий подпрограммы приводится в </w:t>
      </w:r>
      <w:hyperlink w:anchor="Par4140" w:history="1">
        <w:r w:rsidRPr="00532EDB">
          <w:rPr>
            <w:rFonts w:ascii="Arial" w:hAnsi="Arial" w:cs="Arial"/>
          </w:rPr>
          <w:t>приложении № 5</w:t>
        </w:r>
      </w:hyperlink>
      <w:r w:rsidRPr="00532EDB">
        <w:rPr>
          <w:rFonts w:ascii="Arial" w:hAnsi="Arial" w:cs="Arial"/>
        </w:rPr>
        <w:t xml:space="preserve"> к настоящей подпрограмме МП.</w:t>
      </w:r>
    </w:p>
    <w:p w:rsidR="007B2FA3" w:rsidRPr="00532EDB" w:rsidRDefault="007B2FA3" w:rsidP="007B2FA3">
      <w:pPr>
        <w:widowControl w:val="0"/>
        <w:autoSpaceDE w:val="0"/>
        <w:autoSpaceDN w:val="0"/>
        <w:adjustRightInd w:val="0"/>
        <w:ind w:firstLine="540"/>
        <w:jc w:val="both"/>
        <w:rPr>
          <w:rFonts w:ascii="Arial" w:hAnsi="Arial" w:cs="Arial"/>
        </w:rPr>
      </w:pPr>
    </w:p>
    <w:p w:rsidR="007B2FA3" w:rsidRPr="00532EDB" w:rsidRDefault="007B2FA3" w:rsidP="007B2FA3">
      <w:pPr>
        <w:widowControl w:val="0"/>
        <w:autoSpaceDE w:val="0"/>
        <w:autoSpaceDN w:val="0"/>
        <w:adjustRightInd w:val="0"/>
        <w:jc w:val="center"/>
        <w:outlineLvl w:val="2"/>
        <w:rPr>
          <w:rFonts w:ascii="Arial" w:hAnsi="Arial" w:cs="Arial"/>
        </w:rPr>
      </w:pPr>
      <w:bookmarkStart w:id="26" w:name="Par2331"/>
      <w:bookmarkEnd w:id="26"/>
      <w:r w:rsidRPr="00532EDB">
        <w:rPr>
          <w:rFonts w:ascii="Arial" w:hAnsi="Arial" w:cs="Arial"/>
        </w:rPr>
        <w:t>6. Индикаторы результативности подпрограммы МП</w:t>
      </w:r>
    </w:p>
    <w:p w:rsidR="007B2FA3" w:rsidRPr="00532EDB" w:rsidRDefault="007B2FA3" w:rsidP="007B2FA3">
      <w:pPr>
        <w:widowControl w:val="0"/>
        <w:autoSpaceDE w:val="0"/>
        <w:autoSpaceDN w:val="0"/>
        <w:adjustRightInd w:val="0"/>
        <w:rPr>
          <w:rFonts w:ascii="Arial" w:hAnsi="Arial" w:cs="Arial"/>
        </w:rPr>
      </w:pP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xml:space="preserve">6.1. В результате реализации подпрограммы планируется достижение целевых показателей, которые приведены в </w:t>
      </w:r>
      <w:hyperlink w:anchor="Par1569" w:history="1">
        <w:r w:rsidRPr="00532EDB">
          <w:rPr>
            <w:rFonts w:ascii="Arial" w:hAnsi="Arial" w:cs="Arial"/>
          </w:rPr>
          <w:t>приложении № 3</w:t>
        </w:r>
      </w:hyperlink>
      <w:r w:rsidRPr="00532EDB">
        <w:rPr>
          <w:rFonts w:ascii="Arial" w:hAnsi="Arial" w:cs="Arial"/>
        </w:rPr>
        <w:t xml:space="preserve"> к настоящей МП и в </w:t>
      </w:r>
      <w:hyperlink w:anchor="Par2383" w:history="1">
        <w:r w:rsidRPr="00532EDB">
          <w:rPr>
            <w:rFonts w:ascii="Arial" w:hAnsi="Arial" w:cs="Arial"/>
          </w:rPr>
          <w:t>приложении № 1</w:t>
        </w:r>
      </w:hyperlink>
      <w:r w:rsidRPr="00532EDB">
        <w:rPr>
          <w:rFonts w:ascii="Arial" w:hAnsi="Arial" w:cs="Arial"/>
        </w:rPr>
        <w:t xml:space="preserve"> к настоящей подпрограмме, при этом обеспечение комфортных условий проживания и повысить качество предоставления населению жилищно-коммунальных услуг с учетом доступности стоимости жилищно-коммунальных услуг, что будет способствовать повышению качества жизни населения муниципального образования город Норильск.</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6.2. К концу реализации I этапа (2018 год) планируется достичь следующих результатов:</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доля магистральных коллекторов, нуждающихся в замене – 11%;</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доля потерь тепловой энергии в инженерных сетях - 5,2 %;</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объем ремонта инженерных сетей – 21 368 п. м.;</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доля строений, требующих восстановления несущих способностей конструкций и оснований фундаментов – 44 %;</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объем восстановления жилищного фонда - 11 120 кв. м.;</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доля аварийных и ветхих строений в общем количестве строений - 0,5 %;</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доля заселенных квартир в аварийном и ветхом жилищном фонде – 3,0 %;</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количество отремонтированных квартир – 822 квартиры.</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6.3. К концу реализации II этапа (2020 год) планируется достичь следующих результатов:</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доля магистральных коллекторов с предельно-допустимой степенью износа – 3 %;</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доля потерь тепловой энергии в инженерных сетях – 5 %;</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объем ремонта инженерных сетей – 58 862 п. м.;</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доля строений, требующих восстановления несущих способностей конструкций и оснований фундаментов – 26 %;</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объем восстановления жилищного фонда - 11 120 кв. м.;</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доля аварийных и ветхих строений в общем количестве строений – 0 %;</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доля заселенных квартир в аварийном и ветхом жилищном фонде – 2 %;</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количество отремонтированных квартир – 1 440 квартир.</w:t>
      </w:r>
    </w:p>
    <w:p w:rsidR="007B2FA3" w:rsidRPr="00532EDB" w:rsidRDefault="007B2FA3" w:rsidP="007B2FA3">
      <w:pPr>
        <w:widowControl w:val="0"/>
        <w:autoSpaceDE w:val="0"/>
        <w:autoSpaceDN w:val="0"/>
        <w:adjustRightInd w:val="0"/>
        <w:ind w:left="540"/>
        <w:jc w:val="both"/>
        <w:rPr>
          <w:rFonts w:ascii="Arial" w:hAnsi="Arial" w:cs="Arial"/>
        </w:rPr>
      </w:pPr>
      <w:r w:rsidRPr="00532EDB">
        <w:rPr>
          <w:rFonts w:ascii="Arial" w:hAnsi="Arial" w:cs="Arial"/>
        </w:rPr>
        <w:t>6.4. Реализация подпрограммы позволит достичь следующих результатов:</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обеспечить устойчивое теплоснабжение, водоснабжение и водоотведение потребителей муниципального образования город Норильск;</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повысить надежность и безопасность эксплуатации инженерных систем;</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повысить эффективность использования инженерных объектов;</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обеспечить сохранность жилищного фонда муниципального образования город Норильск;</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переселить в соответствующие условиям жилые помещения граждан из аварийных и ветхих жилых домов;</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снизить бюджетное финансирование на переселение жителей из аварийного жилищного фонда;</w:t>
      </w:r>
    </w:p>
    <w:p w:rsidR="007B2FA3" w:rsidRPr="00532EDB" w:rsidRDefault="007B2FA3" w:rsidP="007B2FA3">
      <w:pPr>
        <w:widowControl w:val="0"/>
        <w:autoSpaceDE w:val="0"/>
        <w:autoSpaceDN w:val="0"/>
        <w:adjustRightInd w:val="0"/>
        <w:ind w:firstLine="540"/>
        <w:jc w:val="both"/>
        <w:rPr>
          <w:rFonts w:ascii="Arial" w:hAnsi="Arial" w:cs="Arial"/>
        </w:rPr>
      </w:pPr>
      <w:r w:rsidRPr="00532EDB">
        <w:rPr>
          <w:rFonts w:ascii="Arial" w:hAnsi="Arial" w:cs="Arial"/>
        </w:rPr>
        <w:t>- повысить эффективность использования муниципального жилищного фонда.</w:t>
      </w:r>
    </w:p>
    <w:p w:rsidR="00DD7730" w:rsidRPr="00532EDB" w:rsidRDefault="00DD7730" w:rsidP="008051CC">
      <w:pPr>
        <w:autoSpaceDE w:val="0"/>
        <w:autoSpaceDN w:val="0"/>
        <w:adjustRightInd w:val="0"/>
        <w:outlineLvl w:val="0"/>
        <w:rPr>
          <w:rFonts w:ascii="Arial" w:hAnsi="Arial" w:cs="Arial"/>
        </w:rPr>
      </w:pPr>
    </w:p>
    <w:p w:rsidR="00DD7730" w:rsidRDefault="00DD7730" w:rsidP="008051CC">
      <w:pPr>
        <w:autoSpaceDE w:val="0"/>
        <w:autoSpaceDN w:val="0"/>
        <w:adjustRightInd w:val="0"/>
        <w:outlineLvl w:val="0"/>
        <w:rPr>
          <w:sz w:val="22"/>
          <w:szCs w:val="22"/>
        </w:rPr>
        <w:sectPr w:rsidR="00DD7730" w:rsidSect="00532EDB">
          <w:type w:val="continuous"/>
          <w:pgSz w:w="11906" w:h="16838"/>
          <w:pgMar w:top="851" w:right="851" w:bottom="851" w:left="1418" w:header="709" w:footer="709" w:gutter="0"/>
          <w:cols w:space="708"/>
          <w:docGrid w:linePitch="360"/>
        </w:sectPr>
      </w:pPr>
    </w:p>
    <w:p w:rsidR="00D74458" w:rsidRPr="00D96F11" w:rsidRDefault="00D74458" w:rsidP="00D96F11">
      <w:pPr>
        <w:autoSpaceDE w:val="0"/>
        <w:autoSpaceDN w:val="0"/>
        <w:adjustRightInd w:val="0"/>
        <w:ind w:left="7371"/>
        <w:outlineLvl w:val="0"/>
        <w:rPr>
          <w:rFonts w:ascii="Arial" w:hAnsi="Arial" w:cs="Arial"/>
        </w:rPr>
      </w:pPr>
      <w:r w:rsidRPr="00D96F11">
        <w:rPr>
          <w:rFonts w:ascii="Arial" w:hAnsi="Arial" w:cs="Arial"/>
        </w:rPr>
        <w:lastRenderedPageBreak/>
        <w:t>Приложение № 1</w:t>
      </w:r>
    </w:p>
    <w:p w:rsidR="00D96F11" w:rsidRDefault="00D74458" w:rsidP="00D96F11">
      <w:pPr>
        <w:autoSpaceDE w:val="0"/>
        <w:autoSpaceDN w:val="0"/>
        <w:adjustRightInd w:val="0"/>
        <w:ind w:left="7371"/>
        <w:outlineLvl w:val="0"/>
        <w:rPr>
          <w:rFonts w:ascii="Arial" w:hAnsi="Arial" w:cs="Arial"/>
        </w:rPr>
      </w:pPr>
      <w:r w:rsidRPr="00D96F11">
        <w:rPr>
          <w:rFonts w:ascii="Arial" w:hAnsi="Arial" w:cs="Arial"/>
        </w:rPr>
        <w:t>к подпрограмме «Разв</w:t>
      </w:r>
      <w:r w:rsidR="00D96F11">
        <w:rPr>
          <w:rFonts w:ascii="Arial" w:hAnsi="Arial" w:cs="Arial"/>
        </w:rPr>
        <w:t>итие объектов социальной сферы,</w:t>
      </w:r>
    </w:p>
    <w:p w:rsidR="00D74458" w:rsidRPr="00D96F11" w:rsidRDefault="00D74458" w:rsidP="00D96F11">
      <w:pPr>
        <w:autoSpaceDE w:val="0"/>
        <w:autoSpaceDN w:val="0"/>
        <w:adjustRightInd w:val="0"/>
        <w:ind w:left="7371"/>
        <w:outlineLvl w:val="0"/>
        <w:rPr>
          <w:rFonts w:ascii="Arial" w:hAnsi="Arial" w:cs="Arial"/>
        </w:rPr>
      </w:pPr>
      <w:r w:rsidRPr="00D96F11">
        <w:rPr>
          <w:rFonts w:ascii="Arial" w:hAnsi="Arial" w:cs="Arial"/>
        </w:rPr>
        <w:t>капитальный ремонт</w:t>
      </w:r>
      <w:r w:rsidR="00D96F11">
        <w:rPr>
          <w:rFonts w:ascii="Arial" w:hAnsi="Arial" w:cs="Arial"/>
        </w:rPr>
        <w:t xml:space="preserve"> </w:t>
      </w:r>
      <w:r w:rsidRPr="00D96F11">
        <w:rPr>
          <w:rFonts w:ascii="Arial" w:hAnsi="Arial" w:cs="Arial"/>
        </w:rPr>
        <w:t>объектов коммунальной инфраструктуры и жилищного фонда» на 2017 – 2020 годы</w:t>
      </w:r>
      <w:r w:rsidR="00D96F11">
        <w:rPr>
          <w:rFonts w:ascii="Arial" w:hAnsi="Arial" w:cs="Arial"/>
        </w:rPr>
        <w:t xml:space="preserve"> </w:t>
      </w:r>
      <w:r w:rsidRPr="00D96F11">
        <w:rPr>
          <w:rFonts w:ascii="Arial" w:hAnsi="Arial" w:cs="Arial"/>
        </w:rPr>
        <w:t>муниципальной программы "Реформирование и модернизация жилищно-коммунального</w:t>
      </w:r>
    </w:p>
    <w:p w:rsidR="00D96F11" w:rsidRDefault="00D74458" w:rsidP="00D96F11">
      <w:pPr>
        <w:autoSpaceDE w:val="0"/>
        <w:autoSpaceDN w:val="0"/>
        <w:adjustRightInd w:val="0"/>
        <w:ind w:left="7371"/>
        <w:outlineLvl w:val="0"/>
        <w:rPr>
          <w:rFonts w:ascii="Arial" w:hAnsi="Arial" w:cs="Arial"/>
        </w:rPr>
      </w:pPr>
      <w:r w:rsidRPr="00D96F11">
        <w:rPr>
          <w:rFonts w:ascii="Arial" w:hAnsi="Arial" w:cs="Arial"/>
        </w:rPr>
        <w:t>хозяйства и повышение энергетической эффективности», утвержденной постановлением</w:t>
      </w:r>
      <w:r w:rsidR="00D96F11">
        <w:rPr>
          <w:rFonts w:ascii="Arial" w:hAnsi="Arial" w:cs="Arial"/>
        </w:rPr>
        <w:t xml:space="preserve"> </w:t>
      </w:r>
      <w:r w:rsidRPr="00D96F11">
        <w:rPr>
          <w:rFonts w:ascii="Arial" w:hAnsi="Arial" w:cs="Arial"/>
        </w:rPr>
        <w:t>Администрации города Норильска</w:t>
      </w:r>
    </w:p>
    <w:p w:rsidR="00DD7730" w:rsidRPr="00D96F11" w:rsidRDefault="00D74458" w:rsidP="00D96F11">
      <w:pPr>
        <w:autoSpaceDE w:val="0"/>
        <w:autoSpaceDN w:val="0"/>
        <w:adjustRightInd w:val="0"/>
        <w:ind w:left="7371"/>
        <w:outlineLvl w:val="0"/>
        <w:rPr>
          <w:rFonts w:ascii="Arial" w:hAnsi="Arial" w:cs="Arial"/>
        </w:rPr>
      </w:pPr>
      <w:r w:rsidRPr="00D96F11">
        <w:rPr>
          <w:rFonts w:ascii="Arial" w:hAnsi="Arial" w:cs="Arial"/>
        </w:rPr>
        <w:t xml:space="preserve">от </w:t>
      </w:r>
      <w:r w:rsidR="00957E46">
        <w:rPr>
          <w:rFonts w:ascii="Arial" w:hAnsi="Arial" w:cs="Arial"/>
        </w:rPr>
        <w:t>07.12.</w:t>
      </w:r>
      <w:r w:rsidRPr="00D96F11">
        <w:rPr>
          <w:rFonts w:ascii="Arial" w:hAnsi="Arial" w:cs="Arial"/>
        </w:rPr>
        <w:t xml:space="preserve">2016 № </w:t>
      </w:r>
      <w:r w:rsidR="00957E46">
        <w:rPr>
          <w:rFonts w:ascii="Arial" w:hAnsi="Arial" w:cs="Arial"/>
        </w:rPr>
        <w:t>585</w:t>
      </w:r>
    </w:p>
    <w:p w:rsidR="00D74458" w:rsidRPr="00D96F11" w:rsidRDefault="00D74458" w:rsidP="00D74458">
      <w:pPr>
        <w:autoSpaceDE w:val="0"/>
        <w:autoSpaceDN w:val="0"/>
        <w:adjustRightInd w:val="0"/>
        <w:ind w:left="6663"/>
        <w:outlineLvl w:val="0"/>
        <w:rPr>
          <w:rFonts w:ascii="Arial" w:hAnsi="Arial" w:cs="Arial"/>
        </w:rPr>
      </w:pPr>
    </w:p>
    <w:p w:rsidR="00D74458" w:rsidRPr="00D96F11" w:rsidRDefault="00D74458" w:rsidP="00D74458">
      <w:pPr>
        <w:autoSpaceDE w:val="0"/>
        <w:autoSpaceDN w:val="0"/>
        <w:adjustRightInd w:val="0"/>
        <w:jc w:val="center"/>
        <w:outlineLvl w:val="0"/>
        <w:rPr>
          <w:rFonts w:ascii="Arial" w:hAnsi="Arial" w:cs="Arial"/>
        </w:rPr>
      </w:pPr>
      <w:r w:rsidRPr="00D96F11">
        <w:rPr>
          <w:rFonts w:ascii="Arial" w:hAnsi="Arial" w:cs="Arial"/>
        </w:rPr>
        <w:t>Целевые показатели реализации подпрограммы</w:t>
      </w:r>
    </w:p>
    <w:p w:rsidR="00D74458" w:rsidRPr="00D96F11" w:rsidRDefault="00D74458" w:rsidP="00D74458">
      <w:pPr>
        <w:autoSpaceDE w:val="0"/>
        <w:autoSpaceDN w:val="0"/>
        <w:adjustRightInd w:val="0"/>
        <w:jc w:val="center"/>
        <w:outlineLvl w:val="0"/>
        <w:rPr>
          <w:rFonts w:ascii="Arial" w:hAnsi="Arial" w:cs="Arial"/>
        </w:rPr>
      </w:pPr>
      <w:r w:rsidRPr="00D96F11">
        <w:rPr>
          <w:rFonts w:ascii="Arial" w:hAnsi="Arial" w:cs="Arial"/>
        </w:rPr>
        <w:t>«Развитие объектов социальной сферы, капитальный ремонт объектов коммунальной инфраструктуры и жилищного фонда» на 2017-2020 годы</w:t>
      </w:r>
    </w:p>
    <w:p w:rsidR="00D74458" w:rsidRPr="00D96F11" w:rsidRDefault="00D74458" w:rsidP="00D74458">
      <w:pPr>
        <w:autoSpaceDE w:val="0"/>
        <w:autoSpaceDN w:val="0"/>
        <w:adjustRightInd w:val="0"/>
        <w:jc w:val="center"/>
        <w:outlineLvl w:val="0"/>
        <w:rPr>
          <w:rFonts w:ascii="Arial" w:hAnsi="Arial" w:cs="Arial"/>
          <w:sz w:val="20"/>
          <w:szCs w:val="20"/>
        </w:rPr>
      </w:pPr>
    </w:p>
    <w:tbl>
      <w:tblPr>
        <w:tblW w:w="14886"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201"/>
        <w:gridCol w:w="3227"/>
        <w:gridCol w:w="801"/>
        <w:gridCol w:w="1325"/>
        <w:gridCol w:w="904"/>
        <w:gridCol w:w="796"/>
        <w:gridCol w:w="661"/>
        <w:gridCol w:w="906"/>
        <w:gridCol w:w="816"/>
        <w:gridCol w:w="816"/>
        <w:gridCol w:w="816"/>
      </w:tblGrid>
      <w:tr w:rsidR="00AA3312" w:rsidRPr="00D96F11" w:rsidTr="00D96F11">
        <w:trPr>
          <w:trHeight w:val="480"/>
        </w:trPr>
        <w:tc>
          <w:tcPr>
            <w:tcW w:w="617" w:type="dxa"/>
            <w:vMerge w:val="restart"/>
            <w:shd w:val="clear" w:color="auto" w:fill="auto"/>
            <w:vAlign w:val="center"/>
            <w:hideMark/>
          </w:tcPr>
          <w:p w:rsidR="00D74458" w:rsidRPr="00D96F11" w:rsidRDefault="00D74458">
            <w:pPr>
              <w:jc w:val="center"/>
              <w:rPr>
                <w:rFonts w:ascii="Arial" w:hAnsi="Arial" w:cs="Arial"/>
                <w:sz w:val="16"/>
                <w:szCs w:val="16"/>
              </w:rPr>
            </w:pPr>
            <w:r w:rsidRPr="00D96F11">
              <w:rPr>
                <w:rFonts w:ascii="Arial" w:hAnsi="Arial" w:cs="Arial"/>
                <w:sz w:val="16"/>
                <w:szCs w:val="16"/>
              </w:rPr>
              <w:t>№ п/п</w:t>
            </w:r>
          </w:p>
        </w:tc>
        <w:tc>
          <w:tcPr>
            <w:tcW w:w="3201" w:type="dxa"/>
            <w:vMerge w:val="restart"/>
            <w:shd w:val="clear" w:color="auto" w:fill="auto"/>
            <w:vAlign w:val="center"/>
            <w:hideMark/>
          </w:tcPr>
          <w:p w:rsidR="00D74458" w:rsidRPr="00D96F11" w:rsidRDefault="00D74458">
            <w:pPr>
              <w:jc w:val="center"/>
              <w:rPr>
                <w:rFonts w:ascii="Arial" w:hAnsi="Arial" w:cs="Arial"/>
                <w:sz w:val="16"/>
                <w:szCs w:val="16"/>
              </w:rPr>
            </w:pPr>
            <w:r w:rsidRPr="00D96F11">
              <w:rPr>
                <w:rFonts w:ascii="Arial" w:hAnsi="Arial" w:cs="Arial"/>
                <w:sz w:val="16"/>
                <w:szCs w:val="16"/>
              </w:rPr>
              <w:t>Мероприятия программы</w:t>
            </w:r>
          </w:p>
        </w:tc>
        <w:tc>
          <w:tcPr>
            <w:tcW w:w="3227" w:type="dxa"/>
            <w:vMerge w:val="restart"/>
            <w:shd w:val="clear" w:color="auto" w:fill="auto"/>
            <w:vAlign w:val="center"/>
            <w:hideMark/>
          </w:tcPr>
          <w:p w:rsidR="00D74458" w:rsidRPr="00D96F11" w:rsidRDefault="00D74458">
            <w:pPr>
              <w:jc w:val="center"/>
              <w:rPr>
                <w:rFonts w:ascii="Arial" w:hAnsi="Arial" w:cs="Arial"/>
                <w:sz w:val="16"/>
                <w:szCs w:val="16"/>
              </w:rPr>
            </w:pPr>
            <w:r w:rsidRPr="00D96F11">
              <w:rPr>
                <w:rFonts w:ascii="Arial" w:hAnsi="Arial" w:cs="Arial"/>
                <w:sz w:val="16"/>
                <w:szCs w:val="16"/>
              </w:rPr>
              <w:t>Целевой показатель</w:t>
            </w:r>
          </w:p>
        </w:tc>
        <w:tc>
          <w:tcPr>
            <w:tcW w:w="801" w:type="dxa"/>
            <w:vMerge w:val="restart"/>
            <w:shd w:val="clear" w:color="auto" w:fill="auto"/>
            <w:vAlign w:val="center"/>
            <w:hideMark/>
          </w:tcPr>
          <w:p w:rsidR="00D74458" w:rsidRPr="00D96F11" w:rsidRDefault="00D74458" w:rsidP="00D74458">
            <w:pPr>
              <w:jc w:val="center"/>
              <w:rPr>
                <w:rFonts w:ascii="Arial" w:hAnsi="Arial" w:cs="Arial"/>
                <w:sz w:val="16"/>
                <w:szCs w:val="16"/>
              </w:rPr>
            </w:pPr>
            <w:r w:rsidRPr="00D96F11">
              <w:rPr>
                <w:rFonts w:ascii="Arial" w:hAnsi="Arial" w:cs="Arial"/>
                <w:sz w:val="16"/>
                <w:szCs w:val="16"/>
              </w:rPr>
              <w:t xml:space="preserve">Един. </w:t>
            </w:r>
            <w:proofErr w:type="spellStart"/>
            <w:r w:rsidRPr="00D96F11">
              <w:rPr>
                <w:rFonts w:ascii="Arial" w:hAnsi="Arial" w:cs="Arial"/>
                <w:sz w:val="16"/>
                <w:szCs w:val="16"/>
              </w:rPr>
              <w:t>измер</w:t>
            </w:r>
            <w:proofErr w:type="spellEnd"/>
            <w:r w:rsidRPr="00D96F11">
              <w:rPr>
                <w:rFonts w:ascii="Arial" w:hAnsi="Arial" w:cs="Arial"/>
                <w:sz w:val="16"/>
                <w:szCs w:val="16"/>
              </w:rPr>
              <w:t>.</w:t>
            </w:r>
          </w:p>
        </w:tc>
        <w:tc>
          <w:tcPr>
            <w:tcW w:w="1325" w:type="dxa"/>
            <w:vMerge w:val="restart"/>
            <w:shd w:val="clear" w:color="auto" w:fill="auto"/>
            <w:vAlign w:val="center"/>
            <w:hideMark/>
          </w:tcPr>
          <w:p w:rsidR="00D74458" w:rsidRPr="00D96F11" w:rsidRDefault="00D74458">
            <w:pPr>
              <w:jc w:val="center"/>
              <w:rPr>
                <w:rFonts w:ascii="Arial" w:hAnsi="Arial" w:cs="Arial"/>
                <w:sz w:val="16"/>
                <w:szCs w:val="16"/>
              </w:rPr>
            </w:pPr>
            <w:r w:rsidRPr="00D96F11">
              <w:rPr>
                <w:rFonts w:ascii="Arial" w:hAnsi="Arial" w:cs="Arial"/>
                <w:sz w:val="16"/>
                <w:szCs w:val="16"/>
              </w:rPr>
              <w:t>Величина базового показателя до реализации программы*</w:t>
            </w:r>
          </w:p>
        </w:tc>
        <w:tc>
          <w:tcPr>
            <w:tcW w:w="2361" w:type="dxa"/>
            <w:gridSpan w:val="3"/>
            <w:shd w:val="clear" w:color="auto" w:fill="auto"/>
            <w:noWrap/>
            <w:vAlign w:val="center"/>
            <w:hideMark/>
          </w:tcPr>
          <w:p w:rsidR="00D74458" w:rsidRPr="00D96F11" w:rsidRDefault="00D74458">
            <w:pPr>
              <w:jc w:val="center"/>
              <w:rPr>
                <w:rFonts w:ascii="Arial" w:hAnsi="Arial" w:cs="Arial"/>
                <w:sz w:val="16"/>
                <w:szCs w:val="16"/>
              </w:rPr>
            </w:pPr>
            <w:r w:rsidRPr="00D96F11">
              <w:rPr>
                <w:rFonts w:ascii="Arial" w:hAnsi="Arial" w:cs="Arial"/>
                <w:sz w:val="16"/>
                <w:szCs w:val="16"/>
              </w:rPr>
              <w:t xml:space="preserve">1-ый этап реализации </w:t>
            </w:r>
          </w:p>
        </w:tc>
        <w:tc>
          <w:tcPr>
            <w:tcW w:w="3354" w:type="dxa"/>
            <w:gridSpan w:val="4"/>
            <w:shd w:val="clear" w:color="auto" w:fill="auto"/>
            <w:noWrap/>
            <w:vAlign w:val="center"/>
            <w:hideMark/>
          </w:tcPr>
          <w:p w:rsidR="00D74458" w:rsidRPr="00D96F11" w:rsidRDefault="00D74458">
            <w:pPr>
              <w:jc w:val="center"/>
              <w:rPr>
                <w:rFonts w:ascii="Arial" w:hAnsi="Arial" w:cs="Arial"/>
                <w:sz w:val="16"/>
                <w:szCs w:val="16"/>
              </w:rPr>
            </w:pPr>
            <w:r w:rsidRPr="00D96F11">
              <w:rPr>
                <w:rFonts w:ascii="Arial" w:hAnsi="Arial" w:cs="Arial"/>
                <w:sz w:val="16"/>
                <w:szCs w:val="16"/>
              </w:rPr>
              <w:t>2-ой этап реализации программы</w:t>
            </w:r>
          </w:p>
        </w:tc>
      </w:tr>
      <w:tr w:rsidR="00AA3312" w:rsidRPr="00D96F11" w:rsidTr="00D96F11">
        <w:trPr>
          <w:trHeight w:val="654"/>
        </w:trPr>
        <w:tc>
          <w:tcPr>
            <w:tcW w:w="617" w:type="dxa"/>
            <w:vMerge/>
            <w:shd w:val="clear" w:color="auto" w:fill="auto"/>
            <w:vAlign w:val="center"/>
            <w:hideMark/>
          </w:tcPr>
          <w:p w:rsidR="00D74458" w:rsidRPr="00D96F11" w:rsidRDefault="00D74458">
            <w:pPr>
              <w:rPr>
                <w:rFonts w:ascii="Arial" w:hAnsi="Arial" w:cs="Arial"/>
                <w:sz w:val="16"/>
                <w:szCs w:val="16"/>
              </w:rPr>
            </w:pPr>
          </w:p>
        </w:tc>
        <w:tc>
          <w:tcPr>
            <w:tcW w:w="3201" w:type="dxa"/>
            <w:vMerge/>
            <w:shd w:val="clear" w:color="auto" w:fill="auto"/>
            <w:vAlign w:val="center"/>
            <w:hideMark/>
          </w:tcPr>
          <w:p w:rsidR="00D74458" w:rsidRPr="00D96F11" w:rsidRDefault="00D74458">
            <w:pPr>
              <w:rPr>
                <w:rFonts w:ascii="Arial" w:hAnsi="Arial" w:cs="Arial"/>
                <w:sz w:val="16"/>
                <w:szCs w:val="16"/>
              </w:rPr>
            </w:pPr>
          </w:p>
        </w:tc>
        <w:tc>
          <w:tcPr>
            <w:tcW w:w="3227" w:type="dxa"/>
            <w:vMerge/>
            <w:shd w:val="clear" w:color="auto" w:fill="auto"/>
            <w:vAlign w:val="center"/>
            <w:hideMark/>
          </w:tcPr>
          <w:p w:rsidR="00D74458" w:rsidRPr="00D96F11" w:rsidRDefault="00D74458">
            <w:pPr>
              <w:rPr>
                <w:rFonts w:ascii="Arial" w:hAnsi="Arial" w:cs="Arial"/>
                <w:sz w:val="16"/>
                <w:szCs w:val="16"/>
              </w:rPr>
            </w:pPr>
          </w:p>
        </w:tc>
        <w:tc>
          <w:tcPr>
            <w:tcW w:w="801" w:type="dxa"/>
            <w:vMerge/>
            <w:shd w:val="clear" w:color="auto" w:fill="auto"/>
            <w:vAlign w:val="center"/>
            <w:hideMark/>
          </w:tcPr>
          <w:p w:rsidR="00D74458" w:rsidRPr="00D96F11" w:rsidRDefault="00D74458">
            <w:pPr>
              <w:rPr>
                <w:rFonts w:ascii="Arial" w:hAnsi="Arial" w:cs="Arial"/>
                <w:sz w:val="16"/>
                <w:szCs w:val="16"/>
              </w:rPr>
            </w:pPr>
          </w:p>
        </w:tc>
        <w:tc>
          <w:tcPr>
            <w:tcW w:w="1325" w:type="dxa"/>
            <w:vMerge/>
            <w:shd w:val="clear" w:color="auto" w:fill="auto"/>
            <w:vAlign w:val="center"/>
            <w:hideMark/>
          </w:tcPr>
          <w:p w:rsidR="00D74458" w:rsidRPr="00D96F11" w:rsidRDefault="00D74458">
            <w:pPr>
              <w:rPr>
                <w:rFonts w:ascii="Arial" w:hAnsi="Arial" w:cs="Arial"/>
                <w:sz w:val="16"/>
                <w:szCs w:val="16"/>
              </w:rPr>
            </w:pPr>
          </w:p>
        </w:tc>
        <w:tc>
          <w:tcPr>
            <w:tcW w:w="904" w:type="dxa"/>
            <w:shd w:val="clear" w:color="auto" w:fill="auto"/>
            <w:noWrap/>
            <w:vAlign w:val="center"/>
            <w:hideMark/>
          </w:tcPr>
          <w:p w:rsidR="00D74458" w:rsidRPr="00D96F11" w:rsidRDefault="00D74458">
            <w:pPr>
              <w:jc w:val="center"/>
              <w:rPr>
                <w:rFonts w:ascii="Arial" w:hAnsi="Arial" w:cs="Arial"/>
                <w:sz w:val="16"/>
                <w:szCs w:val="16"/>
              </w:rPr>
            </w:pPr>
            <w:r w:rsidRPr="00D96F11">
              <w:rPr>
                <w:rFonts w:ascii="Arial" w:hAnsi="Arial" w:cs="Arial"/>
                <w:sz w:val="16"/>
                <w:szCs w:val="16"/>
              </w:rPr>
              <w:t>2014 год</w:t>
            </w:r>
          </w:p>
        </w:tc>
        <w:tc>
          <w:tcPr>
            <w:tcW w:w="796" w:type="dxa"/>
            <w:shd w:val="clear" w:color="auto" w:fill="auto"/>
            <w:noWrap/>
            <w:vAlign w:val="center"/>
            <w:hideMark/>
          </w:tcPr>
          <w:p w:rsidR="00D74458" w:rsidRPr="00D96F11" w:rsidRDefault="00D74458">
            <w:pPr>
              <w:jc w:val="center"/>
              <w:rPr>
                <w:rFonts w:ascii="Arial" w:hAnsi="Arial" w:cs="Arial"/>
                <w:sz w:val="16"/>
                <w:szCs w:val="16"/>
              </w:rPr>
            </w:pPr>
            <w:r w:rsidRPr="00D96F11">
              <w:rPr>
                <w:rFonts w:ascii="Arial" w:hAnsi="Arial" w:cs="Arial"/>
                <w:sz w:val="16"/>
                <w:szCs w:val="16"/>
              </w:rPr>
              <w:t>2015 год</w:t>
            </w:r>
          </w:p>
        </w:tc>
        <w:tc>
          <w:tcPr>
            <w:tcW w:w="661" w:type="dxa"/>
            <w:shd w:val="clear" w:color="auto" w:fill="auto"/>
            <w:noWrap/>
            <w:vAlign w:val="center"/>
            <w:hideMark/>
          </w:tcPr>
          <w:p w:rsidR="00D74458" w:rsidRPr="00D96F11" w:rsidRDefault="00D74458">
            <w:pPr>
              <w:jc w:val="center"/>
              <w:rPr>
                <w:rFonts w:ascii="Arial" w:hAnsi="Arial" w:cs="Arial"/>
                <w:sz w:val="16"/>
                <w:szCs w:val="16"/>
              </w:rPr>
            </w:pPr>
            <w:r w:rsidRPr="00D96F11">
              <w:rPr>
                <w:rFonts w:ascii="Arial" w:hAnsi="Arial" w:cs="Arial"/>
                <w:sz w:val="16"/>
                <w:szCs w:val="16"/>
              </w:rPr>
              <w:t>2016 год</w:t>
            </w:r>
          </w:p>
        </w:tc>
        <w:tc>
          <w:tcPr>
            <w:tcW w:w="906" w:type="dxa"/>
            <w:shd w:val="clear" w:color="auto" w:fill="auto"/>
            <w:noWrap/>
            <w:vAlign w:val="center"/>
            <w:hideMark/>
          </w:tcPr>
          <w:p w:rsidR="00D74458" w:rsidRPr="00D96F11" w:rsidRDefault="00D74458">
            <w:pPr>
              <w:jc w:val="center"/>
              <w:rPr>
                <w:rFonts w:ascii="Arial" w:hAnsi="Arial" w:cs="Arial"/>
                <w:sz w:val="16"/>
                <w:szCs w:val="16"/>
              </w:rPr>
            </w:pPr>
            <w:r w:rsidRPr="00D96F11">
              <w:rPr>
                <w:rFonts w:ascii="Arial" w:hAnsi="Arial" w:cs="Arial"/>
                <w:sz w:val="16"/>
                <w:szCs w:val="16"/>
              </w:rPr>
              <w:t>2017 год</w:t>
            </w:r>
          </w:p>
        </w:tc>
        <w:tc>
          <w:tcPr>
            <w:tcW w:w="816" w:type="dxa"/>
            <w:shd w:val="clear" w:color="auto" w:fill="auto"/>
            <w:noWrap/>
            <w:vAlign w:val="center"/>
            <w:hideMark/>
          </w:tcPr>
          <w:p w:rsidR="00D74458" w:rsidRPr="00D96F11" w:rsidRDefault="00D74458">
            <w:pPr>
              <w:jc w:val="center"/>
              <w:rPr>
                <w:rFonts w:ascii="Arial" w:hAnsi="Arial" w:cs="Arial"/>
                <w:sz w:val="16"/>
                <w:szCs w:val="16"/>
              </w:rPr>
            </w:pPr>
            <w:r w:rsidRPr="00D96F11">
              <w:rPr>
                <w:rFonts w:ascii="Arial" w:hAnsi="Arial" w:cs="Arial"/>
                <w:sz w:val="16"/>
                <w:szCs w:val="16"/>
              </w:rPr>
              <w:t>2018 год</w:t>
            </w:r>
          </w:p>
        </w:tc>
        <w:tc>
          <w:tcPr>
            <w:tcW w:w="816" w:type="dxa"/>
            <w:shd w:val="clear" w:color="auto" w:fill="auto"/>
            <w:noWrap/>
            <w:vAlign w:val="center"/>
            <w:hideMark/>
          </w:tcPr>
          <w:p w:rsidR="00D74458" w:rsidRPr="00D96F11" w:rsidRDefault="00D74458">
            <w:pPr>
              <w:jc w:val="center"/>
              <w:rPr>
                <w:rFonts w:ascii="Arial" w:hAnsi="Arial" w:cs="Arial"/>
                <w:sz w:val="16"/>
                <w:szCs w:val="16"/>
              </w:rPr>
            </w:pPr>
            <w:r w:rsidRPr="00D96F11">
              <w:rPr>
                <w:rFonts w:ascii="Arial" w:hAnsi="Arial" w:cs="Arial"/>
                <w:sz w:val="16"/>
                <w:szCs w:val="16"/>
              </w:rPr>
              <w:t>2019 год</w:t>
            </w:r>
          </w:p>
        </w:tc>
        <w:tc>
          <w:tcPr>
            <w:tcW w:w="816" w:type="dxa"/>
            <w:shd w:val="clear" w:color="auto" w:fill="auto"/>
            <w:noWrap/>
            <w:vAlign w:val="center"/>
            <w:hideMark/>
          </w:tcPr>
          <w:p w:rsidR="00D74458" w:rsidRPr="00D96F11" w:rsidRDefault="00D74458">
            <w:pPr>
              <w:jc w:val="center"/>
              <w:rPr>
                <w:rFonts w:ascii="Arial" w:hAnsi="Arial" w:cs="Arial"/>
                <w:sz w:val="16"/>
                <w:szCs w:val="16"/>
              </w:rPr>
            </w:pPr>
            <w:r w:rsidRPr="00D96F11">
              <w:rPr>
                <w:rFonts w:ascii="Arial" w:hAnsi="Arial" w:cs="Arial"/>
                <w:sz w:val="16"/>
                <w:szCs w:val="16"/>
              </w:rPr>
              <w:t>2020 год</w:t>
            </w:r>
          </w:p>
        </w:tc>
      </w:tr>
      <w:tr w:rsidR="00AA3312" w:rsidRPr="00D96F11" w:rsidTr="00D96F11">
        <w:trPr>
          <w:trHeight w:val="139"/>
        </w:trPr>
        <w:tc>
          <w:tcPr>
            <w:tcW w:w="617" w:type="dxa"/>
            <w:shd w:val="clear" w:color="auto" w:fill="auto"/>
            <w:vAlign w:val="center"/>
            <w:hideMark/>
          </w:tcPr>
          <w:p w:rsidR="00D74458" w:rsidRPr="00D96F11" w:rsidRDefault="00D74458">
            <w:pPr>
              <w:jc w:val="center"/>
              <w:rPr>
                <w:rFonts w:ascii="Arial" w:hAnsi="Arial" w:cs="Arial"/>
                <w:sz w:val="16"/>
                <w:szCs w:val="16"/>
              </w:rPr>
            </w:pPr>
            <w:r w:rsidRPr="00D96F11">
              <w:rPr>
                <w:rFonts w:ascii="Arial" w:hAnsi="Arial" w:cs="Arial"/>
                <w:sz w:val="16"/>
                <w:szCs w:val="16"/>
              </w:rPr>
              <w:t>1</w:t>
            </w:r>
          </w:p>
        </w:tc>
        <w:tc>
          <w:tcPr>
            <w:tcW w:w="3201" w:type="dxa"/>
            <w:shd w:val="clear" w:color="auto" w:fill="auto"/>
            <w:vAlign w:val="center"/>
            <w:hideMark/>
          </w:tcPr>
          <w:p w:rsidR="00D74458" w:rsidRPr="00D96F11" w:rsidRDefault="00D74458">
            <w:pPr>
              <w:jc w:val="center"/>
              <w:rPr>
                <w:rFonts w:ascii="Arial" w:hAnsi="Arial" w:cs="Arial"/>
                <w:sz w:val="16"/>
                <w:szCs w:val="16"/>
              </w:rPr>
            </w:pPr>
            <w:r w:rsidRPr="00D96F11">
              <w:rPr>
                <w:rFonts w:ascii="Arial" w:hAnsi="Arial" w:cs="Arial"/>
                <w:sz w:val="16"/>
                <w:szCs w:val="16"/>
              </w:rPr>
              <w:t>2</w:t>
            </w:r>
          </w:p>
        </w:tc>
        <w:tc>
          <w:tcPr>
            <w:tcW w:w="3227" w:type="dxa"/>
            <w:shd w:val="clear" w:color="auto" w:fill="auto"/>
            <w:vAlign w:val="center"/>
            <w:hideMark/>
          </w:tcPr>
          <w:p w:rsidR="00D74458" w:rsidRPr="00D96F11" w:rsidRDefault="00D74458">
            <w:pPr>
              <w:jc w:val="center"/>
              <w:rPr>
                <w:rFonts w:ascii="Arial" w:hAnsi="Arial" w:cs="Arial"/>
                <w:sz w:val="16"/>
                <w:szCs w:val="16"/>
              </w:rPr>
            </w:pPr>
            <w:r w:rsidRPr="00D96F11">
              <w:rPr>
                <w:rFonts w:ascii="Arial" w:hAnsi="Arial" w:cs="Arial"/>
                <w:sz w:val="16"/>
                <w:szCs w:val="16"/>
              </w:rPr>
              <w:t>3</w:t>
            </w:r>
          </w:p>
        </w:tc>
        <w:tc>
          <w:tcPr>
            <w:tcW w:w="801" w:type="dxa"/>
            <w:shd w:val="clear" w:color="auto" w:fill="auto"/>
            <w:vAlign w:val="center"/>
            <w:hideMark/>
          </w:tcPr>
          <w:p w:rsidR="00D74458" w:rsidRPr="00D96F11" w:rsidRDefault="00D74458">
            <w:pPr>
              <w:jc w:val="center"/>
              <w:rPr>
                <w:rFonts w:ascii="Arial" w:hAnsi="Arial" w:cs="Arial"/>
                <w:sz w:val="16"/>
                <w:szCs w:val="16"/>
              </w:rPr>
            </w:pPr>
            <w:r w:rsidRPr="00D96F11">
              <w:rPr>
                <w:rFonts w:ascii="Arial" w:hAnsi="Arial" w:cs="Arial"/>
                <w:sz w:val="16"/>
                <w:szCs w:val="16"/>
              </w:rPr>
              <w:t>4</w:t>
            </w:r>
          </w:p>
        </w:tc>
        <w:tc>
          <w:tcPr>
            <w:tcW w:w="1325" w:type="dxa"/>
            <w:shd w:val="clear" w:color="auto" w:fill="auto"/>
            <w:vAlign w:val="center"/>
            <w:hideMark/>
          </w:tcPr>
          <w:p w:rsidR="00D74458" w:rsidRPr="00D96F11" w:rsidRDefault="00D74458">
            <w:pPr>
              <w:jc w:val="center"/>
              <w:rPr>
                <w:rFonts w:ascii="Arial" w:hAnsi="Arial" w:cs="Arial"/>
                <w:sz w:val="16"/>
                <w:szCs w:val="16"/>
              </w:rPr>
            </w:pPr>
            <w:r w:rsidRPr="00D96F11">
              <w:rPr>
                <w:rFonts w:ascii="Arial" w:hAnsi="Arial" w:cs="Arial"/>
                <w:sz w:val="16"/>
                <w:szCs w:val="16"/>
              </w:rPr>
              <w:t>5</w:t>
            </w:r>
          </w:p>
        </w:tc>
        <w:tc>
          <w:tcPr>
            <w:tcW w:w="904" w:type="dxa"/>
            <w:shd w:val="clear" w:color="auto" w:fill="auto"/>
            <w:noWrap/>
            <w:vAlign w:val="center"/>
            <w:hideMark/>
          </w:tcPr>
          <w:p w:rsidR="00D74458" w:rsidRPr="00D96F11" w:rsidRDefault="00D74458">
            <w:pPr>
              <w:jc w:val="center"/>
              <w:rPr>
                <w:rFonts w:ascii="Arial" w:hAnsi="Arial" w:cs="Arial"/>
                <w:sz w:val="16"/>
                <w:szCs w:val="16"/>
              </w:rPr>
            </w:pPr>
            <w:r w:rsidRPr="00D96F11">
              <w:rPr>
                <w:rFonts w:ascii="Arial" w:hAnsi="Arial" w:cs="Arial"/>
                <w:sz w:val="16"/>
                <w:szCs w:val="16"/>
              </w:rPr>
              <w:t>6</w:t>
            </w:r>
          </w:p>
        </w:tc>
        <w:tc>
          <w:tcPr>
            <w:tcW w:w="796" w:type="dxa"/>
            <w:shd w:val="clear" w:color="auto" w:fill="auto"/>
            <w:noWrap/>
            <w:vAlign w:val="center"/>
            <w:hideMark/>
          </w:tcPr>
          <w:p w:rsidR="00D74458" w:rsidRPr="00D96F11" w:rsidRDefault="00D74458">
            <w:pPr>
              <w:jc w:val="center"/>
              <w:rPr>
                <w:rFonts w:ascii="Arial" w:hAnsi="Arial" w:cs="Arial"/>
                <w:sz w:val="16"/>
                <w:szCs w:val="16"/>
              </w:rPr>
            </w:pPr>
            <w:r w:rsidRPr="00D96F11">
              <w:rPr>
                <w:rFonts w:ascii="Arial" w:hAnsi="Arial" w:cs="Arial"/>
                <w:sz w:val="16"/>
                <w:szCs w:val="16"/>
              </w:rPr>
              <w:t>7</w:t>
            </w:r>
          </w:p>
        </w:tc>
        <w:tc>
          <w:tcPr>
            <w:tcW w:w="661" w:type="dxa"/>
            <w:shd w:val="clear" w:color="auto" w:fill="auto"/>
            <w:noWrap/>
            <w:vAlign w:val="center"/>
            <w:hideMark/>
          </w:tcPr>
          <w:p w:rsidR="00D74458" w:rsidRPr="00D96F11" w:rsidRDefault="00D74458">
            <w:pPr>
              <w:jc w:val="center"/>
              <w:rPr>
                <w:rFonts w:ascii="Arial" w:hAnsi="Arial" w:cs="Arial"/>
                <w:sz w:val="16"/>
                <w:szCs w:val="16"/>
              </w:rPr>
            </w:pPr>
            <w:r w:rsidRPr="00D96F11">
              <w:rPr>
                <w:rFonts w:ascii="Arial" w:hAnsi="Arial" w:cs="Arial"/>
                <w:sz w:val="16"/>
                <w:szCs w:val="16"/>
              </w:rPr>
              <w:t>8</w:t>
            </w:r>
          </w:p>
        </w:tc>
        <w:tc>
          <w:tcPr>
            <w:tcW w:w="906" w:type="dxa"/>
            <w:shd w:val="clear" w:color="auto" w:fill="auto"/>
            <w:noWrap/>
            <w:vAlign w:val="center"/>
            <w:hideMark/>
          </w:tcPr>
          <w:p w:rsidR="00D74458" w:rsidRPr="00D96F11" w:rsidRDefault="00D74458">
            <w:pPr>
              <w:jc w:val="center"/>
              <w:rPr>
                <w:rFonts w:ascii="Arial" w:hAnsi="Arial" w:cs="Arial"/>
                <w:sz w:val="16"/>
                <w:szCs w:val="16"/>
              </w:rPr>
            </w:pPr>
            <w:r w:rsidRPr="00D96F11">
              <w:rPr>
                <w:rFonts w:ascii="Arial" w:hAnsi="Arial" w:cs="Arial"/>
                <w:sz w:val="16"/>
                <w:szCs w:val="16"/>
              </w:rPr>
              <w:t>9</w:t>
            </w:r>
          </w:p>
        </w:tc>
        <w:tc>
          <w:tcPr>
            <w:tcW w:w="816" w:type="dxa"/>
            <w:shd w:val="clear" w:color="auto" w:fill="auto"/>
            <w:noWrap/>
            <w:vAlign w:val="center"/>
            <w:hideMark/>
          </w:tcPr>
          <w:p w:rsidR="00D74458" w:rsidRPr="00D96F11" w:rsidRDefault="00D74458">
            <w:pPr>
              <w:jc w:val="center"/>
              <w:rPr>
                <w:rFonts w:ascii="Arial" w:hAnsi="Arial" w:cs="Arial"/>
                <w:sz w:val="16"/>
                <w:szCs w:val="16"/>
              </w:rPr>
            </w:pPr>
            <w:r w:rsidRPr="00D96F11">
              <w:rPr>
                <w:rFonts w:ascii="Arial" w:hAnsi="Arial" w:cs="Arial"/>
                <w:sz w:val="16"/>
                <w:szCs w:val="16"/>
              </w:rPr>
              <w:t>10</w:t>
            </w:r>
          </w:p>
        </w:tc>
        <w:tc>
          <w:tcPr>
            <w:tcW w:w="816" w:type="dxa"/>
            <w:shd w:val="clear" w:color="auto" w:fill="auto"/>
            <w:noWrap/>
            <w:vAlign w:val="center"/>
            <w:hideMark/>
          </w:tcPr>
          <w:p w:rsidR="00D74458" w:rsidRPr="00D96F11" w:rsidRDefault="00D74458">
            <w:pPr>
              <w:jc w:val="center"/>
              <w:rPr>
                <w:rFonts w:ascii="Arial" w:hAnsi="Arial" w:cs="Arial"/>
                <w:sz w:val="16"/>
                <w:szCs w:val="16"/>
              </w:rPr>
            </w:pPr>
            <w:r w:rsidRPr="00D96F11">
              <w:rPr>
                <w:rFonts w:ascii="Arial" w:hAnsi="Arial" w:cs="Arial"/>
                <w:sz w:val="16"/>
                <w:szCs w:val="16"/>
              </w:rPr>
              <w:t>11</w:t>
            </w:r>
          </w:p>
        </w:tc>
        <w:tc>
          <w:tcPr>
            <w:tcW w:w="816" w:type="dxa"/>
            <w:shd w:val="clear" w:color="auto" w:fill="auto"/>
            <w:noWrap/>
            <w:vAlign w:val="center"/>
            <w:hideMark/>
          </w:tcPr>
          <w:p w:rsidR="00D74458" w:rsidRPr="00D96F11" w:rsidRDefault="00D74458">
            <w:pPr>
              <w:jc w:val="center"/>
              <w:rPr>
                <w:rFonts w:ascii="Arial" w:hAnsi="Arial" w:cs="Arial"/>
                <w:sz w:val="16"/>
                <w:szCs w:val="16"/>
              </w:rPr>
            </w:pPr>
            <w:r w:rsidRPr="00D96F11">
              <w:rPr>
                <w:rFonts w:ascii="Arial" w:hAnsi="Arial" w:cs="Arial"/>
                <w:sz w:val="16"/>
                <w:szCs w:val="16"/>
              </w:rPr>
              <w:t>12</w:t>
            </w:r>
          </w:p>
        </w:tc>
      </w:tr>
      <w:tr w:rsidR="00AA3312" w:rsidRPr="00D96F11" w:rsidTr="00D96F11">
        <w:trPr>
          <w:trHeight w:val="201"/>
        </w:trPr>
        <w:tc>
          <w:tcPr>
            <w:tcW w:w="14886" w:type="dxa"/>
            <w:gridSpan w:val="12"/>
            <w:shd w:val="clear" w:color="auto" w:fill="auto"/>
            <w:vAlign w:val="center"/>
            <w:hideMark/>
          </w:tcPr>
          <w:p w:rsidR="00D74458" w:rsidRPr="00D96F11" w:rsidRDefault="00D74458">
            <w:pPr>
              <w:rPr>
                <w:rFonts w:ascii="Arial" w:hAnsi="Arial" w:cs="Arial"/>
                <w:b/>
                <w:bCs/>
                <w:sz w:val="16"/>
                <w:szCs w:val="16"/>
              </w:rPr>
            </w:pPr>
            <w:r w:rsidRPr="00D96F11">
              <w:rPr>
                <w:rFonts w:ascii="Arial" w:hAnsi="Arial" w:cs="Arial"/>
                <w:b/>
                <w:bCs/>
                <w:sz w:val="16"/>
                <w:szCs w:val="16"/>
              </w:rPr>
              <w:t>Задача 1. Обеспечение надежной эксплуатации объектов коммунальной инфраструктуры муниципального образования город Норильск</w:t>
            </w:r>
          </w:p>
        </w:tc>
      </w:tr>
      <w:tr w:rsidR="00AA3312" w:rsidRPr="00D96F11" w:rsidTr="00D96F11">
        <w:trPr>
          <w:trHeight w:val="275"/>
        </w:trPr>
        <w:tc>
          <w:tcPr>
            <w:tcW w:w="617" w:type="dxa"/>
            <w:shd w:val="clear" w:color="auto" w:fill="auto"/>
            <w:noWrap/>
            <w:vAlign w:val="center"/>
            <w:hideMark/>
          </w:tcPr>
          <w:p w:rsidR="00D74458" w:rsidRPr="00D96F11" w:rsidRDefault="00D74458">
            <w:pPr>
              <w:jc w:val="center"/>
              <w:rPr>
                <w:rFonts w:ascii="Arial" w:hAnsi="Arial" w:cs="Arial"/>
                <w:b/>
                <w:bCs/>
                <w:sz w:val="16"/>
                <w:szCs w:val="16"/>
              </w:rPr>
            </w:pPr>
            <w:r w:rsidRPr="00D96F11">
              <w:rPr>
                <w:rFonts w:ascii="Arial" w:hAnsi="Arial" w:cs="Arial"/>
                <w:b/>
                <w:bCs/>
                <w:sz w:val="16"/>
                <w:szCs w:val="16"/>
              </w:rPr>
              <w:t>1.1.</w:t>
            </w:r>
          </w:p>
        </w:tc>
        <w:tc>
          <w:tcPr>
            <w:tcW w:w="14269" w:type="dxa"/>
            <w:gridSpan w:val="11"/>
            <w:shd w:val="clear" w:color="auto" w:fill="auto"/>
            <w:vAlign w:val="center"/>
            <w:hideMark/>
          </w:tcPr>
          <w:p w:rsidR="00D74458" w:rsidRPr="00D96F11" w:rsidRDefault="00D74458">
            <w:pPr>
              <w:rPr>
                <w:rFonts w:ascii="Arial" w:hAnsi="Arial" w:cs="Arial"/>
                <w:b/>
                <w:bCs/>
                <w:sz w:val="16"/>
                <w:szCs w:val="16"/>
              </w:rPr>
            </w:pPr>
            <w:r w:rsidRPr="00D96F11">
              <w:rPr>
                <w:rFonts w:ascii="Arial" w:hAnsi="Arial" w:cs="Arial"/>
                <w:b/>
                <w:bCs/>
                <w:sz w:val="16"/>
                <w:szCs w:val="16"/>
              </w:rPr>
              <w:t>Предоставление субсидий бюджету муниципального образования город Норильск на модернизацию и капитальный ремонт объектов коммунальной инфраструктуры</w:t>
            </w:r>
          </w:p>
        </w:tc>
      </w:tr>
      <w:tr w:rsidR="00AA3312" w:rsidRPr="00D96F11" w:rsidTr="00D96F11">
        <w:trPr>
          <w:trHeight w:val="348"/>
        </w:trPr>
        <w:tc>
          <w:tcPr>
            <w:tcW w:w="617" w:type="dxa"/>
            <w:shd w:val="clear" w:color="auto" w:fill="auto"/>
            <w:noWrap/>
            <w:vAlign w:val="center"/>
            <w:hideMark/>
          </w:tcPr>
          <w:p w:rsidR="00D74458" w:rsidRPr="00D96F11" w:rsidRDefault="00D74458">
            <w:pPr>
              <w:jc w:val="center"/>
              <w:rPr>
                <w:rFonts w:ascii="Arial" w:hAnsi="Arial" w:cs="Arial"/>
                <w:sz w:val="16"/>
                <w:szCs w:val="16"/>
              </w:rPr>
            </w:pPr>
            <w:r w:rsidRPr="00D96F11">
              <w:rPr>
                <w:rFonts w:ascii="Arial" w:hAnsi="Arial" w:cs="Arial"/>
                <w:sz w:val="16"/>
                <w:szCs w:val="16"/>
              </w:rPr>
              <w:t>1.1.1.</w:t>
            </w:r>
          </w:p>
        </w:tc>
        <w:tc>
          <w:tcPr>
            <w:tcW w:w="3201" w:type="dxa"/>
            <w:vMerge w:val="restart"/>
            <w:shd w:val="clear" w:color="auto" w:fill="auto"/>
            <w:vAlign w:val="center"/>
            <w:hideMark/>
          </w:tcPr>
          <w:p w:rsidR="00D74458" w:rsidRPr="00D96F11" w:rsidRDefault="00D74458" w:rsidP="00D96F11">
            <w:pPr>
              <w:rPr>
                <w:rFonts w:ascii="Arial" w:hAnsi="Arial" w:cs="Arial"/>
                <w:sz w:val="16"/>
                <w:szCs w:val="16"/>
              </w:rPr>
            </w:pPr>
            <w:r w:rsidRPr="00D96F11">
              <w:rPr>
                <w:rFonts w:ascii="Arial" w:hAnsi="Arial" w:cs="Arial"/>
                <w:sz w:val="16"/>
                <w:szCs w:val="16"/>
              </w:rPr>
              <w:t xml:space="preserve">Модернизация и капитальный ремонт объектов коммунальной инфраструктуры </w:t>
            </w:r>
          </w:p>
        </w:tc>
        <w:tc>
          <w:tcPr>
            <w:tcW w:w="3227" w:type="dxa"/>
            <w:shd w:val="clear" w:color="auto" w:fill="auto"/>
            <w:vAlign w:val="center"/>
            <w:hideMark/>
          </w:tcPr>
          <w:p w:rsidR="00D74458" w:rsidRPr="00D96F11" w:rsidRDefault="00D74458" w:rsidP="00D96F11">
            <w:pPr>
              <w:rPr>
                <w:rFonts w:ascii="Arial" w:hAnsi="Arial" w:cs="Arial"/>
                <w:sz w:val="16"/>
                <w:szCs w:val="16"/>
              </w:rPr>
            </w:pPr>
            <w:r w:rsidRPr="00D96F11">
              <w:rPr>
                <w:rFonts w:ascii="Arial" w:hAnsi="Arial" w:cs="Arial"/>
                <w:sz w:val="16"/>
                <w:szCs w:val="16"/>
              </w:rPr>
              <w:t xml:space="preserve">Доля </w:t>
            </w:r>
            <w:r w:rsidR="00AA3312" w:rsidRPr="00D96F11">
              <w:rPr>
                <w:rFonts w:ascii="Arial" w:hAnsi="Arial" w:cs="Arial"/>
                <w:sz w:val="16"/>
                <w:szCs w:val="16"/>
              </w:rPr>
              <w:t>магистральных коллекторов,</w:t>
            </w:r>
            <w:r w:rsidRPr="00D96F11">
              <w:rPr>
                <w:rFonts w:ascii="Arial" w:hAnsi="Arial" w:cs="Arial"/>
                <w:sz w:val="16"/>
                <w:szCs w:val="16"/>
              </w:rPr>
              <w:t xml:space="preserve"> нуждающихся в замене</w:t>
            </w:r>
          </w:p>
        </w:tc>
        <w:tc>
          <w:tcPr>
            <w:tcW w:w="801" w:type="dxa"/>
            <w:shd w:val="clear" w:color="auto" w:fill="auto"/>
            <w:noWrap/>
            <w:vAlign w:val="center"/>
            <w:hideMark/>
          </w:tcPr>
          <w:p w:rsidR="00D74458" w:rsidRPr="00D96F11" w:rsidRDefault="00D74458">
            <w:pPr>
              <w:jc w:val="center"/>
              <w:rPr>
                <w:rFonts w:ascii="Arial" w:hAnsi="Arial" w:cs="Arial"/>
                <w:sz w:val="16"/>
                <w:szCs w:val="16"/>
              </w:rPr>
            </w:pPr>
            <w:r w:rsidRPr="00D96F11">
              <w:rPr>
                <w:rFonts w:ascii="Arial" w:hAnsi="Arial" w:cs="Arial"/>
                <w:sz w:val="16"/>
                <w:szCs w:val="16"/>
              </w:rPr>
              <w:t>%</w:t>
            </w:r>
          </w:p>
        </w:tc>
        <w:tc>
          <w:tcPr>
            <w:tcW w:w="1325" w:type="dxa"/>
            <w:shd w:val="clear" w:color="auto" w:fill="auto"/>
            <w:noWrap/>
            <w:vAlign w:val="center"/>
            <w:hideMark/>
          </w:tcPr>
          <w:p w:rsidR="00D74458" w:rsidRPr="00D96F11" w:rsidRDefault="00D74458">
            <w:pPr>
              <w:jc w:val="center"/>
              <w:rPr>
                <w:rFonts w:ascii="Arial" w:hAnsi="Arial" w:cs="Arial"/>
                <w:bCs/>
                <w:sz w:val="16"/>
                <w:szCs w:val="16"/>
              </w:rPr>
            </w:pPr>
            <w:r w:rsidRPr="00D96F11">
              <w:rPr>
                <w:rFonts w:ascii="Arial" w:hAnsi="Arial" w:cs="Arial"/>
                <w:bCs/>
                <w:sz w:val="16"/>
                <w:szCs w:val="16"/>
              </w:rPr>
              <w:t>23%</w:t>
            </w:r>
          </w:p>
        </w:tc>
        <w:tc>
          <w:tcPr>
            <w:tcW w:w="904" w:type="dxa"/>
            <w:shd w:val="clear" w:color="auto" w:fill="auto"/>
            <w:noWrap/>
            <w:vAlign w:val="center"/>
            <w:hideMark/>
          </w:tcPr>
          <w:p w:rsidR="00D74458" w:rsidRPr="00D96F11" w:rsidRDefault="00D74458">
            <w:pPr>
              <w:jc w:val="center"/>
              <w:rPr>
                <w:rFonts w:ascii="Arial" w:hAnsi="Arial" w:cs="Arial"/>
                <w:bCs/>
                <w:sz w:val="16"/>
                <w:szCs w:val="16"/>
              </w:rPr>
            </w:pPr>
            <w:r w:rsidRPr="00D96F11">
              <w:rPr>
                <w:rFonts w:ascii="Arial" w:hAnsi="Arial" w:cs="Arial"/>
                <w:bCs/>
                <w:sz w:val="16"/>
                <w:szCs w:val="16"/>
              </w:rPr>
              <w:t>20%</w:t>
            </w:r>
          </w:p>
        </w:tc>
        <w:tc>
          <w:tcPr>
            <w:tcW w:w="796" w:type="dxa"/>
            <w:shd w:val="clear" w:color="auto" w:fill="auto"/>
            <w:noWrap/>
            <w:vAlign w:val="center"/>
            <w:hideMark/>
          </w:tcPr>
          <w:p w:rsidR="00D74458" w:rsidRPr="00D96F11" w:rsidRDefault="00D74458">
            <w:pPr>
              <w:jc w:val="center"/>
              <w:rPr>
                <w:rFonts w:ascii="Arial" w:hAnsi="Arial" w:cs="Arial"/>
                <w:bCs/>
                <w:sz w:val="16"/>
                <w:szCs w:val="16"/>
              </w:rPr>
            </w:pPr>
            <w:r w:rsidRPr="00D96F11">
              <w:rPr>
                <w:rFonts w:ascii="Arial" w:hAnsi="Arial" w:cs="Arial"/>
                <w:bCs/>
                <w:sz w:val="16"/>
                <w:szCs w:val="16"/>
              </w:rPr>
              <w:t>17%</w:t>
            </w:r>
          </w:p>
        </w:tc>
        <w:tc>
          <w:tcPr>
            <w:tcW w:w="661" w:type="dxa"/>
            <w:shd w:val="clear" w:color="auto" w:fill="auto"/>
            <w:noWrap/>
            <w:vAlign w:val="center"/>
            <w:hideMark/>
          </w:tcPr>
          <w:p w:rsidR="00D74458" w:rsidRPr="00D96F11" w:rsidRDefault="00D74458">
            <w:pPr>
              <w:jc w:val="center"/>
              <w:rPr>
                <w:rFonts w:ascii="Arial" w:hAnsi="Arial" w:cs="Arial"/>
                <w:bCs/>
                <w:sz w:val="16"/>
                <w:szCs w:val="16"/>
              </w:rPr>
            </w:pPr>
            <w:r w:rsidRPr="00D96F11">
              <w:rPr>
                <w:rFonts w:ascii="Arial" w:hAnsi="Arial" w:cs="Arial"/>
                <w:bCs/>
                <w:sz w:val="16"/>
                <w:szCs w:val="16"/>
              </w:rPr>
              <w:t>14%</w:t>
            </w:r>
          </w:p>
        </w:tc>
        <w:tc>
          <w:tcPr>
            <w:tcW w:w="906" w:type="dxa"/>
            <w:shd w:val="clear" w:color="auto" w:fill="auto"/>
            <w:noWrap/>
            <w:vAlign w:val="center"/>
            <w:hideMark/>
          </w:tcPr>
          <w:p w:rsidR="00D74458" w:rsidRPr="00D96F11" w:rsidRDefault="00D74458">
            <w:pPr>
              <w:jc w:val="center"/>
              <w:rPr>
                <w:rFonts w:ascii="Arial" w:hAnsi="Arial" w:cs="Arial"/>
                <w:bCs/>
                <w:sz w:val="16"/>
                <w:szCs w:val="16"/>
              </w:rPr>
            </w:pPr>
            <w:r w:rsidRPr="00D96F11">
              <w:rPr>
                <w:rFonts w:ascii="Arial" w:hAnsi="Arial" w:cs="Arial"/>
                <w:bCs/>
                <w:sz w:val="16"/>
                <w:szCs w:val="16"/>
              </w:rPr>
              <w:t>13%</w:t>
            </w:r>
          </w:p>
        </w:tc>
        <w:tc>
          <w:tcPr>
            <w:tcW w:w="816" w:type="dxa"/>
            <w:shd w:val="clear" w:color="auto" w:fill="auto"/>
            <w:noWrap/>
            <w:vAlign w:val="center"/>
            <w:hideMark/>
          </w:tcPr>
          <w:p w:rsidR="00D74458" w:rsidRPr="00D96F11" w:rsidRDefault="00D74458">
            <w:pPr>
              <w:jc w:val="center"/>
              <w:rPr>
                <w:rFonts w:ascii="Arial" w:hAnsi="Arial" w:cs="Arial"/>
                <w:bCs/>
                <w:sz w:val="16"/>
                <w:szCs w:val="16"/>
              </w:rPr>
            </w:pPr>
            <w:r w:rsidRPr="00D96F11">
              <w:rPr>
                <w:rFonts w:ascii="Arial" w:hAnsi="Arial" w:cs="Arial"/>
                <w:bCs/>
                <w:sz w:val="16"/>
                <w:szCs w:val="16"/>
              </w:rPr>
              <w:t>11%</w:t>
            </w:r>
          </w:p>
        </w:tc>
        <w:tc>
          <w:tcPr>
            <w:tcW w:w="816" w:type="dxa"/>
            <w:shd w:val="clear" w:color="auto" w:fill="auto"/>
            <w:noWrap/>
            <w:vAlign w:val="center"/>
            <w:hideMark/>
          </w:tcPr>
          <w:p w:rsidR="00D74458" w:rsidRPr="00D96F11" w:rsidRDefault="00D74458">
            <w:pPr>
              <w:jc w:val="center"/>
              <w:rPr>
                <w:rFonts w:ascii="Arial" w:hAnsi="Arial" w:cs="Arial"/>
                <w:bCs/>
                <w:sz w:val="16"/>
                <w:szCs w:val="16"/>
              </w:rPr>
            </w:pPr>
            <w:r w:rsidRPr="00D96F11">
              <w:rPr>
                <w:rFonts w:ascii="Arial" w:hAnsi="Arial" w:cs="Arial"/>
                <w:bCs/>
                <w:sz w:val="16"/>
                <w:szCs w:val="16"/>
              </w:rPr>
              <w:t>8%</w:t>
            </w:r>
          </w:p>
        </w:tc>
        <w:tc>
          <w:tcPr>
            <w:tcW w:w="816" w:type="dxa"/>
            <w:shd w:val="clear" w:color="auto" w:fill="auto"/>
            <w:noWrap/>
            <w:vAlign w:val="center"/>
            <w:hideMark/>
          </w:tcPr>
          <w:p w:rsidR="00D74458" w:rsidRPr="00D96F11" w:rsidRDefault="00D74458">
            <w:pPr>
              <w:jc w:val="center"/>
              <w:rPr>
                <w:rFonts w:ascii="Arial" w:hAnsi="Arial" w:cs="Arial"/>
                <w:bCs/>
                <w:sz w:val="16"/>
                <w:szCs w:val="16"/>
              </w:rPr>
            </w:pPr>
            <w:r w:rsidRPr="00D96F11">
              <w:rPr>
                <w:rFonts w:ascii="Arial" w:hAnsi="Arial" w:cs="Arial"/>
                <w:bCs/>
                <w:sz w:val="16"/>
                <w:szCs w:val="16"/>
              </w:rPr>
              <w:t>3%</w:t>
            </w:r>
          </w:p>
        </w:tc>
      </w:tr>
      <w:tr w:rsidR="00AA3312" w:rsidRPr="00D96F11" w:rsidTr="00D96F11">
        <w:trPr>
          <w:trHeight w:val="378"/>
        </w:trPr>
        <w:tc>
          <w:tcPr>
            <w:tcW w:w="617" w:type="dxa"/>
            <w:shd w:val="clear" w:color="auto" w:fill="auto"/>
            <w:noWrap/>
            <w:vAlign w:val="center"/>
            <w:hideMark/>
          </w:tcPr>
          <w:p w:rsidR="00D74458" w:rsidRPr="00D96F11" w:rsidRDefault="00D74458">
            <w:pPr>
              <w:jc w:val="center"/>
              <w:rPr>
                <w:rFonts w:ascii="Arial" w:hAnsi="Arial" w:cs="Arial"/>
                <w:sz w:val="16"/>
                <w:szCs w:val="16"/>
              </w:rPr>
            </w:pPr>
            <w:r w:rsidRPr="00D96F11">
              <w:rPr>
                <w:rFonts w:ascii="Arial" w:hAnsi="Arial" w:cs="Arial"/>
                <w:sz w:val="16"/>
                <w:szCs w:val="16"/>
              </w:rPr>
              <w:t>1.1.2.</w:t>
            </w:r>
          </w:p>
        </w:tc>
        <w:tc>
          <w:tcPr>
            <w:tcW w:w="3201" w:type="dxa"/>
            <w:vMerge/>
            <w:shd w:val="clear" w:color="auto" w:fill="auto"/>
            <w:vAlign w:val="center"/>
            <w:hideMark/>
          </w:tcPr>
          <w:p w:rsidR="00D74458" w:rsidRPr="00D96F11" w:rsidRDefault="00D74458">
            <w:pPr>
              <w:rPr>
                <w:rFonts w:ascii="Arial" w:hAnsi="Arial" w:cs="Arial"/>
                <w:sz w:val="16"/>
                <w:szCs w:val="16"/>
              </w:rPr>
            </w:pPr>
          </w:p>
        </w:tc>
        <w:tc>
          <w:tcPr>
            <w:tcW w:w="3227" w:type="dxa"/>
            <w:shd w:val="clear" w:color="auto" w:fill="auto"/>
            <w:vAlign w:val="center"/>
            <w:hideMark/>
          </w:tcPr>
          <w:p w:rsidR="00D74458" w:rsidRPr="00D96F11" w:rsidRDefault="00D74458" w:rsidP="00D96F11">
            <w:pPr>
              <w:rPr>
                <w:rFonts w:ascii="Arial" w:hAnsi="Arial" w:cs="Arial"/>
                <w:sz w:val="16"/>
                <w:szCs w:val="16"/>
              </w:rPr>
            </w:pPr>
            <w:r w:rsidRPr="00D96F11">
              <w:rPr>
                <w:rFonts w:ascii="Arial" w:hAnsi="Arial" w:cs="Arial"/>
                <w:sz w:val="16"/>
                <w:szCs w:val="16"/>
              </w:rPr>
              <w:t xml:space="preserve">Доля потерь тепловой энергии в инженерных сетях </w:t>
            </w:r>
          </w:p>
        </w:tc>
        <w:tc>
          <w:tcPr>
            <w:tcW w:w="801" w:type="dxa"/>
            <w:shd w:val="clear" w:color="auto" w:fill="auto"/>
            <w:noWrap/>
            <w:vAlign w:val="center"/>
            <w:hideMark/>
          </w:tcPr>
          <w:p w:rsidR="00D74458" w:rsidRPr="00D96F11" w:rsidRDefault="00D74458">
            <w:pPr>
              <w:jc w:val="center"/>
              <w:rPr>
                <w:rFonts w:ascii="Arial" w:hAnsi="Arial" w:cs="Arial"/>
                <w:sz w:val="16"/>
                <w:szCs w:val="16"/>
              </w:rPr>
            </w:pPr>
            <w:r w:rsidRPr="00D96F11">
              <w:rPr>
                <w:rFonts w:ascii="Arial" w:hAnsi="Arial" w:cs="Arial"/>
                <w:sz w:val="16"/>
                <w:szCs w:val="16"/>
              </w:rPr>
              <w:t>%</w:t>
            </w:r>
          </w:p>
        </w:tc>
        <w:tc>
          <w:tcPr>
            <w:tcW w:w="1325" w:type="dxa"/>
            <w:shd w:val="clear" w:color="auto" w:fill="auto"/>
            <w:noWrap/>
            <w:vAlign w:val="center"/>
            <w:hideMark/>
          </w:tcPr>
          <w:p w:rsidR="00D74458" w:rsidRPr="00D96F11" w:rsidRDefault="00D74458">
            <w:pPr>
              <w:jc w:val="center"/>
              <w:rPr>
                <w:rFonts w:ascii="Arial" w:hAnsi="Arial" w:cs="Arial"/>
                <w:bCs/>
                <w:sz w:val="16"/>
                <w:szCs w:val="16"/>
              </w:rPr>
            </w:pPr>
            <w:r w:rsidRPr="00D96F11">
              <w:rPr>
                <w:rFonts w:ascii="Arial" w:hAnsi="Arial" w:cs="Arial"/>
                <w:bCs/>
                <w:sz w:val="16"/>
                <w:szCs w:val="16"/>
              </w:rPr>
              <w:t>5,7%</w:t>
            </w:r>
          </w:p>
        </w:tc>
        <w:tc>
          <w:tcPr>
            <w:tcW w:w="904" w:type="dxa"/>
            <w:shd w:val="clear" w:color="auto" w:fill="auto"/>
            <w:noWrap/>
            <w:vAlign w:val="center"/>
            <w:hideMark/>
          </w:tcPr>
          <w:p w:rsidR="00D74458" w:rsidRPr="00D96F11" w:rsidRDefault="00D74458">
            <w:pPr>
              <w:jc w:val="center"/>
              <w:rPr>
                <w:rFonts w:ascii="Arial" w:hAnsi="Arial" w:cs="Arial"/>
                <w:bCs/>
                <w:sz w:val="16"/>
                <w:szCs w:val="16"/>
              </w:rPr>
            </w:pPr>
            <w:r w:rsidRPr="00D96F11">
              <w:rPr>
                <w:rFonts w:ascii="Arial" w:hAnsi="Arial" w:cs="Arial"/>
                <w:bCs/>
                <w:sz w:val="16"/>
                <w:szCs w:val="16"/>
              </w:rPr>
              <w:t>5,6%</w:t>
            </w:r>
          </w:p>
        </w:tc>
        <w:tc>
          <w:tcPr>
            <w:tcW w:w="796" w:type="dxa"/>
            <w:shd w:val="clear" w:color="auto" w:fill="auto"/>
            <w:noWrap/>
            <w:vAlign w:val="center"/>
            <w:hideMark/>
          </w:tcPr>
          <w:p w:rsidR="00D74458" w:rsidRPr="00D96F11" w:rsidRDefault="00D74458">
            <w:pPr>
              <w:jc w:val="center"/>
              <w:rPr>
                <w:rFonts w:ascii="Arial" w:hAnsi="Arial" w:cs="Arial"/>
                <w:bCs/>
                <w:sz w:val="16"/>
                <w:szCs w:val="16"/>
              </w:rPr>
            </w:pPr>
            <w:r w:rsidRPr="00D96F11">
              <w:rPr>
                <w:rFonts w:ascii="Arial" w:hAnsi="Arial" w:cs="Arial"/>
                <w:bCs/>
                <w:sz w:val="16"/>
                <w:szCs w:val="16"/>
              </w:rPr>
              <w:t>5,5%</w:t>
            </w:r>
          </w:p>
        </w:tc>
        <w:tc>
          <w:tcPr>
            <w:tcW w:w="661" w:type="dxa"/>
            <w:shd w:val="clear" w:color="auto" w:fill="auto"/>
            <w:noWrap/>
            <w:vAlign w:val="center"/>
            <w:hideMark/>
          </w:tcPr>
          <w:p w:rsidR="00D74458" w:rsidRPr="00D96F11" w:rsidRDefault="00D74458">
            <w:pPr>
              <w:jc w:val="center"/>
              <w:rPr>
                <w:rFonts w:ascii="Arial" w:hAnsi="Arial" w:cs="Arial"/>
                <w:bCs/>
                <w:sz w:val="16"/>
                <w:szCs w:val="16"/>
              </w:rPr>
            </w:pPr>
            <w:r w:rsidRPr="00D96F11">
              <w:rPr>
                <w:rFonts w:ascii="Arial" w:hAnsi="Arial" w:cs="Arial"/>
                <w:bCs/>
                <w:sz w:val="16"/>
                <w:szCs w:val="16"/>
              </w:rPr>
              <w:t>5,4%</w:t>
            </w:r>
          </w:p>
        </w:tc>
        <w:tc>
          <w:tcPr>
            <w:tcW w:w="906" w:type="dxa"/>
            <w:shd w:val="clear" w:color="auto" w:fill="auto"/>
            <w:noWrap/>
            <w:vAlign w:val="center"/>
            <w:hideMark/>
          </w:tcPr>
          <w:p w:rsidR="00D74458" w:rsidRPr="00D96F11" w:rsidRDefault="00D74458">
            <w:pPr>
              <w:jc w:val="center"/>
              <w:rPr>
                <w:rFonts w:ascii="Arial" w:hAnsi="Arial" w:cs="Arial"/>
                <w:bCs/>
                <w:sz w:val="16"/>
                <w:szCs w:val="16"/>
              </w:rPr>
            </w:pPr>
            <w:r w:rsidRPr="00D96F11">
              <w:rPr>
                <w:rFonts w:ascii="Arial" w:hAnsi="Arial" w:cs="Arial"/>
                <w:bCs/>
                <w:sz w:val="16"/>
                <w:szCs w:val="16"/>
              </w:rPr>
              <w:t>5,3%</w:t>
            </w:r>
          </w:p>
        </w:tc>
        <w:tc>
          <w:tcPr>
            <w:tcW w:w="816" w:type="dxa"/>
            <w:shd w:val="clear" w:color="auto" w:fill="auto"/>
            <w:noWrap/>
            <w:vAlign w:val="center"/>
            <w:hideMark/>
          </w:tcPr>
          <w:p w:rsidR="00D74458" w:rsidRPr="00D96F11" w:rsidRDefault="00D74458">
            <w:pPr>
              <w:jc w:val="center"/>
              <w:rPr>
                <w:rFonts w:ascii="Arial" w:hAnsi="Arial" w:cs="Arial"/>
                <w:bCs/>
                <w:sz w:val="16"/>
                <w:szCs w:val="16"/>
              </w:rPr>
            </w:pPr>
            <w:r w:rsidRPr="00D96F11">
              <w:rPr>
                <w:rFonts w:ascii="Arial" w:hAnsi="Arial" w:cs="Arial"/>
                <w:bCs/>
                <w:sz w:val="16"/>
                <w:szCs w:val="16"/>
              </w:rPr>
              <w:t>5,2%</w:t>
            </w:r>
          </w:p>
        </w:tc>
        <w:tc>
          <w:tcPr>
            <w:tcW w:w="816" w:type="dxa"/>
            <w:shd w:val="clear" w:color="auto" w:fill="auto"/>
            <w:noWrap/>
            <w:vAlign w:val="center"/>
            <w:hideMark/>
          </w:tcPr>
          <w:p w:rsidR="00D74458" w:rsidRPr="00D96F11" w:rsidRDefault="00D74458">
            <w:pPr>
              <w:jc w:val="center"/>
              <w:rPr>
                <w:rFonts w:ascii="Arial" w:hAnsi="Arial" w:cs="Arial"/>
                <w:bCs/>
                <w:sz w:val="16"/>
                <w:szCs w:val="16"/>
              </w:rPr>
            </w:pPr>
            <w:r w:rsidRPr="00D96F11">
              <w:rPr>
                <w:rFonts w:ascii="Arial" w:hAnsi="Arial" w:cs="Arial"/>
                <w:bCs/>
                <w:sz w:val="16"/>
                <w:szCs w:val="16"/>
              </w:rPr>
              <w:t>5,1%</w:t>
            </w:r>
          </w:p>
        </w:tc>
        <w:tc>
          <w:tcPr>
            <w:tcW w:w="816" w:type="dxa"/>
            <w:shd w:val="clear" w:color="auto" w:fill="auto"/>
            <w:noWrap/>
            <w:vAlign w:val="center"/>
            <w:hideMark/>
          </w:tcPr>
          <w:p w:rsidR="00D74458" w:rsidRPr="00D96F11" w:rsidRDefault="00D74458">
            <w:pPr>
              <w:jc w:val="center"/>
              <w:rPr>
                <w:rFonts w:ascii="Arial" w:hAnsi="Arial" w:cs="Arial"/>
                <w:bCs/>
                <w:sz w:val="16"/>
                <w:szCs w:val="16"/>
              </w:rPr>
            </w:pPr>
            <w:r w:rsidRPr="00D96F11">
              <w:rPr>
                <w:rFonts w:ascii="Arial" w:hAnsi="Arial" w:cs="Arial"/>
                <w:bCs/>
                <w:sz w:val="16"/>
                <w:szCs w:val="16"/>
              </w:rPr>
              <w:t>5,0%</w:t>
            </w:r>
          </w:p>
        </w:tc>
      </w:tr>
      <w:tr w:rsidR="00AA3312" w:rsidRPr="00D96F11" w:rsidTr="00D96F11">
        <w:trPr>
          <w:trHeight w:val="102"/>
        </w:trPr>
        <w:tc>
          <w:tcPr>
            <w:tcW w:w="617" w:type="dxa"/>
            <w:shd w:val="clear" w:color="auto" w:fill="auto"/>
            <w:noWrap/>
            <w:vAlign w:val="center"/>
            <w:hideMark/>
          </w:tcPr>
          <w:p w:rsidR="00D74458" w:rsidRPr="00D96F11" w:rsidRDefault="00D74458">
            <w:pPr>
              <w:jc w:val="center"/>
              <w:rPr>
                <w:rFonts w:ascii="Arial" w:hAnsi="Arial" w:cs="Arial"/>
                <w:sz w:val="16"/>
                <w:szCs w:val="16"/>
              </w:rPr>
            </w:pPr>
            <w:r w:rsidRPr="00D96F11">
              <w:rPr>
                <w:rFonts w:ascii="Arial" w:hAnsi="Arial" w:cs="Arial"/>
                <w:sz w:val="16"/>
                <w:szCs w:val="16"/>
              </w:rPr>
              <w:t>1.1.3.</w:t>
            </w:r>
          </w:p>
        </w:tc>
        <w:tc>
          <w:tcPr>
            <w:tcW w:w="3201" w:type="dxa"/>
            <w:vMerge/>
            <w:shd w:val="clear" w:color="auto" w:fill="auto"/>
            <w:vAlign w:val="center"/>
            <w:hideMark/>
          </w:tcPr>
          <w:p w:rsidR="00D74458" w:rsidRPr="00D96F11" w:rsidRDefault="00D74458">
            <w:pPr>
              <w:rPr>
                <w:rFonts w:ascii="Arial" w:hAnsi="Arial" w:cs="Arial"/>
                <w:sz w:val="16"/>
                <w:szCs w:val="16"/>
              </w:rPr>
            </w:pPr>
          </w:p>
        </w:tc>
        <w:tc>
          <w:tcPr>
            <w:tcW w:w="3227" w:type="dxa"/>
            <w:shd w:val="clear" w:color="auto" w:fill="auto"/>
            <w:vAlign w:val="center"/>
            <w:hideMark/>
          </w:tcPr>
          <w:p w:rsidR="00D74458" w:rsidRPr="00D96F11" w:rsidRDefault="00D74458" w:rsidP="00D96F11">
            <w:pPr>
              <w:rPr>
                <w:rFonts w:ascii="Arial" w:hAnsi="Arial" w:cs="Arial"/>
                <w:sz w:val="16"/>
                <w:szCs w:val="16"/>
              </w:rPr>
            </w:pPr>
            <w:r w:rsidRPr="00D96F11">
              <w:rPr>
                <w:rFonts w:ascii="Arial" w:hAnsi="Arial" w:cs="Arial"/>
                <w:sz w:val="16"/>
                <w:szCs w:val="16"/>
              </w:rPr>
              <w:t xml:space="preserve">Объем ремонта инженерных сетей </w:t>
            </w:r>
          </w:p>
        </w:tc>
        <w:tc>
          <w:tcPr>
            <w:tcW w:w="801" w:type="dxa"/>
            <w:shd w:val="clear" w:color="auto" w:fill="auto"/>
            <w:noWrap/>
            <w:vAlign w:val="center"/>
            <w:hideMark/>
          </w:tcPr>
          <w:p w:rsidR="00D74458" w:rsidRPr="00D96F11" w:rsidRDefault="00D74458">
            <w:pPr>
              <w:jc w:val="center"/>
              <w:rPr>
                <w:rFonts w:ascii="Arial" w:hAnsi="Arial" w:cs="Arial"/>
                <w:sz w:val="16"/>
                <w:szCs w:val="16"/>
              </w:rPr>
            </w:pPr>
            <w:proofErr w:type="spellStart"/>
            <w:r w:rsidRPr="00D96F11">
              <w:rPr>
                <w:rFonts w:ascii="Arial" w:hAnsi="Arial" w:cs="Arial"/>
                <w:sz w:val="16"/>
                <w:szCs w:val="16"/>
              </w:rPr>
              <w:t>пог</w:t>
            </w:r>
            <w:proofErr w:type="spellEnd"/>
            <w:r w:rsidRPr="00D96F11">
              <w:rPr>
                <w:rFonts w:ascii="Arial" w:hAnsi="Arial" w:cs="Arial"/>
                <w:sz w:val="16"/>
                <w:szCs w:val="16"/>
              </w:rPr>
              <w:t>.</w:t>
            </w:r>
            <w:r w:rsidR="000F71B4">
              <w:rPr>
                <w:rFonts w:ascii="Arial" w:hAnsi="Arial" w:cs="Arial"/>
                <w:sz w:val="16"/>
                <w:szCs w:val="16"/>
              </w:rPr>
              <w:t xml:space="preserve"> </w:t>
            </w:r>
            <w:r w:rsidRPr="00D96F11">
              <w:rPr>
                <w:rFonts w:ascii="Arial" w:hAnsi="Arial" w:cs="Arial"/>
                <w:sz w:val="16"/>
                <w:szCs w:val="16"/>
              </w:rPr>
              <w:t>м.</w:t>
            </w:r>
          </w:p>
        </w:tc>
        <w:tc>
          <w:tcPr>
            <w:tcW w:w="1325" w:type="dxa"/>
            <w:shd w:val="clear" w:color="auto" w:fill="auto"/>
            <w:noWrap/>
            <w:vAlign w:val="center"/>
            <w:hideMark/>
          </w:tcPr>
          <w:p w:rsidR="00D74458" w:rsidRPr="00D96F11" w:rsidRDefault="00D74458" w:rsidP="00D96F11">
            <w:pPr>
              <w:jc w:val="center"/>
              <w:rPr>
                <w:rFonts w:ascii="Arial" w:hAnsi="Arial" w:cs="Arial"/>
                <w:bCs/>
                <w:sz w:val="16"/>
                <w:szCs w:val="16"/>
              </w:rPr>
            </w:pPr>
            <w:r w:rsidRPr="00D96F11">
              <w:rPr>
                <w:rFonts w:ascii="Arial" w:hAnsi="Arial" w:cs="Arial"/>
                <w:bCs/>
                <w:sz w:val="16"/>
                <w:szCs w:val="16"/>
              </w:rPr>
              <w:t>7176</w:t>
            </w:r>
          </w:p>
        </w:tc>
        <w:tc>
          <w:tcPr>
            <w:tcW w:w="904" w:type="dxa"/>
            <w:shd w:val="clear" w:color="auto" w:fill="auto"/>
            <w:noWrap/>
            <w:vAlign w:val="center"/>
            <w:hideMark/>
          </w:tcPr>
          <w:p w:rsidR="00D74458" w:rsidRPr="00D96F11" w:rsidRDefault="00D74458" w:rsidP="00D96F11">
            <w:pPr>
              <w:jc w:val="center"/>
              <w:rPr>
                <w:rFonts w:ascii="Arial" w:hAnsi="Arial" w:cs="Arial"/>
                <w:bCs/>
                <w:sz w:val="16"/>
                <w:szCs w:val="16"/>
              </w:rPr>
            </w:pPr>
            <w:r w:rsidRPr="00D96F11">
              <w:rPr>
                <w:rFonts w:ascii="Arial" w:hAnsi="Arial" w:cs="Arial"/>
                <w:bCs/>
                <w:sz w:val="16"/>
                <w:szCs w:val="16"/>
              </w:rPr>
              <w:t>11057</w:t>
            </w:r>
          </w:p>
        </w:tc>
        <w:tc>
          <w:tcPr>
            <w:tcW w:w="796" w:type="dxa"/>
            <w:shd w:val="clear" w:color="auto" w:fill="auto"/>
            <w:noWrap/>
            <w:vAlign w:val="center"/>
            <w:hideMark/>
          </w:tcPr>
          <w:p w:rsidR="00D74458" w:rsidRPr="00D96F11" w:rsidRDefault="00D74458" w:rsidP="00D96F11">
            <w:pPr>
              <w:jc w:val="center"/>
              <w:rPr>
                <w:rFonts w:ascii="Arial" w:hAnsi="Arial" w:cs="Arial"/>
                <w:bCs/>
                <w:sz w:val="16"/>
                <w:szCs w:val="16"/>
              </w:rPr>
            </w:pPr>
            <w:r w:rsidRPr="00D96F11">
              <w:rPr>
                <w:rFonts w:ascii="Arial" w:hAnsi="Arial" w:cs="Arial"/>
                <w:bCs/>
                <w:sz w:val="16"/>
                <w:szCs w:val="16"/>
              </w:rPr>
              <w:t>13779</w:t>
            </w:r>
          </w:p>
        </w:tc>
        <w:tc>
          <w:tcPr>
            <w:tcW w:w="661" w:type="dxa"/>
            <w:shd w:val="clear" w:color="auto" w:fill="auto"/>
            <w:noWrap/>
            <w:vAlign w:val="center"/>
            <w:hideMark/>
          </w:tcPr>
          <w:p w:rsidR="00D74458" w:rsidRPr="00D96F11" w:rsidRDefault="00D74458" w:rsidP="00D96F11">
            <w:pPr>
              <w:jc w:val="center"/>
              <w:rPr>
                <w:rFonts w:ascii="Arial" w:hAnsi="Arial" w:cs="Arial"/>
                <w:bCs/>
                <w:sz w:val="16"/>
                <w:szCs w:val="16"/>
              </w:rPr>
            </w:pPr>
            <w:r w:rsidRPr="00D96F11">
              <w:rPr>
                <w:rFonts w:ascii="Arial" w:hAnsi="Arial" w:cs="Arial"/>
                <w:bCs/>
                <w:sz w:val="16"/>
                <w:szCs w:val="16"/>
              </w:rPr>
              <w:t>16717</w:t>
            </w:r>
          </w:p>
        </w:tc>
        <w:tc>
          <w:tcPr>
            <w:tcW w:w="906" w:type="dxa"/>
            <w:shd w:val="clear" w:color="auto" w:fill="auto"/>
            <w:noWrap/>
            <w:vAlign w:val="center"/>
            <w:hideMark/>
          </w:tcPr>
          <w:p w:rsidR="00D74458" w:rsidRPr="00D96F11" w:rsidRDefault="00D74458" w:rsidP="00D74458">
            <w:pPr>
              <w:jc w:val="center"/>
              <w:rPr>
                <w:rFonts w:ascii="Arial" w:hAnsi="Arial" w:cs="Arial"/>
                <w:bCs/>
                <w:sz w:val="16"/>
                <w:szCs w:val="16"/>
              </w:rPr>
            </w:pPr>
            <w:r w:rsidRPr="00D96F11">
              <w:rPr>
                <w:rFonts w:ascii="Arial" w:hAnsi="Arial" w:cs="Arial"/>
                <w:bCs/>
                <w:sz w:val="16"/>
                <w:szCs w:val="16"/>
              </w:rPr>
              <w:t>18 678</w:t>
            </w:r>
          </w:p>
        </w:tc>
        <w:tc>
          <w:tcPr>
            <w:tcW w:w="816" w:type="dxa"/>
            <w:shd w:val="clear" w:color="auto" w:fill="auto"/>
            <w:noWrap/>
            <w:vAlign w:val="center"/>
            <w:hideMark/>
          </w:tcPr>
          <w:p w:rsidR="00D74458" w:rsidRPr="00D96F11" w:rsidRDefault="00D74458" w:rsidP="00D96F11">
            <w:pPr>
              <w:jc w:val="center"/>
              <w:rPr>
                <w:rFonts w:ascii="Arial" w:hAnsi="Arial" w:cs="Arial"/>
                <w:bCs/>
                <w:sz w:val="16"/>
                <w:szCs w:val="16"/>
              </w:rPr>
            </w:pPr>
            <w:r w:rsidRPr="00D96F11">
              <w:rPr>
                <w:rFonts w:ascii="Arial" w:hAnsi="Arial" w:cs="Arial"/>
                <w:bCs/>
                <w:sz w:val="16"/>
                <w:szCs w:val="16"/>
              </w:rPr>
              <w:t>21368</w:t>
            </w:r>
          </w:p>
        </w:tc>
        <w:tc>
          <w:tcPr>
            <w:tcW w:w="816" w:type="dxa"/>
            <w:shd w:val="clear" w:color="auto" w:fill="auto"/>
            <w:noWrap/>
            <w:vAlign w:val="center"/>
            <w:hideMark/>
          </w:tcPr>
          <w:p w:rsidR="00D74458" w:rsidRPr="00D96F11" w:rsidRDefault="00D74458" w:rsidP="00D96F11">
            <w:pPr>
              <w:jc w:val="center"/>
              <w:rPr>
                <w:rFonts w:ascii="Arial" w:hAnsi="Arial" w:cs="Arial"/>
                <w:bCs/>
                <w:sz w:val="16"/>
                <w:szCs w:val="16"/>
              </w:rPr>
            </w:pPr>
            <w:r w:rsidRPr="00D96F11">
              <w:rPr>
                <w:rFonts w:ascii="Arial" w:hAnsi="Arial" w:cs="Arial"/>
                <w:bCs/>
                <w:sz w:val="16"/>
                <w:szCs w:val="16"/>
              </w:rPr>
              <w:t>23510</w:t>
            </w:r>
          </w:p>
        </w:tc>
        <w:tc>
          <w:tcPr>
            <w:tcW w:w="816" w:type="dxa"/>
            <w:shd w:val="clear" w:color="auto" w:fill="auto"/>
            <w:noWrap/>
            <w:vAlign w:val="center"/>
            <w:hideMark/>
          </w:tcPr>
          <w:p w:rsidR="00D74458" w:rsidRPr="00D96F11" w:rsidRDefault="00D74458" w:rsidP="00D96F11">
            <w:pPr>
              <w:jc w:val="center"/>
              <w:rPr>
                <w:rFonts w:ascii="Arial" w:hAnsi="Arial" w:cs="Arial"/>
                <w:bCs/>
                <w:sz w:val="16"/>
                <w:szCs w:val="16"/>
              </w:rPr>
            </w:pPr>
            <w:r w:rsidRPr="00D96F11">
              <w:rPr>
                <w:rFonts w:ascii="Arial" w:hAnsi="Arial" w:cs="Arial"/>
                <w:bCs/>
                <w:sz w:val="16"/>
                <w:szCs w:val="16"/>
              </w:rPr>
              <w:t>58862</w:t>
            </w:r>
          </w:p>
        </w:tc>
      </w:tr>
      <w:tr w:rsidR="00AA3312" w:rsidRPr="00D96F11" w:rsidTr="00D96F11">
        <w:trPr>
          <w:trHeight w:val="151"/>
        </w:trPr>
        <w:tc>
          <w:tcPr>
            <w:tcW w:w="14886" w:type="dxa"/>
            <w:gridSpan w:val="12"/>
            <w:shd w:val="clear" w:color="auto" w:fill="auto"/>
            <w:noWrap/>
            <w:vAlign w:val="center"/>
            <w:hideMark/>
          </w:tcPr>
          <w:p w:rsidR="00D74458" w:rsidRPr="00D96F11" w:rsidRDefault="00D74458">
            <w:pPr>
              <w:rPr>
                <w:rFonts w:ascii="Arial" w:hAnsi="Arial" w:cs="Arial"/>
                <w:b/>
                <w:bCs/>
                <w:sz w:val="16"/>
                <w:szCs w:val="16"/>
              </w:rPr>
            </w:pPr>
            <w:r w:rsidRPr="00D96F11">
              <w:rPr>
                <w:rFonts w:ascii="Arial" w:hAnsi="Arial" w:cs="Arial"/>
                <w:b/>
                <w:bCs/>
                <w:sz w:val="16"/>
                <w:szCs w:val="16"/>
              </w:rPr>
              <w:t>Задача 2. Сохранение перспективного жилищного фонда на территории муниципального образования города Норильск</w:t>
            </w:r>
          </w:p>
        </w:tc>
      </w:tr>
      <w:tr w:rsidR="00AA3312" w:rsidRPr="00D96F11" w:rsidTr="00D96F11">
        <w:trPr>
          <w:trHeight w:val="238"/>
        </w:trPr>
        <w:tc>
          <w:tcPr>
            <w:tcW w:w="617" w:type="dxa"/>
            <w:shd w:val="clear" w:color="auto" w:fill="auto"/>
            <w:noWrap/>
            <w:vAlign w:val="center"/>
            <w:hideMark/>
          </w:tcPr>
          <w:p w:rsidR="00D74458" w:rsidRPr="00D96F11" w:rsidRDefault="00D74458">
            <w:pPr>
              <w:jc w:val="center"/>
              <w:rPr>
                <w:rFonts w:ascii="Arial" w:hAnsi="Arial" w:cs="Arial"/>
                <w:b/>
                <w:bCs/>
                <w:sz w:val="16"/>
                <w:szCs w:val="16"/>
              </w:rPr>
            </w:pPr>
            <w:r w:rsidRPr="00D96F11">
              <w:rPr>
                <w:rFonts w:ascii="Arial" w:hAnsi="Arial" w:cs="Arial"/>
                <w:b/>
                <w:bCs/>
                <w:sz w:val="16"/>
                <w:szCs w:val="16"/>
              </w:rPr>
              <w:t>2.1.</w:t>
            </w:r>
          </w:p>
        </w:tc>
        <w:tc>
          <w:tcPr>
            <w:tcW w:w="14269" w:type="dxa"/>
            <w:gridSpan w:val="11"/>
            <w:shd w:val="clear" w:color="auto" w:fill="auto"/>
            <w:vAlign w:val="center"/>
          </w:tcPr>
          <w:p w:rsidR="00D74458" w:rsidRPr="00D96F11" w:rsidRDefault="00D74458">
            <w:pPr>
              <w:rPr>
                <w:rFonts w:ascii="Arial" w:hAnsi="Arial" w:cs="Arial"/>
                <w:b/>
                <w:bCs/>
                <w:sz w:val="16"/>
                <w:szCs w:val="16"/>
              </w:rPr>
            </w:pPr>
          </w:p>
        </w:tc>
      </w:tr>
      <w:tr w:rsidR="00AA3312" w:rsidRPr="00D96F11" w:rsidTr="00D96F11">
        <w:trPr>
          <w:trHeight w:val="274"/>
        </w:trPr>
        <w:tc>
          <w:tcPr>
            <w:tcW w:w="617" w:type="dxa"/>
            <w:tcBorders>
              <w:bottom w:val="single" w:sz="4" w:space="0" w:color="auto"/>
            </w:tcBorders>
            <w:shd w:val="clear" w:color="auto" w:fill="auto"/>
            <w:noWrap/>
            <w:vAlign w:val="center"/>
            <w:hideMark/>
          </w:tcPr>
          <w:p w:rsidR="00D74458" w:rsidRPr="00D96F11" w:rsidRDefault="00D74458">
            <w:pPr>
              <w:jc w:val="center"/>
              <w:rPr>
                <w:rFonts w:ascii="Arial" w:hAnsi="Arial" w:cs="Arial"/>
                <w:sz w:val="16"/>
                <w:szCs w:val="16"/>
              </w:rPr>
            </w:pPr>
            <w:r w:rsidRPr="00D96F11">
              <w:rPr>
                <w:rFonts w:ascii="Arial" w:hAnsi="Arial" w:cs="Arial"/>
                <w:sz w:val="16"/>
                <w:szCs w:val="16"/>
              </w:rPr>
              <w:t>2.1.1.</w:t>
            </w:r>
          </w:p>
        </w:tc>
        <w:tc>
          <w:tcPr>
            <w:tcW w:w="3201" w:type="dxa"/>
            <w:tcBorders>
              <w:bottom w:val="single" w:sz="4" w:space="0" w:color="auto"/>
            </w:tcBorders>
            <w:shd w:val="clear" w:color="auto" w:fill="auto"/>
            <w:vAlign w:val="center"/>
            <w:hideMark/>
          </w:tcPr>
          <w:p w:rsidR="00D74458" w:rsidRPr="00D96F11" w:rsidRDefault="00D74458" w:rsidP="00D96F11">
            <w:pPr>
              <w:rPr>
                <w:rFonts w:ascii="Arial" w:hAnsi="Arial" w:cs="Arial"/>
                <w:sz w:val="16"/>
                <w:szCs w:val="16"/>
              </w:rPr>
            </w:pPr>
            <w:r w:rsidRPr="00D96F11">
              <w:rPr>
                <w:rFonts w:ascii="Arial" w:hAnsi="Arial" w:cs="Arial"/>
                <w:sz w:val="16"/>
                <w:szCs w:val="16"/>
              </w:rPr>
              <w:t>Сохранение устойчивости зданий перспективного жилищного фонда</w:t>
            </w:r>
          </w:p>
        </w:tc>
        <w:tc>
          <w:tcPr>
            <w:tcW w:w="3227" w:type="dxa"/>
            <w:tcBorders>
              <w:bottom w:val="single" w:sz="4" w:space="0" w:color="auto"/>
            </w:tcBorders>
            <w:shd w:val="clear" w:color="auto" w:fill="auto"/>
            <w:vAlign w:val="center"/>
            <w:hideMark/>
          </w:tcPr>
          <w:p w:rsidR="00D74458" w:rsidRPr="00D96F11" w:rsidRDefault="00D74458" w:rsidP="00D96F11">
            <w:pPr>
              <w:rPr>
                <w:rFonts w:ascii="Arial" w:hAnsi="Arial" w:cs="Arial"/>
                <w:sz w:val="16"/>
                <w:szCs w:val="16"/>
              </w:rPr>
            </w:pPr>
            <w:r w:rsidRPr="00D96F11">
              <w:rPr>
                <w:rFonts w:ascii="Arial" w:hAnsi="Arial" w:cs="Arial"/>
                <w:sz w:val="16"/>
                <w:szCs w:val="16"/>
              </w:rPr>
              <w:t>Доля строений, требующих восстановления несущих способностей конструкций и оснований фундаментов</w:t>
            </w:r>
          </w:p>
        </w:tc>
        <w:tc>
          <w:tcPr>
            <w:tcW w:w="801" w:type="dxa"/>
            <w:tcBorders>
              <w:bottom w:val="single" w:sz="4" w:space="0" w:color="auto"/>
            </w:tcBorders>
            <w:shd w:val="clear" w:color="auto" w:fill="auto"/>
            <w:noWrap/>
            <w:vAlign w:val="center"/>
            <w:hideMark/>
          </w:tcPr>
          <w:p w:rsidR="00D74458" w:rsidRPr="00D96F11" w:rsidRDefault="00D74458">
            <w:pPr>
              <w:jc w:val="center"/>
              <w:rPr>
                <w:rFonts w:ascii="Arial" w:hAnsi="Arial" w:cs="Arial"/>
                <w:sz w:val="16"/>
                <w:szCs w:val="16"/>
              </w:rPr>
            </w:pPr>
            <w:r w:rsidRPr="00D96F11">
              <w:rPr>
                <w:rFonts w:ascii="Arial" w:hAnsi="Arial" w:cs="Arial"/>
                <w:sz w:val="16"/>
                <w:szCs w:val="16"/>
              </w:rPr>
              <w:t>%</w:t>
            </w:r>
          </w:p>
        </w:tc>
        <w:tc>
          <w:tcPr>
            <w:tcW w:w="1325" w:type="dxa"/>
            <w:tcBorders>
              <w:bottom w:val="single" w:sz="4" w:space="0" w:color="auto"/>
            </w:tcBorders>
            <w:shd w:val="clear" w:color="auto" w:fill="auto"/>
            <w:noWrap/>
            <w:vAlign w:val="center"/>
            <w:hideMark/>
          </w:tcPr>
          <w:p w:rsidR="00D74458" w:rsidRPr="00D96F11" w:rsidRDefault="00D74458">
            <w:pPr>
              <w:jc w:val="center"/>
              <w:rPr>
                <w:rFonts w:ascii="Arial" w:hAnsi="Arial" w:cs="Arial"/>
                <w:bCs/>
                <w:sz w:val="16"/>
                <w:szCs w:val="16"/>
              </w:rPr>
            </w:pPr>
            <w:r w:rsidRPr="00D96F11">
              <w:rPr>
                <w:rFonts w:ascii="Arial" w:hAnsi="Arial" w:cs="Arial"/>
                <w:bCs/>
                <w:sz w:val="16"/>
                <w:szCs w:val="16"/>
              </w:rPr>
              <w:t>65%</w:t>
            </w:r>
          </w:p>
        </w:tc>
        <w:tc>
          <w:tcPr>
            <w:tcW w:w="904" w:type="dxa"/>
            <w:tcBorders>
              <w:bottom w:val="single" w:sz="4" w:space="0" w:color="auto"/>
            </w:tcBorders>
            <w:shd w:val="clear" w:color="auto" w:fill="auto"/>
            <w:noWrap/>
            <w:vAlign w:val="center"/>
            <w:hideMark/>
          </w:tcPr>
          <w:p w:rsidR="00D74458" w:rsidRPr="00D96F11" w:rsidRDefault="00D74458">
            <w:pPr>
              <w:jc w:val="center"/>
              <w:rPr>
                <w:rFonts w:ascii="Arial" w:hAnsi="Arial" w:cs="Arial"/>
                <w:bCs/>
                <w:sz w:val="16"/>
                <w:szCs w:val="16"/>
              </w:rPr>
            </w:pPr>
            <w:r w:rsidRPr="00D96F11">
              <w:rPr>
                <w:rFonts w:ascii="Arial" w:hAnsi="Arial" w:cs="Arial"/>
                <w:bCs/>
                <w:sz w:val="16"/>
                <w:szCs w:val="16"/>
              </w:rPr>
              <w:t>62%</w:t>
            </w:r>
          </w:p>
        </w:tc>
        <w:tc>
          <w:tcPr>
            <w:tcW w:w="796" w:type="dxa"/>
            <w:tcBorders>
              <w:bottom w:val="single" w:sz="4" w:space="0" w:color="auto"/>
            </w:tcBorders>
            <w:shd w:val="clear" w:color="auto" w:fill="auto"/>
            <w:noWrap/>
            <w:vAlign w:val="center"/>
            <w:hideMark/>
          </w:tcPr>
          <w:p w:rsidR="00D74458" w:rsidRPr="00D96F11" w:rsidRDefault="00D74458">
            <w:pPr>
              <w:jc w:val="center"/>
              <w:rPr>
                <w:rFonts w:ascii="Arial" w:hAnsi="Arial" w:cs="Arial"/>
                <w:bCs/>
                <w:sz w:val="16"/>
                <w:szCs w:val="16"/>
              </w:rPr>
            </w:pPr>
            <w:r w:rsidRPr="00D96F11">
              <w:rPr>
                <w:rFonts w:ascii="Arial" w:hAnsi="Arial" w:cs="Arial"/>
                <w:bCs/>
                <w:sz w:val="16"/>
                <w:szCs w:val="16"/>
              </w:rPr>
              <w:t>62%</w:t>
            </w:r>
          </w:p>
        </w:tc>
        <w:tc>
          <w:tcPr>
            <w:tcW w:w="661" w:type="dxa"/>
            <w:tcBorders>
              <w:bottom w:val="single" w:sz="4" w:space="0" w:color="auto"/>
            </w:tcBorders>
            <w:shd w:val="clear" w:color="auto" w:fill="auto"/>
            <w:noWrap/>
            <w:vAlign w:val="center"/>
            <w:hideMark/>
          </w:tcPr>
          <w:p w:rsidR="00D74458" w:rsidRPr="00D96F11" w:rsidRDefault="00D74458">
            <w:pPr>
              <w:jc w:val="center"/>
              <w:rPr>
                <w:rFonts w:ascii="Arial" w:hAnsi="Arial" w:cs="Arial"/>
                <w:bCs/>
                <w:sz w:val="16"/>
                <w:szCs w:val="16"/>
              </w:rPr>
            </w:pPr>
            <w:r w:rsidRPr="00D96F11">
              <w:rPr>
                <w:rFonts w:ascii="Arial" w:hAnsi="Arial" w:cs="Arial"/>
                <w:bCs/>
                <w:sz w:val="16"/>
                <w:szCs w:val="16"/>
              </w:rPr>
              <w:t>57%</w:t>
            </w:r>
          </w:p>
        </w:tc>
        <w:tc>
          <w:tcPr>
            <w:tcW w:w="906" w:type="dxa"/>
            <w:tcBorders>
              <w:bottom w:val="single" w:sz="4" w:space="0" w:color="auto"/>
            </w:tcBorders>
            <w:shd w:val="clear" w:color="auto" w:fill="auto"/>
            <w:noWrap/>
            <w:vAlign w:val="center"/>
            <w:hideMark/>
          </w:tcPr>
          <w:p w:rsidR="00D74458" w:rsidRPr="00D96F11" w:rsidRDefault="00D74458">
            <w:pPr>
              <w:jc w:val="center"/>
              <w:rPr>
                <w:rFonts w:ascii="Arial" w:hAnsi="Arial" w:cs="Arial"/>
                <w:bCs/>
                <w:sz w:val="16"/>
                <w:szCs w:val="16"/>
              </w:rPr>
            </w:pPr>
            <w:r w:rsidRPr="00D96F11">
              <w:rPr>
                <w:rFonts w:ascii="Arial" w:hAnsi="Arial" w:cs="Arial"/>
                <w:bCs/>
                <w:sz w:val="16"/>
                <w:szCs w:val="16"/>
              </w:rPr>
              <w:t>54%</w:t>
            </w:r>
          </w:p>
        </w:tc>
        <w:tc>
          <w:tcPr>
            <w:tcW w:w="816" w:type="dxa"/>
            <w:tcBorders>
              <w:bottom w:val="single" w:sz="4" w:space="0" w:color="auto"/>
            </w:tcBorders>
            <w:shd w:val="clear" w:color="auto" w:fill="auto"/>
            <w:noWrap/>
            <w:vAlign w:val="center"/>
            <w:hideMark/>
          </w:tcPr>
          <w:p w:rsidR="00D74458" w:rsidRPr="00D96F11" w:rsidRDefault="00D74458">
            <w:pPr>
              <w:jc w:val="center"/>
              <w:rPr>
                <w:rFonts w:ascii="Arial" w:hAnsi="Arial" w:cs="Arial"/>
                <w:bCs/>
                <w:sz w:val="16"/>
                <w:szCs w:val="16"/>
              </w:rPr>
            </w:pPr>
            <w:r w:rsidRPr="00D96F11">
              <w:rPr>
                <w:rFonts w:ascii="Arial" w:hAnsi="Arial" w:cs="Arial"/>
                <w:bCs/>
                <w:sz w:val="16"/>
                <w:szCs w:val="16"/>
              </w:rPr>
              <w:t>44%</w:t>
            </w:r>
          </w:p>
        </w:tc>
        <w:tc>
          <w:tcPr>
            <w:tcW w:w="816" w:type="dxa"/>
            <w:tcBorders>
              <w:bottom w:val="single" w:sz="4" w:space="0" w:color="auto"/>
            </w:tcBorders>
            <w:shd w:val="clear" w:color="auto" w:fill="auto"/>
            <w:noWrap/>
            <w:vAlign w:val="center"/>
            <w:hideMark/>
          </w:tcPr>
          <w:p w:rsidR="00D74458" w:rsidRPr="00D96F11" w:rsidRDefault="00D74458">
            <w:pPr>
              <w:jc w:val="center"/>
              <w:rPr>
                <w:rFonts w:ascii="Arial" w:hAnsi="Arial" w:cs="Arial"/>
                <w:bCs/>
                <w:sz w:val="16"/>
                <w:szCs w:val="16"/>
              </w:rPr>
            </w:pPr>
            <w:r w:rsidRPr="00D96F11">
              <w:rPr>
                <w:rFonts w:ascii="Arial" w:hAnsi="Arial" w:cs="Arial"/>
                <w:bCs/>
                <w:sz w:val="16"/>
                <w:szCs w:val="16"/>
              </w:rPr>
              <w:t>38%</w:t>
            </w:r>
          </w:p>
        </w:tc>
        <w:tc>
          <w:tcPr>
            <w:tcW w:w="816" w:type="dxa"/>
            <w:tcBorders>
              <w:bottom w:val="single" w:sz="4" w:space="0" w:color="auto"/>
            </w:tcBorders>
            <w:shd w:val="clear" w:color="auto" w:fill="auto"/>
            <w:noWrap/>
            <w:vAlign w:val="center"/>
            <w:hideMark/>
          </w:tcPr>
          <w:p w:rsidR="00D74458" w:rsidRPr="00D96F11" w:rsidRDefault="00D74458">
            <w:pPr>
              <w:jc w:val="center"/>
              <w:rPr>
                <w:rFonts w:ascii="Arial" w:hAnsi="Arial" w:cs="Arial"/>
                <w:bCs/>
                <w:sz w:val="16"/>
                <w:szCs w:val="16"/>
              </w:rPr>
            </w:pPr>
            <w:r w:rsidRPr="00D96F11">
              <w:rPr>
                <w:rFonts w:ascii="Arial" w:hAnsi="Arial" w:cs="Arial"/>
                <w:bCs/>
                <w:sz w:val="16"/>
                <w:szCs w:val="16"/>
              </w:rPr>
              <w:t>26%</w:t>
            </w:r>
          </w:p>
        </w:tc>
      </w:tr>
      <w:tr w:rsidR="00D96F11" w:rsidRPr="00D96F11" w:rsidTr="00D96F11">
        <w:trPr>
          <w:trHeight w:val="274"/>
        </w:trPr>
        <w:tc>
          <w:tcPr>
            <w:tcW w:w="617" w:type="dxa"/>
            <w:tcBorders>
              <w:bottom w:val="single" w:sz="4" w:space="0" w:color="auto"/>
            </w:tcBorders>
            <w:shd w:val="clear" w:color="auto" w:fill="auto"/>
            <w:noWrap/>
            <w:vAlign w:val="center"/>
          </w:tcPr>
          <w:p w:rsidR="00D96F11" w:rsidRPr="00D96F11" w:rsidRDefault="00D96F11">
            <w:pPr>
              <w:jc w:val="center"/>
              <w:rPr>
                <w:rFonts w:ascii="Arial" w:hAnsi="Arial" w:cs="Arial"/>
                <w:sz w:val="16"/>
                <w:szCs w:val="16"/>
              </w:rPr>
            </w:pPr>
            <w:r w:rsidRPr="00D96F11">
              <w:rPr>
                <w:rFonts w:ascii="Arial" w:hAnsi="Arial" w:cs="Arial"/>
                <w:sz w:val="16"/>
                <w:szCs w:val="16"/>
              </w:rPr>
              <w:t>2.1.2.</w:t>
            </w:r>
          </w:p>
        </w:tc>
        <w:tc>
          <w:tcPr>
            <w:tcW w:w="3201" w:type="dxa"/>
            <w:tcBorders>
              <w:bottom w:val="single" w:sz="4" w:space="0" w:color="auto"/>
            </w:tcBorders>
            <w:shd w:val="clear" w:color="auto" w:fill="auto"/>
            <w:vAlign w:val="center"/>
          </w:tcPr>
          <w:p w:rsidR="00D96F11" w:rsidRPr="00D96F11" w:rsidRDefault="00D96F11" w:rsidP="00D96F11">
            <w:pPr>
              <w:rPr>
                <w:rFonts w:ascii="Arial" w:hAnsi="Arial" w:cs="Arial"/>
                <w:sz w:val="16"/>
                <w:szCs w:val="16"/>
              </w:rPr>
            </w:pPr>
            <w:r w:rsidRPr="00D96F11">
              <w:rPr>
                <w:rFonts w:ascii="Arial" w:hAnsi="Arial" w:cs="Arial"/>
                <w:sz w:val="16"/>
                <w:szCs w:val="16"/>
              </w:rPr>
              <w:t>Выполнение работ по комплексному капитальному ремонту многоквартирных домов</w:t>
            </w:r>
          </w:p>
        </w:tc>
        <w:tc>
          <w:tcPr>
            <w:tcW w:w="3227" w:type="dxa"/>
            <w:tcBorders>
              <w:bottom w:val="single" w:sz="4" w:space="0" w:color="auto"/>
            </w:tcBorders>
            <w:shd w:val="clear" w:color="auto" w:fill="auto"/>
            <w:vAlign w:val="center"/>
          </w:tcPr>
          <w:p w:rsidR="00D96F11" w:rsidRPr="00D96F11" w:rsidRDefault="00D96F11" w:rsidP="00D96F11">
            <w:pPr>
              <w:rPr>
                <w:rFonts w:ascii="Arial" w:hAnsi="Arial" w:cs="Arial"/>
                <w:sz w:val="16"/>
                <w:szCs w:val="16"/>
              </w:rPr>
            </w:pPr>
            <w:r w:rsidRPr="00D96F11">
              <w:rPr>
                <w:rFonts w:ascii="Arial" w:hAnsi="Arial" w:cs="Arial"/>
                <w:sz w:val="16"/>
                <w:szCs w:val="16"/>
              </w:rPr>
              <w:t>Объем восстановления жилищного фонда</w:t>
            </w:r>
          </w:p>
        </w:tc>
        <w:tc>
          <w:tcPr>
            <w:tcW w:w="801" w:type="dxa"/>
            <w:tcBorders>
              <w:bottom w:val="single" w:sz="4" w:space="0" w:color="auto"/>
            </w:tcBorders>
            <w:shd w:val="clear" w:color="auto" w:fill="auto"/>
            <w:noWrap/>
            <w:vAlign w:val="center"/>
          </w:tcPr>
          <w:p w:rsidR="00D96F11" w:rsidRPr="00D96F11" w:rsidRDefault="000F71B4" w:rsidP="000F71B4">
            <w:pPr>
              <w:jc w:val="center"/>
              <w:rPr>
                <w:rFonts w:ascii="Arial" w:hAnsi="Arial" w:cs="Arial"/>
                <w:sz w:val="16"/>
                <w:szCs w:val="16"/>
              </w:rPr>
            </w:pPr>
            <w:r>
              <w:rPr>
                <w:rFonts w:ascii="Arial" w:hAnsi="Arial" w:cs="Arial"/>
                <w:sz w:val="16"/>
                <w:szCs w:val="16"/>
              </w:rPr>
              <w:t>к</w:t>
            </w:r>
            <w:r w:rsidR="00D96F11" w:rsidRPr="00D96F11">
              <w:rPr>
                <w:rFonts w:ascii="Arial" w:hAnsi="Arial" w:cs="Arial"/>
                <w:sz w:val="16"/>
                <w:szCs w:val="16"/>
              </w:rPr>
              <w:t>в</w:t>
            </w:r>
            <w:r>
              <w:rPr>
                <w:rFonts w:ascii="Arial" w:hAnsi="Arial" w:cs="Arial"/>
                <w:sz w:val="16"/>
                <w:szCs w:val="16"/>
              </w:rPr>
              <w:t xml:space="preserve">. </w:t>
            </w:r>
            <w:r w:rsidR="00D96F11" w:rsidRPr="00D96F11">
              <w:rPr>
                <w:rFonts w:ascii="Arial" w:hAnsi="Arial" w:cs="Arial"/>
                <w:sz w:val="16"/>
                <w:szCs w:val="16"/>
              </w:rPr>
              <w:t>м</w:t>
            </w:r>
          </w:p>
        </w:tc>
        <w:tc>
          <w:tcPr>
            <w:tcW w:w="1325" w:type="dxa"/>
            <w:tcBorders>
              <w:bottom w:val="single" w:sz="4" w:space="0" w:color="auto"/>
            </w:tcBorders>
            <w:shd w:val="clear" w:color="auto" w:fill="auto"/>
            <w:noWrap/>
            <w:vAlign w:val="center"/>
          </w:tcPr>
          <w:p w:rsidR="00D96F11" w:rsidRPr="00D96F11" w:rsidRDefault="00D96F11">
            <w:pPr>
              <w:jc w:val="center"/>
              <w:rPr>
                <w:rFonts w:ascii="Arial" w:hAnsi="Arial" w:cs="Arial"/>
                <w:bCs/>
                <w:sz w:val="16"/>
                <w:szCs w:val="16"/>
              </w:rPr>
            </w:pPr>
            <w:r w:rsidRPr="00D96F11">
              <w:rPr>
                <w:rFonts w:ascii="Arial" w:hAnsi="Arial" w:cs="Arial"/>
                <w:bCs/>
                <w:sz w:val="16"/>
                <w:szCs w:val="16"/>
              </w:rPr>
              <w:t>0</w:t>
            </w:r>
          </w:p>
        </w:tc>
        <w:tc>
          <w:tcPr>
            <w:tcW w:w="904" w:type="dxa"/>
            <w:tcBorders>
              <w:bottom w:val="single" w:sz="4" w:space="0" w:color="auto"/>
            </w:tcBorders>
            <w:shd w:val="clear" w:color="auto" w:fill="auto"/>
            <w:noWrap/>
            <w:vAlign w:val="center"/>
          </w:tcPr>
          <w:p w:rsidR="00D96F11" w:rsidRPr="00D96F11" w:rsidRDefault="00D96F11">
            <w:pPr>
              <w:jc w:val="center"/>
              <w:rPr>
                <w:rFonts w:ascii="Arial" w:hAnsi="Arial" w:cs="Arial"/>
                <w:bCs/>
                <w:sz w:val="16"/>
                <w:szCs w:val="16"/>
              </w:rPr>
            </w:pPr>
            <w:r w:rsidRPr="00D96F11">
              <w:rPr>
                <w:rFonts w:ascii="Arial" w:hAnsi="Arial" w:cs="Arial"/>
                <w:bCs/>
                <w:sz w:val="16"/>
                <w:szCs w:val="16"/>
              </w:rPr>
              <w:t>6047</w:t>
            </w:r>
          </w:p>
        </w:tc>
        <w:tc>
          <w:tcPr>
            <w:tcW w:w="796" w:type="dxa"/>
            <w:tcBorders>
              <w:bottom w:val="single" w:sz="4" w:space="0" w:color="auto"/>
            </w:tcBorders>
            <w:shd w:val="clear" w:color="auto" w:fill="auto"/>
            <w:noWrap/>
            <w:vAlign w:val="center"/>
          </w:tcPr>
          <w:p w:rsidR="00D96F11" w:rsidRPr="00D96F11" w:rsidRDefault="00D96F11">
            <w:pPr>
              <w:jc w:val="center"/>
              <w:rPr>
                <w:rFonts w:ascii="Arial" w:hAnsi="Arial" w:cs="Arial"/>
                <w:bCs/>
                <w:sz w:val="16"/>
                <w:szCs w:val="16"/>
              </w:rPr>
            </w:pPr>
            <w:r w:rsidRPr="00D96F11">
              <w:rPr>
                <w:rFonts w:ascii="Arial" w:hAnsi="Arial" w:cs="Arial"/>
                <w:bCs/>
                <w:sz w:val="16"/>
                <w:szCs w:val="16"/>
              </w:rPr>
              <w:t>6047</w:t>
            </w:r>
          </w:p>
        </w:tc>
        <w:tc>
          <w:tcPr>
            <w:tcW w:w="661" w:type="dxa"/>
            <w:tcBorders>
              <w:bottom w:val="single" w:sz="4" w:space="0" w:color="auto"/>
            </w:tcBorders>
            <w:shd w:val="clear" w:color="auto" w:fill="auto"/>
            <w:noWrap/>
            <w:vAlign w:val="center"/>
          </w:tcPr>
          <w:p w:rsidR="00D96F11" w:rsidRPr="00D96F11" w:rsidRDefault="00D96F11">
            <w:pPr>
              <w:jc w:val="center"/>
              <w:rPr>
                <w:rFonts w:ascii="Arial" w:hAnsi="Arial" w:cs="Arial"/>
                <w:bCs/>
                <w:sz w:val="16"/>
                <w:szCs w:val="16"/>
              </w:rPr>
            </w:pPr>
            <w:r w:rsidRPr="00D96F11">
              <w:rPr>
                <w:rFonts w:ascii="Arial" w:hAnsi="Arial" w:cs="Arial"/>
                <w:bCs/>
                <w:sz w:val="16"/>
                <w:szCs w:val="16"/>
              </w:rPr>
              <w:t>11120</w:t>
            </w:r>
          </w:p>
        </w:tc>
        <w:tc>
          <w:tcPr>
            <w:tcW w:w="906" w:type="dxa"/>
            <w:tcBorders>
              <w:bottom w:val="single" w:sz="4" w:space="0" w:color="auto"/>
            </w:tcBorders>
            <w:shd w:val="clear" w:color="auto" w:fill="auto"/>
            <w:noWrap/>
            <w:vAlign w:val="center"/>
          </w:tcPr>
          <w:p w:rsidR="00D96F11" w:rsidRPr="00D96F11" w:rsidRDefault="00D96F11">
            <w:pPr>
              <w:jc w:val="center"/>
              <w:rPr>
                <w:rFonts w:ascii="Arial" w:hAnsi="Arial" w:cs="Arial"/>
                <w:bCs/>
                <w:sz w:val="16"/>
                <w:szCs w:val="16"/>
              </w:rPr>
            </w:pPr>
            <w:r w:rsidRPr="00D96F11">
              <w:rPr>
                <w:rFonts w:ascii="Arial" w:hAnsi="Arial" w:cs="Arial"/>
                <w:sz w:val="16"/>
                <w:szCs w:val="16"/>
              </w:rPr>
              <w:t>-</w:t>
            </w:r>
          </w:p>
        </w:tc>
        <w:tc>
          <w:tcPr>
            <w:tcW w:w="816" w:type="dxa"/>
            <w:tcBorders>
              <w:bottom w:val="single" w:sz="4" w:space="0" w:color="auto"/>
            </w:tcBorders>
            <w:shd w:val="clear" w:color="auto" w:fill="auto"/>
            <w:noWrap/>
            <w:vAlign w:val="center"/>
          </w:tcPr>
          <w:p w:rsidR="00D96F11" w:rsidRPr="00D96F11" w:rsidRDefault="00D96F11">
            <w:pPr>
              <w:jc w:val="center"/>
              <w:rPr>
                <w:rFonts w:ascii="Arial" w:hAnsi="Arial" w:cs="Arial"/>
                <w:bCs/>
                <w:sz w:val="16"/>
                <w:szCs w:val="16"/>
              </w:rPr>
            </w:pPr>
            <w:r w:rsidRPr="00D96F11">
              <w:rPr>
                <w:rFonts w:ascii="Arial" w:hAnsi="Arial" w:cs="Arial"/>
                <w:sz w:val="16"/>
                <w:szCs w:val="16"/>
              </w:rPr>
              <w:t>-</w:t>
            </w:r>
          </w:p>
        </w:tc>
        <w:tc>
          <w:tcPr>
            <w:tcW w:w="816" w:type="dxa"/>
            <w:tcBorders>
              <w:bottom w:val="single" w:sz="4" w:space="0" w:color="auto"/>
            </w:tcBorders>
            <w:shd w:val="clear" w:color="auto" w:fill="auto"/>
            <w:noWrap/>
            <w:vAlign w:val="center"/>
          </w:tcPr>
          <w:p w:rsidR="00D96F11" w:rsidRPr="00D96F11" w:rsidRDefault="00D96F11">
            <w:pPr>
              <w:jc w:val="center"/>
              <w:rPr>
                <w:rFonts w:ascii="Arial" w:hAnsi="Arial" w:cs="Arial"/>
                <w:bCs/>
                <w:sz w:val="16"/>
                <w:szCs w:val="16"/>
              </w:rPr>
            </w:pPr>
            <w:r w:rsidRPr="00D96F11">
              <w:rPr>
                <w:rFonts w:ascii="Arial" w:hAnsi="Arial" w:cs="Arial"/>
                <w:sz w:val="16"/>
                <w:szCs w:val="16"/>
              </w:rPr>
              <w:t>-</w:t>
            </w:r>
          </w:p>
        </w:tc>
        <w:tc>
          <w:tcPr>
            <w:tcW w:w="816" w:type="dxa"/>
            <w:tcBorders>
              <w:bottom w:val="single" w:sz="4" w:space="0" w:color="auto"/>
            </w:tcBorders>
            <w:shd w:val="clear" w:color="auto" w:fill="auto"/>
            <w:noWrap/>
            <w:vAlign w:val="center"/>
          </w:tcPr>
          <w:p w:rsidR="00D96F11" w:rsidRPr="00D96F11" w:rsidRDefault="00D96F11">
            <w:pPr>
              <w:jc w:val="center"/>
              <w:rPr>
                <w:rFonts w:ascii="Arial" w:hAnsi="Arial" w:cs="Arial"/>
                <w:bCs/>
                <w:sz w:val="16"/>
                <w:szCs w:val="16"/>
              </w:rPr>
            </w:pPr>
            <w:r w:rsidRPr="00D96F11">
              <w:rPr>
                <w:rFonts w:ascii="Arial" w:hAnsi="Arial" w:cs="Arial"/>
                <w:sz w:val="16"/>
                <w:szCs w:val="16"/>
              </w:rPr>
              <w:t>-</w:t>
            </w:r>
          </w:p>
        </w:tc>
      </w:tr>
      <w:tr w:rsidR="00AA3312" w:rsidRPr="00D96F11" w:rsidTr="00D96F11">
        <w:trPr>
          <w:trHeight w:val="103"/>
        </w:trPr>
        <w:tc>
          <w:tcPr>
            <w:tcW w:w="617" w:type="dxa"/>
            <w:tcBorders>
              <w:top w:val="single" w:sz="4" w:space="0" w:color="auto"/>
            </w:tcBorders>
            <w:shd w:val="clear" w:color="auto" w:fill="auto"/>
            <w:vAlign w:val="center"/>
            <w:hideMark/>
          </w:tcPr>
          <w:p w:rsidR="00D74458" w:rsidRPr="00D96F11" w:rsidRDefault="00D74458">
            <w:pPr>
              <w:jc w:val="center"/>
              <w:rPr>
                <w:rFonts w:ascii="Arial" w:hAnsi="Arial" w:cs="Arial"/>
                <w:b/>
                <w:bCs/>
                <w:sz w:val="16"/>
                <w:szCs w:val="16"/>
              </w:rPr>
            </w:pPr>
            <w:r w:rsidRPr="00D96F11">
              <w:rPr>
                <w:rFonts w:ascii="Arial" w:hAnsi="Arial" w:cs="Arial"/>
                <w:b/>
                <w:bCs/>
                <w:sz w:val="16"/>
                <w:szCs w:val="16"/>
              </w:rPr>
              <w:t>2.2.</w:t>
            </w:r>
          </w:p>
        </w:tc>
        <w:tc>
          <w:tcPr>
            <w:tcW w:w="14269" w:type="dxa"/>
            <w:gridSpan w:val="11"/>
            <w:tcBorders>
              <w:top w:val="single" w:sz="4" w:space="0" w:color="auto"/>
            </w:tcBorders>
            <w:shd w:val="clear" w:color="auto" w:fill="auto"/>
            <w:vAlign w:val="center"/>
            <w:hideMark/>
          </w:tcPr>
          <w:p w:rsidR="00D74458" w:rsidRPr="00D96F11" w:rsidRDefault="00D74458">
            <w:pPr>
              <w:rPr>
                <w:rFonts w:ascii="Arial" w:hAnsi="Arial" w:cs="Arial"/>
                <w:b/>
                <w:bCs/>
                <w:sz w:val="16"/>
                <w:szCs w:val="16"/>
              </w:rPr>
            </w:pPr>
            <w:r w:rsidRPr="00D96F11">
              <w:rPr>
                <w:rFonts w:ascii="Arial" w:hAnsi="Arial" w:cs="Arial"/>
                <w:b/>
                <w:bCs/>
                <w:sz w:val="16"/>
                <w:szCs w:val="16"/>
              </w:rPr>
              <w:t>Предоставление субсидий бюджету муниципального образования город Норильск на выполнение работ по ремонту жилых помещений и сносу аварийных многоквартирных домов</w:t>
            </w:r>
          </w:p>
        </w:tc>
      </w:tr>
      <w:tr w:rsidR="00AA3312" w:rsidRPr="00D96F11" w:rsidTr="00D96F11">
        <w:trPr>
          <w:trHeight w:val="278"/>
        </w:trPr>
        <w:tc>
          <w:tcPr>
            <w:tcW w:w="617" w:type="dxa"/>
            <w:shd w:val="clear" w:color="auto" w:fill="auto"/>
            <w:noWrap/>
            <w:vAlign w:val="center"/>
            <w:hideMark/>
          </w:tcPr>
          <w:p w:rsidR="00D74458" w:rsidRPr="00D96F11" w:rsidRDefault="00D74458">
            <w:pPr>
              <w:jc w:val="center"/>
              <w:rPr>
                <w:rFonts w:ascii="Arial" w:hAnsi="Arial" w:cs="Arial"/>
                <w:sz w:val="16"/>
                <w:szCs w:val="16"/>
              </w:rPr>
            </w:pPr>
            <w:r w:rsidRPr="00D96F11">
              <w:rPr>
                <w:rFonts w:ascii="Arial" w:hAnsi="Arial" w:cs="Arial"/>
                <w:sz w:val="16"/>
                <w:szCs w:val="16"/>
              </w:rPr>
              <w:t>2.2.1.</w:t>
            </w:r>
          </w:p>
        </w:tc>
        <w:tc>
          <w:tcPr>
            <w:tcW w:w="3201" w:type="dxa"/>
            <w:vMerge w:val="restart"/>
            <w:shd w:val="clear" w:color="auto" w:fill="auto"/>
            <w:vAlign w:val="center"/>
            <w:hideMark/>
          </w:tcPr>
          <w:p w:rsidR="00D74458" w:rsidRPr="00D96F11" w:rsidRDefault="00D74458" w:rsidP="00D96F11">
            <w:pPr>
              <w:rPr>
                <w:rFonts w:ascii="Arial" w:hAnsi="Arial" w:cs="Arial"/>
                <w:sz w:val="16"/>
                <w:szCs w:val="16"/>
              </w:rPr>
            </w:pPr>
            <w:r w:rsidRPr="00D96F11">
              <w:rPr>
                <w:rFonts w:ascii="Arial" w:hAnsi="Arial" w:cs="Arial"/>
                <w:sz w:val="16"/>
                <w:szCs w:val="16"/>
              </w:rPr>
              <w:t>Снос выселенных аварийных и ветхих строений</w:t>
            </w:r>
          </w:p>
        </w:tc>
        <w:tc>
          <w:tcPr>
            <w:tcW w:w="3227" w:type="dxa"/>
            <w:shd w:val="clear" w:color="auto" w:fill="auto"/>
            <w:vAlign w:val="center"/>
            <w:hideMark/>
          </w:tcPr>
          <w:p w:rsidR="00D74458" w:rsidRPr="00D96F11" w:rsidRDefault="00D74458" w:rsidP="00D96F11">
            <w:pPr>
              <w:rPr>
                <w:rFonts w:ascii="Arial" w:hAnsi="Arial" w:cs="Arial"/>
                <w:sz w:val="16"/>
                <w:szCs w:val="16"/>
              </w:rPr>
            </w:pPr>
            <w:r w:rsidRPr="00D96F11">
              <w:rPr>
                <w:rFonts w:ascii="Arial" w:hAnsi="Arial" w:cs="Arial"/>
                <w:sz w:val="16"/>
                <w:szCs w:val="16"/>
              </w:rPr>
              <w:t>Доля аварийных и ветхих строений в общем количестве строений</w:t>
            </w:r>
          </w:p>
        </w:tc>
        <w:tc>
          <w:tcPr>
            <w:tcW w:w="801" w:type="dxa"/>
            <w:shd w:val="clear" w:color="auto" w:fill="auto"/>
            <w:noWrap/>
            <w:vAlign w:val="center"/>
            <w:hideMark/>
          </w:tcPr>
          <w:p w:rsidR="00D74458" w:rsidRPr="00D96F11" w:rsidRDefault="00D74458">
            <w:pPr>
              <w:jc w:val="center"/>
              <w:rPr>
                <w:rFonts w:ascii="Arial" w:hAnsi="Arial" w:cs="Arial"/>
                <w:sz w:val="16"/>
                <w:szCs w:val="16"/>
              </w:rPr>
            </w:pPr>
            <w:r w:rsidRPr="00D96F11">
              <w:rPr>
                <w:rFonts w:ascii="Arial" w:hAnsi="Arial" w:cs="Arial"/>
                <w:sz w:val="16"/>
                <w:szCs w:val="16"/>
              </w:rPr>
              <w:t>%</w:t>
            </w:r>
          </w:p>
        </w:tc>
        <w:tc>
          <w:tcPr>
            <w:tcW w:w="1325" w:type="dxa"/>
            <w:shd w:val="clear" w:color="auto" w:fill="auto"/>
            <w:noWrap/>
            <w:vAlign w:val="center"/>
            <w:hideMark/>
          </w:tcPr>
          <w:p w:rsidR="00D74458" w:rsidRPr="00D96F11" w:rsidRDefault="00D74458">
            <w:pPr>
              <w:jc w:val="center"/>
              <w:rPr>
                <w:rFonts w:ascii="Arial" w:hAnsi="Arial" w:cs="Arial"/>
                <w:bCs/>
                <w:sz w:val="16"/>
                <w:szCs w:val="16"/>
              </w:rPr>
            </w:pPr>
            <w:r w:rsidRPr="00D96F11">
              <w:rPr>
                <w:rFonts w:ascii="Arial" w:hAnsi="Arial" w:cs="Arial"/>
                <w:bCs/>
                <w:sz w:val="16"/>
                <w:szCs w:val="16"/>
              </w:rPr>
              <w:t>0,8%</w:t>
            </w:r>
          </w:p>
        </w:tc>
        <w:tc>
          <w:tcPr>
            <w:tcW w:w="904" w:type="dxa"/>
            <w:shd w:val="clear" w:color="auto" w:fill="auto"/>
            <w:noWrap/>
            <w:vAlign w:val="center"/>
            <w:hideMark/>
          </w:tcPr>
          <w:p w:rsidR="00D74458" w:rsidRPr="00D96F11" w:rsidRDefault="00D74458">
            <w:pPr>
              <w:jc w:val="center"/>
              <w:rPr>
                <w:rFonts w:ascii="Arial" w:hAnsi="Arial" w:cs="Arial"/>
                <w:bCs/>
                <w:sz w:val="16"/>
                <w:szCs w:val="16"/>
              </w:rPr>
            </w:pPr>
            <w:r w:rsidRPr="00D96F11">
              <w:rPr>
                <w:rFonts w:ascii="Arial" w:hAnsi="Arial" w:cs="Arial"/>
                <w:bCs/>
                <w:sz w:val="16"/>
                <w:szCs w:val="16"/>
              </w:rPr>
              <w:t>0,7%</w:t>
            </w:r>
          </w:p>
        </w:tc>
        <w:tc>
          <w:tcPr>
            <w:tcW w:w="796" w:type="dxa"/>
            <w:shd w:val="clear" w:color="auto" w:fill="auto"/>
            <w:noWrap/>
            <w:vAlign w:val="center"/>
            <w:hideMark/>
          </w:tcPr>
          <w:p w:rsidR="00D74458" w:rsidRPr="00D96F11" w:rsidRDefault="00D74458">
            <w:pPr>
              <w:jc w:val="center"/>
              <w:rPr>
                <w:rFonts w:ascii="Arial" w:hAnsi="Arial" w:cs="Arial"/>
                <w:bCs/>
                <w:sz w:val="16"/>
                <w:szCs w:val="16"/>
              </w:rPr>
            </w:pPr>
            <w:r w:rsidRPr="00D96F11">
              <w:rPr>
                <w:rFonts w:ascii="Arial" w:hAnsi="Arial" w:cs="Arial"/>
                <w:bCs/>
                <w:sz w:val="16"/>
                <w:szCs w:val="16"/>
              </w:rPr>
              <w:t>0,7%</w:t>
            </w:r>
          </w:p>
        </w:tc>
        <w:tc>
          <w:tcPr>
            <w:tcW w:w="661" w:type="dxa"/>
            <w:shd w:val="clear" w:color="auto" w:fill="auto"/>
            <w:noWrap/>
            <w:vAlign w:val="center"/>
            <w:hideMark/>
          </w:tcPr>
          <w:p w:rsidR="00D74458" w:rsidRPr="00D96F11" w:rsidRDefault="00D74458">
            <w:pPr>
              <w:jc w:val="center"/>
              <w:rPr>
                <w:rFonts w:ascii="Arial" w:hAnsi="Arial" w:cs="Arial"/>
                <w:bCs/>
                <w:sz w:val="16"/>
                <w:szCs w:val="16"/>
              </w:rPr>
            </w:pPr>
            <w:r w:rsidRPr="00D96F11">
              <w:rPr>
                <w:rFonts w:ascii="Arial" w:hAnsi="Arial" w:cs="Arial"/>
                <w:bCs/>
                <w:sz w:val="16"/>
                <w:szCs w:val="16"/>
              </w:rPr>
              <w:t>0,7%</w:t>
            </w:r>
          </w:p>
        </w:tc>
        <w:tc>
          <w:tcPr>
            <w:tcW w:w="906" w:type="dxa"/>
            <w:shd w:val="clear" w:color="auto" w:fill="auto"/>
            <w:noWrap/>
            <w:vAlign w:val="center"/>
            <w:hideMark/>
          </w:tcPr>
          <w:p w:rsidR="00D74458" w:rsidRPr="00D96F11" w:rsidRDefault="00D74458">
            <w:pPr>
              <w:jc w:val="center"/>
              <w:rPr>
                <w:rFonts w:ascii="Arial" w:hAnsi="Arial" w:cs="Arial"/>
                <w:bCs/>
                <w:sz w:val="16"/>
                <w:szCs w:val="16"/>
              </w:rPr>
            </w:pPr>
            <w:r w:rsidRPr="00D96F11">
              <w:rPr>
                <w:rFonts w:ascii="Arial" w:hAnsi="Arial" w:cs="Arial"/>
                <w:bCs/>
                <w:sz w:val="16"/>
                <w:szCs w:val="16"/>
              </w:rPr>
              <w:t>0,7%</w:t>
            </w:r>
          </w:p>
        </w:tc>
        <w:tc>
          <w:tcPr>
            <w:tcW w:w="816" w:type="dxa"/>
            <w:shd w:val="clear" w:color="auto" w:fill="auto"/>
            <w:noWrap/>
            <w:vAlign w:val="center"/>
            <w:hideMark/>
          </w:tcPr>
          <w:p w:rsidR="00D74458" w:rsidRPr="00D96F11" w:rsidRDefault="00D74458">
            <w:pPr>
              <w:jc w:val="center"/>
              <w:rPr>
                <w:rFonts w:ascii="Arial" w:hAnsi="Arial" w:cs="Arial"/>
                <w:bCs/>
                <w:sz w:val="16"/>
                <w:szCs w:val="16"/>
              </w:rPr>
            </w:pPr>
            <w:r w:rsidRPr="00D96F11">
              <w:rPr>
                <w:rFonts w:ascii="Arial" w:hAnsi="Arial" w:cs="Arial"/>
                <w:bCs/>
                <w:sz w:val="16"/>
                <w:szCs w:val="16"/>
              </w:rPr>
              <w:t>0,5%</w:t>
            </w:r>
          </w:p>
        </w:tc>
        <w:tc>
          <w:tcPr>
            <w:tcW w:w="816" w:type="dxa"/>
            <w:shd w:val="clear" w:color="auto" w:fill="auto"/>
            <w:noWrap/>
            <w:vAlign w:val="center"/>
            <w:hideMark/>
          </w:tcPr>
          <w:p w:rsidR="00D74458" w:rsidRPr="00D96F11" w:rsidRDefault="00D74458">
            <w:pPr>
              <w:jc w:val="center"/>
              <w:rPr>
                <w:rFonts w:ascii="Arial" w:hAnsi="Arial" w:cs="Arial"/>
                <w:bCs/>
                <w:sz w:val="16"/>
                <w:szCs w:val="16"/>
              </w:rPr>
            </w:pPr>
            <w:r w:rsidRPr="00D96F11">
              <w:rPr>
                <w:rFonts w:ascii="Arial" w:hAnsi="Arial" w:cs="Arial"/>
                <w:bCs/>
                <w:sz w:val="16"/>
                <w:szCs w:val="16"/>
              </w:rPr>
              <w:t>0,4%</w:t>
            </w:r>
          </w:p>
        </w:tc>
        <w:tc>
          <w:tcPr>
            <w:tcW w:w="816" w:type="dxa"/>
            <w:shd w:val="clear" w:color="auto" w:fill="auto"/>
            <w:noWrap/>
            <w:vAlign w:val="center"/>
            <w:hideMark/>
          </w:tcPr>
          <w:p w:rsidR="00D74458" w:rsidRPr="00D96F11" w:rsidRDefault="00D74458">
            <w:pPr>
              <w:jc w:val="center"/>
              <w:rPr>
                <w:rFonts w:ascii="Arial" w:hAnsi="Arial" w:cs="Arial"/>
                <w:bCs/>
                <w:sz w:val="16"/>
                <w:szCs w:val="16"/>
              </w:rPr>
            </w:pPr>
            <w:r w:rsidRPr="00D96F11">
              <w:rPr>
                <w:rFonts w:ascii="Arial" w:hAnsi="Arial" w:cs="Arial"/>
                <w:bCs/>
                <w:sz w:val="16"/>
                <w:szCs w:val="16"/>
              </w:rPr>
              <w:t>0,0%</w:t>
            </w:r>
          </w:p>
        </w:tc>
      </w:tr>
      <w:tr w:rsidR="00D96F11" w:rsidRPr="00D96F11" w:rsidTr="00D96F11">
        <w:trPr>
          <w:trHeight w:val="50"/>
        </w:trPr>
        <w:tc>
          <w:tcPr>
            <w:tcW w:w="617" w:type="dxa"/>
            <w:shd w:val="clear" w:color="auto" w:fill="auto"/>
            <w:noWrap/>
            <w:vAlign w:val="center"/>
            <w:hideMark/>
          </w:tcPr>
          <w:p w:rsidR="00D96F11" w:rsidRPr="00D96F11" w:rsidRDefault="00D96F11" w:rsidP="00D96F11">
            <w:pPr>
              <w:jc w:val="center"/>
              <w:rPr>
                <w:rFonts w:ascii="Arial" w:hAnsi="Arial" w:cs="Arial"/>
                <w:sz w:val="16"/>
                <w:szCs w:val="16"/>
              </w:rPr>
            </w:pPr>
            <w:r w:rsidRPr="00D96F11">
              <w:rPr>
                <w:rFonts w:ascii="Arial" w:hAnsi="Arial" w:cs="Arial"/>
                <w:sz w:val="16"/>
                <w:szCs w:val="16"/>
              </w:rPr>
              <w:t>2.2.2.</w:t>
            </w:r>
          </w:p>
        </w:tc>
        <w:tc>
          <w:tcPr>
            <w:tcW w:w="3201" w:type="dxa"/>
            <w:vMerge/>
            <w:shd w:val="clear" w:color="auto" w:fill="auto"/>
            <w:vAlign w:val="center"/>
            <w:hideMark/>
          </w:tcPr>
          <w:p w:rsidR="00D96F11" w:rsidRPr="00D96F11" w:rsidRDefault="00D96F11" w:rsidP="00D96F11">
            <w:pPr>
              <w:rPr>
                <w:rFonts w:ascii="Arial" w:hAnsi="Arial" w:cs="Arial"/>
                <w:sz w:val="16"/>
                <w:szCs w:val="16"/>
              </w:rPr>
            </w:pPr>
          </w:p>
        </w:tc>
        <w:tc>
          <w:tcPr>
            <w:tcW w:w="3227" w:type="dxa"/>
            <w:shd w:val="clear" w:color="auto" w:fill="auto"/>
            <w:vAlign w:val="center"/>
            <w:hideMark/>
          </w:tcPr>
          <w:p w:rsidR="00D96F11" w:rsidRPr="00D96F11" w:rsidRDefault="00D96F11" w:rsidP="00D96F11">
            <w:pPr>
              <w:rPr>
                <w:rFonts w:ascii="Arial" w:hAnsi="Arial" w:cs="Arial"/>
                <w:sz w:val="16"/>
                <w:szCs w:val="16"/>
              </w:rPr>
            </w:pPr>
            <w:r w:rsidRPr="00D96F11">
              <w:rPr>
                <w:rFonts w:ascii="Arial" w:hAnsi="Arial" w:cs="Arial"/>
                <w:sz w:val="16"/>
                <w:szCs w:val="16"/>
              </w:rPr>
              <w:t>Объем сноса аварийных и ветхих строений</w:t>
            </w:r>
          </w:p>
        </w:tc>
        <w:tc>
          <w:tcPr>
            <w:tcW w:w="801" w:type="dxa"/>
            <w:shd w:val="clear" w:color="auto" w:fill="auto"/>
            <w:noWrap/>
            <w:vAlign w:val="center"/>
            <w:hideMark/>
          </w:tcPr>
          <w:p w:rsidR="00D96F11" w:rsidRPr="00D96F11" w:rsidRDefault="00D96F11" w:rsidP="00D96F11">
            <w:pPr>
              <w:jc w:val="center"/>
              <w:rPr>
                <w:rFonts w:ascii="Arial" w:hAnsi="Arial" w:cs="Arial"/>
                <w:sz w:val="16"/>
                <w:szCs w:val="16"/>
              </w:rPr>
            </w:pPr>
            <w:r w:rsidRPr="00D96F11">
              <w:rPr>
                <w:rFonts w:ascii="Arial" w:hAnsi="Arial" w:cs="Arial"/>
                <w:sz w:val="16"/>
                <w:szCs w:val="16"/>
              </w:rPr>
              <w:t>кв.</w:t>
            </w:r>
            <w:r w:rsidR="000F71B4">
              <w:rPr>
                <w:rFonts w:ascii="Arial" w:hAnsi="Arial" w:cs="Arial"/>
                <w:sz w:val="16"/>
                <w:szCs w:val="16"/>
              </w:rPr>
              <w:t xml:space="preserve"> </w:t>
            </w:r>
            <w:r w:rsidRPr="00D96F11">
              <w:rPr>
                <w:rFonts w:ascii="Arial" w:hAnsi="Arial" w:cs="Arial"/>
                <w:sz w:val="16"/>
                <w:szCs w:val="16"/>
              </w:rPr>
              <w:t>м</w:t>
            </w:r>
          </w:p>
        </w:tc>
        <w:tc>
          <w:tcPr>
            <w:tcW w:w="1325" w:type="dxa"/>
            <w:shd w:val="clear" w:color="auto" w:fill="auto"/>
            <w:noWrap/>
            <w:vAlign w:val="center"/>
            <w:hideMark/>
          </w:tcPr>
          <w:p w:rsidR="00D96F11" w:rsidRPr="00D96F11" w:rsidRDefault="00D96F11" w:rsidP="00D96F11">
            <w:pPr>
              <w:jc w:val="center"/>
              <w:rPr>
                <w:rFonts w:ascii="Arial" w:hAnsi="Arial" w:cs="Arial"/>
                <w:bCs/>
                <w:sz w:val="16"/>
                <w:szCs w:val="16"/>
              </w:rPr>
            </w:pPr>
            <w:r w:rsidRPr="00D96F11">
              <w:rPr>
                <w:rFonts w:ascii="Arial" w:hAnsi="Arial" w:cs="Arial"/>
                <w:bCs/>
                <w:sz w:val="16"/>
                <w:szCs w:val="16"/>
              </w:rPr>
              <w:t>20732</w:t>
            </w:r>
          </w:p>
        </w:tc>
        <w:tc>
          <w:tcPr>
            <w:tcW w:w="904" w:type="dxa"/>
            <w:shd w:val="clear" w:color="auto" w:fill="auto"/>
            <w:noWrap/>
            <w:vAlign w:val="center"/>
            <w:hideMark/>
          </w:tcPr>
          <w:p w:rsidR="00D96F11" w:rsidRPr="00D96F11" w:rsidRDefault="00D96F11" w:rsidP="00D96F11">
            <w:pPr>
              <w:jc w:val="center"/>
              <w:rPr>
                <w:rFonts w:ascii="Arial" w:hAnsi="Arial" w:cs="Arial"/>
                <w:bCs/>
                <w:sz w:val="16"/>
                <w:szCs w:val="16"/>
              </w:rPr>
            </w:pPr>
            <w:r w:rsidRPr="00D96F11">
              <w:rPr>
                <w:rFonts w:ascii="Arial" w:hAnsi="Arial" w:cs="Arial"/>
                <w:bCs/>
                <w:sz w:val="16"/>
                <w:szCs w:val="16"/>
              </w:rPr>
              <w:t>6 967</w:t>
            </w:r>
          </w:p>
        </w:tc>
        <w:tc>
          <w:tcPr>
            <w:tcW w:w="796" w:type="dxa"/>
            <w:shd w:val="clear" w:color="auto" w:fill="auto"/>
            <w:noWrap/>
            <w:vAlign w:val="center"/>
            <w:hideMark/>
          </w:tcPr>
          <w:p w:rsidR="00D96F11" w:rsidRPr="00D96F11" w:rsidRDefault="00D96F11" w:rsidP="00D96F11">
            <w:pPr>
              <w:jc w:val="center"/>
              <w:rPr>
                <w:rFonts w:ascii="Arial" w:hAnsi="Arial" w:cs="Arial"/>
                <w:bCs/>
                <w:sz w:val="16"/>
                <w:szCs w:val="16"/>
              </w:rPr>
            </w:pPr>
            <w:r w:rsidRPr="00D96F11">
              <w:rPr>
                <w:rFonts w:ascii="Arial" w:hAnsi="Arial" w:cs="Arial"/>
                <w:bCs/>
                <w:sz w:val="16"/>
                <w:szCs w:val="16"/>
              </w:rPr>
              <w:t>-</w:t>
            </w:r>
          </w:p>
        </w:tc>
        <w:tc>
          <w:tcPr>
            <w:tcW w:w="661" w:type="dxa"/>
            <w:shd w:val="clear" w:color="auto" w:fill="auto"/>
            <w:noWrap/>
            <w:vAlign w:val="center"/>
            <w:hideMark/>
          </w:tcPr>
          <w:p w:rsidR="00D96F11" w:rsidRPr="00D96F11" w:rsidRDefault="00D96F11" w:rsidP="00D96F11">
            <w:pPr>
              <w:jc w:val="center"/>
              <w:rPr>
                <w:rFonts w:ascii="Arial" w:hAnsi="Arial" w:cs="Arial"/>
                <w:bCs/>
                <w:sz w:val="16"/>
                <w:szCs w:val="16"/>
              </w:rPr>
            </w:pPr>
            <w:r w:rsidRPr="00D96F11">
              <w:rPr>
                <w:rFonts w:ascii="Arial" w:hAnsi="Arial" w:cs="Arial"/>
                <w:bCs/>
                <w:sz w:val="16"/>
                <w:szCs w:val="16"/>
              </w:rPr>
              <w:t>-</w:t>
            </w:r>
          </w:p>
        </w:tc>
        <w:tc>
          <w:tcPr>
            <w:tcW w:w="906" w:type="dxa"/>
            <w:shd w:val="clear" w:color="auto" w:fill="auto"/>
            <w:noWrap/>
            <w:vAlign w:val="center"/>
            <w:hideMark/>
          </w:tcPr>
          <w:p w:rsidR="00D96F11" w:rsidRPr="00D96F11" w:rsidRDefault="00D96F11" w:rsidP="00D96F11">
            <w:pPr>
              <w:jc w:val="center"/>
              <w:rPr>
                <w:rFonts w:ascii="Arial" w:hAnsi="Arial" w:cs="Arial"/>
                <w:bCs/>
                <w:sz w:val="16"/>
                <w:szCs w:val="16"/>
              </w:rPr>
            </w:pPr>
            <w:r w:rsidRPr="00D96F11">
              <w:rPr>
                <w:rFonts w:ascii="Arial" w:hAnsi="Arial" w:cs="Arial"/>
                <w:bCs/>
                <w:sz w:val="16"/>
                <w:szCs w:val="16"/>
              </w:rPr>
              <w:t>-</w:t>
            </w:r>
          </w:p>
        </w:tc>
        <w:tc>
          <w:tcPr>
            <w:tcW w:w="816" w:type="dxa"/>
            <w:shd w:val="clear" w:color="auto" w:fill="auto"/>
            <w:noWrap/>
            <w:vAlign w:val="center"/>
            <w:hideMark/>
          </w:tcPr>
          <w:p w:rsidR="00D96F11" w:rsidRPr="00D96F11" w:rsidRDefault="00D96F11" w:rsidP="00D96F11">
            <w:pPr>
              <w:jc w:val="center"/>
              <w:rPr>
                <w:rFonts w:ascii="Arial" w:hAnsi="Arial" w:cs="Arial"/>
                <w:bCs/>
                <w:sz w:val="16"/>
                <w:szCs w:val="16"/>
              </w:rPr>
            </w:pPr>
            <w:r w:rsidRPr="00D96F11">
              <w:rPr>
                <w:rFonts w:ascii="Arial" w:hAnsi="Arial" w:cs="Arial"/>
                <w:bCs/>
                <w:sz w:val="16"/>
                <w:szCs w:val="16"/>
              </w:rPr>
              <w:t>13656</w:t>
            </w:r>
          </w:p>
        </w:tc>
        <w:tc>
          <w:tcPr>
            <w:tcW w:w="816" w:type="dxa"/>
            <w:shd w:val="clear" w:color="auto" w:fill="auto"/>
            <w:noWrap/>
            <w:vAlign w:val="center"/>
            <w:hideMark/>
          </w:tcPr>
          <w:p w:rsidR="00D96F11" w:rsidRPr="00D96F11" w:rsidRDefault="00D96F11" w:rsidP="00D96F11">
            <w:pPr>
              <w:jc w:val="center"/>
              <w:rPr>
                <w:rFonts w:ascii="Arial" w:hAnsi="Arial" w:cs="Arial"/>
                <w:bCs/>
                <w:sz w:val="16"/>
                <w:szCs w:val="16"/>
              </w:rPr>
            </w:pPr>
            <w:r w:rsidRPr="00D96F11">
              <w:rPr>
                <w:rFonts w:ascii="Arial" w:hAnsi="Arial" w:cs="Arial"/>
                <w:bCs/>
                <w:sz w:val="16"/>
                <w:szCs w:val="16"/>
              </w:rPr>
              <w:t>6636</w:t>
            </w:r>
          </w:p>
        </w:tc>
        <w:tc>
          <w:tcPr>
            <w:tcW w:w="816" w:type="dxa"/>
            <w:shd w:val="clear" w:color="auto" w:fill="auto"/>
            <w:noWrap/>
            <w:vAlign w:val="center"/>
            <w:hideMark/>
          </w:tcPr>
          <w:p w:rsidR="00D96F11" w:rsidRPr="00D96F11" w:rsidRDefault="00D96F11" w:rsidP="00D96F11">
            <w:pPr>
              <w:jc w:val="center"/>
              <w:rPr>
                <w:rFonts w:ascii="Arial" w:hAnsi="Arial" w:cs="Arial"/>
                <w:bCs/>
                <w:sz w:val="16"/>
                <w:szCs w:val="16"/>
              </w:rPr>
            </w:pPr>
            <w:r w:rsidRPr="00D96F11">
              <w:rPr>
                <w:rFonts w:ascii="Arial" w:hAnsi="Arial" w:cs="Arial"/>
                <w:bCs/>
                <w:sz w:val="16"/>
                <w:szCs w:val="16"/>
              </w:rPr>
              <w:t>25099</w:t>
            </w:r>
          </w:p>
        </w:tc>
      </w:tr>
      <w:tr w:rsidR="00AA3312" w:rsidRPr="00D96F11" w:rsidTr="00D96F11">
        <w:trPr>
          <w:trHeight w:val="50"/>
        </w:trPr>
        <w:tc>
          <w:tcPr>
            <w:tcW w:w="617" w:type="dxa"/>
            <w:shd w:val="clear" w:color="auto" w:fill="auto"/>
            <w:noWrap/>
            <w:vAlign w:val="center"/>
            <w:hideMark/>
          </w:tcPr>
          <w:p w:rsidR="00D74458" w:rsidRPr="00D96F11" w:rsidRDefault="00D74458">
            <w:pPr>
              <w:jc w:val="center"/>
              <w:rPr>
                <w:rFonts w:ascii="Arial" w:hAnsi="Arial" w:cs="Arial"/>
                <w:sz w:val="16"/>
                <w:szCs w:val="16"/>
              </w:rPr>
            </w:pPr>
            <w:r w:rsidRPr="00D96F11">
              <w:rPr>
                <w:rFonts w:ascii="Arial" w:hAnsi="Arial" w:cs="Arial"/>
                <w:sz w:val="16"/>
                <w:szCs w:val="16"/>
              </w:rPr>
              <w:t>2.2.3.</w:t>
            </w:r>
          </w:p>
        </w:tc>
        <w:tc>
          <w:tcPr>
            <w:tcW w:w="3201" w:type="dxa"/>
            <w:vMerge w:val="restart"/>
            <w:shd w:val="clear" w:color="auto" w:fill="auto"/>
            <w:vAlign w:val="center"/>
            <w:hideMark/>
          </w:tcPr>
          <w:p w:rsidR="00D74458" w:rsidRPr="00D96F11" w:rsidRDefault="00D74458" w:rsidP="00D96F11">
            <w:pPr>
              <w:rPr>
                <w:rFonts w:ascii="Arial" w:hAnsi="Arial" w:cs="Arial"/>
                <w:sz w:val="16"/>
                <w:szCs w:val="16"/>
              </w:rPr>
            </w:pPr>
            <w:r w:rsidRPr="00D96F11">
              <w:rPr>
                <w:rFonts w:ascii="Arial" w:hAnsi="Arial" w:cs="Arial"/>
                <w:sz w:val="16"/>
                <w:szCs w:val="16"/>
              </w:rPr>
              <w:t>Ремонт квартир под переселение из аварийного и ветхого жилищного фонда</w:t>
            </w:r>
          </w:p>
        </w:tc>
        <w:tc>
          <w:tcPr>
            <w:tcW w:w="3227" w:type="dxa"/>
            <w:shd w:val="clear" w:color="auto" w:fill="auto"/>
            <w:vAlign w:val="center"/>
            <w:hideMark/>
          </w:tcPr>
          <w:p w:rsidR="00D74458" w:rsidRPr="00D96F11" w:rsidRDefault="00D74458" w:rsidP="00D96F11">
            <w:pPr>
              <w:rPr>
                <w:rFonts w:ascii="Arial" w:hAnsi="Arial" w:cs="Arial"/>
                <w:sz w:val="16"/>
                <w:szCs w:val="16"/>
              </w:rPr>
            </w:pPr>
            <w:r w:rsidRPr="00D96F11">
              <w:rPr>
                <w:rFonts w:ascii="Arial" w:hAnsi="Arial" w:cs="Arial"/>
                <w:sz w:val="16"/>
                <w:szCs w:val="16"/>
              </w:rPr>
              <w:t>Доля заселенных квартир в аварийном и ветхом жилищном фонде</w:t>
            </w:r>
          </w:p>
        </w:tc>
        <w:tc>
          <w:tcPr>
            <w:tcW w:w="801" w:type="dxa"/>
            <w:shd w:val="clear" w:color="auto" w:fill="auto"/>
            <w:noWrap/>
            <w:vAlign w:val="center"/>
            <w:hideMark/>
          </w:tcPr>
          <w:p w:rsidR="00D74458" w:rsidRPr="00D96F11" w:rsidRDefault="00D74458">
            <w:pPr>
              <w:jc w:val="center"/>
              <w:rPr>
                <w:rFonts w:ascii="Arial" w:hAnsi="Arial" w:cs="Arial"/>
                <w:sz w:val="16"/>
                <w:szCs w:val="16"/>
              </w:rPr>
            </w:pPr>
            <w:r w:rsidRPr="00D96F11">
              <w:rPr>
                <w:rFonts w:ascii="Arial" w:hAnsi="Arial" w:cs="Arial"/>
                <w:sz w:val="16"/>
                <w:szCs w:val="16"/>
              </w:rPr>
              <w:t>%</w:t>
            </w:r>
          </w:p>
        </w:tc>
        <w:tc>
          <w:tcPr>
            <w:tcW w:w="1325" w:type="dxa"/>
            <w:shd w:val="clear" w:color="auto" w:fill="auto"/>
            <w:noWrap/>
            <w:vAlign w:val="center"/>
            <w:hideMark/>
          </w:tcPr>
          <w:p w:rsidR="00D74458" w:rsidRPr="00D96F11" w:rsidRDefault="00D74458">
            <w:pPr>
              <w:jc w:val="center"/>
              <w:rPr>
                <w:rFonts w:ascii="Arial" w:hAnsi="Arial" w:cs="Arial"/>
                <w:bCs/>
                <w:sz w:val="16"/>
                <w:szCs w:val="16"/>
              </w:rPr>
            </w:pPr>
            <w:r w:rsidRPr="00D96F11">
              <w:rPr>
                <w:rFonts w:ascii="Arial" w:hAnsi="Arial" w:cs="Arial"/>
                <w:bCs/>
                <w:sz w:val="16"/>
                <w:szCs w:val="16"/>
              </w:rPr>
              <w:t>3,7%</w:t>
            </w:r>
          </w:p>
        </w:tc>
        <w:tc>
          <w:tcPr>
            <w:tcW w:w="904" w:type="dxa"/>
            <w:shd w:val="clear" w:color="auto" w:fill="auto"/>
            <w:noWrap/>
            <w:vAlign w:val="center"/>
            <w:hideMark/>
          </w:tcPr>
          <w:p w:rsidR="00D74458" w:rsidRPr="00D96F11" w:rsidRDefault="00D74458">
            <w:pPr>
              <w:jc w:val="center"/>
              <w:rPr>
                <w:rFonts w:ascii="Arial" w:hAnsi="Arial" w:cs="Arial"/>
                <w:bCs/>
                <w:sz w:val="16"/>
                <w:szCs w:val="16"/>
              </w:rPr>
            </w:pPr>
            <w:r w:rsidRPr="00D96F11">
              <w:rPr>
                <w:rFonts w:ascii="Arial" w:hAnsi="Arial" w:cs="Arial"/>
                <w:bCs/>
                <w:sz w:val="16"/>
                <w:szCs w:val="16"/>
              </w:rPr>
              <w:t>3,3%</w:t>
            </w:r>
          </w:p>
        </w:tc>
        <w:tc>
          <w:tcPr>
            <w:tcW w:w="796" w:type="dxa"/>
            <w:shd w:val="clear" w:color="auto" w:fill="auto"/>
            <w:noWrap/>
            <w:vAlign w:val="center"/>
            <w:hideMark/>
          </w:tcPr>
          <w:p w:rsidR="00D74458" w:rsidRPr="00D96F11" w:rsidRDefault="00D74458">
            <w:pPr>
              <w:jc w:val="center"/>
              <w:rPr>
                <w:rFonts w:ascii="Arial" w:hAnsi="Arial" w:cs="Arial"/>
                <w:bCs/>
                <w:sz w:val="16"/>
                <w:szCs w:val="16"/>
              </w:rPr>
            </w:pPr>
            <w:r w:rsidRPr="00D96F11">
              <w:rPr>
                <w:rFonts w:ascii="Arial" w:hAnsi="Arial" w:cs="Arial"/>
                <w:bCs/>
                <w:sz w:val="16"/>
                <w:szCs w:val="16"/>
              </w:rPr>
              <w:t>3,3%</w:t>
            </w:r>
          </w:p>
        </w:tc>
        <w:tc>
          <w:tcPr>
            <w:tcW w:w="661" w:type="dxa"/>
            <w:shd w:val="clear" w:color="auto" w:fill="auto"/>
            <w:noWrap/>
            <w:vAlign w:val="center"/>
            <w:hideMark/>
          </w:tcPr>
          <w:p w:rsidR="00D74458" w:rsidRPr="00D96F11" w:rsidRDefault="00D74458">
            <w:pPr>
              <w:jc w:val="center"/>
              <w:rPr>
                <w:rFonts w:ascii="Arial" w:hAnsi="Arial" w:cs="Arial"/>
                <w:bCs/>
                <w:sz w:val="16"/>
                <w:szCs w:val="16"/>
              </w:rPr>
            </w:pPr>
            <w:r w:rsidRPr="00D96F11">
              <w:rPr>
                <w:rFonts w:ascii="Arial" w:hAnsi="Arial" w:cs="Arial"/>
                <w:bCs/>
                <w:sz w:val="16"/>
                <w:szCs w:val="16"/>
              </w:rPr>
              <w:t>3,3%</w:t>
            </w:r>
          </w:p>
        </w:tc>
        <w:tc>
          <w:tcPr>
            <w:tcW w:w="906" w:type="dxa"/>
            <w:shd w:val="clear" w:color="auto" w:fill="auto"/>
            <w:noWrap/>
            <w:vAlign w:val="center"/>
            <w:hideMark/>
          </w:tcPr>
          <w:p w:rsidR="00D74458" w:rsidRPr="00D96F11" w:rsidRDefault="00D74458">
            <w:pPr>
              <w:jc w:val="center"/>
              <w:rPr>
                <w:rFonts w:ascii="Arial" w:hAnsi="Arial" w:cs="Arial"/>
                <w:bCs/>
                <w:sz w:val="16"/>
                <w:szCs w:val="16"/>
              </w:rPr>
            </w:pPr>
            <w:r w:rsidRPr="00D96F11">
              <w:rPr>
                <w:rFonts w:ascii="Arial" w:hAnsi="Arial" w:cs="Arial"/>
                <w:bCs/>
                <w:sz w:val="16"/>
                <w:szCs w:val="16"/>
              </w:rPr>
              <w:t>3,3%</w:t>
            </w:r>
          </w:p>
        </w:tc>
        <w:tc>
          <w:tcPr>
            <w:tcW w:w="816" w:type="dxa"/>
            <w:shd w:val="clear" w:color="auto" w:fill="auto"/>
            <w:noWrap/>
            <w:vAlign w:val="center"/>
            <w:hideMark/>
          </w:tcPr>
          <w:p w:rsidR="00D74458" w:rsidRPr="00D96F11" w:rsidRDefault="00D74458">
            <w:pPr>
              <w:jc w:val="center"/>
              <w:rPr>
                <w:rFonts w:ascii="Arial" w:hAnsi="Arial" w:cs="Arial"/>
                <w:bCs/>
                <w:sz w:val="16"/>
                <w:szCs w:val="16"/>
              </w:rPr>
            </w:pPr>
            <w:r w:rsidRPr="00D96F11">
              <w:rPr>
                <w:rFonts w:ascii="Arial" w:hAnsi="Arial" w:cs="Arial"/>
                <w:bCs/>
                <w:sz w:val="16"/>
                <w:szCs w:val="16"/>
              </w:rPr>
              <w:t>3,1%</w:t>
            </w:r>
          </w:p>
        </w:tc>
        <w:tc>
          <w:tcPr>
            <w:tcW w:w="816" w:type="dxa"/>
            <w:shd w:val="clear" w:color="auto" w:fill="auto"/>
            <w:noWrap/>
            <w:vAlign w:val="center"/>
            <w:hideMark/>
          </w:tcPr>
          <w:p w:rsidR="00D74458" w:rsidRPr="00D96F11" w:rsidRDefault="00D74458">
            <w:pPr>
              <w:jc w:val="center"/>
              <w:rPr>
                <w:rFonts w:ascii="Arial" w:hAnsi="Arial" w:cs="Arial"/>
                <w:bCs/>
                <w:sz w:val="16"/>
                <w:szCs w:val="16"/>
              </w:rPr>
            </w:pPr>
            <w:r w:rsidRPr="00D96F11">
              <w:rPr>
                <w:rFonts w:ascii="Arial" w:hAnsi="Arial" w:cs="Arial"/>
                <w:bCs/>
                <w:sz w:val="16"/>
                <w:szCs w:val="16"/>
              </w:rPr>
              <w:t>2,9%</w:t>
            </w:r>
          </w:p>
        </w:tc>
        <w:tc>
          <w:tcPr>
            <w:tcW w:w="816" w:type="dxa"/>
            <w:shd w:val="clear" w:color="auto" w:fill="auto"/>
            <w:noWrap/>
            <w:vAlign w:val="center"/>
            <w:hideMark/>
          </w:tcPr>
          <w:p w:rsidR="00D74458" w:rsidRPr="00D96F11" w:rsidRDefault="00D74458">
            <w:pPr>
              <w:jc w:val="center"/>
              <w:rPr>
                <w:rFonts w:ascii="Arial" w:hAnsi="Arial" w:cs="Arial"/>
                <w:bCs/>
                <w:sz w:val="16"/>
                <w:szCs w:val="16"/>
              </w:rPr>
            </w:pPr>
            <w:r w:rsidRPr="00D96F11">
              <w:rPr>
                <w:rFonts w:ascii="Arial" w:hAnsi="Arial" w:cs="Arial"/>
                <w:bCs/>
                <w:sz w:val="16"/>
                <w:szCs w:val="16"/>
              </w:rPr>
              <w:t>2%</w:t>
            </w:r>
          </w:p>
        </w:tc>
      </w:tr>
      <w:tr w:rsidR="00AA3312" w:rsidRPr="00D96F11" w:rsidTr="00D96F11">
        <w:trPr>
          <w:trHeight w:val="76"/>
        </w:trPr>
        <w:tc>
          <w:tcPr>
            <w:tcW w:w="617" w:type="dxa"/>
            <w:shd w:val="clear" w:color="auto" w:fill="auto"/>
            <w:noWrap/>
            <w:vAlign w:val="center"/>
            <w:hideMark/>
          </w:tcPr>
          <w:p w:rsidR="00D74458" w:rsidRPr="00D96F11" w:rsidRDefault="00D74458">
            <w:pPr>
              <w:jc w:val="center"/>
              <w:rPr>
                <w:rFonts w:ascii="Arial" w:hAnsi="Arial" w:cs="Arial"/>
                <w:sz w:val="16"/>
                <w:szCs w:val="16"/>
              </w:rPr>
            </w:pPr>
            <w:r w:rsidRPr="00D96F11">
              <w:rPr>
                <w:rFonts w:ascii="Arial" w:hAnsi="Arial" w:cs="Arial"/>
                <w:sz w:val="16"/>
                <w:szCs w:val="16"/>
              </w:rPr>
              <w:t>2.2.4.</w:t>
            </w:r>
          </w:p>
        </w:tc>
        <w:tc>
          <w:tcPr>
            <w:tcW w:w="3201" w:type="dxa"/>
            <w:vMerge/>
            <w:shd w:val="clear" w:color="auto" w:fill="auto"/>
            <w:vAlign w:val="center"/>
            <w:hideMark/>
          </w:tcPr>
          <w:p w:rsidR="00D74458" w:rsidRPr="00D96F11" w:rsidRDefault="00D74458">
            <w:pPr>
              <w:rPr>
                <w:rFonts w:ascii="Arial" w:hAnsi="Arial" w:cs="Arial"/>
                <w:sz w:val="16"/>
                <w:szCs w:val="16"/>
              </w:rPr>
            </w:pPr>
          </w:p>
        </w:tc>
        <w:tc>
          <w:tcPr>
            <w:tcW w:w="3227" w:type="dxa"/>
            <w:shd w:val="clear" w:color="auto" w:fill="auto"/>
            <w:vAlign w:val="center"/>
            <w:hideMark/>
          </w:tcPr>
          <w:p w:rsidR="00D74458" w:rsidRPr="00D96F11" w:rsidRDefault="00D74458" w:rsidP="00D96F11">
            <w:pPr>
              <w:rPr>
                <w:rFonts w:ascii="Arial" w:hAnsi="Arial" w:cs="Arial"/>
                <w:sz w:val="16"/>
                <w:szCs w:val="16"/>
              </w:rPr>
            </w:pPr>
            <w:r w:rsidRPr="00D96F11">
              <w:rPr>
                <w:rFonts w:ascii="Arial" w:hAnsi="Arial" w:cs="Arial"/>
                <w:sz w:val="16"/>
                <w:szCs w:val="16"/>
              </w:rPr>
              <w:t>Количество отремонтированных квартир</w:t>
            </w:r>
          </w:p>
        </w:tc>
        <w:tc>
          <w:tcPr>
            <w:tcW w:w="801" w:type="dxa"/>
            <w:shd w:val="clear" w:color="auto" w:fill="auto"/>
            <w:noWrap/>
            <w:vAlign w:val="center"/>
            <w:hideMark/>
          </w:tcPr>
          <w:p w:rsidR="00D74458" w:rsidRPr="00D96F11" w:rsidRDefault="00D74458">
            <w:pPr>
              <w:jc w:val="center"/>
              <w:rPr>
                <w:rFonts w:ascii="Arial" w:hAnsi="Arial" w:cs="Arial"/>
                <w:sz w:val="16"/>
                <w:szCs w:val="16"/>
              </w:rPr>
            </w:pPr>
            <w:r w:rsidRPr="00D96F11">
              <w:rPr>
                <w:rFonts w:ascii="Arial" w:hAnsi="Arial" w:cs="Arial"/>
                <w:sz w:val="16"/>
                <w:szCs w:val="16"/>
              </w:rPr>
              <w:t>квартир</w:t>
            </w:r>
          </w:p>
        </w:tc>
        <w:tc>
          <w:tcPr>
            <w:tcW w:w="1325" w:type="dxa"/>
            <w:shd w:val="clear" w:color="auto" w:fill="auto"/>
            <w:noWrap/>
            <w:vAlign w:val="center"/>
            <w:hideMark/>
          </w:tcPr>
          <w:p w:rsidR="00D74458" w:rsidRPr="00D96F11" w:rsidRDefault="00D74458" w:rsidP="00D96F11">
            <w:pPr>
              <w:jc w:val="center"/>
              <w:rPr>
                <w:rFonts w:ascii="Arial" w:hAnsi="Arial" w:cs="Arial"/>
                <w:bCs/>
                <w:sz w:val="16"/>
                <w:szCs w:val="16"/>
              </w:rPr>
            </w:pPr>
            <w:r w:rsidRPr="00D96F11">
              <w:rPr>
                <w:rFonts w:ascii="Arial" w:hAnsi="Arial" w:cs="Arial"/>
                <w:bCs/>
                <w:sz w:val="16"/>
                <w:szCs w:val="16"/>
              </w:rPr>
              <w:t>320</w:t>
            </w:r>
          </w:p>
        </w:tc>
        <w:tc>
          <w:tcPr>
            <w:tcW w:w="904" w:type="dxa"/>
            <w:shd w:val="clear" w:color="auto" w:fill="auto"/>
            <w:noWrap/>
            <w:vAlign w:val="center"/>
            <w:hideMark/>
          </w:tcPr>
          <w:p w:rsidR="00D74458" w:rsidRPr="00D96F11" w:rsidRDefault="00D74458" w:rsidP="00D96F11">
            <w:pPr>
              <w:jc w:val="center"/>
              <w:rPr>
                <w:rFonts w:ascii="Arial" w:hAnsi="Arial" w:cs="Arial"/>
                <w:bCs/>
                <w:sz w:val="16"/>
                <w:szCs w:val="16"/>
              </w:rPr>
            </w:pPr>
            <w:r w:rsidRPr="00D96F11">
              <w:rPr>
                <w:rFonts w:ascii="Arial" w:hAnsi="Arial" w:cs="Arial"/>
                <w:bCs/>
                <w:sz w:val="16"/>
                <w:szCs w:val="16"/>
              </w:rPr>
              <w:t>480</w:t>
            </w:r>
          </w:p>
        </w:tc>
        <w:tc>
          <w:tcPr>
            <w:tcW w:w="796" w:type="dxa"/>
            <w:shd w:val="clear" w:color="auto" w:fill="auto"/>
            <w:noWrap/>
            <w:vAlign w:val="center"/>
            <w:hideMark/>
          </w:tcPr>
          <w:p w:rsidR="00D74458" w:rsidRPr="00D96F11" w:rsidRDefault="00D74458" w:rsidP="00D96F11">
            <w:pPr>
              <w:jc w:val="center"/>
              <w:rPr>
                <w:rFonts w:ascii="Arial" w:hAnsi="Arial" w:cs="Arial"/>
                <w:bCs/>
                <w:sz w:val="16"/>
                <w:szCs w:val="16"/>
              </w:rPr>
            </w:pPr>
            <w:r w:rsidRPr="00D96F11">
              <w:rPr>
                <w:rFonts w:ascii="Arial" w:hAnsi="Arial" w:cs="Arial"/>
                <w:bCs/>
                <w:sz w:val="16"/>
                <w:szCs w:val="16"/>
              </w:rPr>
              <w:t>640</w:t>
            </w:r>
          </w:p>
        </w:tc>
        <w:tc>
          <w:tcPr>
            <w:tcW w:w="661" w:type="dxa"/>
            <w:shd w:val="clear" w:color="auto" w:fill="auto"/>
            <w:noWrap/>
            <w:vAlign w:val="center"/>
            <w:hideMark/>
          </w:tcPr>
          <w:p w:rsidR="00D74458" w:rsidRPr="00D96F11" w:rsidRDefault="00D74458" w:rsidP="00D96F11">
            <w:pPr>
              <w:jc w:val="center"/>
              <w:rPr>
                <w:rFonts w:ascii="Arial" w:hAnsi="Arial" w:cs="Arial"/>
                <w:bCs/>
                <w:sz w:val="16"/>
                <w:szCs w:val="16"/>
              </w:rPr>
            </w:pPr>
            <w:r w:rsidRPr="00D96F11">
              <w:rPr>
                <w:rFonts w:ascii="Arial" w:hAnsi="Arial" w:cs="Arial"/>
                <w:bCs/>
                <w:sz w:val="16"/>
                <w:szCs w:val="16"/>
              </w:rPr>
              <w:t>662</w:t>
            </w:r>
          </w:p>
        </w:tc>
        <w:tc>
          <w:tcPr>
            <w:tcW w:w="906" w:type="dxa"/>
            <w:shd w:val="clear" w:color="auto" w:fill="auto"/>
            <w:noWrap/>
            <w:vAlign w:val="center"/>
            <w:hideMark/>
          </w:tcPr>
          <w:p w:rsidR="00D74458" w:rsidRPr="00D96F11" w:rsidRDefault="00D74458" w:rsidP="00D96F11">
            <w:pPr>
              <w:jc w:val="center"/>
              <w:rPr>
                <w:rFonts w:ascii="Arial" w:hAnsi="Arial" w:cs="Arial"/>
                <w:bCs/>
                <w:sz w:val="16"/>
                <w:szCs w:val="16"/>
              </w:rPr>
            </w:pPr>
            <w:r w:rsidRPr="00D96F11">
              <w:rPr>
                <w:rFonts w:ascii="Arial" w:hAnsi="Arial" w:cs="Arial"/>
                <w:bCs/>
                <w:sz w:val="16"/>
                <w:szCs w:val="16"/>
              </w:rPr>
              <w:t>662</w:t>
            </w:r>
          </w:p>
        </w:tc>
        <w:tc>
          <w:tcPr>
            <w:tcW w:w="816" w:type="dxa"/>
            <w:shd w:val="clear" w:color="auto" w:fill="auto"/>
            <w:noWrap/>
            <w:vAlign w:val="center"/>
            <w:hideMark/>
          </w:tcPr>
          <w:p w:rsidR="00D74458" w:rsidRPr="00D96F11" w:rsidRDefault="00D74458" w:rsidP="00D96F11">
            <w:pPr>
              <w:jc w:val="center"/>
              <w:rPr>
                <w:rFonts w:ascii="Arial" w:hAnsi="Arial" w:cs="Arial"/>
                <w:bCs/>
                <w:sz w:val="16"/>
                <w:szCs w:val="16"/>
              </w:rPr>
            </w:pPr>
            <w:r w:rsidRPr="00D96F11">
              <w:rPr>
                <w:rFonts w:ascii="Arial" w:hAnsi="Arial" w:cs="Arial"/>
                <w:bCs/>
                <w:sz w:val="16"/>
                <w:szCs w:val="16"/>
              </w:rPr>
              <w:t>822</w:t>
            </w:r>
          </w:p>
        </w:tc>
        <w:tc>
          <w:tcPr>
            <w:tcW w:w="816" w:type="dxa"/>
            <w:shd w:val="clear" w:color="auto" w:fill="auto"/>
            <w:noWrap/>
            <w:vAlign w:val="center"/>
            <w:hideMark/>
          </w:tcPr>
          <w:p w:rsidR="00D74458" w:rsidRPr="00D96F11" w:rsidRDefault="00D74458" w:rsidP="00D96F11">
            <w:pPr>
              <w:jc w:val="center"/>
              <w:rPr>
                <w:rFonts w:ascii="Arial" w:hAnsi="Arial" w:cs="Arial"/>
                <w:bCs/>
                <w:sz w:val="16"/>
                <w:szCs w:val="16"/>
              </w:rPr>
            </w:pPr>
            <w:r w:rsidRPr="00D96F11">
              <w:rPr>
                <w:rFonts w:ascii="Arial" w:hAnsi="Arial" w:cs="Arial"/>
                <w:bCs/>
                <w:sz w:val="16"/>
                <w:szCs w:val="16"/>
              </w:rPr>
              <w:t>982</w:t>
            </w:r>
          </w:p>
        </w:tc>
        <w:tc>
          <w:tcPr>
            <w:tcW w:w="816" w:type="dxa"/>
            <w:shd w:val="clear" w:color="auto" w:fill="auto"/>
            <w:noWrap/>
            <w:vAlign w:val="center"/>
            <w:hideMark/>
          </w:tcPr>
          <w:p w:rsidR="00D74458" w:rsidRPr="00D96F11" w:rsidRDefault="00D74458" w:rsidP="00D96F11">
            <w:pPr>
              <w:jc w:val="center"/>
              <w:rPr>
                <w:rFonts w:ascii="Arial" w:hAnsi="Arial" w:cs="Arial"/>
                <w:bCs/>
                <w:sz w:val="16"/>
                <w:szCs w:val="16"/>
              </w:rPr>
            </w:pPr>
            <w:r w:rsidRPr="00D96F11">
              <w:rPr>
                <w:rFonts w:ascii="Arial" w:hAnsi="Arial" w:cs="Arial"/>
                <w:bCs/>
                <w:sz w:val="16"/>
                <w:szCs w:val="16"/>
              </w:rPr>
              <w:t>1440</w:t>
            </w:r>
          </w:p>
        </w:tc>
      </w:tr>
    </w:tbl>
    <w:p w:rsidR="005330E8" w:rsidRPr="00D96F11" w:rsidRDefault="005330E8" w:rsidP="005330E8">
      <w:pPr>
        <w:autoSpaceDE w:val="0"/>
        <w:autoSpaceDN w:val="0"/>
        <w:adjustRightInd w:val="0"/>
        <w:ind w:left="7371"/>
        <w:outlineLvl w:val="0"/>
        <w:rPr>
          <w:rFonts w:ascii="Arial" w:hAnsi="Arial" w:cs="Arial"/>
        </w:rPr>
      </w:pPr>
      <w:r w:rsidRPr="00D96F11">
        <w:rPr>
          <w:rFonts w:ascii="Arial" w:hAnsi="Arial" w:cs="Arial"/>
        </w:rPr>
        <w:lastRenderedPageBreak/>
        <w:t xml:space="preserve">Приложение № </w:t>
      </w:r>
      <w:r>
        <w:rPr>
          <w:rFonts w:ascii="Arial" w:hAnsi="Arial" w:cs="Arial"/>
        </w:rPr>
        <w:t>2</w:t>
      </w:r>
    </w:p>
    <w:p w:rsidR="005330E8" w:rsidRDefault="005330E8" w:rsidP="005330E8">
      <w:pPr>
        <w:autoSpaceDE w:val="0"/>
        <w:autoSpaceDN w:val="0"/>
        <w:adjustRightInd w:val="0"/>
        <w:ind w:left="7371"/>
        <w:outlineLvl w:val="0"/>
        <w:rPr>
          <w:rFonts w:ascii="Arial" w:hAnsi="Arial" w:cs="Arial"/>
        </w:rPr>
      </w:pPr>
      <w:r w:rsidRPr="00D96F11">
        <w:rPr>
          <w:rFonts w:ascii="Arial" w:hAnsi="Arial" w:cs="Arial"/>
        </w:rPr>
        <w:t>к подпрограмме «Разв</w:t>
      </w:r>
      <w:r>
        <w:rPr>
          <w:rFonts w:ascii="Arial" w:hAnsi="Arial" w:cs="Arial"/>
        </w:rPr>
        <w:t>итие объектов социальной сферы,</w:t>
      </w:r>
    </w:p>
    <w:p w:rsidR="005330E8" w:rsidRPr="00D96F11" w:rsidRDefault="005330E8" w:rsidP="005330E8">
      <w:pPr>
        <w:autoSpaceDE w:val="0"/>
        <w:autoSpaceDN w:val="0"/>
        <w:adjustRightInd w:val="0"/>
        <w:ind w:left="7371"/>
        <w:outlineLvl w:val="0"/>
        <w:rPr>
          <w:rFonts w:ascii="Arial" w:hAnsi="Arial" w:cs="Arial"/>
        </w:rPr>
      </w:pPr>
      <w:r w:rsidRPr="00D96F11">
        <w:rPr>
          <w:rFonts w:ascii="Arial" w:hAnsi="Arial" w:cs="Arial"/>
        </w:rPr>
        <w:t>капитальный ремонт</w:t>
      </w:r>
      <w:r>
        <w:rPr>
          <w:rFonts w:ascii="Arial" w:hAnsi="Arial" w:cs="Arial"/>
        </w:rPr>
        <w:t xml:space="preserve"> </w:t>
      </w:r>
      <w:r w:rsidRPr="00D96F11">
        <w:rPr>
          <w:rFonts w:ascii="Arial" w:hAnsi="Arial" w:cs="Arial"/>
        </w:rPr>
        <w:t>объектов коммунальной инфраструктуры и жилищного фонда» на 2017 – 2020 годы</w:t>
      </w:r>
      <w:r>
        <w:rPr>
          <w:rFonts w:ascii="Arial" w:hAnsi="Arial" w:cs="Arial"/>
        </w:rPr>
        <w:t xml:space="preserve"> </w:t>
      </w:r>
      <w:r w:rsidRPr="00D96F11">
        <w:rPr>
          <w:rFonts w:ascii="Arial" w:hAnsi="Arial" w:cs="Arial"/>
        </w:rPr>
        <w:t>муниципальной программы "Реформирование и модернизация жилищно-коммунального</w:t>
      </w:r>
    </w:p>
    <w:p w:rsidR="005330E8" w:rsidRDefault="005330E8" w:rsidP="005330E8">
      <w:pPr>
        <w:autoSpaceDE w:val="0"/>
        <w:autoSpaceDN w:val="0"/>
        <w:adjustRightInd w:val="0"/>
        <w:ind w:left="7371"/>
        <w:outlineLvl w:val="0"/>
        <w:rPr>
          <w:rFonts w:ascii="Arial" w:hAnsi="Arial" w:cs="Arial"/>
        </w:rPr>
      </w:pPr>
      <w:r w:rsidRPr="00D96F11">
        <w:rPr>
          <w:rFonts w:ascii="Arial" w:hAnsi="Arial" w:cs="Arial"/>
        </w:rPr>
        <w:t>хозяйства и повышение энергетической эффективности», утвержденной постановлением</w:t>
      </w:r>
      <w:r>
        <w:rPr>
          <w:rFonts w:ascii="Arial" w:hAnsi="Arial" w:cs="Arial"/>
        </w:rPr>
        <w:t xml:space="preserve"> </w:t>
      </w:r>
      <w:r w:rsidRPr="00D96F11">
        <w:rPr>
          <w:rFonts w:ascii="Arial" w:hAnsi="Arial" w:cs="Arial"/>
        </w:rPr>
        <w:t>Администрации города Норильска</w:t>
      </w:r>
    </w:p>
    <w:p w:rsidR="00341062" w:rsidRPr="005330E8" w:rsidRDefault="005330E8" w:rsidP="005330E8">
      <w:pPr>
        <w:autoSpaceDE w:val="0"/>
        <w:autoSpaceDN w:val="0"/>
        <w:adjustRightInd w:val="0"/>
        <w:ind w:left="7371"/>
        <w:outlineLvl w:val="0"/>
        <w:rPr>
          <w:rFonts w:ascii="Arial" w:hAnsi="Arial" w:cs="Arial"/>
        </w:rPr>
      </w:pPr>
      <w:r w:rsidRPr="00D96F11">
        <w:rPr>
          <w:rFonts w:ascii="Arial" w:hAnsi="Arial" w:cs="Arial"/>
        </w:rPr>
        <w:t xml:space="preserve">от </w:t>
      </w:r>
      <w:r w:rsidR="00957E46">
        <w:rPr>
          <w:rFonts w:ascii="Arial" w:hAnsi="Arial" w:cs="Arial"/>
        </w:rPr>
        <w:t>07.12.</w:t>
      </w:r>
      <w:r w:rsidRPr="00D96F11">
        <w:rPr>
          <w:rFonts w:ascii="Arial" w:hAnsi="Arial" w:cs="Arial"/>
        </w:rPr>
        <w:t xml:space="preserve">2016 № </w:t>
      </w:r>
      <w:r w:rsidR="00957E46">
        <w:rPr>
          <w:rFonts w:ascii="Arial" w:hAnsi="Arial" w:cs="Arial"/>
        </w:rPr>
        <w:t>585</w:t>
      </w:r>
    </w:p>
    <w:p w:rsidR="005330E8" w:rsidRDefault="005330E8" w:rsidP="00D74458">
      <w:pPr>
        <w:autoSpaceDE w:val="0"/>
        <w:autoSpaceDN w:val="0"/>
        <w:adjustRightInd w:val="0"/>
        <w:jc w:val="center"/>
        <w:outlineLvl w:val="0"/>
        <w:rPr>
          <w:rFonts w:ascii="Arial" w:hAnsi="Arial" w:cs="Arial"/>
          <w:b/>
          <w:bCs/>
          <w:color w:val="000000"/>
        </w:rPr>
      </w:pPr>
    </w:p>
    <w:p w:rsidR="005330E8" w:rsidRDefault="005330E8" w:rsidP="00D74458">
      <w:pPr>
        <w:autoSpaceDE w:val="0"/>
        <w:autoSpaceDN w:val="0"/>
        <w:adjustRightInd w:val="0"/>
        <w:jc w:val="center"/>
        <w:outlineLvl w:val="0"/>
        <w:rPr>
          <w:rFonts w:ascii="Arial" w:hAnsi="Arial" w:cs="Arial"/>
          <w:b/>
          <w:bCs/>
          <w:color w:val="000000"/>
        </w:rPr>
      </w:pPr>
    </w:p>
    <w:p w:rsidR="00AD0790" w:rsidRPr="005330E8" w:rsidRDefault="0048422E" w:rsidP="00D74458">
      <w:pPr>
        <w:autoSpaceDE w:val="0"/>
        <w:autoSpaceDN w:val="0"/>
        <w:adjustRightInd w:val="0"/>
        <w:jc w:val="center"/>
        <w:outlineLvl w:val="0"/>
        <w:rPr>
          <w:rFonts w:ascii="Arial" w:hAnsi="Arial" w:cs="Arial"/>
        </w:rPr>
      </w:pPr>
      <w:r w:rsidRPr="005330E8">
        <w:rPr>
          <w:rFonts w:ascii="Arial" w:hAnsi="Arial" w:cs="Arial"/>
          <w:b/>
          <w:bCs/>
          <w:color w:val="000000"/>
        </w:rPr>
        <w:t>ОТЧЕТ</w:t>
      </w:r>
    </w:p>
    <w:p w:rsidR="0048422E" w:rsidRPr="005330E8" w:rsidRDefault="0048422E" w:rsidP="00D74458">
      <w:pPr>
        <w:autoSpaceDE w:val="0"/>
        <w:autoSpaceDN w:val="0"/>
        <w:adjustRightInd w:val="0"/>
        <w:jc w:val="center"/>
        <w:outlineLvl w:val="0"/>
        <w:rPr>
          <w:rFonts w:ascii="Arial" w:hAnsi="Arial" w:cs="Arial"/>
          <w:b/>
          <w:bCs/>
          <w:color w:val="000000"/>
        </w:rPr>
      </w:pPr>
      <w:r w:rsidRPr="005330E8">
        <w:rPr>
          <w:rFonts w:ascii="Arial" w:hAnsi="Arial" w:cs="Arial"/>
          <w:b/>
          <w:bCs/>
          <w:color w:val="000000"/>
        </w:rPr>
        <w:t>об исполнении мероприятий в рамках подпрограммы «Развитие объектов социальной сферы, капитальный ремонт</w:t>
      </w:r>
    </w:p>
    <w:p w:rsidR="0048422E" w:rsidRPr="005330E8" w:rsidRDefault="0048422E" w:rsidP="00D74458">
      <w:pPr>
        <w:autoSpaceDE w:val="0"/>
        <w:autoSpaceDN w:val="0"/>
        <w:adjustRightInd w:val="0"/>
        <w:jc w:val="center"/>
        <w:outlineLvl w:val="0"/>
        <w:rPr>
          <w:rFonts w:ascii="Arial" w:hAnsi="Arial" w:cs="Arial"/>
        </w:rPr>
      </w:pPr>
      <w:r w:rsidRPr="005330E8">
        <w:rPr>
          <w:rFonts w:ascii="Arial" w:hAnsi="Arial" w:cs="Arial"/>
          <w:b/>
          <w:bCs/>
          <w:color w:val="000000"/>
        </w:rPr>
        <w:t>объектов коммунальной инфраструктуры и жилищного фонда» на 2017-2020 годы</w:t>
      </w:r>
    </w:p>
    <w:p w:rsidR="0048422E" w:rsidRPr="005330E8" w:rsidRDefault="0048422E" w:rsidP="00D74458">
      <w:pPr>
        <w:autoSpaceDE w:val="0"/>
        <w:autoSpaceDN w:val="0"/>
        <w:adjustRightInd w:val="0"/>
        <w:jc w:val="center"/>
        <w:outlineLvl w:val="0"/>
        <w:rPr>
          <w:rFonts w:ascii="Arial" w:hAnsi="Arial" w:cs="Arial"/>
        </w:rPr>
      </w:pPr>
      <w:r w:rsidRPr="005330E8">
        <w:rPr>
          <w:rFonts w:ascii="Arial" w:hAnsi="Arial" w:cs="Arial"/>
          <w:b/>
          <w:bCs/>
          <w:color w:val="000000"/>
        </w:rPr>
        <w:t>за ________________________месяц</w:t>
      </w:r>
    </w:p>
    <w:p w:rsidR="0048422E" w:rsidRPr="005330E8" w:rsidRDefault="0048422E" w:rsidP="00D74458">
      <w:pPr>
        <w:autoSpaceDE w:val="0"/>
        <w:autoSpaceDN w:val="0"/>
        <w:adjustRightInd w:val="0"/>
        <w:jc w:val="center"/>
        <w:outlineLvl w:val="0"/>
        <w:rPr>
          <w:rFonts w:ascii="Arial" w:hAnsi="Arial" w:cs="Arial"/>
        </w:rPr>
      </w:pPr>
      <w:r w:rsidRPr="005330E8">
        <w:rPr>
          <w:rFonts w:ascii="Arial" w:hAnsi="Arial" w:cs="Arial"/>
          <w:i/>
          <w:iCs/>
          <w:color w:val="000000"/>
        </w:rPr>
        <w:t>(отчетный период)</w:t>
      </w:r>
    </w:p>
    <w:p w:rsidR="00AD0790" w:rsidRPr="005330E8" w:rsidRDefault="00AD0790" w:rsidP="00D74458">
      <w:pPr>
        <w:autoSpaceDE w:val="0"/>
        <w:autoSpaceDN w:val="0"/>
        <w:adjustRightInd w:val="0"/>
        <w:jc w:val="center"/>
        <w:outlineLvl w:val="0"/>
        <w:rPr>
          <w:rFonts w:ascii="Arial" w:hAnsi="Arial" w:cs="Arial"/>
        </w:rPr>
      </w:pPr>
    </w:p>
    <w:p w:rsidR="00A401EF" w:rsidRPr="005330E8" w:rsidRDefault="00A401EF" w:rsidP="00A401EF">
      <w:pPr>
        <w:autoSpaceDE w:val="0"/>
        <w:autoSpaceDN w:val="0"/>
        <w:adjustRightInd w:val="0"/>
        <w:outlineLvl w:val="0"/>
        <w:rPr>
          <w:rFonts w:ascii="Arial" w:hAnsi="Arial" w:cs="Arial"/>
        </w:rPr>
      </w:pPr>
      <w:r w:rsidRPr="005330E8">
        <w:rPr>
          <w:rFonts w:ascii="Arial" w:hAnsi="Arial" w:cs="Arial"/>
          <w:color w:val="000000"/>
        </w:rPr>
        <w:t>Период реализации подпрограммы: ____________________________</w:t>
      </w:r>
    </w:p>
    <w:p w:rsidR="00A401EF" w:rsidRPr="005330E8" w:rsidRDefault="00A401EF" w:rsidP="00A401EF">
      <w:pPr>
        <w:autoSpaceDE w:val="0"/>
        <w:autoSpaceDN w:val="0"/>
        <w:adjustRightInd w:val="0"/>
        <w:outlineLvl w:val="0"/>
        <w:rPr>
          <w:rFonts w:ascii="Arial" w:hAnsi="Arial" w:cs="Arial"/>
        </w:rPr>
      </w:pPr>
      <w:r w:rsidRPr="005330E8">
        <w:rPr>
          <w:rFonts w:ascii="Arial" w:hAnsi="Arial" w:cs="Arial"/>
          <w:color w:val="000000"/>
        </w:rPr>
        <w:t>Государственный заказчик программы (координатор программы): __________________________________________</w:t>
      </w:r>
    </w:p>
    <w:p w:rsidR="00A401EF" w:rsidRPr="005330E8" w:rsidRDefault="00A401EF" w:rsidP="00D74458">
      <w:pPr>
        <w:autoSpaceDE w:val="0"/>
        <w:autoSpaceDN w:val="0"/>
        <w:adjustRightInd w:val="0"/>
        <w:jc w:val="center"/>
        <w:outlineLvl w:val="0"/>
        <w:rPr>
          <w:rFonts w:ascii="Arial" w:hAnsi="Arial" w:cs="Arial"/>
        </w:rPr>
      </w:pPr>
    </w:p>
    <w:tbl>
      <w:tblPr>
        <w:tblW w:w="15441"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
        <w:gridCol w:w="1647"/>
        <w:gridCol w:w="916"/>
        <w:gridCol w:w="791"/>
        <w:gridCol w:w="664"/>
        <w:gridCol w:w="1273"/>
        <w:gridCol w:w="664"/>
        <w:gridCol w:w="1273"/>
        <w:gridCol w:w="664"/>
        <w:gridCol w:w="1273"/>
        <w:gridCol w:w="1931"/>
        <w:gridCol w:w="664"/>
        <w:gridCol w:w="1273"/>
        <w:gridCol w:w="1938"/>
      </w:tblGrid>
      <w:tr w:rsidR="00BF03F5" w:rsidRPr="00BF03F5" w:rsidTr="004376B9">
        <w:trPr>
          <w:trHeight w:val="276"/>
        </w:trPr>
        <w:tc>
          <w:tcPr>
            <w:tcW w:w="470" w:type="dxa"/>
            <w:vMerge w:val="restart"/>
            <w:shd w:val="clear" w:color="auto" w:fill="auto"/>
            <w:vAlign w:val="center"/>
            <w:hideMark/>
          </w:tcPr>
          <w:p w:rsidR="00BF03F5" w:rsidRPr="00BF03F5" w:rsidRDefault="00BF03F5">
            <w:pPr>
              <w:jc w:val="center"/>
              <w:rPr>
                <w:rFonts w:ascii="Arial" w:hAnsi="Arial" w:cs="Arial"/>
                <w:color w:val="000000"/>
                <w:sz w:val="18"/>
                <w:szCs w:val="18"/>
              </w:rPr>
            </w:pPr>
            <w:r w:rsidRPr="00BF03F5">
              <w:rPr>
                <w:rFonts w:ascii="Arial" w:hAnsi="Arial" w:cs="Arial"/>
                <w:color w:val="000000"/>
                <w:sz w:val="18"/>
                <w:szCs w:val="18"/>
              </w:rPr>
              <w:t>№ п/п</w:t>
            </w:r>
          </w:p>
        </w:tc>
        <w:tc>
          <w:tcPr>
            <w:tcW w:w="1647" w:type="dxa"/>
            <w:vMerge w:val="restart"/>
            <w:shd w:val="clear" w:color="auto" w:fill="auto"/>
            <w:vAlign w:val="center"/>
            <w:hideMark/>
          </w:tcPr>
          <w:p w:rsidR="00BF03F5" w:rsidRPr="00BF03F5" w:rsidRDefault="00BF03F5">
            <w:pPr>
              <w:jc w:val="center"/>
              <w:rPr>
                <w:rFonts w:ascii="Arial" w:hAnsi="Arial" w:cs="Arial"/>
                <w:color w:val="000000"/>
                <w:sz w:val="18"/>
                <w:szCs w:val="18"/>
              </w:rPr>
            </w:pPr>
            <w:r w:rsidRPr="00BF03F5">
              <w:rPr>
                <w:rFonts w:ascii="Arial" w:hAnsi="Arial" w:cs="Arial"/>
                <w:color w:val="000000"/>
                <w:sz w:val="18"/>
                <w:szCs w:val="18"/>
              </w:rPr>
              <w:t>Программные мероприятия</w:t>
            </w:r>
          </w:p>
        </w:tc>
        <w:tc>
          <w:tcPr>
            <w:tcW w:w="916" w:type="dxa"/>
            <w:vMerge w:val="restart"/>
            <w:shd w:val="clear" w:color="auto" w:fill="auto"/>
            <w:vAlign w:val="center"/>
            <w:hideMark/>
          </w:tcPr>
          <w:p w:rsidR="00BF03F5" w:rsidRPr="00BF03F5" w:rsidRDefault="00BF03F5">
            <w:pPr>
              <w:jc w:val="center"/>
              <w:rPr>
                <w:rFonts w:ascii="Arial" w:hAnsi="Arial" w:cs="Arial"/>
                <w:color w:val="000000"/>
                <w:sz w:val="18"/>
                <w:szCs w:val="18"/>
              </w:rPr>
            </w:pPr>
            <w:r w:rsidRPr="00BF03F5">
              <w:rPr>
                <w:rFonts w:ascii="Arial" w:hAnsi="Arial" w:cs="Arial"/>
                <w:color w:val="000000"/>
                <w:sz w:val="18"/>
                <w:szCs w:val="18"/>
              </w:rPr>
              <w:t>Адрес объекта</w:t>
            </w:r>
          </w:p>
        </w:tc>
        <w:tc>
          <w:tcPr>
            <w:tcW w:w="791" w:type="dxa"/>
            <w:vMerge w:val="restart"/>
            <w:shd w:val="clear" w:color="auto" w:fill="auto"/>
            <w:noWrap/>
            <w:vAlign w:val="center"/>
            <w:hideMark/>
          </w:tcPr>
          <w:p w:rsidR="00BF03F5" w:rsidRPr="00BF03F5" w:rsidRDefault="00BF03F5">
            <w:pPr>
              <w:jc w:val="center"/>
              <w:rPr>
                <w:rFonts w:ascii="Arial" w:hAnsi="Arial" w:cs="Arial"/>
                <w:color w:val="000000"/>
                <w:sz w:val="18"/>
                <w:szCs w:val="18"/>
              </w:rPr>
            </w:pPr>
            <w:r w:rsidRPr="00BF03F5">
              <w:rPr>
                <w:rFonts w:ascii="Arial" w:hAnsi="Arial" w:cs="Arial"/>
                <w:color w:val="000000"/>
                <w:sz w:val="18"/>
                <w:szCs w:val="18"/>
              </w:rPr>
              <w:t xml:space="preserve">Един. </w:t>
            </w:r>
            <w:proofErr w:type="spellStart"/>
            <w:r w:rsidRPr="00BF03F5">
              <w:rPr>
                <w:rFonts w:ascii="Arial" w:hAnsi="Arial" w:cs="Arial"/>
                <w:color w:val="000000"/>
                <w:sz w:val="18"/>
                <w:szCs w:val="18"/>
              </w:rPr>
              <w:t>измер</w:t>
            </w:r>
            <w:proofErr w:type="spellEnd"/>
            <w:r w:rsidRPr="00BF03F5">
              <w:rPr>
                <w:rFonts w:ascii="Arial" w:hAnsi="Arial" w:cs="Arial"/>
                <w:color w:val="000000"/>
                <w:sz w:val="18"/>
                <w:szCs w:val="18"/>
              </w:rPr>
              <w:t>.</w:t>
            </w:r>
          </w:p>
        </w:tc>
        <w:tc>
          <w:tcPr>
            <w:tcW w:w="3874" w:type="dxa"/>
            <w:gridSpan w:val="4"/>
            <w:shd w:val="clear" w:color="auto" w:fill="auto"/>
            <w:noWrap/>
            <w:vAlign w:val="bottom"/>
            <w:hideMark/>
          </w:tcPr>
          <w:p w:rsidR="00BF03F5" w:rsidRPr="00BF03F5" w:rsidRDefault="00BF03F5">
            <w:pPr>
              <w:jc w:val="center"/>
              <w:rPr>
                <w:rFonts w:ascii="Arial" w:hAnsi="Arial" w:cs="Arial"/>
                <w:color w:val="000000"/>
                <w:sz w:val="18"/>
                <w:szCs w:val="18"/>
              </w:rPr>
            </w:pPr>
            <w:r w:rsidRPr="00BF03F5">
              <w:rPr>
                <w:rFonts w:ascii="Arial" w:hAnsi="Arial" w:cs="Arial"/>
                <w:color w:val="000000"/>
                <w:sz w:val="18"/>
                <w:szCs w:val="18"/>
              </w:rPr>
              <w:t>Объем работ</w:t>
            </w:r>
          </w:p>
        </w:tc>
        <w:tc>
          <w:tcPr>
            <w:tcW w:w="7743" w:type="dxa"/>
            <w:gridSpan w:val="6"/>
            <w:shd w:val="clear" w:color="auto" w:fill="auto"/>
            <w:noWrap/>
            <w:vAlign w:val="bottom"/>
            <w:hideMark/>
          </w:tcPr>
          <w:p w:rsidR="00BF03F5" w:rsidRPr="00BF03F5" w:rsidRDefault="00BF03F5">
            <w:pPr>
              <w:jc w:val="center"/>
              <w:rPr>
                <w:rFonts w:ascii="Arial" w:hAnsi="Arial" w:cs="Arial"/>
                <w:color w:val="000000"/>
                <w:sz w:val="18"/>
                <w:szCs w:val="18"/>
              </w:rPr>
            </w:pPr>
            <w:r w:rsidRPr="00BF03F5">
              <w:rPr>
                <w:rFonts w:ascii="Arial" w:hAnsi="Arial" w:cs="Arial"/>
                <w:color w:val="000000"/>
                <w:sz w:val="18"/>
                <w:szCs w:val="18"/>
              </w:rPr>
              <w:t>Стоимость работ (тыс. руб.)</w:t>
            </w:r>
          </w:p>
        </w:tc>
      </w:tr>
      <w:tr w:rsidR="00BF03F5" w:rsidRPr="00BF03F5" w:rsidTr="004376B9">
        <w:trPr>
          <w:trHeight w:val="276"/>
        </w:trPr>
        <w:tc>
          <w:tcPr>
            <w:tcW w:w="470" w:type="dxa"/>
            <w:vMerge/>
            <w:vAlign w:val="center"/>
            <w:hideMark/>
          </w:tcPr>
          <w:p w:rsidR="00BF03F5" w:rsidRPr="00BF03F5" w:rsidRDefault="00BF03F5">
            <w:pPr>
              <w:rPr>
                <w:rFonts w:ascii="Arial" w:hAnsi="Arial" w:cs="Arial"/>
                <w:color w:val="000000"/>
                <w:sz w:val="18"/>
                <w:szCs w:val="18"/>
              </w:rPr>
            </w:pPr>
          </w:p>
        </w:tc>
        <w:tc>
          <w:tcPr>
            <w:tcW w:w="1647" w:type="dxa"/>
            <w:vMerge/>
            <w:vAlign w:val="center"/>
            <w:hideMark/>
          </w:tcPr>
          <w:p w:rsidR="00BF03F5" w:rsidRPr="00BF03F5" w:rsidRDefault="00BF03F5">
            <w:pPr>
              <w:rPr>
                <w:rFonts w:ascii="Arial" w:hAnsi="Arial" w:cs="Arial"/>
                <w:color w:val="000000"/>
                <w:sz w:val="18"/>
                <w:szCs w:val="18"/>
              </w:rPr>
            </w:pPr>
          </w:p>
        </w:tc>
        <w:tc>
          <w:tcPr>
            <w:tcW w:w="916" w:type="dxa"/>
            <w:vMerge/>
            <w:vAlign w:val="center"/>
            <w:hideMark/>
          </w:tcPr>
          <w:p w:rsidR="00BF03F5" w:rsidRPr="00BF03F5" w:rsidRDefault="00BF03F5">
            <w:pPr>
              <w:rPr>
                <w:rFonts w:ascii="Arial" w:hAnsi="Arial" w:cs="Arial"/>
                <w:color w:val="000000"/>
                <w:sz w:val="18"/>
                <w:szCs w:val="18"/>
              </w:rPr>
            </w:pPr>
          </w:p>
        </w:tc>
        <w:tc>
          <w:tcPr>
            <w:tcW w:w="791" w:type="dxa"/>
            <w:vMerge/>
            <w:vAlign w:val="center"/>
            <w:hideMark/>
          </w:tcPr>
          <w:p w:rsidR="00BF03F5" w:rsidRPr="00BF03F5" w:rsidRDefault="00BF03F5">
            <w:pPr>
              <w:rPr>
                <w:rFonts w:ascii="Arial" w:hAnsi="Arial" w:cs="Arial"/>
                <w:color w:val="000000"/>
                <w:sz w:val="18"/>
                <w:szCs w:val="18"/>
              </w:rPr>
            </w:pPr>
          </w:p>
        </w:tc>
        <w:tc>
          <w:tcPr>
            <w:tcW w:w="1937" w:type="dxa"/>
            <w:gridSpan w:val="2"/>
            <w:shd w:val="clear" w:color="auto" w:fill="auto"/>
            <w:noWrap/>
            <w:vAlign w:val="bottom"/>
            <w:hideMark/>
          </w:tcPr>
          <w:p w:rsidR="00BF03F5" w:rsidRPr="00BF03F5" w:rsidRDefault="00BF03F5">
            <w:pPr>
              <w:jc w:val="center"/>
              <w:rPr>
                <w:rFonts w:ascii="Arial" w:hAnsi="Arial" w:cs="Arial"/>
                <w:color w:val="000000"/>
                <w:sz w:val="18"/>
                <w:szCs w:val="18"/>
              </w:rPr>
            </w:pPr>
            <w:r w:rsidRPr="00BF03F5">
              <w:rPr>
                <w:rFonts w:ascii="Arial" w:hAnsi="Arial" w:cs="Arial"/>
                <w:color w:val="000000"/>
                <w:sz w:val="18"/>
                <w:szCs w:val="18"/>
              </w:rPr>
              <w:t>за месяц</w:t>
            </w:r>
          </w:p>
        </w:tc>
        <w:tc>
          <w:tcPr>
            <w:tcW w:w="1937" w:type="dxa"/>
            <w:gridSpan w:val="2"/>
            <w:shd w:val="clear" w:color="auto" w:fill="auto"/>
            <w:noWrap/>
            <w:vAlign w:val="bottom"/>
            <w:hideMark/>
          </w:tcPr>
          <w:p w:rsidR="00BF03F5" w:rsidRPr="00BF03F5" w:rsidRDefault="00BF03F5" w:rsidP="00BF03F5">
            <w:pPr>
              <w:jc w:val="center"/>
              <w:rPr>
                <w:rFonts w:ascii="Arial" w:hAnsi="Arial" w:cs="Arial"/>
                <w:color w:val="000000"/>
                <w:sz w:val="18"/>
                <w:szCs w:val="18"/>
              </w:rPr>
            </w:pPr>
            <w:r w:rsidRPr="00BF03F5">
              <w:rPr>
                <w:rFonts w:ascii="Arial" w:hAnsi="Arial" w:cs="Arial"/>
                <w:color w:val="000000"/>
                <w:sz w:val="18"/>
                <w:szCs w:val="18"/>
              </w:rPr>
              <w:t>с начала года</w:t>
            </w:r>
          </w:p>
        </w:tc>
        <w:tc>
          <w:tcPr>
            <w:tcW w:w="3868" w:type="dxa"/>
            <w:gridSpan w:val="3"/>
            <w:shd w:val="clear" w:color="auto" w:fill="auto"/>
            <w:noWrap/>
            <w:vAlign w:val="bottom"/>
            <w:hideMark/>
          </w:tcPr>
          <w:p w:rsidR="00BF03F5" w:rsidRPr="00BF03F5" w:rsidRDefault="00BF03F5">
            <w:pPr>
              <w:jc w:val="center"/>
              <w:rPr>
                <w:rFonts w:ascii="Arial" w:hAnsi="Arial" w:cs="Arial"/>
                <w:color w:val="000000"/>
                <w:sz w:val="18"/>
                <w:szCs w:val="18"/>
              </w:rPr>
            </w:pPr>
            <w:r w:rsidRPr="00BF03F5">
              <w:rPr>
                <w:rFonts w:ascii="Arial" w:hAnsi="Arial" w:cs="Arial"/>
                <w:color w:val="000000"/>
                <w:sz w:val="18"/>
                <w:szCs w:val="18"/>
              </w:rPr>
              <w:t>за месяц</w:t>
            </w:r>
          </w:p>
        </w:tc>
        <w:tc>
          <w:tcPr>
            <w:tcW w:w="3875" w:type="dxa"/>
            <w:gridSpan w:val="3"/>
            <w:shd w:val="clear" w:color="auto" w:fill="auto"/>
            <w:noWrap/>
            <w:vAlign w:val="bottom"/>
            <w:hideMark/>
          </w:tcPr>
          <w:p w:rsidR="00BF03F5" w:rsidRPr="00BF03F5" w:rsidRDefault="00BF03F5">
            <w:pPr>
              <w:jc w:val="center"/>
              <w:rPr>
                <w:rFonts w:ascii="Arial" w:hAnsi="Arial" w:cs="Arial"/>
                <w:color w:val="000000"/>
                <w:sz w:val="18"/>
                <w:szCs w:val="18"/>
              </w:rPr>
            </w:pPr>
            <w:r w:rsidRPr="00BF03F5">
              <w:rPr>
                <w:rFonts w:ascii="Arial" w:hAnsi="Arial" w:cs="Arial"/>
                <w:color w:val="000000"/>
                <w:sz w:val="18"/>
                <w:szCs w:val="18"/>
              </w:rPr>
              <w:t>с начала года</w:t>
            </w:r>
          </w:p>
        </w:tc>
      </w:tr>
      <w:tr w:rsidR="00BF03F5" w:rsidRPr="00BF03F5" w:rsidTr="004376B9">
        <w:trPr>
          <w:trHeight w:val="804"/>
        </w:trPr>
        <w:tc>
          <w:tcPr>
            <w:tcW w:w="470" w:type="dxa"/>
            <w:vMerge/>
            <w:vAlign w:val="center"/>
            <w:hideMark/>
          </w:tcPr>
          <w:p w:rsidR="00BF03F5" w:rsidRPr="00BF03F5" w:rsidRDefault="00BF03F5">
            <w:pPr>
              <w:rPr>
                <w:rFonts w:ascii="Arial" w:hAnsi="Arial" w:cs="Arial"/>
                <w:color w:val="000000"/>
                <w:sz w:val="18"/>
                <w:szCs w:val="18"/>
              </w:rPr>
            </w:pPr>
          </w:p>
        </w:tc>
        <w:tc>
          <w:tcPr>
            <w:tcW w:w="1647" w:type="dxa"/>
            <w:vMerge/>
            <w:vAlign w:val="center"/>
            <w:hideMark/>
          </w:tcPr>
          <w:p w:rsidR="00BF03F5" w:rsidRPr="00BF03F5" w:rsidRDefault="00BF03F5">
            <w:pPr>
              <w:rPr>
                <w:rFonts w:ascii="Arial" w:hAnsi="Arial" w:cs="Arial"/>
                <w:color w:val="000000"/>
                <w:sz w:val="18"/>
                <w:szCs w:val="18"/>
              </w:rPr>
            </w:pPr>
          </w:p>
        </w:tc>
        <w:tc>
          <w:tcPr>
            <w:tcW w:w="916" w:type="dxa"/>
            <w:vMerge/>
            <w:vAlign w:val="center"/>
            <w:hideMark/>
          </w:tcPr>
          <w:p w:rsidR="00BF03F5" w:rsidRPr="00BF03F5" w:rsidRDefault="00BF03F5">
            <w:pPr>
              <w:rPr>
                <w:rFonts w:ascii="Arial" w:hAnsi="Arial" w:cs="Arial"/>
                <w:color w:val="000000"/>
                <w:sz w:val="18"/>
                <w:szCs w:val="18"/>
              </w:rPr>
            </w:pPr>
          </w:p>
        </w:tc>
        <w:tc>
          <w:tcPr>
            <w:tcW w:w="791" w:type="dxa"/>
            <w:vMerge/>
            <w:vAlign w:val="center"/>
            <w:hideMark/>
          </w:tcPr>
          <w:p w:rsidR="00BF03F5" w:rsidRPr="00BF03F5" w:rsidRDefault="00BF03F5">
            <w:pPr>
              <w:rPr>
                <w:rFonts w:ascii="Arial" w:hAnsi="Arial" w:cs="Arial"/>
                <w:color w:val="000000"/>
                <w:sz w:val="18"/>
                <w:szCs w:val="18"/>
              </w:rPr>
            </w:pPr>
          </w:p>
        </w:tc>
        <w:tc>
          <w:tcPr>
            <w:tcW w:w="664" w:type="dxa"/>
            <w:shd w:val="clear" w:color="auto" w:fill="auto"/>
            <w:vAlign w:val="center"/>
            <w:hideMark/>
          </w:tcPr>
          <w:p w:rsidR="00BF03F5" w:rsidRPr="00BF03F5" w:rsidRDefault="00BF03F5">
            <w:pPr>
              <w:jc w:val="center"/>
              <w:rPr>
                <w:rFonts w:ascii="Arial" w:hAnsi="Arial" w:cs="Arial"/>
                <w:color w:val="000000"/>
                <w:sz w:val="18"/>
                <w:szCs w:val="18"/>
              </w:rPr>
            </w:pPr>
            <w:r w:rsidRPr="00BF03F5">
              <w:rPr>
                <w:rFonts w:ascii="Arial" w:hAnsi="Arial" w:cs="Arial"/>
                <w:color w:val="000000"/>
                <w:sz w:val="18"/>
                <w:szCs w:val="18"/>
              </w:rPr>
              <w:t>План</w:t>
            </w:r>
          </w:p>
        </w:tc>
        <w:tc>
          <w:tcPr>
            <w:tcW w:w="1273" w:type="dxa"/>
            <w:shd w:val="clear" w:color="auto" w:fill="auto"/>
            <w:vAlign w:val="center"/>
            <w:hideMark/>
          </w:tcPr>
          <w:p w:rsidR="00BF03F5" w:rsidRPr="00BF03F5" w:rsidRDefault="00BF03F5" w:rsidP="00BF03F5">
            <w:pPr>
              <w:jc w:val="center"/>
              <w:rPr>
                <w:rFonts w:ascii="Arial" w:hAnsi="Arial" w:cs="Arial"/>
                <w:color w:val="000000"/>
                <w:sz w:val="18"/>
                <w:szCs w:val="18"/>
              </w:rPr>
            </w:pPr>
            <w:r w:rsidRPr="00BF03F5">
              <w:rPr>
                <w:rFonts w:ascii="Arial" w:hAnsi="Arial" w:cs="Arial"/>
                <w:color w:val="000000"/>
                <w:sz w:val="18"/>
                <w:szCs w:val="18"/>
              </w:rPr>
              <w:t>Факт выполнения</w:t>
            </w:r>
          </w:p>
        </w:tc>
        <w:tc>
          <w:tcPr>
            <w:tcW w:w="664" w:type="dxa"/>
            <w:shd w:val="clear" w:color="auto" w:fill="auto"/>
            <w:vAlign w:val="center"/>
            <w:hideMark/>
          </w:tcPr>
          <w:p w:rsidR="00BF03F5" w:rsidRPr="00BF03F5" w:rsidRDefault="00BF03F5">
            <w:pPr>
              <w:jc w:val="center"/>
              <w:rPr>
                <w:rFonts w:ascii="Arial" w:hAnsi="Arial" w:cs="Arial"/>
                <w:color w:val="000000"/>
                <w:sz w:val="18"/>
                <w:szCs w:val="18"/>
              </w:rPr>
            </w:pPr>
            <w:r w:rsidRPr="00BF03F5">
              <w:rPr>
                <w:rFonts w:ascii="Arial" w:hAnsi="Arial" w:cs="Arial"/>
                <w:color w:val="000000"/>
                <w:sz w:val="18"/>
                <w:szCs w:val="18"/>
              </w:rPr>
              <w:t>План</w:t>
            </w:r>
          </w:p>
        </w:tc>
        <w:tc>
          <w:tcPr>
            <w:tcW w:w="1273" w:type="dxa"/>
            <w:shd w:val="clear" w:color="auto" w:fill="auto"/>
            <w:vAlign w:val="center"/>
            <w:hideMark/>
          </w:tcPr>
          <w:p w:rsidR="00BF03F5" w:rsidRPr="00BF03F5" w:rsidRDefault="00BF03F5" w:rsidP="00BF03F5">
            <w:pPr>
              <w:jc w:val="center"/>
              <w:rPr>
                <w:rFonts w:ascii="Arial" w:hAnsi="Arial" w:cs="Arial"/>
                <w:color w:val="000000"/>
                <w:sz w:val="18"/>
                <w:szCs w:val="18"/>
              </w:rPr>
            </w:pPr>
            <w:r w:rsidRPr="00BF03F5">
              <w:rPr>
                <w:rFonts w:ascii="Arial" w:hAnsi="Arial" w:cs="Arial"/>
                <w:color w:val="000000"/>
                <w:sz w:val="18"/>
                <w:szCs w:val="18"/>
              </w:rPr>
              <w:t>Факт выполнения</w:t>
            </w:r>
          </w:p>
        </w:tc>
        <w:tc>
          <w:tcPr>
            <w:tcW w:w="664" w:type="dxa"/>
            <w:shd w:val="clear" w:color="auto" w:fill="auto"/>
            <w:vAlign w:val="center"/>
            <w:hideMark/>
          </w:tcPr>
          <w:p w:rsidR="00BF03F5" w:rsidRPr="00BF03F5" w:rsidRDefault="00BF03F5">
            <w:pPr>
              <w:jc w:val="center"/>
              <w:rPr>
                <w:rFonts w:ascii="Arial" w:hAnsi="Arial" w:cs="Arial"/>
                <w:color w:val="000000"/>
                <w:sz w:val="18"/>
                <w:szCs w:val="18"/>
              </w:rPr>
            </w:pPr>
            <w:r w:rsidRPr="00BF03F5">
              <w:rPr>
                <w:rFonts w:ascii="Arial" w:hAnsi="Arial" w:cs="Arial"/>
                <w:color w:val="000000"/>
                <w:sz w:val="18"/>
                <w:szCs w:val="18"/>
              </w:rPr>
              <w:t>План</w:t>
            </w:r>
          </w:p>
        </w:tc>
        <w:tc>
          <w:tcPr>
            <w:tcW w:w="1273" w:type="dxa"/>
            <w:shd w:val="clear" w:color="auto" w:fill="auto"/>
            <w:vAlign w:val="center"/>
            <w:hideMark/>
          </w:tcPr>
          <w:p w:rsidR="00BF03F5" w:rsidRPr="00BF03F5" w:rsidRDefault="00BF03F5" w:rsidP="00BF03F5">
            <w:pPr>
              <w:jc w:val="center"/>
              <w:rPr>
                <w:rFonts w:ascii="Arial" w:hAnsi="Arial" w:cs="Arial"/>
                <w:color w:val="000000"/>
                <w:sz w:val="18"/>
                <w:szCs w:val="18"/>
              </w:rPr>
            </w:pPr>
            <w:r w:rsidRPr="00BF03F5">
              <w:rPr>
                <w:rFonts w:ascii="Arial" w:hAnsi="Arial" w:cs="Arial"/>
                <w:color w:val="000000"/>
                <w:sz w:val="18"/>
                <w:szCs w:val="18"/>
              </w:rPr>
              <w:t>Факт выполнения</w:t>
            </w:r>
          </w:p>
        </w:tc>
        <w:tc>
          <w:tcPr>
            <w:tcW w:w="1931" w:type="dxa"/>
            <w:shd w:val="clear" w:color="auto" w:fill="auto"/>
            <w:vAlign w:val="center"/>
            <w:hideMark/>
          </w:tcPr>
          <w:p w:rsidR="00BF03F5" w:rsidRPr="00BF03F5" w:rsidRDefault="00BF03F5" w:rsidP="005330E8">
            <w:pPr>
              <w:ind w:right="-14"/>
              <w:jc w:val="center"/>
              <w:rPr>
                <w:rFonts w:ascii="Arial" w:hAnsi="Arial" w:cs="Arial"/>
                <w:color w:val="000000"/>
                <w:sz w:val="18"/>
                <w:szCs w:val="18"/>
              </w:rPr>
            </w:pPr>
            <w:r w:rsidRPr="00BF03F5">
              <w:rPr>
                <w:rFonts w:ascii="Arial" w:hAnsi="Arial" w:cs="Arial"/>
                <w:color w:val="000000"/>
                <w:sz w:val="18"/>
                <w:szCs w:val="18"/>
              </w:rPr>
              <w:t>Профинансировано</w:t>
            </w:r>
          </w:p>
        </w:tc>
        <w:tc>
          <w:tcPr>
            <w:tcW w:w="664" w:type="dxa"/>
            <w:shd w:val="clear" w:color="auto" w:fill="auto"/>
            <w:vAlign w:val="center"/>
            <w:hideMark/>
          </w:tcPr>
          <w:p w:rsidR="00BF03F5" w:rsidRPr="00BF03F5" w:rsidRDefault="00BF03F5" w:rsidP="005330E8">
            <w:pPr>
              <w:ind w:left="-60"/>
              <w:jc w:val="center"/>
              <w:rPr>
                <w:rFonts w:ascii="Arial" w:hAnsi="Arial" w:cs="Arial"/>
                <w:color w:val="000000"/>
                <w:sz w:val="18"/>
                <w:szCs w:val="18"/>
              </w:rPr>
            </w:pPr>
            <w:r w:rsidRPr="00BF03F5">
              <w:rPr>
                <w:rFonts w:ascii="Arial" w:hAnsi="Arial" w:cs="Arial"/>
                <w:color w:val="000000"/>
                <w:sz w:val="18"/>
                <w:szCs w:val="18"/>
              </w:rPr>
              <w:t>План</w:t>
            </w:r>
          </w:p>
        </w:tc>
        <w:tc>
          <w:tcPr>
            <w:tcW w:w="1273" w:type="dxa"/>
            <w:shd w:val="clear" w:color="auto" w:fill="auto"/>
            <w:vAlign w:val="center"/>
            <w:hideMark/>
          </w:tcPr>
          <w:p w:rsidR="00BF03F5" w:rsidRPr="00BF03F5" w:rsidRDefault="00BF03F5" w:rsidP="00BF03F5">
            <w:pPr>
              <w:jc w:val="center"/>
              <w:rPr>
                <w:rFonts w:ascii="Arial" w:hAnsi="Arial" w:cs="Arial"/>
                <w:color w:val="000000"/>
                <w:sz w:val="18"/>
                <w:szCs w:val="18"/>
              </w:rPr>
            </w:pPr>
            <w:r w:rsidRPr="00BF03F5">
              <w:rPr>
                <w:rFonts w:ascii="Arial" w:hAnsi="Arial" w:cs="Arial"/>
                <w:color w:val="000000"/>
                <w:sz w:val="18"/>
                <w:szCs w:val="18"/>
              </w:rPr>
              <w:t>Факт выполнения</w:t>
            </w:r>
          </w:p>
        </w:tc>
        <w:tc>
          <w:tcPr>
            <w:tcW w:w="1938" w:type="dxa"/>
            <w:shd w:val="clear" w:color="auto" w:fill="auto"/>
            <w:vAlign w:val="center"/>
            <w:hideMark/>
          </w:tcPr>
          <w:p w:rsidR="00BF03F5" w:rsidRPr="00BF03F5" w:rsidRDefault="00BF03F5" w:rsidP="005330E8">
            <w:pPr>
              <w:ind w:left="-154"/>
              <w:jc w:val="center"/>
              <w:rPr>
                <w:rFonts w:ascii="Arial" w:hAnsi="Arial" w:cs="Arial"/>
                <w:color w:val="000000"/>
                <w:sz w:val="18"/>
                <w:szCs w:val="18"/>
              </w:rPr>
            </w:pPr>
            <w:r w:rsidRPr="00BF03F5">
              <w:rPr>
                <w:rFonts w:ascii="Arial" w:hAnsi="Arial" w:cs="Arial"/>
                <w:color w:val="000000"/>
                <w:sz w:val="18"/>
                <w:szCs w:val="18"/>
              </w:rPr>
              <w:t>Профинансировано</w:t>
            </w:r>
          </w:p>
        </w:tc>
      </w:tr>
      <w:tr w:rsidR="00BF03F5" w:rsidRPr="00BF03F5" w:rsidTr="004376B9">
        <w:trPr>
          <w:trHeight w:val="276"/>
        </w:trPr>
        <w:tc>
          <w:tcPr>
            <w:tcW w:w="470" w:type="dxa"/>
            <w:shd w:val="clear" w:color="auto" w:fill="auto"/>
            <w:noWrap/>
            <w:vAlign w:val="bottom"/>
          </w:tcPr>
          <w:p w:rsidR="00BF03F5" w:rsidRPr="00BF03F5" w:rsidRDefault="00BF03F5">
            <w:pPr>
              <w:jc w:val="center"/>
              <w:rPr>
                <w:rFonts w:ascii="Arial" w:hAnsi="Arial" w:cs="Arial"/>
                <w:color w:val="000000"/>
                <w:sz w:val="18"/>
                <w:szCs w:val="18"/>
              </w:rPr>
            </w:pPr>
          </w:p>
        </w:tc>
        <w:tc>
          <w:tcPr>
            <w:tcW w:w="1647" w:type="dxa"/>
            <w:shd w:val="clear" w:color="auto" w:fill="auto"/>
            <w:noWrap/>
            <w:vAlign w:val="bottom"/>
          </w:tcPr>
          <w:p w:rsidR="00BF03F5" w:rsidRPr="00BF03F5" w:rsidRDefault="00BF03F5">
            <w:pPr>
              <w:rPr>
                <w:rFonts w:ascii="Arial" w:hAnsi="Arial" w:cs="Arial"/>
                <w:color w:val="000000"/>
                <w:sz w:val="18"/>
                <w:szCs w:val="18"/>
              </w:rPr>
            </w:pPr>
          </w:p>
        </w:tc>
        <w:tc>
          <w:tcPr>
            <w:tcW w:w="916" w:type="dxa"/>
            <w:shd w:val="clear" w:color="auto" w:fill="auto"/>
            <w:noWrap/>
            <w:vAlign w:val="bottom"/>
          </w:tcPr>
          <w:p w:rsidR="00BF03F5" w:rsidRPr="00BF03F5" w:rsidRDefault="00BF03F5">
            <w:pPr>
              <w:rPr>
                <w:rFonts w:ascii="Arial" w:hAnsi="Arial" w:cs="Arial"/>
                <w:color w:val="000000"/>
                <w:sz w:val="18"/>
                <w:szCs w:val="18"/>
              </w:rPr>
            </w:pPr>
          </w:p>
        </w:tc>
        <w:tc>
          <w:tcPr>
            <w:tcW w:w="791" w:type="dxa"/>
            <w:shd w:val="clear" w:color="auto" w:fill="auto"/>
            <w:noWrap/>
            <w:vAlign w:val="bottom"/>
          </w:tcPr>
          <w:p w:rsidR="00BF03F5" w:rsidRPr="00BF03F5" w:rsidRDefault="00BF03F5">
            <w:pPr>
              <w:rPr>
                <w:rFonts w:ascii="Arial" w:hAnsi="Arial" w:cs="Arial"/>
                <w:color w:val="000000"/>
                <w:sz w:val="18"/>
                <w:szCs w:val="18"/>
              </w:rPr>
            </w:pPr>
          </w:p>
        </w:tc>
        <w:tc>
          <w:tcPr>
            <w:tcW w:w="664" w:type="dxa"/>
            <w:shd w:val="clear" w:color="auto" w:fill="auto"/>
            <w:noWrap/>
            <w:vAlign w:val="bottom"/>
          </w:tcPr>
          <w:p w:rsidR="00BF03F5" w:rsidRPr="00BF03F5" w:rsidRDefault="00BF03F5">
            <w:pPr>
              <w:rPr>
                <w:rFonts w:ascii="Arial" w:hAnsi="Arial" w:cs="Arial"/>
                <w:color w:val="000000"/>
                <w:sz w:val="18"/>
                <w:szCs w:val="18"/>
              </w:rPr>
            </w:pPr>
          </w:p>
        </w:tc>
        <w:tc>
          <w:tcPr>
            <w:tcW w:w="1273" w:type="dxa"/>
            <w:shd w:val="clear" w:color="auto" w:fill="auto"/>
            <w:noWrap/>
            <w:vAlign w:val="bottom"/>
          </w:tcPr>
          <w:p w:rsidR="00BF03F5" w:rsidRPr="00BF03F5" w:rsidRDefault="00BF03F5">
            <w:pPr>
              <w:rPr>
                <w:rFonts w:ascii="Arial" w:hAnsi="Arial" w:cs="Arial"/>
                <w:color w:val="000000"/>
                <w:sz w:val="18"/>
                <w:szCs w:val="18"/>
              </w:rPr>
            </w:pPr>
          </w:p>
        </w:tc>
        <w:tc>
          <w:tcPr>
            <w:tcW w:w="664" w:type="dxa"/>
            <w:shd w:val="clear" w:color="auto" w:fill="auto"/>
            <w:noWrap/>
            <w:vAlign w:val="bottom"/>
          </w:tcPr>
          <w:p w:rsidR="00BF03F5" w:rsidRPr="00BF03F5" w:rsidRDefault="00BF03F5">
            <w:pPr>
              <w:rPr>
                <w:rFonts w:ascii="Arial" w:hAnsi="Arial" w:cs="Arial"/>
                <w:color w:val="000000"/>
                <w:sz w:val="18"/>
                <w:szCs w:val="18"/>
              </w:rPr>
            </w:pPr>
          </w:p>
        </w:tc>
        <w:tc>
          <w:tcPr>
            <w:tcW w:w="1273" w:type="dxa"/>
            <w:shd w:val="clear" w:color="auto" w:fill="auto"/>
            <w:noWrap/>
            <w:vAlign w:val="bottom"/>
          </w:tcPr>
          <w:p w:rsidR="00BF03F5" w:rsidRPr="00BF03F5" w:rsidRDefault="00BF03F5">
            <w:pPr>
              <w:rPr>
                <w:rFonts w:ascii="Arial" w:hAnsi="Arial" w:cs="Arial"/>
                <w:color w:val="000000"/>
                <w:sz w:val="18"/>
                <w:szCs w:val="18"/>
              </w:rPr>
            </w:pPr>
          </w:p>
        </w:tc>
        <w:tc>
          <w:tcPr>
            <w:tcW w:w="664" w:type="dxa"/>
            <w:shd w:val="clear" w:color="auto" w:fill="auto"/>
            <w:noWrap/>
            <w:vAlign w:val="bottom"/>
          </w:tcPr>
          <w:p w:rsidR="00BF03F5" w:rsidRPr="00BF03F5" w:rsidRDefault="00BF03F5">
            <w:pPr>
              <w:rPr>
                <w:rFonts w:ascii="Arial" w:hAnsi="Arial" w:cs="Arial"/>
                <w:color w:val="000000"/>
                <w:sz w:val="18"/>
                <w:szCs w:val="18"/>
              </w:rPr>
            </w:pPr>
          </w:p>
        </w:tc>
        <w:tc>
          <w:tcPr>
            <w:tcW w:w="1273" w:type="dxa"/>
            <w:shd w:val="clear" w:color="auto" w:fill="auto"/>
            <w:noWrap/>
            <w:vAlign w:val="bottom"/>
          </w:tcPr>
          <w:p w:rsidR="00BF03F5" w:rsidRPr="00BF03F5" w:rsidRDefault="00BF03F5">
            <w:pPr>
              <w:rPr>
                <w:rFonts w:ascii="Arial" w:hAnsi="Arial" w:cs="Arial"/>
                <w:color w:val="000000"/>
                <w:sz w:val="18"/>
                <w:szCs w:val="18"/>
              </w:rPr>
            </w:pPr>
          </w:p>
        </w:tc>
        <w:tc>
          <w:tcPr>
            <w:tcW w:w="1931" w:type="dxa"/>
            <w:shd w:val="clear" w:color="auto" w:fill="auto"/>
            <w:noWrap/>
            <w:vAlign w:val="bottom"/>
          </w:tcPr>
          <w:p w:rsidR="00BF03F5" w:rsidRPr="00BF03F5" w:rsidRDefault="00BF03F5">
            <w:pPr>
              <w:rPr>
                <w:rFonts w:ascii="Arial" w:hAnsi="Arial" w:cs="Arial"/>
                <w:color w:val="000000"/>
                <w:sz w:val="18"/>
                <w:szCs w:val="18"/>
              </w:rPr>
            </w:pPr>
          </w:p>
        </w:tc>
        <w:tc>
          <w:tcPr>
            <w:tcW w:w="664" w:type="dxa"/>
            <w:shd w:val="clear" w:color="auto" w:fill="auto"/>
            <w:noWrap/>
            <w:vAlign w:val="bottom"/>
          </w:tcPr>
          <w:p w:rsidR="00BF03F5" w:rsidRPr="00BF03F5" w:rsidRDefault="00BF03F5">
            <w:pPr>
              <w:rPr>
                <w:rFonts w:ascii="Arial" w:hAnsi="Arial" w:cs="Arial"/>
                <w:color w:val="000000"/>
                <w:sz w:val="18"/>
                <w:szCs w:val="18"/>
              </w:rPr>
            </w:pPr>
          </w:p>
        </w:tc>
        <w:tc>
          <w:tcPr>
            <w:tcW w:w="1273" w:type="dxa"/>
            <w:shd w:val="clear" w:color="auto" w:fill="auto"/>
            <w:noWrap/>
            <w:vAlign w:val="bottom"/>
          </w:tcPr>
          <w:p w:rsidR="00BF03F5" w:rsidRPr="00BF03F5" w:rsidRDefault="00BF03F5">
            <w:pPr>
              <w:rPr>
                <w:rFonts w:ascii="Arial" w:hAnsi="Arial" w:cs="Arial"/>
                <w:color w:val="000000"/>
                <w:sz w:val="18"/>
                <w:szCs w:val="18"/>
              </w:rPr>
            </w:pPr>
          </w:p>
        </w:tc>
        <w:tc>
          <w:tcPr>
            <w:tcW w:w="1938" w:type="dxa"/>
            <w:shd w:val="clear" w:color="auto" w:fill="auto"/>
            <w:noWrap/>
            <w:vAlign w:val="bottom"/>
          </w:tcPr>
          <w:p w:rsidR="00BF03F5" w:rsidRPr="00BF03F5" w:rsidRDefault="00BF03F5">
            <w:pPr>
              <w:rPr>
                <w:rFonts w:ascii="Arial" w:hAnsi="Arial" w:cs="Arial"/>
                <w:color w:val="000000"/>
                <w:sz w:val="18"/>
                <w:szCs w:val="18"/>
              </w:rPr>
            </w:pPr>
          </w:p>
        </w:tc>
      </w:tr>
      <w:tr w:rsidR="00BF03F5" w:rsidRPr="00BF03F5" w:rsidTr="004376B9">
        <w:trPr>
          <w:trHeight w:val="276"/>
        </w:trPr>
        <w:tc>
          <w:tcPr>
            <w:tcW w:w="470" w:type="dxa"/>
            <w:shd w:val="clear" w:color="auto" w:fill="auto"/>
            <w:noWrap/>
            <w:vAlign w:val="bottom"/>
          </w:tcPr>
          <w:p w:rsidR="00BF03F5" w:rsidRPr="00BF03F5" w:rsidRDefault="00BF03F5">
            <w:pPr>
              <w:jc w:val="center"/>
              <w:rPr>
                <w:rFonts w:ascii="Arial" w:hAnsi="Arial" w:cs="Arial"/>
                <w:color w:val="000000"/>
                <w:sz w:val="18"/>
                <w:szCs w:val="18"/>
              </w:rPr>
            </w:pPr>
          </w:p>
        </w:tc>
        <w:tc>
          <w:tcPr>
            <w:tcW w:w="1647" w:type="dxa"/>
            <w:shd w:val="clear" w:color="auto" w:fill="auto"/>
            <w:noWrap/>
            <w:vAlign w:val="bottom"/>
            <w:hideMark/>
          </w:tcPr>
          <w:p w:rsidR="00BF03F5" w:rsidRPr="00BF03F5" w:rsidRDefault="00BF03F5">
            <w:pPr>
              <w:rPr>
                <w:rFonts w:ascii="Arial" w:hAnsi="Arial" w:cs="Arial"/>
                <w:color w:val="000000"/>
                <w:sz w:val="18"/>
                <w:szCs w:val="18"/>
              </w:rPr>
            </w:pPr>
            <w:r w:rsidRPr="00BF03F5">
              <w:rPr>
                <w:rFonts w:ascii="Arial" w:hAnsi="Arial" w:cs="Arial"/>
                <w:color w:val="000000"/>
                <w:sz w:val="18"/>
                <w:szCs w:val="18"/>
              </w:rPr>
              <w:t>ИТОГО по программе:</w:t>
            </w:r>
          </w:p>
        </w:tc>
        <w:tc>
          <w:tcPr>
            <w:tcW w:w="916" w:type="dxa"/>
            <w:shd w:val="clear" w:color="auto" w:fill="auto"/>
            <w:noWrap/>
            <w:vAlign w:val="bottom"/>
          </w:tcPr>
          <w:p w:rsidR="00BF03F5" w:rsidRPr="00BF03F5" w:rsidRDefault="00BF03F5">
            <w:pPr>
              <w:rPr>
                <w:rFonts w:ascii="Arial" w:hAnsi="Arial" w:cs="Arial"/>
                <w:color w:val="000000"/>
                <w:sz w:val="18"/>
                <w:szCs w:val="18"/>
              </w:rPr>
            </w:pPr>
          </w:p>
        </w:tc>
        <w:tc>
          <w:tcPr>
            <w:tcW w:w="791" w:type="dxa"/>
            <w:shd w:val="clear" w:color="auto" w:fill="auto"/>
            <w:noWrap/>
            <w:vAlign w:val="bottom"/>
          </w:tcPr>
          <w:p w:rsidR="00BF03F5" w:rsidRPr="00BF03F5" w:rsidRDefault="00BF03F5">
            <w:pPr>
              <w:rPr>
                <w:rFonts w:ascii="Arial" w:hAnsi="Arial" w:cs="Arial"/>
                <w:color w:val="000000"/>
                <w:sz w:val="18"/>
                <w:szCs w:val="18"/>
              </w:rPr>
            </w:pPr>
          </w:p>
        </w:tc>
        <w:tc>
          <w:tcPr>
            <w:tcW w:w="664" w:type="dxa"/>
            <w:shd w:val="clear" w:color="auto" w:fill="auto"/>
            <w:noWrap/>
            <w:vAlign w:val="bottom"/>
          </w:tcPr>
          <w:p w:rsidR="00BF03F5" w:rsidRPr="00BF03F5" w:rsidRDefault="00BF03F5">
            <w:pPr>
              <w:rPr>
                <w:rFonts w:ascii="Arial" w:hAnsi="Arial" w:cs="Arial"/>
                <w:color w:val="000000"/>
                <w:sz w:val="18"/>
                <w:szCs w:val="18"/>
              </w:rPr>
            </w:pPr>
          </w:p>
        </w:tc>
        <w:tc>
          <w:tcPr>
            <w:tcW w:w="1273" w:type="dxa"/>
            <w:shd w:val="clear" w:color="auto" w:fill="auto"/>
            <w:noWrap/>
            <w:vAlign w:val="bottom"/>
          </w:tcPr>
          <w:p w:rsidR="00BF03F5" w:rsidRPr="00BF03F5" w:rsidRDefault="00BF03F5">
            <w:pPr>
              <w:rPr>
                <w:rFonts w:ascii="Arial" w:hAnsi="Arial" w:cs="Arial"/>
                <w:color w:val="000000"/>
                <w:sz w:val="18"/>
                <w:szCs w:val="18"/>
              </w:rPr>
            </w:pPr>
          </w:p>
        </w:tc>
        <w:tc>
          <w:tcPr>
            <w:tcW w:w="664" w:type="dxa"/>
            <w:shd w:val="clear" w:color="auto" w:fill="auto"/>
            <w:noWrap/>
            <w:vAlign w:val="bottom"/>
          </w:tcPr>
          <w:p w:rsidR="00BF03F5" w:rsidRPr="00BF03F5" w:rsidRDefault="00BF03F5">
            <w:pPr>
              <w:rPr>
                <w:rFonts w:ascii="Arial" w:hAnsi="Arial" w:cs="Arial"/>
                <w:color w:val="000000"/>
                <w:sz w:val="18"/>
                <w:szCs w:val="18"/>
              </w:rPr>
            </w:pPr>
          </w:p>
        </w:tc>
        <w:tc>
          <w:tcPr>
            <w:tcW w:w="1273" w:type="dxa"/>
            <w:shd w:val="clear" w:color="auto" w:fill="auto"/>
            <w:noWrap/>
            <w:vAlign w:val="bottom"/>
          </w:tcPr>
          <w:p w:rsidR="00BF03F5" w:rsidRPr="00BF03F5" w:rsidRDefault="00BF03F5">
            <w:pPr>
              <w:rPr>
                <w:rFonts w:ascii="Arial" w:hAnsi="Arial" w:cs="Arial"/>
                <w:color w:val="000000"/>
                <w:sz w:val="18"/>
                <w:szCs w:val="18"/>
              </w:rPr>
            </w:pPr>
          </w:p>
        </w:tc>
        <w:tc>
          <w:tcPr>
            <w:tcW w:w="664" w:type="dxa"/>
            <w:shd w:val="clear" w:color="auto" w:fill="auto"/>
            <w:noWrap/>
            <w:vAlign w:val="bottom"/>
          </w:tcPr>
          <w:p w:rsidR="00BF03F5" w:rsidRPr="00BF03F5" w:rsidRDefault="00BF03F5">
            <w:pPr>
              <w:rPr>
                <w:rFonts w:ascii="Arial" w:hAnsi="Arial" w:cs="Arial"/>
                <w:color w:val="000000"/>
                <w:sz w:val="18"/>
                <w:szCs w:val="18"/>
              </w:rPr>
            </w:pPr>
          </w:p>
        </w:tc>
        <w:tc>
          <w:tcPr>
            <w:tcW w:w="1273" w:type="dxa"/>
            <w:shd w:val="clear" w:color="auto" w:fill="auto"/>
            <w:noWrap/>
            <w:vAlign w:val="bottom"/>
          </w:tcPr>
          <w:p w:rsidR="00BF03F5" w:rsidRPr="00BF03F5" w:rsidRDefault="00BF03F5">
            <w:pPr>
              <w:rPr>
                <w:rFonts w:ascii="Arial" w:hAnsi="Arial" w:cs="Arial"/>
                <w:color w:val="000000"/>
                <w:sz w:val="18"/>
                <w:szCs w:val="18"/>
              </w:rPr>
            </w:pPr>
          </w:p>
        </w:tc>
        <w:tc>
          <w:tcPr>
            <w:tcW w:w="1931" w:type="dxa"/>
            <w:shd w:val="clear" w:color="auto" w:fill="auto"/>
            <w:noWrap/>
            <w:vAlign w:val="bottom"/>
          </w:tcPr>
          <w:p w:rsidR="00BF03F5" w:rsidRPr="00BF03F5" w:rsidRDefault="00BF03F5">
            <w:pPr>
              <w:rPr>
                <w:rFonts w:ascii="Arial" w:hAnsi="Arial" w:cs="Arial"/>
                <w:color w:val="000000"/>
                <w:sz w:val="18"/>
                <w:szCs w:val="18"/>
              </w:rPr>
            </w:pPr>
          </w:p>
        </w:tc>
        <w:tc>
          <w:tcPr>
            <w:tcW w:w="664" w:type="dxa"/>
            <w:shd w:val="clear" w:color="auto" w:fill="auto"/>
            <w:noWrap/>
            <w:vAlign w:val="bottom"/>
          </w:tcPr>
          <w:p w:rsidR="00BF03F5" w:rsidRPr="00BF03F5" w:rsidRDefault="00BF03F5">
            <w:pPr>
              <w:rPr>
                <w:rFonts w:ascii="Arial" w:hAnsi="Arial" w:cs="Arial"/>
                <w:color w:val="000000"/>
                <w:sz w:val="18"/>
                <w:szCs w:val="18"/>
              </w:rPr>
            </w:pPr>
          </w:p>
        </w:tc>
        <w:tc>
          <w:tcPr>
            <w:tcW w:w="1273" w:type="dxa"/>
            <w:shd w:val="clear" w:color="auto" w:fill="auto"/>
            <w:noWrap/>
            <w:vAlign w:val="bottom"/>
          </w:tcPr>
          <w:p w:rsidR="00BF03F5" w:rsidRPr="00BF03F5" w:rsidRDefault="00BF03F5">
            <w:pPr>
              <w:rPr>
                <w:rFonts w:ascii="Arial" w:hAnsi="Arial" w:cs="Arial"/>
                <w:color w:val="000000"/>
                <w:sz w:val="18"/>
                <w:szCs w:val="18"/>
              </w:rPr>
            </w:pPr>
          </w:p>
        </w:tc>
        <w:tc>
          <w:tcPr>
            <w:tcW w:w="1938" w:type="dxa"/>
            <w:shd w:val="clear" w:color="auto" w:fill="auto"/>
            <w:noWrap/>
            <w:vAlign w:val="bottom"/>
          </w:tcPr>
          <w:p w:rsidR="00BF03F5" w:rsidRPr="00BF03F5" w:rsidRDefault="00BF03F5">
            <w:pPr>
              <w:rPr>
                <w:rFonts w:ascii="Arial" w:hAnsi="Arial" w:cs="Arial"/>
                <w:color w:val="000000"/>
                <w:sz w:val="18"/>
                <w:szCs w:val="18"/>
              </w:rPr>
            </w:pPr>
          </w:p>
        </w:tc>
      </w:tr>
      <w:tr w:rsidR="00BF03F5" w:rsidRPr="00BF03F5" w:rsidTr="004376B9">
        <w:trPr>
          <w:trHeight w:val="276"/>
        </w:trPr>
        <w:tc>
          <w:tcPr>
            <w:tcW w:w="470" w:type="dxa"/>
            <w:shd w:val="clear" w:color="auto" w:fill="auto"/>
            <w:noWrap/>
            <w:vAlign w:val="bottom"/>
          </w:tcPr>
          <w:p w:rsidR="00BF03F5" w:rsidRPr="00BF03F5" w:rsidRDefault="00BF03F5">
            <w:pPr>
              <w:jc w:val="center"/>
              <w:rPr>
                <w:rFonts w:ascii="Arial" w:hAnsi="Arial" w:cs="Arial"/>
                <w:color w:val="000000"/>
                <w:sz w:val="18"/>
                <w:szCs w:val="18"/>
              </w:rPr>
            </w:pPr>
          </w:p>
        </w:tc>
        <w:tc>
          <w:tcPr>
            <w:tcW w:w="1647" w:type="dxa"/>
            <w:shd w:val="clear" w:color="auto" w:fill="auto"/>
            <w:noWrap/>
            <w:vAlign w:val="bottom"/>
            <w:hideMark/>
          </w:tcPr>
          <w:p w:rsidR="00BF03F5" w:rsidRPr="00BF03F5" w:rsidRDefault="00BF03F5">
            <w:pPr>
              <w:rPr>
                <w:rFonts w:ascii="Arial" w:hAnsi="Arial" w:cs="Arial"/>
                <w:color w:val="000000"/>
                <w:sz w:val="18"/>
                <w:szCs w:val="18"/>
              </w:rPr>
            </w:pPr>
            <w:r w:rsidRPr="00BF03F5">
              <w:rPr>
                <w:rFonts w:ascii="Arial" w:hAnsi="Arial" w:cs="Arial"/>
                <w:color w:val="000000"/>
                <w:sz w:val="18"/>
                <w:szCs w:val="18"/>
              </w:rPr>
              <w:t> Объект 1</w:t>
            </w:r>
          </w:p>
        </w:tc>
        <w:tc>
          <w:tcPr>
            <w:tcW w:w="916" w:type="dxa"/>
            <w:shd w:val="clear" w:color="auto" w:fill="auto"/>
            <w:noWrap/>
            <w:vAlign w:val="bottom"/>
          </w:tcPr>
          <w:p w:rsidR="00BF03F5" w:rsidRPr="00BF03F5" w:rsidRDefault="00BF03F5">
            <w:pPr>
              <w:rPr>
                <w:rFonts w:ascii="Arial" w:hAnsi="Arial" w:cs="Arial"/>
                <w:color w:val="000000"/>
                <w:sz w:val="18"/>
                <w:szCs w:val="18"/>
              </w:rPr>
            </w:pPr>
          </w:p>
        </w:tc>
        <w:tc>
          <w:tcPr>
            <w:tcW w:w="791" w:type="dxa"/>
            <w:shd w:val="clear" w:color="auto" w:fill="auto"/>
            <w:noWrap/>
            <w:vAlign w:val="bottom"/>
          </w:tcPr>
          <w:p w:rsidR="00BF03F5" w:rsidRPr="00BF03F5" w:rsidRDefault="00BF03F5">
            <w:pPr>
              <w:rPr>
                <w:rFonts w:ascii="Arial" w:hAnsi="Arial" w:cs="Arial"/>
                <w:color w:val="000000"/>
                <w:sz w:val="18"/>
                <w:szCs w:val="18"/>
              </w:rPr>
            </w:pPr>
          </w:p>
        </w:tc>
        <w:tc>
          <w:tcPr>
            <w:tcW w:w="664" w:type="dxa"/>
            <w:shd w:val="clear" w:color="auto" w:fill="auto"/>
            <w:noWrap/>
            <w:vAlign w:val="bottom"/>
          </w:tcPr>
          <w:p w:rsidR="00BF03F5" w:rsidRPr="00BF03F5" w:rsidRDefault="00BF03F5">
            <w:pPr>
              <w:rPr>
                <w:rFonts w:ascii="Arial" w:hAnsi="Arial" w:cs="Arial"/>
                <w:color w:val="000000"/>
                <w:sz w:val="18"/>
                <w:szCs w:val="18"/>
              </w:rPr>
            </w:pPr>
          </w:p>
        </w:tc>
        <w:tc>
          <w:tcPr>
            <w:tcW w:w="1273" w:type="dxa"/>
            <w:shd w:val="clear" w:color="auto" w:fill="auto"/>
            <w:noWrap/>
            <w:vAlign w:val="bottom"/>
          </w:tcPr>
          <w:p w:rsidR="00BF03F5" w:rsidRPr="00BF03F5" w:rsidRDefault="00BF03F5">
            <w:pPr>
              <w:rPr>
                <w:rFonts w:ascii="Arial" w:hAnsi="Arial" w:cs="Arial"/>
                <w:color w:val="000000"/>
                <w:sz w:val="18"/>
                <w:szCs w:val="18"/>
              </w:rPr>
            </w:pPr>
          </w:p>
        </w:tc>
        <w:tc>
          <w:tcPr>
            <w:tcW w:w="664" w:type="dxa"/>
            <w:shd w:val="clear" w:color="auto" w:fill="auto"/>
            <w:noWrap/>
            <w:vAlign w:val="bottom"/>
          </w:tcPr>
          <w:p w:rsidR="00BF03F5" w:rsidRPr="00BF03F5" w:rsidRDefault="00BF03F5">
            <w:pPr>
              <w:rPr>
                <w:rFonts w:ascii="Arial" w:hAnsi="Arial" w:cs="Arial"/>
                <w:color w:val="000000"/>
                <w:sz w:val="18"/>
                <w:szCs w:val="18"/>
              </w:rPr>
            </w:pPr>
          </w:p>
        </w:tc>
        <w:tc>
          <w:tcPr>
            <w:tcW w:w="1273" w:type="dxa"/>
            <w:shd w:val="clear" w:color="auto" w:fill="auto"/>
            <w:noWrap/>
            <w:vAlign w:val="bottom"/>
          </w:tcPr>
          <w:p w:rsidR="00BF03F5" w:rsidRPr="00BF03F5" w:rsidRDefault="00BF03F5">
            <w:pPr>
              <w:rPr>
                <w:rFonts w:ascii="Arial" w:hAnsi="Arial" w:cs="Arial"/>
                <w:color w:val="000000"/>
                <w:sz w:val="18"/>
                <w:szCs w:val="18"/>
              </w:rPr>
            </w:pPr>
          </w:p>
        </w:tc>
        <w:tc>
          <w:tcPr>
            <w:tcW w:w="664" w:type="dxa"/>
            <w:shd w:val="clear" w:color="auto" w:fill="auto"/>
            <w:noWrap/>
            <w:vAlign w:val="bottom"/>
          </w:tcPr>
          <w:p w:rsidR="00BF03F5" w:rsidRPr="00BF03F5" w:rsidRDefault="00BF03F5">
            <w:pPr>
              <w:rPr>
                <w:rFonts w:ascii="Arial" w:hAnsi="Arial" w:cs="Arial"/>
                <w:color w:val="000000"/>
                <w:sz w:val="18"/>
                <w:szCs w:val="18"/>
              </w:rPr>
            </w:pPr>
          </w:p>
        </w:tc>
        <w:tc>
          <w:tcPr>
            <w:tcW w:w="1273" w:type="dxa"/>
            <w:shd w:val="clear" w:color="auto" w:fill="auto"/>
            <w:noWrap/>
            <w:vAlign w:val="bottom"/>
          </w:tcPr>
          <w:p w:rsidR="00BF03F5" w:rsidRPr="00BF03F5" w:rsidRDefault="00BF03F5">
            <w:pPr>
              <w:rPr>
                <w:rFonts w:ascii="Arial" w:hAnsi="Arial" w:cs="Arial"/>
                <w:color w:val="000000"/>
                <w:sz w:val="18"/>
                <w:szCs w:val="18"/>
              </w:rPr>
            </w:pPr>
          </w:p>
        </w:tc>
        <w:tc>
          <w:tcPr>
            <w:tcW w:w="1931" w:type="dxa"/>
            <w:shd w:val="clear" w:color="auto" w:fill="auto"/>
            <w:noWrap/>
            <w:vAlign w:val="bottom"/>
          </w:tcPr>
          <w:p w:rsidR="00BF03F5" w:rsidRPr="00BF03F5" w:rsidRDefault="00BF03F5">
            <w:pPr>
              <w:rPr>
                <w:rFonts w:ascii="Arial" w:hAnsi="Arial" w:cs="Arial"/>
                <w:color w:val="000000"/>
                <w:sz w:val="18"/>
                <w:szCs w:val="18"/>
              </w:rPr>
            </w:pPr>
          </w:p>
        </w:tc>
        <w:tc>
          <w:tcPr>
            <w:tcW w:w="664" w:type="dxa"/>
            <w:shd w:val="clear" w:color="auto" w:fill="auto"/>
            <w:noWrap/>
            <w:vAlign w:val="bottom"/>
          </w:tcPr>
          <w:p w:rsidR="00BF03F5" w:rsidRPr="00BF03F5" w:rsidRDefault="00BF03F5">
            <w:pPr>
              <w:rPr>
                <w:rFonts w:ascii="Arial" w:hAnsi="Arial" w:cs="Arial"/>
                <w:color w:val="000000"/>
                <w:sz w:val="18"/>
                <w:szCs w:val="18"/>
              </w:rPr>
            </w:pPr>
          </w:p>
        </w:tc>
        <w:tc>
          <w:tcPr>
            <w:tcW w:w="1273" w:type="dxa"/>
            <w:shd w:val="clear" w:color="auto" w:fill="auto"/>
            <w:noWrap/>
            <w:vAlign w:val="bottom"/>
          </w:tcPr>
          <w:p w:rsidR="00BF03F5" w:rsidRPr="00BF03F5" w:rsidRDefault="00BF03F5">
            <w:pPr>
              <w:rPr>
                <w:rFonts w:ascii="Arial" w:hAnsi="Arial" w:cs="Arial"/>
                <w:color w:val="000000"/>
                <w:sz w:val="18"/>
                <w:szCs w:val="18"/>
              </w:rPr>
            </w:pPr>
          </w:p>
        </w:tc>
        <w:tc>
          <w:tcPr>
            <w:tcW w:w="1938" w:type="dxa"/>
            <w:shd w:val="clear" w:color="auto" w:fill="auto"/>
            <w:noWrap/>
            <w:vAlign w:val="bottom"/>
          </w:tcPr>
          <w:p w:rsidR="00BF03F5" w:rsidRPr="00BF03F5" w:rsidRDefault="00BF03F5">
            <w:pPr>
              <w:rPr>
                <w:rFonts w:ascii="Arial" w:hAnsi="Arial" w:cs="Arial"/>
                <w:color w:val="000000"/>
                <w:sz w:val="18"/>
                <w:szCs w:val="18"/>
              </w:rPr>
            </w:pPr>
          </w:p>
        </w:tc>
      </w:tr>
      <w:tr w:rsidR="00BF03F5" w:rsidRPr="00BF03F5" w:rsidTr="004376B9">
        <w:trPr>
          <w:trHeight w:val="276"/>
        </w:trPr>
        <w:tc>
          <w:tcPr>
            <w:tcW w:w="470" w:type="dxa"/>
            <w:shd w:val="clear" w:color="auto" w:fill="auto"/>
            <w:noWrap/>
            <w:vAlign w:val="bottom"/>
          </w:tcPr>
          <w:p w:rsidR="00BF03F5" w:rsidRPr="00BF03F5" w:rsidRDefault="00BF03F5">
            <w:pPr>
              <w:jc w:val="center"/>
              <w:rPr>
                <w:rFonts w:ascii="Arial" w:hAnsi="Arial" w:cs="Arial"/>
                <w:color w:val="000000"/>
                <w:sz w:val="18"/>
                <w:szCs w:val="18"/>
              </w:rPr>
            </w:pPr>
          </w:p>
        </w:tc>
        <w:tc>
          <w:tcPr>
            <w:tcW w:w="1647" w:type="dxa"/>
            <w:shd w:val="clear" w:color="auto" w:fill="auto"/>
            <w:noWrap/>
            <w:vAlign w:val="bottom"/>
            <w:hideMark/>
          </w:tcPr>
          <w:p w:rsidR="00BF03F5" w:rsidRPr="00BF03F5" w:rsidRDefault="00BF03F5">
            <w:pPr>
              <w:rPr>
                <w:rFonts w:ascii="Arial" w:hAnsi="Arial" w:cs="Arial"/>
                <w:color w:val="000000"/>
                <w:sz w:val="18"/>
                <w:szCs w:val="18"/>
              </w:rPr>
            </w:pPr>
            <w:r w:rsidRPr="00BF03F5">
              <w:rPr>
                <w:rFonts w:ascii="Arial" w:hAnsi="Arial" w:cs="Arial"/>
                <w:color w:val="000000"/>
                <w:sz w:val="18"/>
                <w:szCs w:val="18"/>
              </w:rPr>
              <w:t> Объект 2</w:t>
            </w:r>
          </w:p>
        </w:tc>
        <w:tc>
          <w:tcPr>
            <w:tcW w:w="916" w:type="dxa"/>
            <w:shd w:val="clear" w:color="auto" w:fill="auto"/>
            <w:noWrap/>
            <w:vAlign w:val="bottom"/>
          </w:tcPr>
          <w:p w:rsidR="00BF03F5" w:rsidRPr="00BF03F5" w:rsidRDefault="00BF03F5">
            <w:pPr>
              <w:rPr>
                <w:rFonts w:ascii="Arial" w:hAnsi="Arial" w:cs="Arial"/>
                <w:color w:val="000000"/>
                <w:sz w:val="18"/>
                <w:szCs w:val="18"/>
              </w:rPr>
            </w:pPr>
          </w:p>
        </w:tc>
        <w:tc>
          <w:tcPr>
            <w:tcW w:w="791" w:type="dxa"/>
            <w:shd w:val="clear" w:color="auto" w:fill="auto"/>
            <w:noWrap/>
            <w:vAlign w:val="bottom"/>
          </w:tcPr>
          <w:p w:rsidR="00BF03F5" w:rsidRPr="00BF03F5" w:rsidRDefault="00BF03F5">
            <w:pPr>
              <w:rPr>
                <w:rFonts w:ascii="Arial" w:hAnsi="Arial" w:cs="Arial"/>
                <w:color w:val="000000"/>
                <w:sz w:val="18"/>
                <w:szCs w:val="18"/>
              </w:rPr>
            </w:pPr>
          </w:p>
        </w:tc>
        <w:tc>
          <w:tcPr>
            <w:tcW w:w="664" w:type="dxa"/>
            <w:shd w:val="clear" w:color="auto" w:fill="auto"/>
            <w:noWrap/>
            <w:vAlign w:val="bottom"/>
          </w:tcPr>
          <w:p w:rsidR="00BF03F5" w:rsidRPr="00BF03F5" w:rsidRDefault="00BF03F5">
            <w:pPr>
              <w:rPr>
                <w:rFonts w:ascii="Arial" w:hAnsi="Arial" w:cs="Arial"/>
                <w:color w:val="000000"/>
                <w:sz w:val="18"/>
                <w:szCs w:val="18"/>
              </w:rPr>
            </w:pPr>
          </w:p>
        </w:tc>
        <w:tc>
          <w:tcPr>
            <w:tcW w:w="1273" w:type="dxa"/>
            <w:shd w:val="clear" w:color="auto" w:fill="auto"/>
            <w:noWrap/>
            <w:vAlign w:val="bottom"/>
          </w:tcPr>
          <w:p w:rsidR="00BF03F5" w:rsidRPr="00BF03F5" w:rsidRDefault="00BF03F5">
            <w:pPr>
              <w:rPr>
                <w:rFonts w:ascii="Arial" w:hAnsi="Arial" w:cs="Arial"/>
                <w:color w:val="000000"/>
                <w:sz w:val="18"/>
                <w:szCs w:val="18"/>
              </w:rPr>
            </w:pPr>
          </w:p>
        </w:tc>
        <w:tc>
          <w:tcPr>
            <w:tcW w:w="664" w:type="dxa"/>
            <w:shd w:val="clear" w:color="auto" w:fill="auto"/>
            <w:noWrap/>
            <w:vAlign w:val="bottom"/>
          </w:tcPr>
          <w:p w:rsidR="00BF03F5" w:rsidRPr="00BF03F5" w:rsidRDefault="00BF03F5">
            <w:pPr>
              <w:rPr>
                <w:rFonts w:ascii="Arial" w:hAnsi="Arial" w:cs="Arial"/>
                <w:color w:val="000000"/>
                <w:sz w:val="18"/>
                <w:szCs w:val="18"/>
              </w:rPr>
            </w:pPr>
          </w:p>
        </w:tc>
        <w:tc>
          <w:tcPr>
            <w:tcW w:w="1273" w:type="dxa"/>
            <w:shd w:val="clear" w:color="auto" w:fill="auto"/>
            <w:noWrap/>
            <w:vAlign w:val="bottom"/>
          </w:tcPr>
          <w:p w:rsidR="00BF03F5" w:rsidRPr="00BF03F5" w:rsidRDefault="00BF03F5">
            <w:pPr>
              <w:rPr>
                <w:rFonts w:ascii="Arial" w:hAnsi="Arial" w:cs="Arial"/>
                <w:color w:val="000000"/>
                <w:sz w:val="18"/>
                <w:szCs w:val="18"/>
              </w:rPr>
            </w:pPr>
          </w:p>
        </w:tc>
        <w:tc>
          <w:tcPr>
            <w:tcW w:w="664" w:type="dxa"/>
            <w:shd w:val="clear" w:color="auto" w:fill="auto"/>
            <w:noWrap/>
            <w:vAlign w:val="bottom"/>
          </w:tcPr>
          <w:p w:rsidR="00BF03F5" w:rsidRPr="00BF03F5" w:rsidRDefault="00BF03F5">
            <w:pPr>
              <w:rPr>
                <w:rFonts w:ascii="Arial" w:hAnsi="Arial" w:cs="Arial"/>
                <w:color w:val="000000"/>
                <w:sz w:val="18"/>
                <w:szCs w:val="18"/>
              </w:rPr>
            </w:pPr>
          </w:p>
        </w:tc>
        <w:tc>
          <w:tcPr>
            <w:tcW w:w="1273" w:type="dxa"/>
            <w:shd w:val="clear" w:color="auto" w:fill="auto"/>
            <w:noWrap/>
            <w:vAlign w:val="bottom"/>
          </w:tcPr>
          <w:p w:rsidR="00BF03F5" w:rsidRPr="00BF03F5" w:rsidRDefault="00BF03F5">
            <w:pPr>
              <w:rPr>
                <w:rFonts w:ascii="Arial" w:hAnsi="Arial" w:cs="Arial"/>
                <w:color w:val="000000"/>
                <w:sz w:val="18"/>
                <w:szCs w:val="18"/>
              </w:rPr>
            </w:pPr>
          </w:p>
        </w:tc>
        <w:tc>
          <w:tcPr>
            <w:tcW w:w="1931" w:type="dxa"/>
            <w:shd w:val="clear" w:color="auto" w:fill="auto"/>
            <w:noWrap/>
            <w:vAlign w:val="bottom"/>
          </w:tcPr>
          <w:p w:rsidR="00BF03F5" w:rsidRPr="00BF03F5" w:rsidRDefault="00BF03F5">
            <w:pPr>
              <w:rPr>
                <w:rFonts w:ascii="Arial" w:hAnsi="Arial" w:cs="Arial"/>
                <w:color w:val="000000"/>
                <w:sz w:val="18"/>
                <w:szCs w:val="18"/>
              </w:rPr>
            </w:pPr>
          </w:p>
        </w:tc>
        <w:tc>
          <w:tcPr>
            <w:tcW w:w="664" w:type="dxa"/>
            <w:shd w:val="clear" w:color="auto" w:fill="auto"/>
            <w:noWrap/>
            <w:vAlign w:val="bottom"/>
          </w:tcPr>
          <w:p w:rsidR="00BF03F5" w:rsidRPr="00BF03F5" w:rsidRDefault="00BF03F5">
            <w:pPr>
              <w:rPr>
                <w:rFonts w:ascii="Arial" w:hAnsi="Arial" w:cs="Arial"/>
                <w:color w:val="000000"/>
                <w:sz w:val="18"/>
                <w:szCs w:val="18"/>
              </w:rPr>
            </w:pPr>
          </w:p>
        </w:tc>
        <w:tc>
          <w:tcPr>
            <w:tcW w:w="1273" w:type="dxa"/>
            <w:shd w:val="clear" w:color="auto" w:fill="auto"/>
            <w:noWrap/>
            <w:vAlign w:val="bottom"/>
          </w:tcPr>
          <w:p w:rsidR="00BF03F5" w:rsidRPr="00BF03F5" w:rsidRDefault="00BF03F5">
            <w:pPr>
              <w:rPr>
                <w:rFonts w:ascii="Arial" w:hAnsi="Arial" w:cs="Arial"/>
                <w:color w:val="000000"/>
                <w:sz w:val="18"/>
                <w:szCs w:val="18"/>
              </w:rPr>
            </w:pPr>
          </w:p>
        </w:tc>
        <w:tc>
          <w:tcPr>
            <w:tcW w:w="1938" w:type="dxa"/>
            <w:shd w:val="clear" w:color="auto" w:fill="auto"/>
            <w:noWrap/>
            <w:vAlign w:val="bottom"/>
          </w:tcPr>
          <w:p w:rsidR="00BF03F5" w:rsidRPr="00BF03F5" w:rsidRDefault="00BF03F5">
            <w:pPr>
              <w:rPr>
                <w:rFonts w:ascii="Arial" w:hAnsi="Arial" w:cs="Arial"/>
                <w:color w:val="000000"/>
                <w:sz w:val="18"/>
                <w:szCs w:val="18"/>
              </w:rPr>
            </w:pPr>
          </w:p>
        </w:tc>
      </w:tr>
      <w:tr w:rsidR="00BF03F5" w:rsidRPr="00BF03F5" w:rsidTr="004376B9">
        <w:trPr>
          <w:trHeight w:val="276"/>
        </w:trPr>
        <w:tc>
          <w:tcPr>
            <w:tcW w:w="470" w:type="dxa"/>
            <w:shd w:val="clear" w:color="auto" w:fill="auto"/>
            <w:noWrap/>
            <w:vAlign w:val="bottom"/>
          </w:tcPr>
          <w:p w:rsidR="00BF03F5" w:rsidRPr="00BF03F5" w:rsidRDefault="00BF03F5">
            <w:pPr>
              <w:jc w:val="center"/>
              <w:rPr>
                <w:rFonts w:ascii="Arial" w:hAnsi="Arial" w:cs="Arial"/>
                <w:color w:val="000000"/>
                <w:sz w:val="18"/>
                <w:szCs w:val="18"/>
              </w:rPr>
            </w:pPr>
          </w:p>
        </w:tc>
        <w:tc>
          <w:tcPr>
            <w:tcW w:w="1647" w:type="dxa"/>
            <w:shd w:val="clear" w:color="auto" w:fill="auto"/>
            <w:noWrap/>
            <w:vAlign w:val="bottom"/>
            <w:hideMark/>
          </w:tcPr>
          <w:p w:rsidR="00BF03F5" w:rsidRPr="00BF03F5" w:rsidRDefault="00BF03F5">
            <w:pPr>
              <w:rPr>
                <w:rFonts w:ascii="Arial" w:hAnsi="Arial" w:cs="Arial"/>
                <w:color w:val="000000"/>
                <w:sz w:val="18"/>
                <w:szCs w:val="18"/>
              </w:rPr>
            </w:pPr>
            <w:r w:rsidRPr="00BF03F5">
              <w:rPr>
                <w:rFonts w:ascii="Arial" w:hAnsi="Arial" w:cs="Arial"/>
                <w:color w:val="000000"/>
                <w:sz w:val="18"/>
                <w:szCs w:val="18"/>
              </w:rPr>
              <w:t> Объект 3</w:t>
            </w:r>
          </w:p>
        </w:tc>
        <w:tc>
          <w:tcPr>
            <w:tcW w:w="916" w:type="dxa"/>
            <w:shd w:val="clear" w:color="auto" w:fill="auto"/>
            <w:noWrap/>
            <w:vAlign w:val="bottom"/>
          </w:tcPr>
          <w:p w:rsidR="00BF03F5" w:rsidRPr="00BF03F5" w:rsidRDefault="00BF03F5">
            <w:pPr>
              <w:rPr>
                <w:rFonts w:ascii="Arial" w:hAnsi="Arial" w:cs="Arial"/>
                <w:color w:val="000000"/>
                <w:sz w:val="18"/>
                <w:szCs w:val="18"/>
              </w:rPr>
            </w:pPr>
          </w:p>
        </w:tc>
        <w:tc>
          <w:tcPr>
            <w:tcW w:w="791" w:type="dxa"/>
            <w:shd w:val="clear" w:color="auto" w:fill="auto"/>
            <w:noWrap/>
            <w:vAlign w:val="bottom"/>
          </w:tcPr>
          <w:p w:rsidR="00BF03F5" w:rsidRPr="00BF03F5" w:rsidRDefault="00BF03F5">
            <w:pPr>
              <w:rPr>
                <w:rFonts w:ascii="Arial" w:hAnsi="Arial" w:cs="Arial"/>
                <w:color w:val="000000"/>
                <w:sz w:val="18"/>
                <w:szCs w:val="18"/>
              </w:rPr>
            </w:pPr>
          </w:p>
        </w:tc>
        <w:tc>
          <w:tcPr>
            <w:tcW w:w="664" w:type="dxa"/>
            <w:shd w:val="clear" w:color="auto" w:fill="auto"/>
            <w:noWrap/>
            <w:vAlign w:val="bottom"/>
          </w:tcPr>
          <w:p w:rsidR="00BF03F5" w:rsidRPr="00BF03F5" w:rsidRDefault="00BF03F5">
            <w:pPr>
              <w:rPr>
                <w:rFonts w:ascii="Arial" w:hAnsi="Arial" w:cs="Arial"/>
                <w:color w:val="000000"/>
                <w:sz w:val="18"/>
                <w:szCs w:val="18"/>
              </w:rPr>
            </w:pPr>
          </w:p>
        </w:tc>
        <w:tc>
          <w:tcPr>
            <w:tcW w:w="1273" w:type="dxa"/>
            <w:shd w:val="clear" w:color="auto" w:fill="auto"/>
            <w:noWrap/>
            <w:vAlign w:val="bottom"/>
          </w:tcPr>
          <w:p w:rsidR="00BF03F5" w:rsidRPr="00BF03F5" w:rsidRDefault="00BF03F5">
            <w:pPr>
              <w:rPr>
                <w:rFonts w:ascii="Arial" w:hAnsi="Arial" w:cs="Arial"/>
                <w:color w:val="000000"/>
                <w:sz w:val="18"/>
                <w:szCs w:val="18"/>
              </w:rPr>
            </w:pPr>
          </w:p>
        </w:tc>
        <w:tc>
          <w:tcPr>
            <w:tcW w:w="664" w:type="dxa"/>
            <w:shd w:val="clear" w:color="auto" w:fill="auto"/>
            <w:noWrap/>
            <w:vAlign w:val="bottom"/>
          </w:tcPr>
          <w:p w:rsidR="00BF03F5" w:rsidRPr="00BF03F5" w:rsidRDefault="00BF03F5">
            <w:pPr>
              <w:rPr>
                <w:rFonts w:ascii="Arial" w:hAnsi="Arial" w:cs="Arial"/>
                <w:color w:val="000000"/>
                <w:sz w:val="18"/>
                <w:szCs w:val="18"/>
              </w:rPr>
            </w:pPr>
          </w:p>
        </w:tc>
        <w:tc>
          <w:tcPr>
            <w:tcW w:w="1273" w:type="dxa"/>
            <w:shd w:val="clear" w:color="auto" w:fill="auto"/>
            <w:noWrap/>
            <w:vAlign w:val="bottom"/>
          </w:tcPr>
          <w:p w:rsidR="00BF03F5" w:rsidRPr="00BF03F5" w:rsidRDefault="00BF03F5">
            <w:pPr>
              <w:rPr>
                <w:rFonts w:ascii="Arial" w:hAnsi="Arial" w:cs="Arial"/>
                <w:color w:val="000000"/>
                <w:sz w:val="18"/>
                <w:szCs w:val="18"/>
              </w:rPr>
            </w:pPr>
          </w:p>
        </w:tc>
        <w:tc>
          <w:tcPr>
            <w:tcW w:w="664" w:type="dxa"/>
            <w:shd w:val="clear" w:color="auto" w:fill="auto"/>
            <w:noWrap/>
            <w:vAlign w:val="bottom"/>
          </w:tcPr>
          <w:p w:rsidR="00BF03F5" w:rsidRPr="00BF03F5" w:rsidRDefault="00BF03F5">
            <w:pPr>
              <w:rPr>
                <w:rFonts w:ascii="Arial" w:hAnsi="Arial" w:cs="Arial"/>
                <w:color w:val="000000"/>
                <w:sz w:val="18"/>
                <w:szCs w:val="18"/>
              </w:rPr>
            </w:pPr>
          </w:p>
        </w:tc>
        <w:tc>
          <w:tcPr>
            <w:tcW w:w="1273" w:type="dxa"/>
            <w:shd w:val="clear" w:color="auto" w:fill="auto"/>
            <w:noWrap/>
            <w:vAlign w:val="bottom"/>
          </w:tcPr>
          <w:p w:rsidR="00BF03F5" w:rsidRPr="00BF03F5" w:rsidRDefault="00BF03F5">
            <w:pPr>
              <w:rPr>
                <w:rFonts w:ascii="Arial" w:hAnsi="Arial" w:cs="Arial"/>
                <w:color w:val="000000"/>
                <w:sz w:val="18"/>
                <w:szCs w:val="18"/>
              </w:rPr>
            </w:pPr>
          </w:p>
        </w:tc>
        <w:tc>
          <w:tcPr>
            <w:tcW w:w="1931" w:type="dxa"/>
            <w:shd w:val="clear" w:color="auto" w:fill="auto"/>
            <w:noWrap/>
            <w:vAlign w:val="bottom"/>
          </w:tcPr>
          <w:p w:rsidR="00BF03F5" w:rsidRPr="00BF03F5" w:rsidRDefault="00BF03F5">
            <w:pPr>
              <w:rPr>
                <w:rFonts w:ascii="Arial" w:hAnsi="Arial" w:cs="Arial"/>
                <w:color w:val="000000"/>
                <w:sz w:val="18"/>
                <w:szCs w:val="18"/>
              </w:rPr>
            </w:pPr>
          </w:p>
        </w:tc>
        <w:tc>
          <w:tcPr>
            <w:tcW w:w="664" w:type="dxa"/>
            <w:shd w:val="clear" w:color="auto" w:fill="auto"/>
            <w:noWrap/>
            <w:vAlign w:val="bottom"/>
          </w:tcPr>
          <w:p w:rsidR="00BF03F5" w:rsidRPr="00BF03F5" w:rsidRDefault="00BF03F5">
            <w:pPr>
              <w:rPr>
                <w:rFonts w:ascii="Arial" w:hAnsi="Arial" w:cs="Arial"/>
                <w:color w:val="000000"/>
                <w:sz w:val="18"/>
                <w:szCs w:val="18"/>
              </w:rPr>
            </w:pPr>
          </w:p>
        </w:tc>
        <w:tc>
          <w:tcPr>
            <w:tcW w:w="1273" w:type="dxa"/>
            <w:shd w:val="clear" w:color="auto" w:fill="auto"/>
            <w:noWrap/>
            <w:vAlign w:val="bottom"/>
          </w:tcPr>
          <w:p w:rsidR="00BF03F5" w:rsidRPr="00BF03F5" w:rsidRDefault="00BF03F5">
            <w:pPr>
              <w:rPr>
                <w:rFonts w:ascii="Arial" w:hAnsi="Arial" w:cs="Arial"/>
                <w:color w:val="000000"/>
                <w:sz w:val="18"/>
                <w:szCs w:val="18"/>
              </w:rPr>
            </w:pPr>
          </w:p>
        </w:tc>
        <w:tc>
          <w:tcPr>
            <w:tcW w:w="1938" w:type="dxa"/>
            <w:shd w:val="clear" w:color="auto" w:fill="auto"/>
            <w:noWrap/>
            <w:vAlign w:val="bottom"/>
          </w:tcPr>
          <w:p w:rsidR="00BF03F5" w:rsidRPr="00BF03F5" w:rsidRDefault="00BF03F5">
            <w:pPr>
              <w:rPr>
                <w:rFonts w:ascii="Arial" w:hAnsi="Arial" w:cs="Arial"/>
                <w:color w:val="000000"/>
                <w:sz w:val="18"/>
                <w:szCs w:val="18"/>
              </w:rPr>
            </w:pPr>
          </w:p>
        </w:tc>
      </w:tr>
    </w:tbl>
    <w:p w:rsidR="00341062" w:rsidRDefault="00341062" w:rsidP="00D74458">
      <w:pPr>
        <w:autoSpaceDE w:val="0"/>
        <w:autoSpaceDN w:val="0"/>
        <w:adjustRightInd w:val="0"/>
        <w:jc w:val="center"/>
        <w:outlineLvl w:val="0"/>
        <w:rPr>
          <w:rFonts w:ascii="Arial" w:hAnsi="Arial" w:cs="Arial"/>
          <w:sz w:val="18"/>
          <w:szCs w:val="18"/>
        </w:rPr>
      </w:pPr>
    </w:p>
    <w:p w:rsidR="00160424" w:rsidRDefault="00160424" w:rsidP="00D74458">
      <w:pPr>
        <w:autoSpaceDE w:val="0"/>
        <w:autoSpaceDN w:val="0"/>
        <w:adjustRightInd w:val="0"/>
        <w:jc w:val="center"/>
        <w:outlineLvl w:val="0"/>
        <w:rPr>
          <w:rFonts w:ascii="Arial" w:hAnsi="Arial" w:cs="Arial"/>
          <w:sz w:val="18"/>
          <w:szCs w:val="18"/>
        </w:rPr>
      </w:pPr>
    </w:p>
    <w:p w:rsidR="00160424" w:rsidRDefault="00160424" w:rsidP="00D74458">
      <w:pPr>
        <w:autoSpaceDE w:val="0"/>
        <w:autoSpaceDN w:val="0"/>
        <w:adjustRightInd w:val="0"/>
        <w:jc w:val="center"/>
        <w:outlineLvl w:val="0"/>
        <w:rPr>
          <w:rFonts w:ascii="Arial" w:hAnsi="Arial" w:cs="Arial"/>
          <w:sz w:val="18"/>
          <w:szCs w:val="18"/>
        </w:rPr>
      </w:pPr>
    </w:p>
    <w:p w:rsidR="00160424" w:rsidRDefault="00160424" w:rsidP="00D74458">
      <w:pPr>
        <w:autoSpaceDE w:val="0"/>
        <w:autoSpaceDN w:val="0"/>
        <w:adjustRightInd w:val="0"/>
        <w:jc w:val="center"/>
        <w:outlineLvl w:val="0"/>
        <w:rPr>
          <w:rFonts w:ascii="Arial" w:hAnsi="Arial" w:cs="Arial"/>
          <w:sz w:val="18"/>
          <w:szCs w:val="18"/>
        </w:rPr>
      </w:pPr>
    </w:p>
    <w:p w:rsidR="00160424" w:rsidRDefault="00160424" w:rsidP="00D74458">
      <w:pPr>
        <w:autoSpaceDE w:val="0"/>
        <w:autoSpaceDN w:val="0"/>
        <w:adjustRightInd w:val="0"/>
        <w:jc w:val="center"/>
        <w:outlineLvl w:val="0"/>
        <w:rPr>
          <w:rFonts w:ascii="Arial" w:hAnsi="Arial" w:cs="Arial"/>
          <w:sz w:val="18"/>
          <w:szCs w:val="18"/>
        </w:rPr>
      </w:pPr>
    </w:p>
    <w:p w:rsidR="00160424" w:rsidRDefault="00160424" w:rsidP="00D74458">
      <w:pPr>
        <w:autoSpaceDE w:val="0"/>
        <w:autoSpaceDN w:val="0"/>
        <w:adjustRightInd w:val="0"/>
        <w:jc w:val="center"/>
        <w:outlineLvl w:val="0"/>
        <w:rPr>
          <w:rFonts w:ascii="Arial" w:hAnsi="Arial" w:cs="Arial"/>
          <w:sz w:val="18"/>
          <w:szCs w:val="18"/>
        </w:rPr>
      </w:pPr>
    </w:p>
    <w:p w:rsidR="00160424" w:rsidRDefault="00160424" w:rsidP="00D74458">
      <w:pPr>
        <w:autoSpaceDE w:val="0"/>
        <w:autoSpaceDN w:val="0"/>
        <w:adjustRightInd w:val="0"/>
        <w:jc w:val="center"/>
        <w:outlineLvl w:val="0"/>
        <w:rPr>
          <w:rFonts w:ascii="Arial" w:hAnsi="Arial" w:cs="Arial"/>
          <w:sz w:val="18"/>
          <w:szCs w:val="18"/>
        </w:rPr>
      </w:pPr>
    </w:p>
    <w:p w:rsidR="005330E8" w:rsidRPr="00D96F11" w:rsidRDefault="005330E8" w:rsidP="005330E8">
      <w:pPr>
        <w:autoSpaceDE w:val="0"/>
        <w:autoSpaceDN w:val="0"/>
        <w:adjustRightInd w:val="0"/>
        <w:ind w:left="7371"/>
        <w:outlineLvl w:val="0"/>
        <w:rPr>
          <w:rFonts w:ascii="Arial" w:hAnsi="Arial" w:cs="Arial"/>
        </w:rPr>
      </w:pPr>
      <w:r w:rsidRPr="00D96F11">
        <w:rPr>
          <w:rFonts w:ascii="Arial" w:hAnsi="Arial" w:cs="Arial"/>
        </w:rPr>
        <w:lastRenderedPageBreak/>
        <w:t>Приложение №</w:t>
      </w:r>
      <w:r>
        <w:rPr>
          <w:rFonts w:ascii="Arial" w:hAnsi="Arial" w:cs="Arial"/>
        </w:rPr>
        <w:t xml:space="preserve"> 3</w:t>
      </w:r>
    </w:p>
    <w:p w:rsidR="005330E8" w:rsidRDefault="005330E8" w:rsidP="005330E8">
      <w:pPr>
        <w:autoSpaceDE w:val="0"/>
        <w:autoSpaceDN w:val="0"/>
        <w:adjustRightInd w:val="0"/>
        <w:ind w:left="7371"/>
        <w:outlineLvl w:val="0"/>
        <w:rPr>
          <w:rFonts w:ascii="Arial" w:hAnsi="Arial" w:cs="Arial"/>
        </w:rPr>
      </w:pPr>
      <w:r w:rsidRPr="00D96F11">
        <w:rPr>
          <w:rFonts w:ascii="Arial" w:hAnsi="Arial" w:cs="Arial"/>
        </w:rPr>
        <w:t>к подпрограмме «Разв</w:t>
      </w:r>
      <w:r>
        <w:rPr>
          <w:rFonts w:ascii="Arial" w:hAnsi="Arial" w:cs="Arial"/>
        </w:rPr>
        <w:t>итие объектов социальной сферы,</w:t>
      </w:r>
    </w:p>
    <w:p w:rsidR="005330E8" w:rsidRPr="00D96F11" w:rsidRDefault="005330E8" w:rsidP="005330E8">
      <w:pPr>
        <w:autoSpaceDE w:val="0"/>
        <w:autoSpaceDN w:val="0"/>
        <w:adjustRightInd w:val="0"/>
        <w:ind w:left="7371"/>
        <w:outlineLvl w:val="0"/>
        <w:rPr>
          <w:rFonts w:ascii="Arial" w:hAnsi="Arial" w:cs="Arial"/>
        </w:rPr>
      </w:pPr>
      <w:r w:rsidRPr="00D96F11">
        <w:rPr>
          <w:rFonts w:ascii="Arial" w:hAnsi="Arial" w:cs="Arial"/>
        </w:rPr>
        <w:t>капитальный ремонт</w:t>
      </w:r>
      <w:r>
        <w:rPr>
          <w:rFonts w:ascii="Arial" w:hAnsi="Arial" w:cs="Arial"/>
        </w:rPr>
        <w:t xml:space="preserve"> </w:t>
      </w:r>
      <w:r w:rsidRPr="00D96F11">
        <w:rPr>
          <w:rFonts w:ascii="Arial" w:hAnsi="Arial" w:cs="Arial"/>
        </w:rPr>
        <w:t>объектов коммунальной инфраструктуры и жилищного фонда» на 2017 – 2020 годы</w:t>
      </w:r>
      <w:r>
        <w:rPr>
          <w:rFonts w:ascii="Arial" w:hAnsi="Arial" w:cs="Arial"/>
        </w:rPr>
        <w:t xml:space="preserve"> </w:t>
      </w:r>
      <w:r w:rsidRPr="00D96F11">
        <w:rPr>
          <w:rFonts w:ascii="Arial" w:hAnsi="Arial" w:cs="Arial"/>
        </w:rPr>
        <w:t>муниципальной программы "Реформирование и модернизация жилищно-коммунального</w:t>
      </w:r>
    </w:p>
    <w:p w:rsidR="005330E8" w:rsidRDefault="005330E8" w:rsidP="005330E8">
      <w:pPr>
        <w:autoSpaceDE w:val="0"/>
        <w:autoSpaceDN w:val="0"/>
        <w:adjustRightInd w:val="0"/>
        <w:ind w:left="7371"/>
        <w:outlineLvl w:val="0"/>
        <w:rPr>
          <w:rFonts w:ascii="Arial" w:hAnsi="Arial" w:cs="Arial"/>
        </w:rPr>
      </w:pPr>
      <w:r w:rsidRPr="00D96F11">
        <w:rPr>
          <w:rFonts w:ascii="Arial" w:hAnsi="Arial" w:cs="Arial"/>
        </w:rPr>
        <w:t>хозяйства и повышение энергетической эффективности», утвержденной постановлением</w:t>
      </w:r>
      <w:r>
        <w:rPr>
          <w:rFonts w:ascii="Arial" w:hAnsi="Arial" w:cs="Arial"/>
        </w:rPr>
        <w:t xml:space="preserve"> </w:t>
      </w:r>
      <w:r w:rsidRPr="00D96F11">
        <w:rPr>
          <w:rFonts w:ascii="Arial" w:hAnsi="Arial" w:cs="Arial"/>
        </w:rPr>
        <w:t>Администрации города Норильска</w:t>
      </w:r>
    </w:p>
    <w:p w:rsidR="005330E8" w:rsidRPr="005330E8" w:rsidRDefault="005330E8" w:rsidP="005330E8">
      <w:pPr>
        <w:autoSpaceDE w:val="0"/>
        <w:autoSpaceDN w:val="0"/>
        <w:adjustRightInd w:val="0"/>
        <w:ind w:left="7371"/>
        <w:outlineLvl w:val="0"/>
        <w:rPr>
          <w:rFonts w:ascii="Arial" w:hAnsi="Arial" w:cs="Arial"/>
        </w:rPr>
      </w:pPr>
      <w:r w:rsidRPr="00D96F11">
        <w:rPr>
          <w:rFonts w:ascii="Arial" w:hAnsi="Arial" w:cs="Arial"/>
        </w:rPr>
        <w:t xml:space="preserve">от </w:t>
      </w:r>
      <w:r w:rsidR="00957E46">
        <w:rPr>
          <w:rFonts w:ascii="Arial" w:hAnsi="Arial" w:cs="Arial"/>
        </w:rPr>
        <w:t>07.12.</w:t>
      </w:r>
      <w:r w:rsidRPr="00D96F11">
        <w:rPr>
          <w:rFonts w:ascii="Arial" w:hAnsi="Arial" w:cs="Arial"/>
        </w:rPr>
        <w:t xml:space="preserve">2016 № </w:t>
      </w:r>
      <w:r w:rsidR="00957E46">
        <w:rPr>
          <w:rFonts w:ascii="Arial" w:hAnsi="Arial" w:cs="Arial"/>
        </w:rPr>
        <w:t>585</w:t>
      </w:r>
    </w:p>
    <w:p w:rsidR="00160424" w:rsidRPr="00160424" w:rsidRDefault="00160424" w:rsidP="00D74458">
      <w:pPr>
        <w:autoSpaceDE w:val="0"/>
        <w:autoSpaceDN w:val="0"/>
        <w:adjustRightInd w:val="0"/>
        <w:jc w:val="center"/>
        <w:outlineLvl w:val="0"/>
        <w:rPr>
          <w:rFonts w:ascii="Arial" w:hAnsi="Arial" w:cs="Arial"/>
          <w:color w:val="000000"/>
          <w:sz w:val="20"/>
          <w:szCs w:val="20"/>
        </w:rPr>
      </w:pPr>
    </w:p>
    <w:p w:rsidR="00160424" w:rsidRPr="005330E8" w:rsidRDefault="00160424" w:rsidP="00D74458">
      <w:pPr>
        <w:autoSpaceDE w:val="0"/>
        <w:autoSpaceDN w:val="0"/>
        <w:adjustRightInd w:val="0"/>
        <w:jc w:val="center"/>
        <w:outlineLvl w:val="0"/>
        <w:rPr>
          <w:rFonts w:ascii="Arial" w:hAnsi="Arial" w:cs="Arial"/>
        </w:rPr>
      </w:pPr>
    </w:p>
    <w:p w:rsidR="005330E8" w:rsidRDefault="0058386F" w:rsidP="0058386F">
      <w:pPr>
        <w:autoSpaceDE w:val="0"/>
        <w:autoSpaceDN w:val="0"/>
        <w:adjustRightInd w:val="0"/>
        <w:jc w:val="center"/>
        <w:outlineLvl w:val="0"/>
        <w:rPr>
          <w:rFonts w:ascii="Arial" w:hAnsi="Arial" w:cs="Arial"/>
        </w:rPr>
      </w:pPr>
      <w:r w:rsidRPr="005330E8">
        <w:rPr>
          <w:rFonts w:ascii="Arial" w:hAnsi="Arial" w:cs="Arial"/>
        </w:rPr>
        <w:t>Перечень работ в рамках мероприятий</w:t>
      </w:r>
      <w:r w:rsidR="005330E8">
        <w:rPr>
          <w:rFonts w:ascii="Arial" w:hAnsi="Arial" w:cs="Arial"/>
        </w:rPr>
        <w:t xml:space="preserve"> подпрограммы</w:t>
      </w:r>
    </w:p>
    <w:p w:rsidR="005330E8" w:rsidRDefault="0058386F" w:rsidP="0058386F">
      <w:pPr>
        <w:autoSpaceDE w:val="0"/>
        <w:autoSpaceDN w:val="0"/>
        <w:adjustRightInd w:val="0"/>
        <w:jc w:val="center"/>
        <w:outlineLvl w:val="0"/>
        <w:rPr>
          <w:rFonts w:ascii="Arial" w:hAnsi="Arial" w:cs="Arial"/>
        </w:rPr>
      </w:pPr>
      <w:r w:rsidRPr="005330E8">
        <w:rPr>
          <w:rFonts w:ascii="Arial" w:hAnsi="Arial" w:cs="Arial"/>
        </w:rPr>
        <w:t>«Развитие объектов социальной сферы, капитальный ремонт объектов коммунальной инфраструктуры и жилищного фонда»</w:t>
      </w:r>
    </w:p>
    <w:p w:rsidR="00160424" w:rsidRPr="005330E8" w:rsidRDefault="0058386F" w:rsidP="0058386F">
      <w:pPr>
        <w:autoSpaceDE w:val="0"/>
        <w:autoSpaceDN w:val="0"/>
        <w:adjustRightInd w:val="0"/>
        <w:jc w:val="center"/>
        <w:outlineLvl w:val="0"/>
        <w:rPr>
          <w:rFonts w:ascii="Arial" w:hAnsi="Arial" w:cs="Arial"/>
        </w:rPr>
      </w:pPr>
      <w:r w:rsidRPr="005330E8">
        <w:rPr>
          <w:rFonts w:ascii="Arial" w:hAnsi="Arial" w:cs="Arial"/>
        </w:rPr>
        <w:t>на 2017-2020 годы</w:t>
      </w:r>
    </w:p>
    <w:p w:rsidR="00160424" w:rsidRPr="005330E8" w:rsidRDefault="00160424" w:rsidP="00D74458">
      <w:pPr>
        <w:autoSpaceDE w:val="0"/>
        <w:autoSpaceDN w:val="0"/>
        <w:adjustRightInd w:val="0"/>
        <w:jc w:val="center"/>
        <w:outlineLvl w:val="0"/>
        <w:rPr>
          <w:rFonts w:ascii="Arial" w:hAnsi="Arial" w:cs="Arial"/>
        </w:rPr>
      </w:pPr>
    </w:p>
    <w:tbl>
      <w:tblPr>
        <w:tblW w:w="15139"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4193"/>
        <w:gridCol w:w="993"/>
        <w:gridCol w:w="1134"/>
        <w:gridCol w:w="1417"/>
        <w:gridCol w:w="993"/>
        <w:gridCol w:w="992"/>
        <w:gridCol w:w="1701"/>
        <w:gridCol w:w="1525"/>
        <w:gridCol w:w="1574"/>
      </w:tblGrid>
      <w:tr w:rsidR="00022702" w:rsidRPr="007A5108" w:rsidTr="005330E8">
        <w:trPr>
          <w:trHeight w:val="40"/>
        </w:trPr>
        <w:tc>
          <w:tcPr>
            <w:tcW w:w="617" w:type="dxa"/>
            <w:vMerge w:val="restart"/>
            <w:shd w:val="clear" w:color="auto" w:fill="auto"/>
            <w:vAlign w:val="center"/>
            <w:hideMark/>
          </w:tcPr>
          <w:p w:rsidR="00022702" w:rsidRPr="007A5108" w:rsidRDefault="00022702">
            <w:pPr>
              <w:jc w:val="center"/>
              <w:rPr>
                <w:rFonts w:ascii="Arial" w:hAnsi="Arial" w:cs="Arial"/>
                <w:sz w:val="16"/>
                <w:szCs w:val="16"/>
              </w:rPr>
            </w:pPr>
            <w:r w:rsidRPr="007A5108">
              <w:rPr>
                <w:rFonts w:ascii="Arial" w:hAnsi="Arial" w:cs="Arial"/>
                <w:sz w:val="16"/>
                <w:szCs w:val="16"/>
              </w:rPr>
              <w:t>№ п/п</w:t>
            </w:r>
          </w:p>
        </w:tc>
        <w:tc>
          <w:tcPr>
            <w:tcW w:w="4193" w:type="dxa"/>
            <w:vMerge w:val="restart"/>
            <w:shd w:val="clear" w:color="auto" w:fill="auto"/>
            <w:noWrap/>
            <w:vAlign w:val="center"/>
            <w:hideMark/>
          </w:tcPr>
          <w:p w:rsidR="00022702" w:rsidRPr="007A5108" w:rsidRDefault="00D96F11">
            <w:pPr>
              <w:jc w:val="center"/>
              <w:rPr>
                <w:rFonts w:ascii="Arial" w:hAnsi="Arial" w:cs="Arial"/>
                <w:sz w:val="16"/>
                <w:szCs w:val="16"/>
              </w:rPr>
            </w:pPr>
            <w:r w:rsidRPr="007A5108">
              <w:rPr>
                <w:rFonts w:ascii="Arial" w:hAnsi="Arial" w:cs="Arial"/>
                <w:sz w:val="16"/>
                <w:szCs w:val="16"/>
              </w:rPr>
              <w:t xml:space="preserve">Мероприятия </w:t>
            </w:r>
            <w:r w:rsidR="00022702" w:rsidRPr="007A5108">
              <w:rPr>
                <w:rFonts w:ascii="Arial" w:hAnsi="Arial" w:cs="Arial"/>
                <w:sz w:val="16"/>
                <w:szCs w:val="16"/>
              </w:rPr>
              <w:t>программы</w:t>
            </w:r>
          </w:p>
        </w:tc>
        <w:tc>
          <w:tcPr>
            <w:tcW w:w="993" w:type="dxa"/>
            <w:vMerge w:val="restart"/>
            <w:shd w:val="clear" w:color="auto" w:fill="auto"/>
            <w:vAlign w:val="center"/>
            <w:hideMark/>
          </w:tcPr>
          <w:p w:rsidR="00022702" w:rsidRPr="007A5108" w:rsidRDefault="00022702">
            <w:pPr>
              <w:jc w:val="center"/>
              <w:rPr>
                <w:rFonts w:ascii="Arial" w:hAnsi="Arial" w:cs="Arial"/>
                <w:sz w:val="16"/>
                <w:szCs w:val="16"/>
              </w:rPr>
            </w:pPr>
            <w:r w:rsidRPr="007A5108">
              <w:rPr>
                <w:rFonts w:ascii="Arial" w:hAnsi="Arial" w:cs="Arial"/>
                <w:sz w:val="16"/>
                <w:szCs w:val="16"/>
              </w:rPr>
              <w:t xml:space="preserve">Един. </w:t>
            </w:r>
            <w:r w:rsidR="000F71B4">
              <w:rPr>
                <w:rFonts w:ascii="Arial" w:hAnsi="Arial" w:cs="Arial"/>
                <w:sz w:val="16"/>
                <w:szCs w:val="16"/>
              </w:rPr>
              <w:t xml:space="preserve">  </w:t>
            </w:r>
            <w:proofErr w:type="spellStart"/>
            <w:r w:rsidRPr="007A5108">
              <w:rPr>
                <w:rFonts w:ascii="Arial" w:hAnsi="Arial" w:cs="Arial"/>
                <w:sz w:val="16"/>
                <w:szCs w:val="16"/>
              </w:rPr>
              <w:t>измер</w:t>
            </w:r>
            <w:proofErr w:type="spellEnd"/>
            <w:r w:rsidRPr="007A5108">
              <w:rPr>
                <w:rFonts w:ascii="Arial" w:hAnsi="Arial" w:cs="Arial"/>
                <w:sz w:val="16"/>
                <w:szCs w:val="16"/>
              </w:rPr>
              <w:t>.</w:t>
            </w:r>
          </w:p>
        </w:tc>
        <w:tc>
          <w:tcPr>
            <w:tcW w:w="9336" w:type="dxa"/>
            <w:gridSpan w:val="7"/>
            <w:shd w:val="clear" w:color="auto" w:fill="auto"/>
            <w:noWrap/>
            <w:vAlign w:val="bottom"/>
            <w:hideMark/>
          </w:tcPr>
          <w:p w:rsidR="00022702" w:rsidRPr="007A5108" w:rsidRDefault="00022702">
            <w:pPr>
              <w:jc w:val="center"/>
              <w:rPr>
                <w:rFonts w:ascii="Arial" w:hAnsi="Arial" w:cs="Arial"/>
                <w:sz w:val="16"/>
                <w:szCs w:val="16"/>
              </w:rPr>
            </w:pPr>
            <w:r w:rsidRPr="007A5108">
              <w:rPr>
                <w:rFonts w:ascii="Arial" w:hAnsi="Arial" w:cs="Arial"/>
                <w:sz w:val="16"/>
                <w:szCs w:val="16"/>
              </w:rPr>
              <w:t>Объем финансирования по годам</w:t>
            </w:r>
          </w:p>
        </w:tc>
      </w:tr>
      <w:tr w:rsidR="00022702" w:rsidRPr="007A5108" w:rsidTr="005330E8">
        <w:trPr>
          <w:trHeight w:val="40"/>
        </w:trPr>
        <w:tc>
          <w:tcPr>
            <w:tcW w:w="617" w:type="dxa"/>
            <w:vMerge/>
            <w:vAlign w:val="center"/>
            <w:hideMark/>
          </w:tcPr>
          <w:p w:rsidR="00022702" w:rsidRPr="007A5108" w:rsidRDefault="00022702">
            <w:pPr>
              <w:rPr>
                <w:rFonts w:ascii="Arial" w:hAnsi="Arial" w:cs="Arial"/>
                <w:sz w:val="16"/>
                <w:szCs w:val="16"/>
              </w:rPr>
            </w:pPr>
          </w:p>
        </w:tc>
        <w:tc>
          <w:tcPr>
            <w:tcW w:w="4193" w:type="dxa"/>
            <w:vMerge/>
            <w:vAlign w:val="center"/>
            <w:hideMark/>
          </w:tcPr>
          <w:p w:rsidR="00022702" w:rsidRPr="007A5108" w:rsidRDefault="00022702">
            <w:pPr>
              <w:rPr>
                <w:rFonts w:ascii="Arial" w:hAnsi="Arial" w:cs="Arial"/>
                <w:sz w:val="16"/>
                <w:szCs w:val="16"/>
              </w:rPr>
            </w:pPr>
          </w:p>
        </w:tc>
        <w:tc>
          <w:tcPr>
            <w:tcW w:w="993" w:type="dxa"/>
            <w:vMerge/>
            <w:vAlign w:val="center"/>
            <w:hideMark/>
          </w:tcPr>
          <w:p w:rsidR="00022702" w:rsidRPr="007A5108" w:rsidRDefault="00022702">
            <w:pPr>
              <w:rPr>
                <w:rFonts w:ascii="Arial" w:hAnsi="Arial" w:cs="Arial"/>
                <w:sz w:val="16"/>
                <w:szCs w:val="16"/>
              </w:rPr>
            </w:pPr>
          </w:p>
        </w:tc>
        <w:tc>
          <w:tcPr>
            <w:tcW w:w="1134" w:type="dxa"/>
            <w:shd w:val="clear" w:color="auto" w:fill="auto"/>
            <w:noWrap/>
            <w:vAlign w:val="center"/>
            <w:hideMark/>
          </w:tcPr>
          <w:p w:rsidR="00022702" w:rsidRPr="007A5108" w:rsidRDefault="00022702">
            <w:pPr>
              <w:jc w:val="center"/>
              <w:rPr>
                <w:rFonts w:ascii="Arial" w:hAnsi="Arial" w:cs="Arial"/>
                <w:b/>
                <w:bCs/>
                <w:sz w:val="16"/>
                <w:szCs w:val="16"/>
              </w:rPr>
            </w:pPr>
            <w:r w:rsidRPr="007A5108">
              <w:rPr>
                <w:rFonts w:ascii="Arial" w:hAnsi="Arial" w:cs="Arial"/>
                <w:b/>
                <w:bCs/>
                <w:sz w:val="16"/>
                <w:szCs w:val="16"/>
              </w:rPr>
              <w:t>Итого</w:t>
            </w:r>
          </w:p>
        </w:tc>
        <w:tc>
          <w:tcPr>
            <w:tcW w:w="1417" w:type="dxa"/>
            <w:shd w:val="clear" w:color="auto" w:fill="auto"/>
            <w:noWrap/>
            <w:vAlign w:val="center"/>
            <w:hideMark/>
          </w:tcPr>
          <w:p w:rsidR="00022702" w:rsidRPr="007A5108" w:rsidRDefault="00022702">
            <w:pPr>
              <w:jc w:val="center"/>
              <w:rPr>
                <w:rFonts w:ascii="Arial" w:hAnsi="Arial" w:cs="Arial"/>
                <w:b/>
                <w:bCs/>
                <w:sz w:val="16"/>
                <w:szCs w:val="16"/>
              </w:rPr>
            </w:pPr>
            <w:r w:rsidRPr="007A5108">
              <w:rPr>
                <w:rFonts w:ascii="Arial" w:hAnsi="Arial" w:cs="Arial"/>
                <w:b/>
                <w:bCs/>
                <w:sz w:val="16"/>
                <w:szCs w:val="16"/>
              </w:rPr>
              <w:t>I - этап</w:t>
            </w:r>
          </w:p>
        </w:tc>
        <w:tc>
          <w:tcPr>
            <w:tcW w:w="993" w:type="dxa"/>
            <w:shd w:val="clear" w:color="auto" w:fill="auto"/>
            <w:noWrap/>
            <w:vAlign w:val="center"/>
            <w:hideMark/>
          </w:tcPr>
          <w:p w:rsidR="00022702" w:rsidRPr="007A5108" w:rsidRDefault="00022702">
            <w:pPr>
              <w:jc w:val="center"/>
              <w:rPr>
                <w:rFonts w:ascii="Arial" w:hAnsi="Arial" w:cs="Arial"/>
                <w:sz w:val="16"/>
                <w:szCs w:val="16"/>
              </w:rPr>
            </w:pPr>
            <w:r w:rsidRPr="007A5108">
              <w:rPr>
                <w:rFonts w:ascii="Arial" w:hAnsi="Arial" w:cs="Arial"/>
                <w:sz w:val="16"/>
                <w:szCs w:val="16"/>
              </w:rPr>
              <w:t>2017</w:t>
            </w:r>
          </w:p>
        </w:tc>
        <w:tc>
          <w:tcPr>
            <w:tcW w:w="992" w:type="dxa"/>
            <w:shd w:val="clear" w:color="auto" w:fill="auto"/>
            <w:noWrap/>
            <w:vAlign w:val="center"/>
            <w:hideMark/>
          </w:tcPr>
          <w:p w:rsidR="00022702" w:rsidRPr="007A5108" w:rsidRDefault="00022702">
            <w:pPr>
              <w:jc w:val="center"/>
              <w:rPr>
                <w:rFonts w:ascii="Arial" w:hAnsi="Arial" w:cs="Arial"/>
                <w:sz w:val="16"/>
                <w:szCs w:val="16"/>
              </w:rPr>
            </w:pPr>
            <w:r w:rsidRPr="007A5108">
              <w:rPr>
                <w:rFonts w:ascii="Arial" w:hAnsi="Arial" w:cs="Arial"/>
                <w:sz w:val="16"/>
                <w:szCs w:val="16"/>
              </w:rPr>
              <w:t>2018</w:t>
            </w:r>
          </w:p>
        </w:tc>
        <w:tc>
          <w:tcPr>
            <w:tcW w:w="1701" w:type="dxa"/>
            <w:shd w:val="clear" w:color="auto" w:fill="auto"/>
            <w:noWrap/>
            <w:vAlign w:val="center"/>
            <w:hideMark/>
          </w:tcPr>
          <w:p w:rsidR="00022702" w:rsidRPr="007A5108" w:rsidRDefault="00022702">
            <w:pPr>
              <w:jc w:val="center"/>
              <w:rPr>
                <w:rFonts w:ascii="Arial" w:hAnsi="Arial" w:cs="Arial"/>
                <w:b/>
                <w:bCs/>
                <w:sz w:val="16"/>
                <w:szCs w:val="16"/>
              </w:rPr>
            </w:pPr>
            <w:r w:rsidRPr="007A5108">
              <w:rPr>
                <w:rFonts w:ascii="Arial" w:hAnsi="Arial" w:cs="Arial"/>
                <w:b/>
                <w:bCs/>
                <w:sz w:val="16"/>
                <w:szCs w:val="16"/>
              </w:rPr>
              <w:t>II - этап</w:t>
            </w:r>
          </w:p>
        </w:tc>
        <w:tc>
          <w:tcPr>
            <w:tcW w:w="1525" w:type="dxa"/>
            <w:shd w:val="clear" w:color="auto" w:fill="auto"/>
            <w:noWrap/>
            <w:vAlign w:val="center"/>
            <w:hideMark/>
          </w:tcPr>
          <w:p w:rsidR="00022702" w:rsidRPr="007A5108" w:rsidRDefault="00022702">
            <w:pPr>
              <w:jc w:val="center"/>
              <w:rPr>
                <w:rFonts w:ascii="Arial" w:hAnsi="Arial" w:cs="Arial"/>
                <w:sz w:val="16"/>
                <w:szCs w:val="16"/>
              </w:rPr>
            </w:pPr>
            <w:r w:rsidRPr="007A5108">
              <w:rPr>
                <w:rFonts w:ascii="Arial" w:hAnsi="Arial" w:cs="Arial"/>
                <w:sz w:val="16"/>
                <w:szCs w:val="16"/>
              </w:rPr>
              <w:t>2019</w:t>
            </w:r>
          </w:p>
        </w:tc>
        <w:tc>
          <w:tcPr>
            <w:tcW w:w="1574" w:type="dxa"/>
            <w:shd w:val="clear" w:color="auto" w:fill="auto"/>
            <w:noWrap/>
            <w:vAlign w:val="center"/>
            <w:hideMark/>
          </w:tcPr>
          <w:p w:rsidR="00022702" w:rsidRPr="007A5108" w:rsidRDefault="00022702">
            <w:pPr>
              <w:jc w:val="center"/>
              <w:rPr>
                <w:rFonts w:ascii="Arial" w:hAnsi="Arial" w:cs="Arial"/>
                <w:sz w:val="16"/>
                <w:szCs w:val="16"/>
              </w:rPr>
            </w:pPr>
            <w:r w:rsidRPr="007A5108">
              <w:rPr>
                <w:rFonts w:ascii="Arial" w:hAnsi="Arial" w:cs="Arial"/>
                <w:sz w:val="16"/>
                <w:szCs w:val="16"/>
              </w:rPr>
              <w:t>2020</w:t>
            </w:r>
          </w:p>
        </w:tc>
      </w:tr>
      <w:tr w:rsidR="00022702" w:rsidRPr="007A5108" w:rsidTr="005330E8">
        <w:trPr>
          <w:trHeight w:val="50"/>
        </w:trPr>
        <w:tc>
          <w:tcPr>
            <w:tcW w:w="617" w:type="dxa"/>
            <w:shd w:val="clear" w:color="auto" w:fill="auto"/>
            <w:noWrap/>
            <w:vAlign w:val="bottom"/>
            <w:hideMark/>
          </w:tcPr>
          <w:p w:rsidR="00022702" w:rsidRPr="007A5108" w:rsidRDefault="00022702">
            <w:pPr>
              <w:jc w:val="center"/>
              <w:rPr>
                <w:rFonts w:ascii="Arial" w:hAnsi="Arial" w:cs="Arial"/>
                <w:sz w:val="16"/>
                <w:szCs w:val="16"/>
              </w:rPr>
            </w:pPr>
            <w:r w:rsidRPr="007A5108">
              <w:rPr>
                <w:rFonts w:ascii="Arial" w:hAnsi="Arial" w:cs="Arial"/>
                <w:sz w:val="16"/>
                <w:szCs w:val="16"/>
              </w:rPr>
              <w:t>1</w:t>
            </w:r>
          </w:p>
        </w:tc>
        <w:tc>
          <w:tcPr>
            <w:tcW w:w="4193" w:type="dxa"/>
            <w:shd w:val="clear" w:color="auto" w:fill="auto"/>
            <w:noWrap/>
            <w:vAlign w:val="bottom"/>
            <w:hideMark/>
          </w:tcPr>
          <w:p w:rsidR="00022702" w:rsidRPr="007A5108" w:rsidRDefault="00022702">
            <w:pPr>
              <w:jc w:val="center"/>
              <w:rPr>
                <w:rFonts w:ascii="Arial" w:hAnsi="Arial" w:cs="Arial"/>
                <w:sz w:val="16"/>
                <w:szCs w:val="16"/>
              </w:rPr>
            </w:pPr>
            <w:r w:rsidRPr="007A5108">
              <w:rPr>
                <w:rFonts w:ascii="Arial" w:hAnsi="Arial" w:cs="Arial"/>
                <w:sz w:val="16"/>
                <w:szCs w:val="16"/>
              </w:rPr>
              <w:t>2</w:t>
            </w:r>
          </w:p>
        </w:tc>
        <w:tc>
          <w:tcPr>
            <w:tcW w:w="993" w:type="dxa"/>
            <w:shd w:val="clear" w:color="auto" w:fill="auto"/>
            <w:noWrap/>
            <w:vAlign w:val="bottom"/>
            <w:hideMark/>
          </w:tcPr>
          <w:p w:rsidR="00022702" w:rsidRPr="007A5108" w:rsidRDefault="00022702">
            <w:pPr>
              <w:jc w:val="center"/>
              <w:rPr>
                <w:rFonts w:ascii="Arial" w:hAnsi="Arial" w:cs="Arial"/>
                <w:sz w:val="16"/>
                <w:szCs w:val="16"/>
              </w:rPr>
            </w:pPr>
            <w:r w:rsidRPr="007A5108">
              <w:rPr>
                <w:rFonts w:ascii="Arial" w:hAnsi="Arial" w:cs="Arial"/>
                <w:sz w:val="16"/>
                <w:szCs w:val="16"/>
              </w:rPr>
              <w:t>3</w:t>
            </w:r>
          </w:p>
        </w:tc>
        <w:tc>
          <w:tcPr>
            <w:tcW w:w="1134" w:type="dxa"/>
            <w:shd w:val="clear" w:color="auto" w:fill="auto"/>
            <w:noWrap/>
            <w:vAlign w:val="bottom"/>
            <w:hideMark/>
          </w:tcPr>
          <w:p w:rsidR="00022702" w:rsidRPr="007A5108" w:rsidRDefault="00022702">
            <w:pPr>
              <w:jc w:val="center"/>
              <w:rPr>
                <w:rFonts w:ascii="Arial" w:hAnsi="Arial" w:cs="Arial"/>
                <w:sz w:val="16"/>
                <w:szCs w:val="16"/>
              </w:rPr>
            </w:pPr>
            <w:r w:rsidRPr="007A5108">
              <w:rPr>
                <w:rFonts w:ascii="Arial" w:hAnsi="Arial" w:cs="Arial"/>
                <w:sz w:val="16"/>
                <w:szCs w:val="16"/>
              </w:rPr>
              <w:t>4</w:t>
            </w:r>
          </w:p>
        </w:tc>
        <w:tc>
          <w:tcPr>
            <w:tcW w:w="1417" w:type="dxa"/>
            <w:shd w:val="clear" w:color="auto" w:fill="auto"/>
            <w:noWrap/>
            <w:vAlign w:val="bottom"/>
            <w:hideMark/>
          </w:tcPr>
          <w:p w:rsidR="00022702" w:rsidRPr="007A5108" w:rsidRDefault="00022702">
            <w:pPr>
              <w:jc w:val="center"/>
              <w:rPr>
                <w:rFonts w:ascii="Arial" w:hAnsi="Arial" w:cs="Arial"/>
                <w:sz w:val="16"/>
                <w:szCs w:val="16"/>
              </w:rPr>
            </w:pPr>
            <w:r w:rsidRPr="007A5108">
              <w:rPr>
                <w:rFonts w:ascii="Arial" w:hAnsi="Arial" w:cs="Arial"/>
                <w:sz w:val="16"/>
                <w:szCs w:val="16"/>
              </w:rPr>
              <w:t>5</w:t>
            </w:r>
          </w:p>
        </w:tc>
        <w:tc>
          <w:tcPr>
            <w:tcW w:w="993" w:type="dxa"/>
            <w:shd w:val="clear" w:color="auto" w:fill="auto"/>
            <w:noWrap/>
            <w:vAlign w:val="bottom"/>
            <w:hideMark/>
          </w:tcPr>
          <w:p w:rsidR="00022702" w:rsidRPr="007A5108" w:rsidRDefault="00022702">
            <w:pPr>
              <w:jc w:val="center"/>
              <w:rPr>
                <w:rFonts w:ascii="Arial" w:hAnsi="Arial" w:cs="Arial"/>
                <w:sz w:val="16"/>
                <w:szCs w:val="16"/>
              </w:rPr>
            </w:pPr>
            <w:r w:rsidRPr="007A5108">
              <w:rPr>
                <w:rFonts w:ascii="Arial" w:hAnsi="Arial" w:cs="Arial"/>
                <w:sz w:val="16"/>
                <w:szCs w:val="16"/>
              </w:rPr>
              <w:t>7</w:t>
            </w:r>
          </w:p>
        </w:tc>
        <w:tc>
          <w:tcPr>
            <w:tcW w:w="992" w:type="dxa"/>
            <w:shd w:val="clear" w:color="auto" w:fill="auto"/>
            <w:noWrap/>
            <w:vAlign w:val="bottom"/>
            <w:hideMark/>
          </w:tcPr>
          <w:p w:rsidR="00022702" w:rsidRPr="007A5108" w:rsidRDefault="00022702">
            <w:pPr>
              <w:jc w:val="center"/>
              <w:rPr>
                <w:rFonts w:ascii="Arial" w:hAnsi="Arial" w:cs="Arial"/>
                <w:sz w:val="16"/>
                <w:szCs w:val="16"/>
              </w:rPr>
            </w:pPr>
            <w:r w:rsidRPr="007A5108">
              <w:rPr>
                <w:rFonts w:ascii="Arial" w:hAnsi="Arial" w:cs="Arial"/>
                <w:sz w:val="16"/>
                <w:szCs w:val="16"/>
              </w:rPr>
              <w:t>8</w:t>
            </w:r>
          </w:p>
        </w:tc>
        <w:tc>
          <w:tcPr>
            <w:tcW w:w="1701" w:type="dxa"/>
            <w:shd w:val="clear" w:color="auto" w:fill="auto"/>
            <w:noWrap/>
            <w:vAlign w:val="bottom"/>
            <w:hideMark/>
          </w:tcPr>
          <w:p w:rsidR="00022702" w:rsidRPr="007A5108" w:rsidRDefault="00022702">
            <w:pPr>
              <w:jc w:val="center"/>
              <w:rPr>
                <w:rFonts w:ascii="Arial" w:hAnsi="Arial" w:cs="Arial"/>
                <w:sz w:val="16"/>
                <w:szCs w:val="16"/>
              </w:rPr>
            </w:pPr>
            <w:r w:rsidRPr="007A5108">
              <w:rPr>
                <w:rFonts w:ascii="Arial" w:hAnsi="Arial" w:cs="Arial"/>
                <w:sz w:val="16"/>
                <w:szCs w:val="16"/>
              </w:rPr>
              <w:t>9</w:t>
            </w:r>
          </w:p>
        </w:tc>
        <w:tc>
          <w:tcPr>
            <w:tcW w:w="1525" w:type="dxa"/>
            <w:shd w:val="clear" w:color="auto" w:fill="auto"/>
            <w:noWrap/>
            <w:vAlign w:val="bottom"/>
            <w:hideMark/>
          </w:tcPr>
          <w:p w:rsidR="00022702" w:rsidRPr="007A5108" w:rsidRDefault="00022702">
            <w:pPr>
              <w:jc w:val="center"/>
              <w:rPr>
                <w:rFonts w:ascii="Arial" w:hAnsi="Arial" w:cs="Arial"/>
                <w:sz w:val="16"/>
                <w:szCs w:val="16"/>
              </w:rPr>
            </w:pPr>
            <w:r w:rsidRPr="007A5108">
              <w:rPr>
                <w:rFonts w:ascii="Arial" w:hAnsi="Arial" w:cs="Arial"/>
                <w:sz w:val="16"/>
                <w:szCs w:val="16"/>
              </w:rPr>
              <w:t>10</w:t>
            </w:r>
          </w:p>
        </w:tc>
        <w:tc>
          <w:tcPr>
            <w:tcW w:w="1574" w:type="dxa"/>
            <w:shd w:val="clear" w:color="auto" w:fill="auto"/>
            <w:noWrap/>
            <w:vAlign w:val="bottom"/>
            <w:hideMark/>
          </w:tcPr>
          <w:p w:rsidR="00022702" w:rsidRPr="007A5108" w:rsidRDefault="00022702">
            <w:pPr>
              <w:jc w:val="center"/>
              <w:rPr>
                <w:rFonts w:ascii="Arial" w:hAnsi="Arial" w:cs="Arial"/>
                <w:sz w:val="16"/>
                <w:szCs w:val="16"/>
              </w:rPr>
            </w:pPr>
            <w:r w:rsidRPr="007A5108">
              <w:rPr>
                <w:rFonts w:ascii="Arial" w:hAnsi="Arial" w:cs="Arial"/>
                <w:sz w:val="16"/>
                <w:szCs w:val="16"/>
              </w:rPr>
              <w:t>11</w:t>
            </w:r>
          </w:p>
        </w:tc>
      </w:tr>
      <w:tr w:rsidR="00022702" w:rsidRPr="007A5108" w:rsidTr="005330E8">
        <w:trPr>
          <w:trHeight w:val="50"/>
        </w:trPr>
        <w:tc>
          <w:tcPr>
            <w:tcW w:w="15139" w:type="dxa"/>
            <w:gridSpan w:val="10"/>
            <w:shd w:val="clear" w:color="auto" w:fill="auto"/>
            <w:vAlign w:val="center"/>
            <w:hideMark/>
          </w:tcPr>
          <w:p w:rsidR="00022702" w:rsidRPr="007A5108" w:rsidRDefault="00022702">
            <w:pPr>
              <w:rPr>
                <w:rFonts w:ascii="Arial" w:hAnsi="Arial" w:cs="Arial"/>
                <w:b/>
                <w:bCs/>
                <w:sz w:val="16"/>
                <w:szCs w:val="16"/>
              </w:rPr>
            </w:pPr>
            <w:r w:rsidRPr="007A5108">
              <w:rPr>
                <w:rFonts w:ascii="Arial" w:hAnsi="Arial" w:cs="Arial"/>
                <w:b/>
                <w:bCs/>
                <w:sz w:val="16"/>
                <w:szCs w:val="16"/>
              </w:rPr>
              <w:t>Задача 1. Обеспечение надежной эксплуатации объектов инженерной инфраструктуры</w:t>
            </w:r>
          </w:p>
        </w:tc>
      </w:tr>
      <w:tr w:rsidR="00022702" w:rsidRPr="007A5108" w:rsidTr="005330E8">
        <w:trPr>
          <w:trHeight w:val="50"/>
        </w:trPr>
        <w:tc>
          <w:tcPr>
            <w:tcW w:w="617" w:type="dxa"/>
            <w:shd w:val="clear" w:color="auto" w:fill="auto"/>
            <w:noWrap/>
            <w:vAlign w:val="center"/>
            <w:hideMark/>
          </w:tcPr>
          <w:p w:rsidR="00022702" w:rsidRPr="007A5108" w:rsidRDefault="00022702">
            <w:pPr>
              <w:jc w:val="center"/>
              <w:rPr>
                <w:rFonts w:ascii="Arial" w:hAnsi="Arial" w:cs="Arial"/>
                <w:b/>
                <w:bCs/>
                <w:sz w:val="16"/>
                <w:szCs w:val="16"/>
              </w:rPr>
            </w:pPr>
            <w:r w:rsidRPr="007A5108">
              <w:rPr>
                <w:rFonts w:ascii="Arial" w:hAnsi="Arial" w:cs="Arial"/>
                <w:b/>
                <w:bCs/>
                <w:sz w:val="16"/>
                <w:szCs w:val="16"/>
              </w:rPr>
              <w:t>1.1.</w:t>
            </w:r>
          </w:p>
        </w:tc>
        <w:tc>
          <w:tcPr>
            <w:tcW w:w="14522" w:type="dxa"/>
            <w:gridSpan w:val="9"/>
            <w:shd w:val="clear" w:color="auto" w:fill="auto"/>
            <w:hideMark/>
          </w:tcPr>
          <w:p w:rsidR="00022702" w:rsidRPr="007A5108" w:rsidRDefault="00022702">
            <w:pPr>
              <w:rPr>
                <w:rFonts w:ascii="Arial" w:hAnsi="Arial" w:cs="Arial"/>
                <w:b/>
                <w:bCs/>
                <w:sz w:val="16"/>
                <w:szCs w:val="16"/>
              </w:rPr>
            </w:pPr>
            <w:r w:rsidRPr="007A5108">
              <w:rPr>
                <w:rFonts w:ascii="Arial" w:hAnsi="Arial" w:cs="Arial"/>
                <w:b/>
                <w:bCs/>
                <w:sz w:val="16"/>
                <w:szCs w:val="16"/>
              </w:rPr>
              <w:t>Предоставление субсидий бюджету муниципального образования город Норильск на реализацию мероприятий по модернизации и капитальному ремонту объектов коммунальной инфраструктуры</w:t>
            </w:r>
          </w:p>
        </w:tc>
      </w:tr>
      <w:tr w:rsidR="00022702" w:rsidRPr="007A5108" w:rsidTr="005330E8">
        <w:trPr>
          <w:trHeight w:val="73"/>
        </w:trPr>
        <w:tc>
          <w:tcPr>
            <w:tcW w:w="617" w:type="dxa"/>
            <w:shd w:val="clear" w:color="auto" w:fill="auto"/>
            <w:noWrap/>
            <w:vAlign w:val="center"/>
            <w:hideMark/>
          </w:tcPr>
          <w:p w:rsidR="00022702" w:rsidRPr="007A5108" w:rsidRDefault="00022702">
            <w:pPr>
              <w:jc w:val="center"/>
              <w:rPr>
                <w:rFonts w:ascii="Arial" w:hAnsi="Arial" w:cs="Arial"/>
                <w:sz w:val="16"/>
                <w:szCs w:val="16"/>
              </w:rPr>
            </w:pPr>
            <w:r w:rsidRPr="007A5108">
              <w:rPr>
                <w:rFonts w:ascii="Arial" w:hAnsi="Arial" w:cs="Arial"/>
                <w:sz w:val="16"/>
                <w:szCs w:val="16"/>
              </w:rPr>
              <w:t>1.1.1.</w:t>
            </w:r>
          </w:p>
        </w:tc>
        <w:tc>
          <w:tcPr>
            <w:tcW w:w="4193" w:type="dxa"/>
            <w:shd w:val="clear" w:color="auto" w:fill="auto"/>
            <w:vAlign w:val="center"/>
            <w:hideMark/>
          </w:tcPr>
          <w:p w:rsidR="00022702" w:rsidRPr="007A5108" w:rsidRDefault="00022702">
            <w:pPr>
              <w:rPr>
                <w:rFonts w:ascii="Arial" w:hAnsi="Arial" w:cs="Arial"/>
                <w:sz w:val="16"/>
                <w:szCs w:val="16"/>
              </w:rPr>
            </w:pPr>
            <w:r w:rsidRPr="007A5108">
              <w:rPr>
                <w:rFonts w:ascii="Arial" w:hAnsi="Arial" w:cs="Arial"/>
                <w:sz w:val="16"/>
                <w:szCs w:val="16"/>
              </w:rPr>
              <w:t>Модернизация и развитие объектов инженерной инфраструктуры</w:t>
            </w:r>
          </w:p>
        </w:tc>
        <w:tc>
          <w:tcPr>
            <w:tcW w:w="993" w:type="dxa"/>
            <w:shd w:val="clear" w:color="auto" w:fill="auto"/>
            <w:vAlign w:val="center"/>
            <w:hideMark/>
          </w:tcPr>
          <w:p w:rsidR="00022702" w:rsidRPr="007A5108" w:rsidRDefault="00022702">
            <w:pPr>
              <w:jc w:val="center"/>
              <w:rPr>
                <w:rFonts w:ascii="Arial" w:hAnsi="Arial" w:cs="Arial"/>
                <w:sz w:val="16"/>
                <w:szCs w:val="16"/>
              </w:rPr>
            </w:pPr>
            <w:r w:rsidRPr="007A5108">
              <w:rPr>
                <w:rFonts w:ascii="Arial" w:hAnsi="Arial" w:cs="Arial"/>
                <w:sz w:val="16"/>
                <w:szCs w:val="16"/>
              </w:rPr>
              <w:t>тыс.</w:t>
            </w:r>
            <w:r w:rsidR="000F71B4">
              <w:rPr>
                <w:rFonts w:ascii="Arial" w:hAnsi="Arial" w:cs="Arial"/>
                <w:sz w:val="16"/>
                <w:szCs w:val="16"/>
              </w:rPr>
              <w:t xml:space="preserve"> </w:t>
            </w:r>
            <w:r w:rsidRPr="007A5108">
              <w:rPr>
                <w:rFonts w:ascii="Arial" w:hAnsi="Arial" w:cs="Arial"/>
                <w:sz w:val="16"/>
                <w:szCs w:val="16"/>
              </w:rPr>
              <w:t>руб.</w:t>
            </w:r>
          </w:p>
        </w:tc>
        <w:tc>
          <w:tcPr>
            <w:tcW w:w="1134" w:type="dxa"/>
            <w:shd w:val="clear" w:color="auto" w:fill="auto"/>
            <w:noWrap/>
            <w:vAlign w:val="center"/>
            <w:hideMark/>
          </w:tcPr>
          <w:p w:rsidR="00022702" w:rsidRPr="007A5108" w:rsidRDefault="00022702" w:rsidP="005330E8">
            <w:pPr>
              <w:jc w:val="center"/>
              <w:rPr>
                <w:rFonts w:ascii="Arial" w:hAnsi="Arial" w:cs="Arial"/>
                <w:bCs/>
                <w:sz w:val="16"/>
                <w:szCs w:val="16"/>
              </w:rPr>
            </w:pPr>
            <w:r w:rsidRPr="007A5108">
              <w:rPr>
                <w:rFonts w:ascii="Arial" w:hAnsi="Arial" w:cs="Arial"/>
                <w:bCs/>
                <w:sz w:val="16"/>
                <w:szCs w:val="16"/>
              </w:rPr>
              <w:t>515 400</w:t>
            </w:r>
          </w:p>
        </w:tc>
        <w:tc>
          <w:tcPr>
            <w:tcW w:w="1417" w:type="dxa"/>
            <w:shd w:val="clear" w:color="auto" w:fill="auto"/>
            <w:noWrap/>
            <w:vAlign w:val="center"/>
            <w:hideMark/>
          </w:tcPr>
          <w:p w:rsidR="00022702" w:rsidRPr="007A5108" w:rsidRDefault="00022702" w:rsidP="005330E8">
            <w:pPr>
              <w:jc w:val="center"/>
              <w:rPr>
                <w:rFonts w:ascii="Arial" w:hAnsi="Arial" w:cs="Arial"/>
                <w:bCs/>
                <w:sz w:val="16"/>
                <w:szCs w:val="16"/>
              </w:rPr>
            </w:pPr>
            <w:r w:rsidRPr="007A5108">
              <w:rPr>
                <w:rFonts w:ascii="Arial" w:hAnsi="Arial" w:cs="Arial"/>
                <w:bCs/>
                <w:sz w:val="16"/>
                <w:szCs w:val="16"/>
              </w:rPr>
              <w:t>207 650</w:t>
            </w:r>
          </w:p>
        </w:tc>
        <w:tc>
          <w:tcPr>
            <w:tcW w:w="993" w:type="dxa"/>
            <w:shd w:val="clear" w:color="auto" w:fill="auto"/>
            <w:noWrap/>
            <w:vAlign w:val="center"/>
            <w:hideMark/>
          </w:tcPr>
          <w:p w:rsidR="00022702" w:rsidRPr="007A5108" w:rsidRDefault="00022702" w:rsidP="005330E8">
            <w:pPr>
              <w:jc w:val="center"/>
              <w:rPr>
                <w:rFonts w:ascii="Arial" w:hAnsi="Arial" w:cs="Arial"/>
                <w:sz w:val="16"/>
                <w:szCs w:val="16"/>
              </w:rPr>
            </w:pPr>
            <w:r w:rsidRPr="007A5108">
              <w:rPr>
                <w:rFonts w:ascii="Arial" w:hAnsi="Arial" w:cs="Arial"/>
                <w:sz w:val="16"/>
                <w:szCs w:val="16"/>
              </w:rPr>
              <w:t>78 800</w:t>
            </w:r>
          </w:p>
        </w:tc>
        <w:tc>
          <w:tcPr>
            <w:tcW w:w="992" w:type="dxa"/>
            <w:shd w:val="clear" w:color="auto" w:fill="auto"/>
            <w:noWrap/>
            <w:vAlign w:val="center"/>
            <w:hideMark/>
          </w:tcPr>
          <w:p w:rsidR="00022702" w:rsidRPr="007A5108" w:rsidRDefault="00022702" w:rsidP="005330E8">
            <w:pPr>
              <w:jc w:val="center"/>
              <w:rPr>
                <w:rFonts w:ascii="Arial" w:hAnsi="Arial" w:cs="Arial"/>
                <w:sz w:val="16"/>
                <w:szCs w:val="16"/>
              </w:rPr>
            </w:pPr>
            <w:r w:rsidRPr="007A5108">
              <w:rPr>
                <w:rFonts w:ascii="Arial" w:hAnsi="Arial" w:cs="Arial"/>
                <w:sz w:val="16"/>
                <w:szCs w:val="16"/>
              </w:rPr>
              <w:t>128 850</w:t>
            </w:r>
          </w:p>
        </w:tc>
        <w:tc>
          <w:tcPr>
            <w:tcW w:w="1701" w:type="dxa"/>
            <w:shd w:val="clear" w:color="auto" w:fill="auto"/>
            <w:noWrap/>
            <w:vAlign w:val="center"/>
            <w:hideMark/>
          </w:tcPr>
          <w:p w:rsidR="00022702" w:rsidRPr="007A5108" w:rsidRDefault="00022702" w:rsidP="005330E8">
            <w:pPr>
              <w:jc w:val="center"/>
              <w:rPr>
                <w:rFonts w:ascii="Arial" w:hAnsi="Arial" w:cs="Arial"/>
                <w:bCs/>
                <w:sz w:val="16"/>
                <w:szCs w:val="16"/>
              </w:rPr>
            </w:pPr>
            <w:r w:rsidRPr="007A5108">
              <w:rPr>
                <w:rFonts w:ascii="Arial" w:hAnsi="Arial" w:cs="Arial"/>
                <w:bCs/>
                <w:sz w:val="16"/>
                <w:szCs w:val="16"/>
              </w:rPr>
              <w:t>307 750</w:t>
            </w:r>
          </w:p>
        </w:tc>
        <w:tc>
          <w:tcPr>
            <w:tcW w:w="1525" w:type="dxa"/>
            <w:shd w:val="clear" w:color="auto" w:fill="auto"/>
            <w:noWrap/>
            <w:vAlign w:val="center"/>
            <w:hideMark/>
          </w:tcPr>
          <w:p w:rsidR="00022702" w:rsidRPr="007A5108" w:rsidRDefault="00022702" w:rsidP="005330E8">
            <w:pPr>
              <w:jc w:val="center"/>
              <w:rPr>
                <w:rFonts w:ascii="Arial" w:hAnsi="Arial" w:cs="Arial"/>
                <w:sz w:val="16"/>
                <w:szCs w:val="16"/>
              </w:rPr>
            </w:pPr>
            <w:r w:rsidRPr="007A5108">
              <w:rPr>
                <w:rFonts w:ascii="Arial" w:hAnsi="Arial" w:cs="Arial"/>
                <w:sz w:val="16"/>
                <w:szCs w:val="16"/>
              </w:rPr>
              <w:t>128 850</w:t>
            </w:r>
          </w:p>
        </w:tc>
        <w:tc>
          <w:tcPr>
            <w:tcW w:w="1574" w:type="dxa"/>
            <w:shd w:val="clear" w:color="auto" w:fill="auto"/>
            <w:noWrap/>
            <w:vAlign w:val="center"/>
            <w:hideMark/>
          </w:tcPr>
          <w:p w:rsidR="00022702" w:rsidRPr="007A5108" w:rsidRDefault="00022702" w:rsidP="005330E8">
            <w:pPr>
              <w:jc w:val="center"/>
              <w:rPr>
                <w:rFonts w:ascii="Arial" w:hAnsi="Arial" w:cs="Arial"/>
                <w:sz w:val="16"/>
                <w:szCs w:val="16"/>
              </w:rPr>
            </w:pPr>
            <w:r w:rsidRPr="007A5108">
              <w:rPr>
                <w:rFonts w:ascii="Arial" w:hAnsi="Arial" w:cs="Arial"/>
                <w:sz w:val="16"/>
                <w:szCs w:val="16"/>
              </w:rPr>
              <w:t>178 900</w:t>
            </w:r>
          </w:p>
        </w:tc>
      </w:tr>
      <w:tr w:rsidR="00022702" w:rsidRPr="007A5108" w:rsidTr="005330E8">
        <w:trPr>
          <w:trHeight w:val="67"/>
        </w:trPr>
        <w:tc>
          <w:tcPr>
            <w:tcW w:w="617" w:type="dxa"/>
            <w:shd w:val="clear" w:color="auto" w:fill="auto"/>
            <w:noWrap/>
            <w:vAlign w:val="center"/>
            <w:hideMark/>
          </w:tcPr>
          <w:p w:rsidR="00022702" w:rsidRPr="007A5108" w:rsidRDefault="00022702">
            <w:pPr>
              <w:jc w:val="center"/>
              <w:rPr>
                <w:rFonts w:ascii="Arial" w:hAnsi="Arial" w:cs="Arial"/>
                <w:sz w:val="16"/>
                <w:szCs w:val="16"/>
              </w:rPr>
            </w:pPr>
            <w:r w:rsidRPr="007A5108">
              <w:rPr>
                <w:rFonts w:ascii="Arial" w:hAnsi="Arial" w:cs="Arial"/>
                <w:sz w:val="16"/>
                <w:szCs w:val="16"/>
              </w:rPr>
              <w:t> </w:t>
            </w:r>
          </w:p>
        </w:tc>
        <w:tc>
          <w:tcPr>
            <w:tcW w:w="4193" w:type="dxa"/>
            <w:shd w:val="clear" w:color="auto" w:fill="auto"/>
            <w:noWrap/>
            <w:vAlign w:val="bottom"/>
            <w:hideMark/>
          </w:tcPr>
          <w:p w:rsidR="00022702" w:rsidRPr="007A5108" w:rsidRDefault="00022702">
            <w:pPr>
              <w:jc w:val="center"/>
              <w:rPr>
                <w:rFonts w:ascii="Arial" w:hAnsi="Arial" w:cs="Arial"/>
                <w:i/>
                <w:iCs/>
                <w:sz w:val="16"/>
                <w:szCs w:val="16"/>
              </w:rPr>
            </w:pPr>
            <w:r w:rsidRPr="007A5108">
              <w:rPr>
                <w:rFonts w:ascii="Arial" w:hAnsi="Arial" w:cs="Arial"/>
                <w:i/>
                <w:iCs/>
                <w:sz w:val="16"/>
                <w:szCs w:val="16"/>
              </w:rPr>
              <w:t> </w:t>
            </w:r>
          </w:p>
        </w:tc>
        <w:tc>
          <w:tcPr>
            <w:tcW w:w="993" w:type="dxa"/>
            <w:shd w:val="clear" w:color="auto" w:fill="auto"/>
            <w:noWrap/>
            <w:vAlign w:val="bottom"/>
            <w:hideMark/>
          </w:tcPr>
          <w:p w:rsidR="00022702" w:rsidRPr="007A5108" w:rsidRDefault="00022702">
            <w:pPr>
              <w:jc w:val="center"/>
              <w:rPr>
                <w:rFonts w:ascii="Arial" w:hAnsi="Arial" w:cs="Arial"/>
                <w:sz w:val="16"/>
                <w:szCs w:val="16"/>
              </w:rPr>
            </w:pPr>
            <w:proofErr w:type="spellStart"/>
            <w:r w:rsidRPr="007A5108">
              <w:rPr>
                <w:rFonts w:ascii="Arial" w:hAnsi="Arial" w:cs="Arial"/>
                <w:sz w:val="16"/>
                <w:szCs w:val="16"/>
              </w:rPr>
              <w:t>пог</w:t>
            </w:r>
            <w:proofErr w:type="spellEnd"/>
            <w:r w:rsidRPr="007A5108">
              <w:rPr>
                <w:rFonts w:ascii="Arial" w:hAnsi="Arial" w:cs="Arial"/>
                <w:sz w:val="16"/>
                <w:szCs w:val="16"/>
              </w:rPr>
              <w:t>.</w:t>
            </w:r>
            <w:r w:rsidR="000F71B4">
              <w:rPr>
                <w:rFonts w:ascii="Arial" w:hAnsi="Arial" w:cs="Arial"/>
                <w:sz w:val="16"/>
                <w:szCs w:val="16"/>
              </w:rPr>
              <w:t xml:space="preserve"> </w:t>
            </w:r>
            <w:r w:rsidRPr="007A5108">
              <w:rPr>
                <w:rFonts w:ascii="Arial" w:hAnsi="Arial" w:cs="Arial"/>
                <w:sz w:val="16"/>
                <w:szCs w:val="16"/>
              </w:rPr>
              <w:t>м.</w:t>
            </w:r>
          </w:p>
        </w:tc>
        <w:tc>
          <w:tcPr>
            <w:tcW w:w="1134" w:type="dxa"/>
            <w:shd w:val="clear" w:color="auto" w:fill="auto"/>
            <w:noWrap/>
            <w:vAlign w:val="center"/>
            <w:hideMark/>
          </w:tcPr>
          <w:p w:rsidR="00022702" w:rsidRPr="007A5108" w:rsidRDefault="00022702" w:rsidP="005330E8">
            <w:pPr>
              <w:jc w:val="center"/>
              <w:rPr>
                <w:rFonts w:ascii="Arial" w:hAnsi="Arial" w:cs="Arial"/>
                <w:bCs/>
                <w:sz w:val="16"/>
                <w:szCs w:val="16"/>
              </w:rPr>
            </w:pPr>
            <w:r w:rsidRPr="007A5108">
              <w:rPr>
                <w:rFonts w:ascii="Arial" w:hAnsi="Arial" w:cs="Arial"/>
                <w:bCs/>
                <w:sz w:val="16"/>
                <w:szCs w:val="16"/>
              </w:rPr>
              <w:t>42 145</w:t>
            </w:r>
          </w:p>
        </w:tc>
        <w:tc>
          <w:tcPr>
            <w:tcW w:w="1417" w:type="dxa"/>
            <w:shd w:val="clear" w:color="auto" w:fill="auto"/>
            <w:noWrap/>
            <w:vAlign w:val="center"/>
            <w:hideMark/>
          </w:tcPr>
          <w:p w:rsidR="00022702" w:rsidRPr="007A5108" w:rsidRDefault="00022702" w:rsidP="005330E8">
            <w:pPr>
              <w:jc w:val="center"/>
              <w:rPr>
                <w:rFonts w:ascii="Arial" w:hAnsi="Arial" w:cs="Arial"/>
                <w:bCs/>
                <w:sz w:val="16"/>
                <w:szCs w:val="16"/>
              </w:rPr>
            </w:pPr>
            <w:r w:rsidRPr="007A5108">
              <w:rPr>
                <w:rFonts w:ascii="Arial" w:hAnsi="Arial" w:cs="Arial"/>
                <w:bCs/>
                <w:sz w:val="16"/>
                <w:szCs w:val="16"/>
              </w:rPr>
              <w:t>4 651</w:t>
            </w:r>
          </w:p>
        </w:tc>
        <w:tc>
          <w:tcPr>
            <w:tcW w:w="993" w:type="dxa"/>
            <w:shd w:val="clear" w:color="auto" w:fill="auto"/>
            <w:noWrap/>
            <w:vAlign w:val="center"/>
            <w:hideMark/>
          </w:tcPr>
          <w:p w:rsidR="00022702" w:rsidRPr="007A5108" w:rsidRDefault="00022702" w:rsidP="005330E8">
            <w:pPr>
              <w:jc w:val="center"/>
              <w:rPr>
                <w:rFonts w:ascii="Arial" w:hAnsi="Arial" w:cs="Arial"/>
                <w:sz w:val="16"/>
                <w:szCs w:val="16"/>
              </w:rPr>
            </w:pPr>
            <w:r w:rsidRPr="007A5108">
              <w:rPr>
                <w:rFonts w:ascii="Arial" w:hAnsi="Arial" w:cs="Arial"/>
                <w:sz w:val="16"/>
                <w:szCs w:val="16"/>
              </w:rPr>
              <w:t>1 961</w:t>
            </w:r>
          </w:p>
        </w:tc>
        <w:tc>
          <w:tcPr>
            <w:tcW w:w="992" w:type="dxa"/>
            <w:shd w:val="clear" w:color="auto" w:fill="auto"/>
            <w:noWrap/>
            <w:vAlign w:val="center"/>
            <w:hideMark/>
          </w:tcPr>
          <w:p w:rsidR="00022702" w:rsidRPr="007A5108" w:rsidRDefault="00022702" w:rsidP="005330E8">
            <w:pPr>
              <w:jc w:val="center"/>
              <w:rPr>
                <w:rFonts w:ascii="Arial" w:hAnsi="Arial" w:cs="Arial"/>
                <w:sz w:val="16"/>
                <w:szCs w:val="16"/>
              </w:rPr>
            </w:pPr>
            <w:r w:rsidRPr="007A5108">
              <w:rPr>
                <w:rFonts w:ascii="Arial" w:hAnsi="Arial" w:cs="Arial"/>
                <w:sz w:val="16"/>
                <w:szCs w:val="16"/>
              </w:rPr>
              <w:t>2 690</w:t>
            </w:r>
          </w:p>
        </w:tc>
        <w:tc>
          <w:tcPr>
            <w:tcW w:w="1701" w:type="dxa"/>
            <w:shd w:val="clear" w:color="auto" w:fill="auto"/>
            <w:noWrap/>
            <w:vAlign w:val="center"/>
            <w:hideMark/>
          </w:tcPr>
          <w:p w:rsidR="00022702" w:rsidRPr="007A5108" w:rsidRDefault="00022702" w:rsidP="005330E8">
            <w:pPr>
              <w:jc w:val="center"/>
              <w:rPr>
                <w:rFonts w:ascii="Arial" w:hAnsi="Arial" w:cs="Arial"/>
                <w:bCs/>
                <w:sz w:val="16"/>
                <w:szCs w:val="16"/>
              </w:rPr>
            </w:pPr>
            <w:r w:rsidRPr="007A5108">
              <w:rPr>
                <w:rFonts w:ascii="Arial" w:hAnsi="Arial" w:cs="Arial"/>
                <w:bCs/>
                <w:sz w:val="16"/>
                <w:szCs w:val="16"/>
              </w:rPr>
              <w:t>37 494</w:t>
            </w:r>
          </w:p>
        </w:tc>
        <w:tc>
          <w:tcPr>
            <w:tcW w:w="1525" w:type="dxa"/>
            <w:shd w:val="clear" w:color="auto" w:fill="auto"/>
            <w:noWrap/>
            <w:vAlign w:val="center"/>
            <w:hideMark/>
          </w:tcPr>
          <w:p w:rsidR="00022702" w:rsidRPr="007A5108" w:rsidRDefault="00022702" w:rsidP="005330E8">
            <w:pPr>
              <w:jc w:val="center"/>
              <w:rPr>
                <w:rFonts w:ascii="Arial" w:hAnsi="Arial" w:cs="Arial"/>
                <w:sz w:val="16"/>
                <w:szCs w:val="16"/>
              </w:rPr>
            </w:pPr>
            <w:r w:rsidRPr="007A5108">
              <w:rPr>
                <w:rFonts w:ascii="Arial" w:hAnsi="Arial" w:cs="Arial"/>
                <w:sz w:val="16"/>
                <w:szCs w:val="16"/>
              </w:rPr>
              <w:t>2 142</w:t>
            </w:r>
          </w:p>
        </w:tc>
        <w:tc>
          <w:tcPr>
            <w:tcW w:w="1574" w:type="dxa"/>
            <w:shd w:val="clear" w:color="auto" w:fill="auto"/>
            <w:noWrap/>
            <w:vAlign w:val="center"/>
            <w:hideMark/>
          </w:tcPr>
          <w:p w:rsidR="00022702" w:rsidRPr="007A5108" w:rsidRDefault="00022702" w:rsidP="005330E8">
            <w:pPr>
              <w:jc w:val="center"/>
              <w:rPr>
                <w:rFonts w:ascii="Arial" w:hAnsi="Arial" w:cs="Arial"/>
                <w:sz w:val="16"/>
                <w:szCs w:val="16"/>
              </w:rPr>
            </w:pPr>
            <w:r w:rsidRPr="007A5108">
              <w:rPr>
                <w:rFonts w:ascii="Arial" w:hAnsi="Arial" w:cs="Arial"/>
                <w:sz w:val="16"/>
                <w:szCs w:val="16"/>
              </w:rPr>
              <w:t>35 352</w:t>
            </w:r>
          </w:p>
        </w:tc>
      </w:tr>
      <w:tr w:rsidR="00022702" w:rsidRPr="007A5108" w:rsidTr="005330E8">
        <w:trPr>
          <w:trHeight w:val="50"/>
        </w:trPr>
        <w:tc>
          <w:tcPr>
            <w:tcW w:w="617" w:type="dxa"/>
            <w:shd w:val="clear" w:color="auto" w:fill="auto"/>
            <w:noWrap/>
            <w:vAlign w:val="bottom"/>
            <w:hideMark/>
          </w:tcPr>
          <w:p w:rsidR="00022702" w:rsidRPr="007A5108" w:rsidRDefault="00022702">
            <w:pPr>
              <w:rPr>
                <w:rFonts w:ascii="Arial" w:hAnsi="Arial" w:cs="Arial"/>
                <w:sz w:val="16"/>
                <w:szCs w:val="16"/>
              </w:rPr>
            </w:pPr>
            <w:r w:rsidRPr="007A5108">
              <w:rPr>
                <w:rFonts w:ascii="Arial" w:hAnsi="Arial" w:cs="Arial"/>
                <w:sz w:val="16"/>
                <w:szCs w:val="16"/>
              </w:rPr>
              <w:t> </w:t>
            </w:r>
          </w:p>
        </w:tc>
        <w:tc>
          <w:tcPr>
            <w:tcW w:w="4193" w:type="dxa"/>
            <w:shd w:val="clear" w:color="auto" w:fill="auto"/>
            <w:noWrap/>
            <w:vAlign w:val="bottom"/>
            <w:hideMark/>
          </w:tcPr>
          <w:p w:rsidR="00022702" w:rsidRPr="007A5108" w:rsidRDefault="00022702">
            <w:pPr>
              <w:jc w:val="right"/>
              <w:rPr>
                <w:rFonts w:ascii="Arial" w:hAnsi="Arial" w:cs="Arial"/>
                <w:b/>
                <w:bCs/>
                <w:sz w:val="16"/>
                <w:szCs w:val="16"/>
              </w:rPr>
            </w:pPr>
            <w:r w:rsidRPr="007A5108">
              <w:rPr>
                <w:rFonts w:ascii="Arial" w:hAnsi="Arial" w:cs="Arial"/>
                <w:b/>
                <w:bCs/>
                <w:sz w:val="16"/>
                <w:szCs w:val="16"/>
              </w:rPr>
              <w:t>Итого по задаче 1</w:t>
            </w:r>
          </w:p>
        </w:tc>
        <w:tc>
          <w:tcPr>
            <w:tcW w:w="993" w:type="dxa"/>
            <w:shd w:val="clear" w:color="auto" w:fill="auto"/>
            <w:noWrap/>
            <w:vAlign w:val="bottom"/>
            <w:hideMark/>
          </w:tcPr>
          <w:p w:rsidR="00022702" w:rsidRPr="007A5108" w:rsidRDefault="00022702">
            <w:pPr>
              <w:jc w:val="center"/>
              <w:rPr>
                <w:rFonts w:ascii="Arial" w:hAnsi="Arial" w:cs="Arial"/>
                <w:sz w:val="16"/>
                <w:szCs w:val="16"/>
              </w:rPr>
            </w:pPr>
            <w:r w:rsidRPr="007A5108">
              <w:rPr>
                <w:rFonts w:ascii="Arial" w:hAnsi="Arial" w:cs="Arial"/>
                <w:sz w:val="16"/>
                <w:szCs w:val="16"/>
              </w:rPr>
              <w:t>тыс.</w:t>
            </w:r>
            <w:r w:rsidR="000F71B4">
              <w:rPr>
                <w:rFonts w:ascii="Arial" w:hAnsi="Arial" w:cs="Arial"/>
                <w:sz w:val="16"/>
                <w:szCs w:val="16"/>
              </w:rPr>
              <w:t xml:space="preserve"> </w:t>
            </w:r>
            <w:r w:rsidRPr="007A5108">
              <w:rPr>
                <w:rFonts w:ascii="Arial" w:hAnsi="Arial" w:cs="Arial"/>
                <w:sz w:val="16"/>
                <w:szCs w:val="16"/>
              </w:rPr>
              <w:t>руб.</w:t>
            </w:r>
          </w:p>
        </w:tc>
        <w:tc>
          <w:tcPr>
            <w:tcW w:w="1134" w:type="dxa"/>
            <w:shd w:val="clear" w:color="auto" w:fill="auto"/>
            <w:noWrap/>
            <w:vAlign w:val="bottom"/>
            <w:hideMark/>
          </w:tcPr>
          <w:p w:rsidR="00022702" w:rsidRPr="007A5108" w:rsidRDefault="00022702" w:rsidP="005330E8">
            <w:pPr>
              <w:jc w:val="center"/>
              <w:rPr>
                <w:rFonts w:ascii="Arial" w:hAnsi="Arial" w:cs="Arial"/>
                <w:bCs/>
                <w:sz w:val="16"/>
                <w:szCs w:val="16"/>
              </w:rPr>
            </w:pPr>
            <w:r w:rsidRPr="007A5108">
              <w:rPr>
                <w:rFonts w:ascii="Arial" w:hAnsi="Arial" w:cs="Arial"/>
                <w:bCs/>
                <w:sz w:val="16"/>
                <w:szCs w:val="16"/>
              </w:rPr>
              <w:t>515 400</w:t>
            </w:r>
          </w:p>
        </w:tc>
        <w:tc>
          <w:tcPr>
            <w:tcW w:w="1417" w:type="dxa"/>
            <w:shd w:val="clear" w:color="auto" w:fill="auto"/>
            <w:noWrap/>
            <w:vAlign w:val="center"/>
            <w:hideMark/>
          </w:tcPr>
          <w:p w:rsidR="00022702" w:rsidRPr="007A5108" w:rsidRDefault="00022702" w:rsidP="005330E8">
            <w:pPr>
              <w:jc w:val="center"/>
              <w:rPr>
                <w:rFonts w:ascii="Arial" w:hAnsi="Arial" w:cs="Arial"/>
                <w:bCs/>
                <w:sz w:val="16"/>
                <w:szCs w:val="16"/>
              </w:rPr>
            </w:pPr>
            <w:r w:rsidRPr="007A5108">
              <w:rPr>
                <w:rFonts w:ascii="Arial" w:hAnsi="Arial" w:cs="Arial"/>
                <w:bCs/>
                <w:sz w:val="16"/>
                <w:szCs w:val="16"/>
              </w:rPr>
              <w:t>207 650</w:t>
            </w:r>
          </w:p>
        </w:tc>
        <w:tc>
          <w:tcPr>
            <w:tcW w:w="993" w:type="dxa"/>
            <w:shd w:val="clear" w:color="auto" w:fill="auto"/>
            <w:noWrap/>
            <w:vAlign w:val="bottom"/>
            <w:hideMark/>
          </w:tcPr>
          <w:p w:rsidR="00022702" w:rsidRPr="007A5108" w:rsidRDefault="00022702" w:rsidP="005330E8">
            <w:pPr>
              <w:jc w:val="center"/>
              <w:rPr>
                <w:rFonts w:ascii="Arial" w:hAnsi="Arial" w:cs="Arial"/>
                <w:sz w:val="16"/>
                <w:szCs w:val="16"/>
              </w:rPr>
            </w:pPr>
            <w:r w:rsidRPr="007A5108">
              <w:rPr>
                <w:rFonts w:ascii="Arial" w:hAnsi="Arial" w:cs="Arial"/>
                <w:sz w:val="16"/>
                <w:szCs w:val="16"/>
              </w:rPr>
              <w:t>78 800</w:t>
            </w:r>
          </w:p>
        </w:tc>
        <w:tc>
          <w:tcPr>
            <w:tcW w:w="992" w:type="dxa"/>
            <w:shd w:val="clear" w:color="auto" w:fill="auto"/>
            <w:noWrap/>
            <w:vAlign w:val="bottom"/>
            <w:hideMark/>
          </w:tcPr>
          <w:p w:rsidR="00022702" w:rsidRPr="007A5108" w:rsidRDefault="00022702" w:rsidP="005330E8">
            <w:pPr>
              <w:jc w:val="center"/>
              <w:rPr>
                <w:rFonts w:ascii="Arial" w:hAnsi="Arial" w:cs="Arial"/>
                <w:sz w:val="16"/>
                <w:szCs w:val="16"/>
              </w:rPr>
            </w:pPr>
            <w:r w:rsidRPr="007A5108">
              <w:rPr>
                <w:rFonts w:ascii="Arial" w:hAnsi="Arial" w:cs="Arial"/>
                <w:sz w:val="16"/>
                <w:szCs w:val="16"/>
              </w:rPr>
              <w:t>128 850</w:t>
            </w:r>
          </w:p>
        </w:tc>
        <w:tc>
          <w:tcPr>
            <w:tcW w:w="1701" w:type="dxa"/>
            <w:shd w:val="clear" w:color="auto" w:fill="auto"/>
            <w:noWrap/>
            <w:vAlign w:val="center"/>
            <w:hideMark/>
          </w:tcPr>
          <w:p w:rsidR="00022702" w:rsidRPr="007A5108" w:rsidRDefault="00022702" w:rsidP="005330E8">
            <w:pPr>
              <w:jc w:val="center"/>
              <w:rPr>
                <w:rFonts w:ascii="Arial" w:hAnsi="Arial" w:cs="Arial"/>
                <w:bCs/>
                <w:sz w:val="16"/>
                <w:szCs w:val="16"/>
              </w:rPr>
            </w:pPr>
            <w:r w:rsidRPr="007A5108">
              <w:rPr>
                <w:rFonts w:ascii="Arial" w:hAnsi="Arial" w:cs="Arial"/>
                <w:bCs/>
                <w:sz w:val="16"/>
                <w:szCs w:val="16"/>
              </w:rPr>
              <w:t>307 750</w:t>
            </w:r>
          </w:p>
        </w:tc>
        <w:tc>
          <w:tcPr>
            <w:tcW w:w="1525" w:type="dxa"/>
            <w:shd w:val="clear" w:color="auto" w:fill="auto"/>
            <w:noWrap/>
            <w:vAlign w:val="bottom"/>
            <w:hideMark/>
          </w:tcPr>
          <w:p w:rsidR="00022702" w:rsidRPr="007A5108" w:rsidRDefault="00022702" w:rsidP="005330E8">
            <w:pPr>
              <w:jc w:val="center"/>
              <w:rPr>
                <w:rFonts w:ascii="Arial" w:hAnsi="Arial" w:cs="Arial"/>
                <w:sz w:val="16"/>
                <w:szCs w:val="16"/>
              </w:rPr>
            </w:pPr>
            <w:r w:rsidRPr="007A5108">
              <w:rPr>
                <w:rFonts w:ascii="Arial" w:hAnsi="Arial" w:cs="Arial"/>
                <w:sz w:val="16"/>
                <w:szCs w:val="16"/>
              </w:rPr>
              <w:t>128 850</w:t>
            </w:r>
          </w:p>
        </w:tc>
        <w:tc>
          <w:tcPr>
            <w:tcW w:w="1574" w:type="dxa"/>
            <w:shd w:val="clear" w:color="auto" w:fill="auto"/>
            <w:noWrap/>
            <w:vAlign w:val="bottom"/>
            <w:hideMark/>
          </w:tcPr>
          <w:p w:rsidR="00022702" w:rsidRPr="007A5108" w:rsidRDefault="00022702" w:rsidP="005330E8">
            <w:pPr>
              <w:jc w:val="center"/>
              <w:rPr>
                <w:rFonts w:ascii="Arial" w:hAnsi="Arial" w:cs="Arial"/>
                <w:sz w:val="16"/>
                <w:szCs w:val="16"/>
              </w:rPr>
            </w:pPr>
            <w:r w:rsidRPr="007A5108">
              <w:rPr>
                <w:rFonts w:ascii="Arial" w:hAnsi="Arial" w:cs="Arial"/>
                <w:sz w:val="16"/>
                <w:szCs w:val="16"/>
              </w:rPr>
              <w:t>178 900</w:t>
            </w:r>
          </w:p>
        </w:tc>
      </w:tr>
      <w:tr w:rsidR="00022702" w:rsidRPr="007A5108" w:rsidTr="005330E8">
        <w:trPr>
          <w:trHeight w:val="50"/>
        </w:trPr>
        <w:tc>
          <w:tcPr>
            <w:tcW w:w="15139" w:type="dxa"/>
            <w:gridSpan w:val="10"/>
            <w:shd w:val="clear" w:color="auto" w:fill="auto"/>
            <w:noWrap/>
            <w:vAlign w:val="center"/>
            <w:hideMark/>
          </w:tcPr>
          <w:p w:rsidR="00022702" w:rsidRPr="007A5108" w:rsidRDefault="00022702">
            <w:pPr>
              <w:rPr>
                <w:rFonts w:ascii="Arial" w:hAnsi="Arial" w:cs="Arial"/>
                <w:b/>
                <w:bCs/>
                <w:sz w:val="16"/>
                <w:szCs w:val="16"/>
              </w:rPr>
            </w:pPr>
            <w:r w:rsidRPr="007A5108">
              <w:rPr>
                <w:rFonts w:ascii="Arial" w:hAnsi="Arial" w:cs="Arial"/>
                <w:b/>
                <w:bCs/>
                <w:sz w:val="16"/>
                <w:szCs w:val="16"/>
              </w:rPr>
              <w:t>Задача 2. Сохранение жилищного фонда на территории муниципального образования города Норильск</w:t>
            </w:r>
          </w:p>
        </w:tc>
      </w:tr>
      <w:tr w:rsidR="00022702" w:rsidRPr="007A5108" w:rsidTr="005330E8">
        <w:trPr>
          <w:trHeight w:val="115"/>
        </w:trPr>
        <w:tc>
          <w:tcPr>
            <w:tcW w:w="617" w:type="dxa"/>
            <w:shd w:val="clear" w:color="auto" w:fill="auto"/>
            <w:noWrap/>
            <w:vAlign w:val="center"/>
            <w:hideMark/>
          </w:tcPr>
          <w:p w:rsidR="00022702" w:rsidRPr="007A5108" w:rsidRDefault="00022702">
            <w:pPr>
              <w:jc w:val="center"/>
              <w:rPr>
                <w:rFonts w:ascii="Arial" w:hAnsi="Arial" w:cs="Arial"/>
                <w:b/>
                <w:bCs/>
                <w:sz w:val="16"/>
                <w:szCs w:val="16"/>
              </w:rPr>
            </w:pPr>
            <w:r w:rsidRPr="007A5108">
              <w:rPr>
                <w:rFonts w:ascii="Arial" w:hAnsi="Arial" w:cs="Arial"/>
                <w:b/>
                <w:bCs/>
                <w:sz w:val="16"/>
                <w:szCs w:val="16"/>
              </w:rPr>
              <w:t>2.1.</w:t>
            </w:r>
          </w:p>
        </w:tc>
        <w:tc>
          <w:tcPr>
            <w:tcW w:w="14522" w:type="dxa"/>
            <w:gridSpan w:val="9"/>
            <w:shd w:val="clear" w:color="auto" w:fill="auto"/>
            <w:hideMark/>
          </w:tcPr>
          <w:p w:rsidR="00022702" w:rsidRPr="007A5108" w:rsidRDefault="00022702">
            <w:pPr>
              <w:rPr>
                <w:rFonts w:ascii="Arial" w:hAnsi="Arial" w:cs="Arial"/>
                <w:b/>
                <w:bCs/>
                <w:sz w:val="16"/>
                <w:szCs w:val="16"/>
              </w:rPr>
            </w:pPr>
            <w:r w:rsidRPr="007A5108">
              <w:rPr>
                <w:rFonts w:ascii="Arial" w:hAnsi="Arial" w:cs="Arial"/>
                <w:b/>
                <w:bCs/>
                <w:sz w:val="16"/>
                <w:szCs w:val="16"/>
              </w:rPr>
              <w:t>Предоставление субсидий бюджету муниципального образования город Норильск на реализацию мероприятий по капитальному ремонту жилищного фонда</w:t>
            </w:r>
          </w:p>
        </w:tc>
      </w:tr>
      <w:tr w:rsidR="00022702" w:rsidRPr="007A5108" w:rsidTr="005330E8">
        <w:trPr>
          <w:trHeight w:val="189"/>
        </w:trPr>
        <w:tc>
          <w:tcPr>
            <w:tcW w:w="617" w:type="dxa"/>
            <w:shd w:val="clear" w:color="auto" w:fill="auto"/>
            <w:noWrap/>
            <w:vAlign w:val="center"/>
            <w:hideMark/>
          </w:tcPr>
          <w:p w:rsidR="00022702" w:rsidRPr="007A5108" w:rsidRDefault="00022702">
            <w:pPr>
              <w:jc w:val="center"/>
              <w:rPr>
                <w:rFonts w:ascii="Arial" w:hAnsi="Arial" w:cs="Arial"/>
                <w:sz w:val="16"/>
                <w:szCs w:val="16"/>
              </w:rPr>
            </w:pPr>
            <w:r w:rsidRPr="007A5108">
              <w:rPr>
                <w:rFonts w:ascii="Arial" w:hAnsi="Arial" w:cs="Arial"/>
                <w:sz w:val="16"/>
                <w:szCs w:val="16"/>
              </w:rPr>
              <w:t>2.1.1.</w:t>
            </w:r>
          </w:p>
        </w:tc>
        <w:tc>
          <w:tcPr>
            <w:tcW w:w="4193" w:type="dxa"/>
            <w:shd w:val="clear" w:color="auto" w:fill="auto"/>
            <w:vAlign w:val="center"/>
            <w:hideMark/>
          </w:tcPr>
          <w:p w:rsidR="00022702" w:rsidRPr="007A5108" w:rsidRDefault="00022702">
            <w:pPr>
              <w:rPr>
                <w:rFonts w:ascii="Arial" w:hAnsi="Arial" w:cs="Arial"/>
                <w:sz w:val="16"/>
                <w:szCs w:val="16"/>
              </w:rPr>
            </w:pPr>
            <w:r w:rsidRPr="007A5108">
              <w:rPr>
                <w:rFonts w:ascii="Arial" w:hAnsi="Arial" w:cs="Arial"/>
                <w:sz w:val="16"/>
                <w:szCs w:val="16"/>
              </w:rPr>
              <w:t>Сохранение устойчивости зданий перспективного жилищного фонда</w:t>
            </w:r>
          </w:p>
        </w:tc>
        <w:tc>
          <w:tcPr>
            <w:tcW w:w="993" w:type="dxa"/>
            <w:shd w:val="clear" w:color="auto" w:fill="auto"/>
            <w:vAlign w:val="center"/>
            <w:hideMark/>
          </w:tcPr>
          <w:p w:rsidR="00022702" w:rsidRPr="007A5108" w:rsidRDefault="00022702">
            <w:pPr>
              <w:jc w:val="center"/>
              <w:rPr>
                <w:rFonts w:ascii="Arial" w:hAnsi="Arial" w:cs="Arial"/>
                <w:sz w:val="16"/>
                <w:szCs w:val="16"/>
              </w:rPr>
            </w:pPr>
            <w:r w:rsidRPr="007A5108">
              <w:rPr>
                <w:rFonts w:ascii="Arial" w:hAnsi="Arial" w:cs="Arial"/>
                <w:sz w:val="16"/>
                <w:szCs w:val="16"/>
              </w:rPr>
              <w:t>тыс.</w:t>
            </w:r>
            <w:r w:rsidR="000F71B4">
              <w:rPr>
                <w:rFonts w:ascii="Arial" w:hAnsi="Arial" w:cs="Arial"/>
                <w:sz w:val="16"/>
                <w:szCs w:val="16"/>
              </w:rPr>
              <w:t xml:space="preserve"> </w:t>
            </w:r>
            <w:r w:rsidRPr="007A5108">
              <w:rPr>
                <w:rFonts w:ascii="Arial" w:hAnsi="Arial" w:cs="Arial"/>
                <w:sz w:val="16"/>
                <w:szCs w:val="16"/>
              </w:rPr>
              <w:t>руб.</w:t>
            </w:r>
          </w:p>
        </w:tc>
        <w:tc>
          <w:tcPr>
            <w:tcW w:w="1134" w:type="dxa"/>
            <w:shd w:val="clear" w:color="auto" w:fill="auto"/>
            <w:noWrap/>
            <w:vAlign w:val="center"/>
            <w:hideMark/>
          </w:tcPr>
          <w:p w:rsidR="00022702" w:rsidRPr="007A5108" w:rsidRDefault="00022702" w:rsidP="005330E8">
            <w:pPr>
              <w:jc w:val="center"/>
              <w:rPr>
                <w:rFonts w:ascii="Arial" w:hAnsi="Arial" w:cs="Arial"/>
                <w:bCs/>
                <w:sz w:val="16"/>
                <w:szCs w:val="16"/>
              </w:rPr>
            </w:pPr>
            <w:r w:rsidRPr="007A5108">
              <w:rPr>
                <w:rFonts w:ascii="Arial" w:hAnsi="Arial" w:cs="Arial"/>
                <w:bCs/>
                <w:sz w:val="16"/>
                <w:szCs w:val="16"/>
              </w:rPr>
              <w:t>2 147 545,5</w:t>
            </w:r>
          </w:p>
        </w:tc>
        <w:tc>
          <w:tcPr>
            <w:tcW w:w="1417" w:type="dxa"/>
            <w:shd w:val="clear" w:color="auto" w:fill="auto"/>
            <w:noWrap/>
            <w:vAlign w:val="center"/>
            <w:hideMark/>
          </w:tcPr>
          <w:p w:rsidR="00022702" w:rsidRPr="007A5108" w:rsidRDefault="00022702" w:rsidP="005330E8">
            <w:pPr>
              <w:jc w:val="center"/>
              <w:rPr>
                <w:rFonts w:ascii="Arial" w:hAnsi="Arial" w:cs="Arial"/>
                <w:bCs/>
                <w:sz w:val="16"/>
                <w:szCs w:val="16"/>
              </w:rPr>
            </w:pPr>
            <w:r w:rsidRPr="007A5108">
              <w:rPr>
                <w:rFonts w:ascii="Arial" w:hAnsi="Arial" w:cs="Arial"/>
                <w:bCs/>
                <w:sz w:val="16"/>
                <w:szCs w:val="16"/>
              </w:rPr>
              <w:t>839 194,0</w:t>
            </w:r>
          </w:p>
        </w:tc>
        <w:tc>
          <w:tcPr>
            <w:tcW w:w="993" w:type="dxa"/>
            <w:shd w:val="clear" w:color="auto" w:fill="auto"/>
            <w:noWrap/>
            <w:vAlign w:val="center"/>
            <w:hideMark/>
          </w:tcPr>
          <w:p w:rsidR="00022702" w:rsidRPr="007A5108" w:rsidRDefault="00022702" w:rsidP="005330E8">
            <w:pPr>
              <w:jc w:val="center"/>
              <w:rPr>
                <w:rFonts w:ascii="Arial" w:hAnsi="Arial" w:cs="Arial"/>
                <w:sz w:val="16"/>
                <w:szCs w:val="16"/>
              </w:rPr>
            </w:pPr>
            <w:r w:rsidRPr="007A5108">
              <w:rPr>
                <w:rFonts w:ascii="Arial" w:hAnsi="Arial" w:cs="Arial"/>
                <w:sz w:val="16"/>
                <w:szCs w:val="16"/>
              </w:rPr>
              <w:t>200 200,0</w:t>
            </w:r>
          </w:p>
        </w:tc>
        <w:tc>
          <w:tcPr>
            <w:tcW w:w="992" w:type="dxa"/>
            <w:shd w:val="clear" w:color="auto" w:fill="auto"/>
            <w:noWrap/>
            <w:vAlign w:val="center"/>
            <w:hideMark/>
          </w:tcPr>
          <w:p w:rsidR="00022702" w:rsidRPr="007A5108" w:rsidRDefault="00022702" w:rsidP="005330E8">
            <w:pPr>
              <w:jc w:val="center"/>
              <w:rPr>
                <w:rFonts w:ascii="Arial" w:hAnsi="Arial" w:cs="Arial"/>
                <w:sz w:val="16"/>
                <w:szCs w:val="16"/>
              </w:rPr>
            </w:pPr>
            <w:r w:rsidRPr="007A5108">
              <w:rPr>
                <w:rFonts w:ascii="Arial" w:hAnsi="Arial" w:cs="Arial"/>
                <w:sz w:val="16"/>
                <w:szCs w:val="16"/>
              </w:rPr>
              <w:t>638 994,0</w:t>
            </w:r>
          </w:p>
        </w:tc>
        <w:tc>
          <w:tcPr>
            <w:tcW w:w="1701" w:type="dxa"/>
            <w:shd w:val="clear" w:color="auto" w:fill="auto"/>
            <w:noWrap/>
            <w:vAlign w:val="center"/>
            <w:hideMark/>
          </w:tcPr>
          <w:p w:rsidR="00022702" w:rsidRPr="007A5108" w:rsidRDefault="00022702" w:rsidP="005330E8">
            <w:pPr>
              <w:jc w:val="center"/>
              <w:rPr>
                <w:rFonts w:ascii="Arial" w:hAnsi="Arial" w:cs="Arial"/>
                <w:bCs/>
                <w:sz w:val="16"/>
                <w:szCs w:val="16"/>
              </w:rPr>
            </w:pPr>
            <w:r w:rsidRPr="007A5108">
              <w:rPr>
                <w:rFonts w:ascii="Arial" w:hAnsi="Arial" w:cs="Arial"/>
                <w:bCs/>
                <w:sz w:val="16"/>
                <w:szCs w:val="16"/>
              </w:rPr>
              <w:t>1 308 351,5</w:t>
            </w:r>
          </w:p>
        </w:tc>
        <w:tc>
          <w:tcPr>
            <w:tcW w:w="1525" w:type="dxa"/>
            <w:shd w:val="clear" w:color="auto" w:fill="auto"/>
            <w:noWrap/>
            <w:vAlign w:val="center"/>
            <w:hideMark/>
          </w:tcPr>
          <w:p w:rsidR="00022702" w:rsidRPr="007A5108" w:rsidRDefault="00022702" w:rsidP="005330E8">
            <w:pPr>
              <w:jc w:val="center"/>
              <w:rPr>
                <w:rFonts w:ascii="Arial" w:hAnsi="Arial" w:cs="Arial"/>
                <w:sz w:val="16"/>
                <w:szCs w:val="16"/>
              </w:rPr>
            </w:pPr>
            <w:r w:rsidRPr="007A5108">
              <w:rPr>
                <w:rFonts w:ascii="Arial" w:hAnsi="Arial" w:cs="Arial"/>
                <w:sz w:val="16"/>
                <w:szCs w:val="16"/>
              </w:rPr>
              <w:t>436 067,7</w:t>
            </w:r>
          </w:p>
        </w:tc>
        <w:tc>
          <w:tcPr>
            <w:tcW w:w="1574" w:type="dxa"/>
            <w:shd w:val="clear" w:color="auto" w:fill="auto"/>
            <w:noWrap/>
            <w:vAlign w:val="center"/>
            <w:hideMark/>
          </w:tcPr>
          <w:p w:rsidR="00022702" w:rsidRPr="007A5108" w:rsidRDefault="00022702" w:rsidP="005330E8">
            <w:pPr>
              <w:jc w:val="center"/>
              <w:rPr>
                <w:rFonts w:ascii="Arial" w:hAnsi="Arial" w:cs="Arial"/>
                <w:sz w:val="16"/>
                <w:szCs w:val="16"/>
              </w:rPr>
            </w:pPr>
            <w:r w:rsidRPr="007A5108">
              <w:rPr>
                <w:rFonts w:ascii="Arial" w:hAnsi="Arial" w:cs="Arial"/>
                <w:sz w:val="16"/>
                <w:szCs w:val="16"/>
              </w:rPr>
              <w:t>872 283,8</w:t>
            </w:r>
          </w:p>
        </w:tc>
      </w:tr>
      <w:tr w:rsidR="00022702" w:rsidRPr="007A5108" w:rsidTr="005330E8">
        <w:trPr>
          <w:trHeight w:val="94"/>
        </w:trPr>
        <w:tc>
          <w:tcPr>
            <w:tcW w:w="617" w:type="dxa"/>
            <w:shd w:val="clear" w:color="auto" w:fill="auto"/>
            <w:noWrap/>
            <w:vAlign w:val="center"/>
            <w:hideMark/>
          </w:tcPr>
          <w:p w:rsidR="00022702" w:rsidRPr="007A5108" w:rsidRDefault="00022702">
            <w:pPr>
              <w:jc w:val="center"/>
              <w:rPr>
                <w:rFonts w:ascii="Arial" w:hAnsi="Arial" w:cs="Arial"/>
                <w:sz w:val="16"/>
                <w:szCs w:val="16"/>
              </w:rPr>
            </w:pPr>
            <w:r w:rsidRPr="007A5108">
              <w:rPr>
                <w:rFonts w:ascii="Arial" w:hAnsi="Arial" w:cs="Arial"/>
                <w:sz w:val="16"/>
                <w:szCs w:val="16"/>
              </w:rPr>
              <w:t> </w:t>
            </w:r>
          </w:p>
        </w:tc>
        <w:tc>
          <w:tcPr>
            <w:tcW w:w="4193" w:type="dxa"/>
            <w:shd w:val="clear" w:color="auto" w:fill="auto"/>
            <w:noWrap/>
            <w:vAlign w:val="bottom"/>
            <w:hideMark/>
          </w:tcPr>
          <w:p w:rsidR="00022702" w:rsidRPr="007A5108" w:rsidRDefault="00022702">
            <w:pPr>
              <w:jc w:val="center"/>
              <w:rPr>
                <w:rFonts w:ascii="Arial" w:hAnsi="Arial" w:cs="Arial"/>
                <w:sz w:val="16"/>
                <w:szCs w:val="16"/>
              </w:rPr>
            </w:pPr>
            <w:r w:rsidRPr="007A5108">
              <w:rPr>
                <w:rFonts w:ascii="Arial" w:hAnsi="Arial" w:cs="Arial"/>
                <w:sz w:val="16"/>
                <w:szCs w:val="16"/>
              </w:rPr>
              <w:t> </w:t>
            </w:r>
          </w:p>
        </w:tc>
        <w:tc>
          <w:tcPr>
            <w:tcW w:w="993" w:type="dxa"/>
            <w:shd w:val="clear" w:color="auto" w:fill="auto"/>
            <w:vAlign w:val="center"/>
            <w:hideMark/>
          </w:tcPr>
          <w:p w:rsidR="00022702" w:rsidRPr="007A5108" w:rsidRDefault="00022702">
            <w:pPr>
              <w:jc w:val="center"/>
              <w:rPr>
                <w:rFonts w:ascii="Arial" w:hAnsi="Arial" w:cs="Arial"/>
                <w:sz w:val="16"/>
                <w:szCs w:val="16"/>
              </w:rPr>
            </w:pPr>
            <w:r w:rsidRPr="007A5108">
              <w:rPr>
                <w:rFonts w:ascii="Arial" w:hAnsi="Arial" w:cs="Arial"/>
                <w:sz w:val="16"/>
                <w:szCs w:val="16"/>
              </w:rPr>
              <w:t>зданий</w:t>
            </w:r>
          </w:p>
        </w:tc>
        <w:tc>
          <w:tcPr>
            <w:tcW w:w="1134" w:type="dxa"/>
            <w:shd w:val="clear" w:color="auto" w:fill="auto"/>
            <w:noWrap/>
            <w:vAlign w:val="center"/>
            <w:hideMark/>
          </w:tcPr>
          <w:p w:rsidR="00022702" w:rsidRPr="007A5108" w:rsidRDefault="00022702" w:rsidP="005330E8">
            <w:pPr>
              <w:jc w:val="center"/>
              <w:rPr>
                <w:rFonts w:ascii="Arial" w:hAnsi="Arial" w:cs="Arial"/>
                <w:bCs/>
                <w:sz w:val="16"/>
                <w:szCs w:val="16"/>
              </w:rPr>
            </w:pPr>
            <w:r w:rsidRPr="007A5108">
              <w:rPr>
                <w:rFonts w:ascii="Arial" w:hAnsi="Arial" w:cs="Arial"/>
                <w:bCs/>
                <w:sz w:val="16"/>
                <w:szCs w:val="16"/>
              </w:rPr>
              <w:t>348</w:t>
            </w:r>
          </w:p>
        </w:tc>
        <w:tc>
          <w:tcPr>
            <w:tcW w:w="1417" w:type="dxa"/>
            <w:shd w:val="clear" w:color="auto" w:fill="auto"/>
            <w:noWrap/>
            <w:vAlign w:val="center"/>
            <w:hideMark/>
          </w:tcPr>
          <w:p w:rsidR="00022702" w:rsidRPr="007A5108" w:rsidRDefault="00022702" w:rsidP="005330E8">
            <w:pPr>
              <w:jc w:val="center"/>
              <w:rPr>
                <w:rFonts w:ascii="Arial" w:hAnsi="Arial" w:cs="Arial"/>
                <w:bCs/>
                <w:sz w:val="16"/>
                <w:szCs w:val="16"/>
              </w:rPr>
            </w:pPr>
            <w:r w:rsidRPr="007A5108">
              <w:rPr>
                <w:rFonts w:ascii="Arial" w:hAnsi="Arial" w:cs="Arial"/>
                <w:bCs/>
                <w:sz w:val="16"/>
                <w:szCs w:val="16"/>
              </w:rPr>
              <w:t>142</w:t>
            </w:r>
          </w:p>
        </w:tc>
        <w:tc>
          <w:tcPr>
            <w:tcW w:w="993" w:type="dxa"/>
            <w:shd w:val="clear" w:color="auto" w:fill="auto"/>
            <w:noWrap/>
            <w:vAlign w:val="center"/>
            <w:hideMark/>
          </w:tcPr>
          <w:p w:rsidR="00022702" w:rsidRPr="007A5108" w:rsidRDefault="00022702" w:rsidP="005330E8">
            <w:pPr>
              <w:jc w:val="center"/>
              <w:rPr>
                <w:rFonts w:ascii="Arial" w:hAnsi="Arial" w:cs="Arial"/>
                <w:sz w:val="16"/>
                <w:szCs w:val="16"/>
              </w:rPr>
            </w:pPr>
            <w:r w:rsidRPr="007A5108">
              <w:rPr>
                <w:rFonts w:ascii="Arial" w:hAnsi="Arial" w:cs="Arial"/>
                <w:sz w:val="16"/>
                <w:szCs w:val="16"/>
              </w:rPr>
              <w:t>27</w:t>
            </w:r>
          </w:p>
        </w:tc>
        <w:tc>
          <w:tcPr>
            <w:tcW w:w="992" w:type="dxa"/>
            <w:shd w:val="clear" w:color="auto" w:fill="auto"/>
            <w:noWrap/>
            <w:vAlign w:val="center"/>
            <w:hideMark/>
          </w:tcPr>
          <w:p w:rsidR="00022702" w:rsidRPr="007A5108" w:rsidRDefault="00022702" w:rsidP="005330E8">
            <w:pPr>
              <w:jc w:val="center"/>
              <w:rPr>
                <w:rFonts w:ascii="Arial" w:hAnsi="Arial" w:cs="Arial"/>
                <w:sz w:val="16"/>
                <w:szCs w:val="16"/>
              </w:rPr>
            </w:pPr>
            <w:r w:rsidRPr="007A5108">
              <w:rPr>
                <w:rFonts w:ascii="Arial" w:hAnsi="Arial" w:cs="Arial"/>
                <w:sz w:val="16"/>
                <w:szCs w:val="16"/>
              </w:rPr>
              <w:t>115</w:t>
            </w:r>
          </w:p>
        </w:tc>
        <w:tc>
          <w:tcPr>
            <w:tcW w:w="1701" w:type="dxa"/>
            <w:shd w:val="clear" w:color="auto" w:fill="auto"/>
            <w:noWrap/>
            <w:vAlign w:val="center"/>
            <w:hideMark/>
          </w:tcPr>
          <w:p w:rsidR="00022702" w:rsidRPr="007A5108" w:rsidRDefault="00022702" w:rsidP="005330E8">
            <w:pPr>
              <w:jc w:val="center"/>
              <w:rPr>
                <w:rFonts w:ascii="Arial" w:hAnsi="Arial" w:cs="Arial"/>
                <w:bCs/>
                <w:sz w:val="16"/>
                <w:szCs w:val="16"/>
              </w:rPr>
            </w:pPr>
            <w:r w:rsidRPr="007A5108">
              <w:rPr>
                <w:rFonts w:ascii="Arial" w:hAnsi="Arial" w:cs="Arial"/>
                <w:bCs/>
                <w:sz w:val="16"/>
                <w:szCs w:val="16"/>
              </w:rPr>
              <w:t>206</w:t>
            </w:r>
          </w:p>
        </w:tc>
        <w:tc>
          <w:tcPr>
            <w:tcW w:w="1525" w:type="dxa"/>
            <w:shd w:val="clear" w:color="auto" w:fill="auto"/>
            <w:noWrap/>
            <w:vAlign w:val="center"/>
            <w:hideMark/>
          </w:tcPr>
          <w:p w:rsidR="00022702" w:rsidRPr="007A5108" w:rsidRDefault="00022702" w:rsidP="005330E8">
            <w:pPr>
              <w:jc w:val="center"/>
              <w:rPr>
                <w:rFonts w:ascii="Arial" w:hAnsi="Arial" w:cs="Arial"/>
                <w:sz w:val="16"/>
                <w:szCs w:val="16"/>
              </w:rPr>
            </w:pPr>
            <w:r w:rsidRPr="007A5108">
              <w:rPr>
                <w:rFonts w:ascii="Arial" w:hAnsi="Arial" w:cs="Arial"/>
                <w:sz w:val="16"/>
                <w:szCs w:val="16"/>
              </w:rPr>
              <w:t>66</w:t>
            </w:r>
          </w:p>
        </w:tc>
        <w:tc>
          <w:tcPr>
            <w:tcW w:w="1574" w:type="dxa"/>
            <w:shd w:val="clear" w:color="auto" w:fill="auto"/>
            <w:noWrap/>
            <w:vAlign w:val="center"/>
            <w:hideMark/>
          </w:tcPr>
          <w:p w:rsidR="00022702" w:rsidRPr="007A5108" w:rsidRDefault="00022702" w:rsidP="005330E8">
            <w:pPr>
              <w:jc w:val="center"/>
              <w:rPr>
                <w:rFonts w:ascii="Arial" w:hAnsi="Arial" w:cs="Arial"/>
                <w:sz w:val="16"/>
                <w:szCs w:val="16"/>
              </w:rPr>
            </w:pPr>
            <w:r w:rsidRPr="007A5108">
              <w:rPr>
                <w:rFonts w:ascii="Arial" w:hAnsi="Arial" w:cs="Arial"/>
                <w:sz w:val="16"/>
                <w:szCs w:val="16"/>
              </w:rPr>
              <w:t>140</w:t>
            </w:r>
          </w:p>
        </w:tc>
      </w:tr>
      <w:tr w:rsidR="00022702" w:rsidRPr="007A5108" w:rsidTr="005330E8">
        <w:trPr>
          <w:trHeight w:val="183"/>
        </w:trPr>
        <w:tc>
          <w:tcPr>
            <w:tcW w:w="617" w:type="dxa"/>
            <w:shd w:val="clear" w:color="auto" w:fill="auto"/>
            <w:noWrap/>
            <w:vAlign w:val="center"/>
            <w:hideMark/>
          </w:tcPr>
          <w:p w:rsidR="00022702" w:rsidRPr="007A5108" w:rsidRDefault="00022702" w:rsidP="00022702">
            <w:pPr>
              <w:jc w:val="center"/>
              <w:rPr>
                <w:rFonts w:ascii="Arial" w:hAnsi="Arial" w:cs="Arial"/>
                <w:sz w:val="16"/>
                <w:szCs w:val="16"/>
              </w:rPr>
            </w:pPr>
            <w:r w:rsidRPr="007A5108">
              <w:rPr>
                <w:rFonts w:ascii="Arial" w:hAnsi="Arial" w:cs="Arial"/>
                <w:sz w:val="16"/>
                <w:szCs w:val="16"/>
              </w:rPr>
              <w:t>2.1.2.</w:t>
            </w:r>
          </w:p>
        </w:tc>
        <w:tc>
          <w:tcPr>
            <w:tcW w:w="4193" w:type="dxa"/>
            <w:shd w:val="clear" w:color="auto" w:fill="auto"/>
            <w:vAlign w:val="center"/>
            <w:hideMark/>
          </w:tcPr>
          <w:p w:rsidR="00022702" w:rsidRPr="007A5108" w:rsidRDefault="00022702" w:rsidP="00022702">
            <w:pPr>
              <w:rPr>
                <w:rFonts w:ascii="Arial" w:hAnsi="Arial" w:cs="Arial"/>
                <w:sz w:val="16"/>
                <w:szCs w:val="16"/>
              </w:rPr>
            </w:pPr>
            <w:r w:rsidRPr="007A5108">
              <w:rPr>
                <w:rFonts w:ascii="Arial" w:hAnsi="Arial" w:cs="Arial"/>
                <w:sz w:val="16"/>
                <w:szCs w:val="16"/>
              </w:rPr>
              <w:t>Выполнение работ по комплексному капитальному ремонту многоквартирных домов</w:t>
            </w:r>
          </w:p>
        </w:tc>
        <w:tc>
          <w:tcPr>
            <w:tcW w:w="993" w:type="dxa"/>
            <w:shd w:val="clear" w:color="auto" w:fill="auto"/>
            <w:vAlign w:val="center"/>
            <w:hideMark/>
          </w:tcPr>
          <w:p w:rsidR="00022702" w:rsidRPr="007A5108" w:rsidRDefault="00022702" w:rsidP="00022702">
            <w:pPr>
              <w:jc w:val="center"/>
              <w:rPr>
                <w:rFonts w:ascii="Arial" w:hAnsi="Arial" w:cs="Arial"/>
                <w:sz w:val="16"/>
                <w:szCs w:val="16"/>
              </w:rPr>
            </w:pPr>
            <w:r w:rsidRPr="007A5108">
              <w:rPr>
                <w:rFonts w:ascii="Arial" w:hAnsi="Arial" w:cs="Arial"/>
                <w:sz w:val="16"/>
                <w:szCs w:val="16"/>
              </w:rPr>
              <w:t>тыс.</w:t>
            </w:r>
            <w:r w:rsidR="000F71B4">
              <w:rPr>
                <w:rFonts w:ascii="Arial" w:hAnsi="Arial" w:cs="Arial"/>
                <w:sz w:val="16"/>
                <w:szCs w:val="16"/>
              </w:rPr>
              <w:t xml:space="preserve"> </w:t>
            </w:r>
            <w:r w:rsidRPr="007A5108">
              <w:rPr>
                <w:rFonts w:ascii="Arial" w:hAnsi="Arial" w:cs="Arial"/>
                <w:sz w:val="16"/>
                <w:szCs w:val="16"/>
              </w:rPr>
              <w:t>руб.</w:t>
            </w:r>
          </w:p>
        </w:tc>
        <w:tc>
          <w:tcPr>
            <w:tcW w:w="1134" w:type="dxa"/>
            <w:shd w:val="clear" w:color="auto" w:fill="auto"/>
            <w:noWrap/>
            <w:vAlign w:val="center"/>
            <w:hideMark/>
          </w:tcPr>
          <w:p w:rsidR="00022702" w:rsidRPr="007A5108" w:rsidRDefault="00022702" w:rsidP="005330E8">
            <w:pPr>
              <w:jc w:val="center"/>
              <w:rPr>
                <w:rFonts w:ascii="Arial" w:hAnsi="Arial" w:cs="Arial"/>
                <w:bCs/>
                <w:sz w:val="16"/>
                <w:szCs w:val="16"/>
              </w:rPr>
            </w:pPr>
            <w:r w:rsidRPr="007A5108">
              <w:rPr>
                <w:rFonts w:ascii="Arial" w:hAnsi="Arial" w:cs="Arial"/>
                <w:bCs/>
                <w:sz w:val="16"/>
                <w:szCs w:val="16"/>
              </w:rPr>
              <w:t>-</w:t>
            </w:r>
          </w:p>
        </w:tc>
        <w:tc>
          <w:tcPr>
            <w:tcW w:w="1417" w:type="dxa"/>
            <w:shd w:val="clear" w:color="auto" w:fill="auto"/>
            <w:noWrap/>
            <w:vAlign w:val="center"/>
            <w:hideMark/>
          </w:tcPr>
          <w:p w:rsidR="00022702" w:rsidRPr="007A5108" w:rsidRDefault="00022702" w:rsidP="005330E8">
            <w:pPr>
              <w:jc w:val="center"/>
              <w:rPr>
                <w:rFonts w:ascii="Arial" w:hAnsi="Arial" w:cs="Arial"/>
                <w:bCs/>
                <w:sz w:val="16"/>
                <w:szCs w:val="16"/>
              </w:rPr>
            </w:pPr>
            <w:r w:rsidRPr="007A5108">
              <w:rPr>
                <w:rFonts w:ascii="Arial" w:hAnsi="Arial" w:cs="Arial"/>
                <w:bCs/>
                <w:sz w:val="16"/>
                <w:szCs w:val="16"/>
              </w:rPr>
              <w:t>-</w:t>
            </w:r>
          </w:p>
        </w:tc>
        <w:tc>
          <w:tcPr>
            <w:tcW w:w="993" w:type="dxa"/>
            <w:shd w:val="clear" w:color="auto" w:fill="auto"/>
            <w:noWrap/>
            <w:vAlign w:val="center"/>
            <w:hideMark/>
          </w:tcPr>
          <w:p w:rsidR="00022702" w:rsidRPr="007A5108" w:rsidRDefault="00022702" w:rsidP="005330E8">
            <w:pPr>
              <w:jc w:val="center"/>
              <w:rPr>
                <w:rFonts w:ascii="Arial" w:hAnsi="Arial" w:cs="Arial"/>
                <w:bCs/>
                <w:sz w:val="16"/>
                <w:szCs w:val="16"/>
              </w:rPr>
            </w:pPr>
            <w:r w:rsidRPr="007A5108">
              <w:rPr>
                <w:rFonts w:ascii="Arial" w:hAnsi="Arial" w:cs="Arial"/>
                <w:bCs/>
                <w:sz w:val="16"/>
                <w:szCs w:val="16"/>
              </w:rPr>
              <w:t>-</w:t>
            </w:r>
          </w:p>
        </w:tc>
        <w:tc>
          <w:tcPr>
            <w:tcW w:w="992" w:type="dxa"/>
            <w:shd w:val="clear" w:color="auto" w:fill="auto"/>
            <w:noWrap/>
            <w:vAlign w:val="center"/>
            <w:hideMark/>
          </w:tcPr>
          <w:p w:rsidR="00022702" w:rsidRPr="007A5108" w:rsidRDefault="00022702" w:rsidP="005330E8">
            <w:pPr>
              <w:jc w:val="center"/>
              <w:rPr>
                <w:rFonts w:ascii="Arial" w:hAnsi="Arial" w:cs="Arial"/>
                <w:bCs/>
                <w:sz w:val="16"/>
                <w:szCs w:val="16"/>
              </w:rPr>
            </w:pPr>
            <w:r w:rsidRPr="007A5108">
              <w:rPr>
                <w:rFonts w:ascii="Arial" w:hAnsi="Arial" w:cs="Arial"/>
                <w:bCs/>
                <w:sz w:val="16"/>
                <w:szCs w:val="16"/>
              </w:rPr>
              <w:t>-</w:t>
            </w:r>
          </w:p>
        </w:tc>
        <w:tc>
          <w:tcPr>
            <w:tcW w:w="1701" w:type="dxa"/>
            <w:shd w:val="clear" w:color="auto" w:fill="auto"/>
            <w:noWrap/>
            <w:vAlign w:val="center"/>
            <w:hideMark/>
          </w:tcPr>
          <w:p w:rsidR="00022702" w:rsidRPr="007A5108" w:rsidRDefault="00022702" w:rsidP="005330E8">
            <w:pPr>
              <w:jc w:val="center"/>
              <w:rPr>
                <w:rFonts w:ascii="Arial" w:hAnsi="Arial" w:cs="Arial"/>
                <w:bCs/>
                <w:sz w:val="16"/>
                <w:szCs w:val="16"/>
              </w:rPr>
            </w:pPr>
            <w:r w:rsidRPr="007A5108">
              <w:rPr>
                <w:rFonts w:ascii="Arial" w:hAnsi="Arial" w:cs="Arial"/>
                <w:bCs/>
                <w:sz w:val="16"/>
                <w:szCs w:val="16"/>
              </w:rPr>
              <w:t>-</w:t>
            </w:r>
          </w:p>
        </w:tc>
        <w:tc>
          <w:tcPr>
            <w:tcW w:w="1525" w:type="dxa"/>
            <w:shd w:val="clear" w:color="auto" w:fill="auto"/>
            <w:noWrap/>
            <w:vAlign w:val="center"/>
            <w:hideMark/>
          </w:tcPr>
          <w:p w:rsidR="00022702" w:rsidRPr="007A5108" w:rsidRDefault="00022702" w:rsidP="005330E8">
            <w:pPr>
              <w:jc w:val="center"/>
              <w:rPr>
                <w:rFonts w:ascii="Arial" w:hAnsi="Arial" w:cs="Arial"/>
                <w:bCs/>
                <w:sz w:val="16"/>
                <w:szCs w:val="16"/>
              </w:rPr>
            </w:pPr>
            <w:r w:rsidRPr="007A5108">
              <w:rPr>
                <w:rFonts w:ascii="Arial" w:hAnsi="Arial" w:cs="Arial"/>
                <w:bCs/>
                <w:sz w:val="16"/>
                <w:szCs w:val="16"/>
              </w:rPr>
              <w:t>-</w:t>
            </w:r>
          </w:p>
        </w:tc>
        <w:tc>
          <w:tcPr>
            <w:tcW w:w="1574" w:type="dxa"/>
            <w:shd w:val="clear" w:color="auto" w:fill="auto"/>
            <w:noWrap/>
            <w:vAlign w:val="center"/>
            <w:hideMark/>
          </w:tcPr>
          <w:p w:rsidR="00022702" w:rsidRPr="007A5108" w:rsidRDefault="00022702" w:rsidP="005330E8">
            <w:pPr>
              <w:jc w:val="center"/>
              <w:rPr>
                <w:rFonts w:ascii="Arial" w:hAnsi="Arial" w:cs="Arial"/>
                <w:bCs/>
                <w:sz w:val="16"/>
                <w:szCs w:val="16"/>
              </w:rPr>
            </w:pPr>
            <w:r w:rsidRPr="007A5108">
              <w:rPr>
                <w:rFonts w:ascii="Arial" w:hAnsi="Arial" w:cs="Arial"/>
                <w:bCs/>
                <w:sz w:val="16"/>
                <w:szCs w:val="16"/>
              </w:rPr>
              <w:t>-</w:t>
            </w:r>
          </w:p>
        </w:tc>
      </w:tr>
      <w:tr w:rsidR="00022702" w:rsidRPr="007A5108" w:rsidTr="005330E8">
        <w:trPr>
          <w:trHeight w:val="50"/>
        </w:trPr>
        <w:tc>
          <w:tcPr>
            <w:tcW w:w="617" w:type="dxa"/>
            <w:shd w:val="clear" w:color="auto" w:fill="auto"/>
            <w:noWrap/>
            <w:vAlign w:val="center"/>
            <w:hideMark/>
          </w:tcPr>
          <w:p w:rsidR="00022702" w:rsidRPr="007A5108" w:rsidRDefault="00022702" w:rsidP="00022702">
            <w:pPr>
              <w:jc w:val="center"/>
              <w:rPr>
                <w:rFonts w:ascii="Arial" w:hAnsi="Arial" w:cs="Arial"/>
                <w:sz w:val="16"/>
                <w:szCs w:val="16"/>
              </w:rPr>
            </w:pPr>
            <w:r w:rsidRPr="007A5108">
              <w:rPr>
                <w:rFonts w:ascii="Arial" w:hAnsi="Arial" w:cs="Arial"/>
                <w:sz w:val="16"/>
                <w:szCs w:val="16"/>
              </w:rPr>
              <w:t> </w:t>
            </w:r>
          </w:p>
        </w:tc>
        <w:tc>
          <w:tcPr>
            <w:tcW w:w="4193" w:type="dxa"/>
            <w:shd w:val="clear" w:color="auto" w:fill="auto"/>
            <w:noWrap/>
            <w:vAlign w:val="bottom"/>
            <w:hideMark/>
          </w:tcPr>
          <w:p w:rsidR="00022702" w:rsidRPr="007A5108" w:rsidRDefault="00022702" w:rsidP="00022702">
            <w:pPr>
              <w:jc w:val="center"/>
              <w:rPr>
                <w:rFonts w:ascii="Arial" w:hAnsi="Arial" w:cs="Arial"/>
                <w:sz w:val="16"/>
                <w:szCs w:val="16"/>
              </w:rPr>
            </w:pPr>
            <w:r w:rsidRPr="007A5108">
              <w:rPr>
                <w:rFonts w:ascii="Arial" w:hAnsi="Arial" w:cs="Arial"/>
                <w:sz w:val="16"/>
                <w:szCs w:val="16"/>
              </w:rPr>
              <w:t> </w:t>
            </w:r>
          </w:p>
        </w:tc>
        <w:tc>
          <w:tcPr>
            <w:tcW w:w="993" w:type="dxa"/>
            <w:shd w:val="clear" w:color="auto" w:fill="auto"/>
            <w:noWrap/>
            <w:vAlign w:val="bottom"/>
            <w:hideMark/>
          </w:tcPr>
          <w:p w:rsidR="00022702" w:rsidRPr="007A5108" w:rsidRDefault="00022702" w:rsidP="00022702">
            <w:pPr>
              <w:jc w:val="center"/>
              <w:rPr>
                <w:rFonts w:ascii="Arial" w:hAnsi="Arial" w:cs="Arial"/>
                <w:sz w:val="16"/>
                <w:szCs w:val="16"/>
              </w:rPr>
            </w:pPr>
            <w:r w:rsidRPr="007A5108">
              <w:rPr>
                <w:rFonts w:ascii="Arial" w:hAnsi="Arial" w:cs="Arial"/>
                <w:sz w:val="16"/>
                <w:szCs w:val="16"/>
              </w:rPr>
              <w:t>зданий</w:t>
            </w:r>
          </w:p>
        </w:tc>
        <w:tc>
          <w:tcPr>
            <w:tcW w:w="1134" w:type="dxa"/>
            <w:shd w:val="clear" w:color="auto" w:fill="auto"/>
            <w:noWrap/>
            <w:vAlign w:val="center"/>
            <w:hideMark/>
          </w:tcPr>
          <w:p w:rsidR="00022702" w:rsidRPr="007A5108" w:rsidRDefault="00022702" w:rsidP="005330E8">
            <w:pPr>
              <w:jc w:val="center"/>
              <w:rPr>
                <w:rFonts w:ascii="Arial" w:hAnsi="Arial" w:cs="Arial"/>
                <w:bCs/>
                <w:sz w:val="16"/>
                <w:szCs w:val="16"/>
              </w:rPr>
            </w:pPr>
            <w:r w:rsidRPr="007A5108">
              <w:rPr>
                <w:rFonts w:ascii="Arial" w:hAnsi="Arial" w:cs="Arial"/>
                <w:bCs/>
                <w:sz w:val="16"/>
                <w:szCs w:val="16"/>
              </w:rPr>
              <w:t>-</w:t>
            </w:r>
          </w:p>
        </w:tc>
        <w:tc>
          <w:tcPr>
            <w:tcW w:w="1417" w:type="dxa"/>
            <w:shd w:val="clear" w:color="auto" w:fill="auto"/>
            <w:noWrap/>
            <w:vAlign w:val="center"/>
            <w:hideMark/>
          </w:tcPr>
          <w:p w:rsidR="00022702" w:rsidRPr="007A5108" w:rsidRDefault="00022702" w:rsidP="005330E8">
            <w:pPr>
              <w:jc w:val="center"/>
              <w:rPr>
                <w:rFonts w:ascii="Arial" w:hAnsi="Arial" w:cs="Arial"/>
                <w:bCs/>
                <w:sz w:val="16"/>
                <w:szCs w:val="16"/>
              </w:rPr>
            </w:pPr>
            <w:r w:rsidRPr="007A5108">
              <w:rPr>
                <w:rFonts w:ascii="Arial" w:hAnsi="Arial" w:cs="Arial"/>
                <w:bCs/>
                <w:sz w:val="16"/>
                <w:szCs w:val="16"/>
              </w:rPr>
              <w:t>-</w:t>
            </w:r>
          </w:p>
        </w:tc>
        <w:tc>
          <w:tcPr>
            <w:tcW w:w="993" w:type="dxa"/>
            <w:shd w:val="clear" w:color="auto" w:fill="auto"/>
            <w:noWrap/>
            <w:vAlign w:val="center"/>
            <w:hideMark/>
          </w:tcPr>
          <w:p w:rsidR="00022702" w:rsidRPr="007A5108" w:rsidRDefault="00022702" w:rsidP="005330E8">
            <w:pPr>
              <w:jc w:val="center"/>
              <w:rPr>
                <w:rFonts w:ascii="Arial" w:hAnsi="Arial" w:cs="Arial"/>
                <w:bCs/>
                <w:sz w:val="16"/>
                <w:szCs w:val="16"/>
              </w:rPr>
            </w:pPr>
            <w:r w:rsidRPr="007A5108">
              <w:rPr>
                <w:rFonts w:ascii="Arial" w:hAnsi="Arial" w:cs="Arial"/>
                <w:bCs/>
                <w:sz w:val="16"/>
                <w:szCs w:val="16"/>
              </w:rPr>
              <w:t>-</w:t>
            </w:r>
          </w:p>
        </w:tc>
        <w:tc>
          <w:tcPr>
            <w:tcW w:w="992" w:type="dxa"/>
            <w:shd w:val="clear" w:color="auto" w:fill="auto"/>
            <w:noWrap/>
            <w:vAlign w:val="center"/>
            <w:hideMark/>
          </w:tcPr>
          <w:p w:rsidR="00022702" w:rsidRPr="007A5108" w:rsidRDefault="00022702" w:rsidP="005330E8">
            <w:pPr>
              <w:jc w:val="center"/>
              <w:rPr>
                <w:rFonts w:ascii="Arial" w:hAnsi="Arial" w:cs="Arial"/>
                <w:bCs/>
                <w:sz w:val="16"/>
                <w:szCs w:val="16"/>
              </w:rPr>
            </w:pPr>
            <w:r w:rsidRPr="007A5108">
              <w:rPr>
                <w:rFonts w:ascii="Arial" w:hAnsi="Arial" w:cs="Arial"/>
                <w:bCs/>
                <w:sz w:val="16"/>
                <w:szCs w:val="16"/>
              </w:rPr>
              <w:t>-</w:t>
            </w:r>
          </w:p>
        </w:tc>
        <w:tc>
          <w:tcPr>
            <w:tcW w:w="1701" w:type="dxa"/>
            <w:shd w:val="clear" w:color="auto" w:fill="auto"/>
            <w:noWrap/>
            <w:vAlign w:val="center"/>
            <w:hideMark/>
          </w:tcPr>
          <w:p w:rsidR="00022702" w:rsidRPr="007A5108" w:rsidRDefault="00022702" w:rsidP="005330E8">
            <w:pPr>
              <w:jc w:val="center"/>
              <w:rPr>
                <w:rFonts w:ascii="Arial" w:hAnsi="Arial" w:cs="Arial"/>
                <w:bCs/>
                <w:sz w:val="16"/>
                <w:szCs w:val="16"/>
              </w:rPr>
            </w:pPr>
            <w:r w:rsidRPr="007A5108">
              <w:rPr>
                <w:rFonts w:ascii="Arial" w:hAnsi="Arial" w:cs="Arial"/>
                <w:bCs/>
                <w:sz w:val="16"/>
                <w:szCs w:val="16"/>
              </w:rPr>
              <w:t>-</w:t>
            </w:r>
          </w:p>
        </w:tc>
        <w:tc>
          <w:tcPr>
            <w:tcW w:w="1525" w:type="dxa"/>
            <w:shd w:val="clear" w:color="auto" w:fill="auto"/>
            <w:noWrap/>
            <w:vAlign w:val="center"/>
            <w:hideMark/>
          </w:tcPr>
          <w:p w:rsidR="00022702" w:rsidRPr="007A5108" w:rsidRDefault="00022702" w:rsidP="005330E8">
            <w:pPr>
              <w:jc w:val="center"/>
              <w:rPr>
                <w:rFonts w:ascii="Arial" w:hAnsi="Arial" w:cs="Arial"/>
                <w:bCs/>
                <w:sz w:val="16"/>
                <w:szCs w:val="16"/>
              </w:rPr>
            </w:pPr>
            <w:r w:rsidRPr="007A5108">
              <w:rPr>
                <w:rFonts w:ascii="Arial" w:hAnsi="Arial" w:cs="Arial"/>
                <w:bCs/>
                <w:sz w:val="16"/>
                <w:szCs w:val="16"/>
              </w:rPr>
              <w:t>-</w:t>
            </w:r>
          </w:p>
        </w:tc>
        <w:tc>
          <w:tcPr>
            <w:tcW w:w="1574" w:type="dxa"/>
            <w:shd w:val="clear" w:color="auto" w:fill="auto"/>
            <w:noWrap/>
            <w:vAlign w:val="center"/>
            <w:hideMark/>
          </w:tcPr>
          <w:p w:rsidR="00022702" w:rsidRPr="007A5108" w:rsidRDefault="00022702" w:rsidP="005330E8">
            <w:pPr>
              <w:jc w:val="center"/>
              <w:rPr>
                <w:rFonts w:ascii="Arial" w:hAnsi="Arial" w:cs="Arial"/>
                <w:bCs/>
                <w:sz w:val="16"/>
                <w:szCs w:val="16"/>
              </w:rPr>
            </w:pPr>
            <w:r w:rsidRPr="007A5108">
              <w:rPr>
                <w:rFonts w:ascii="Arial" w:hAnsi="Arial" w:cs="Arial"/>
                <w:bCs/>
                <w:sz w:val="16"/>
                <w:szCs w:val="16"/>
              </w:rPr>
              <w:t>-</w:t>
            </w:r>
          </w:p>
        </w:tc>
      </w:tr>
      <w:tr w:rsidR="00022702" w:rsidRPr="007A5108" w:rsidTr="005330E8">
        <w:trPr>
          <w:trHeight w:val="50"/>
        </w:trPr>
        <w:tc>
          <w:tcPr>
            <w:tcW w:w="617" w:type="dxa"/>
            <w:shd w:val="clear" w:color="auto" w:fill="auto"/>
            <w:vAlign w:val="center"/>
            <w:hideMark/>
          </w:tcPr>
          <w:p w:rsidR="00022702" w:rsidRPr="007A5108" w:rsidRDefault="00022702">
            <w:pPr>
              <w:jc w:val="center"/>
              <w:rPr>
                <w:rFonts w:ascii="Arial" w:hAnsi="Arial" w:cs="Arial"/>
                <w:b/>
                <w:bCs/>
                <w:sz w:val="16"/>
                <w:szCs w:val="16"/>
              </w:rPr>
            </w:pPr>
            <w:r w:rsidRPr="007A5108">
              <w:rPr>
                <w:rFonts w:ascii="Arial" w:hAnsi="Arial" w:cs="Arial"/>
                <w:b/>
                <w:bCs/>
                <w:sz w:val="16"/>
                <w:szCs w:val="16"/>
              </w:rPr>
              <w:t>2.2.</w:t>
            </w:r>
          </w:p>
        </w:tc>
        <w:tc>
          <w:tcPr>
            <w:tcW w:w="14522" w:type="dxa"/>
            <w:gridSpan w:val="9"/>
            <w:shd w:val="clear" w:color="auto" w:fill="auto"/>
            <w:vAlign w:val="center"/>
            <w:hideMark/>
          </w:tcPr>
          <w:p w:rsidR="00022702" w:rsidRPr="007A5108" w:rsidRDefault="00022702">
            <w:pPr>
              <w:rPr>
                <w:rFonts w:ascii="Arial" w:hAnsi="Arial" w:cs="Arial"/>
                <w:b/>
                <w:bCs/>
                <w:sz w:val="16"/>
                <w:szCs w:val="16"/>
              </w:rPr>
            </w:pPr>
            <w:r w:rsidRPr="007A5108">
              <w:rPr>
                <w:rFonts w:ascii="Arial" w:hAnsi="Arial" w:cs="Arial"/>
                <w:b/>
                <w:bCs/>
                <w:sz w:val="16"/>
                <w:szCs w:val="16"/>
              </w:rPr>
              <w:t>Предоставление субсидий бюджету муниципального образования город Норильск на реализацию мероприятий по ремонту жилых помещений и сносу аварийных жилых домов</w:t>
            </w:r>
          </w:p>
        </w:tc>
      </w:tr>
      <w:tr w:rsidR="00022702" w:rsidRPr="007A5108" w:rsidTr="005330E8">
        <w:trPr>
          <w:trHeight w:val="57"/>
        </w:trPr>
        <w:tc>
          <w:tcPr>
            <w:tcW w:w="617" w:type="dxa"/>
            <w:shd w:val="clear" w:color="auto" w:fill="auto"/>
            <w:noWrap/>
            <w:vAlign w:val="center"/>
            <w:hideMark/>
          </w:tcPr>
          <w:p w:rsidR="00022702" w:rsidRPr="007A5108" w:rsidRDefault="00022702" w:rsidP="00022702">
            <w:pPr>
              <w:jc w:val="center"/>
              <w:rPr>
                <w:rFonts w:ascii="Arial" w:hAnsi="Arial" w:cs="Arial"/>
                <w:sz w:val="16"/>
                <w:szCs w:val="16"/>
              </w:rPr>
            </w:pPr>
            <w:r w:rsidRPr="007A5108">
              <w:rPr>
                <w:rFonts w:ascii="Arial" w:hAnsi="Arial" w:cs="Arial"/>
                <w:sz w:val="16"/>
                <w:szCs w:val="16"/>
              </w:rPr>
              <w:t>2.2.1.</w:t>
            </w:r>
          </w:p>
        </w:tc>
        <w:tc>
          <w:tcPr>
            <w:tcW w:w="4193" w:type="dxa"/>
            <w:shd w:val="clear" w:color="auto" w:fill="auto"/>
            <w:vAlign w:val="bottom"/>
            <w:hideMark/>
          </w:tcPr>
          <w:p w:rsidR="00022702" w:rsidRPr="007A5108" w:rsidRDefault="00022702" w:rsidP="00022702">
            <w:pPr>
              <w:rPr>
                <w:rFonts w:ascii="Arial" w:hAnsi="Arial" w:cs="Arial"/>
                <w:sz w:val="16"/>
                <w:szCs w:val="16"/>
              </w:rPr>
            </w:pPr>
            <w:r w:rsidRPr="007A5108">
              <w:rPr>
                <w:rFonts w:ascii="Arial" w:hAnsi="Arial" w:cs="Arial"/>
                <w:sz w:val="16"/>
                <w:szCs w:val="16"/>
              </w:rPr>
              <w:t>Снос выселенных аварийных и ветхих строений</w:t>
            </w:r>
          </w:p>
        </w:tc>
        <w:tc>
          <w:tcPr>
            <w:tcW w:w="993" w:type="dxa"/>
            <w:shd w:val="clear" w:color="auto" w:fill="auto"/>
            <w:vAlign w:val="center"/>
            <w:hideMark/>
          </w:tcPr>
          <w:p w:rsidR="00022702" w:rsidRPr="007A5108" w:rsidRDefault="00022702" w:rsidP="00022702">
            <w:pPr>
              <w:jc w:val="center"/>
              <w:rPr>
                <w:rFonts w:ascii="Arial" w:hAnsi="Arial" w:cs="Arial"/>
                <w:sz w:val="16"/>
                <w:szCs w:val="16"/>
              </w:rPr>
            </w:pPr>
            <w:r w:rsidRPr="007A5108">
              <w:rPr>
                <w:rFonts w:ascii="Arial" w:hAnsi="Arial" w:cs="Arial"/>
                <w:sz w:val="16"/>
                <w:szCs w:val="16"/>
              </w:rPr>
              <w:t>тыс.</w:t>
            </w:r>
            <w:r w:rsidR="000F71B4">
              <w:rPr>
                <w:rFonts w:ascii="Arial" w:hAnsi="Arial" w:cs="Arial"/>
                <w:sz w:val="16"/>
                <w:szCs w:val="16"/>
              </w:rPr>
              <w:t xml:space="preserve"> </w:t>
            </w:r>
            <w:r w:rsidRPr="007A5108">
              <w:rPr>
                <w:rFonts w:ascii="Arial" w:hAnsi="Arial" w:cs="Arial"/>
                <w:sz w:val="16"/>
                <w:szCs w:val="16"/>
              </w:rPr>
              <w:t>руб.</w:t>
            </w:r>
          </w:p>
        </w:tc>
        <w:tc>
          <w:tcPr>
            <w:tcW w:w="1134" w:type="dxa"/>
            <w:shd w:val="clear" w:color="auto" w:fill="auto"/>
            <w:noWrap/>
            <w:vAlign w:val="center"/>
            <w:hideMark/>
          </w:tcPr>
          <w:p w:rsidR="00022702" w:rsidRPr="007A5108" w:rsidRDefault="00022702" w:rsidP="005330E8">
            <w:pPr>
              <w:jc w:val="center"/>
              <w:rPr>
                <w:rFonts w:ascii="Arial" w:hAnsi="Arial" w:cs="Arial"/>
                <w:bCs/>
                <w:sz w:val="16"/>
                <w:szCs w:val="16"/>
              </w:rPr>
            </w:pPr>
            <w:r w:rsidRPr="007A5108">
              <w:rPr>
                <w:rFonts w:ascii="Arial" w:hAnsi="Arial" w:cs="Arial"/>
                <w:bCs/>
                <w:sz w:val="16"/>
                <w:szCs w:val="16"/>
              </w:rPr>
              <w:t>140 852,8</w:t>
            </w:r>
          </w:p>
        </w:tc>
        <w:tc>
          <w:tcPr>
            <w:tcW w:w="1417" w:type="dxa"/>
            <w:shd w:val="clear" w:color="auto" w:fill="auto"/>
            <w:noWrap/>
            <w:vAlign w:val="center"/>
            <w:hideMark/>
          </w:tcPr>
          <w:p w:rsidR="00022702" w:rsidRPr="007A5108" w:rsidRDefault="00022702" w:rsidP="005330E8">
            <w:pPr>
              <w:jc w:val="center"/>
              <w:rPr>
                <w:rFonts w:ascii="Arial" w:hAnsi="Arial" w:cs="Arial"/>
                <w:bCs/>
                <w:sz w:val="16"/>
                <w:szCs w:val="16"/>
              </w:rPr>
            </w:pPr>
            <w:r w:rsidRPr="007A5108">
              <w:rPr>
                <w:rFonts w:ascii="Arial" w:hAnsi="Arial" w:cs="Arial"/>
                <w:bCs/>
                <w:sz w:val="16"/>
                <w:szCs w:val="16"/>
              </w:rPr>
              <w:t>42 375,9</w:t>
            </w:r>
          </w:p>
        </w:tc>
        <w:tc>
          <w:tcPr>
            <w:tcW w:w="993" w:type="dxa"/>
            <w:shd w:val="clear" w:color="auto" w:fill="auto"/>
            <w:noWrap/>
            <w:vAlign w:val="center"/>
            <w:hideMark/>
          </w:tcPr>
          <w:p w:rsidR="00022702" w:rsidRPr="007A5108" w:rsidRDefault="00022702" w:rsidP="005330E8">
            <w:pPr>
              <w:jc w:val="center"/>
              <w:rPr>
                <w:rFonts w:ascii="Arial" w:hAnsi="Arial" w:cs="Arial"/>
                <w:bCs/>
                <w:sz w:val="16"/>
                <w:szCs w:val="16"/>
              </w:rPr>
            </w:pPr>
            <w:r w:rsidRPr="007A5108">
              <w:rPr>
                <w:rFonts w:ascii="Arial" w:hAnsi="Arial" w:cs="Arial"/>
                <w:bCs/>
                <w:sz w:val="16"/>
                <w:szCs w:val="16"/>
              </w:rPr>
              <w:t>-</w:t>
            </w:r>
          </w:p>
        </w:tc>
        <w:tc>
          <w:tcPr>
            <w:tcW w:w="992" w:type="dxa"/>
            <w:shd w:val="clear" w:color="auto" w:fill="auto"/>
            <w:noWrap/>
            <w:vAlign w:val="center"/>
            <w:hideMark/>
          </w:tcPr>
          <w:p w:rsidR="00022702" w:rsidRPr="007A5108" w:rsidRDefault="00022702" w:rsidP="005330E8">
            <w:pPr>
              <w:jc w:val="center"/>
              <w:rPr>
                <w:rFonts w:ascii="Arial" w:hAnsi="Arial" w:cs="Arial"/>
                <w:sz w:val="16"/>
                <w:szCs w:val="16"/>
              </w:rPr>
            </w:pPr>
            <w:r w:rsidRPr="007A5108">
              <w:rPr>
                <w:rFonts w:ascii="Arial" w:hAnsi="Arial" w:cs="Arial"/>
                <w:sz w:val="16"/>
                <w:szCs w:val="16"/>
              </w:rPr>
              <w:t>42 375,9</w:t>
            </w:r>
          </w:p>
        </w:tc>
        <w:tc>
          <w:tcPr>
            <w:tcW w:w="1701" w:type="dxa"/>
            <w:shd w:val="clear" w:color="auto" w:fill="auto"/>
            <w:noWrap/>
            <w:vAlign w:val="center"/>
            <w:hideMark/>
          </w:tcPr>
          <w:p w:rsidR="00022702" w:rsidRPr="007A5108" w:rsidRDefault="00022702" w:rsidP="005330E8">
            <w:pPr>
              <w:jc w:val="center"/>
              <w:rPr>
                <w:rFonts w:ascii="Arial" w:hAnsi="Arial" w:cs="Arial"/>
                <w:bCs/>
                <w:sz w:val="16"/>
                <w:szCs w:val="16"/>
              </w:rPr>
            </w:pPr>
            <w:r w:rsidRPr="007A5108">
              <w:rPr>
                <w:rFonts w:ascii="Arial" w:hAnsi="Arial" w:cs="Arial"/>
                <w:bCs/>
                <w:sz w:val="16"/>
                <w:szCs w:val="16"/>
              </w:rPr>
              <w:t>98 476,9</w:t>
            </w:r>
          </w:p>
        </w:tc>
        <w:tc>
          <w:tcPr>
            <w:tcW w:w="1525" w:type="dxa"/>
            <w:shd w:val="clear" w:color="auto" w:fill="auto"/>
            <w:noWrap/>
            <w:vAlign w:val="center"/>
            <w:hideMark/>
          </w:tcPr>
          <w:p w:rsidR="00022702" w:rsidRPr="007A5108" w:rsidRDefault="00022702" w:rsidP="005330E8">
            <w:pPr>
              <w:jc w:val="center"/>
              <w:rPr>
                <w:rFonts w:ascii="Arial" w:hAnsi="Arial" w:cs="Arial"/>
                <w:sz w:val="16"/>
                <w:szCs w:val="16"/>
              </w:rPr>
            </w:pPr>
            <w:r w:rsidRPr="007A5108">
              <w:rPr>
                <w:rFonts w:ascii="Arial" w:hAnsi="Arial" w:cs="Arial"/>
                <w:sz w:val="16"/>
                <w:szCs w:val="16"/>
              </w:rPr>
              <w:t>20 592,2</w:t>
            </w:r>
          </w:p>
        </w:tc>
        <w:tc>
          <w:tcPr>
            <w:tcW w:w="1574" w:type="dxa"/>
            <w:shd w:val="clear" w:color="auto" w:fill="auto"/>
            <w:noWrap/>
            <w:vAlign w:val="center"/>
            <w:hideMark/>
          </w:tcPr>
          <w:p w:rsidR="00022702" w:rsidRPr="007A5108" w:rsidRDefault="00022702" w:rsidP="005330E8">
            <w:pPr>
              <w:jc w:val="center"/>
              <w:rPr>
                <w:rFonts w:ascii="Arial" w:hAnsi="Arial" w:cs="Arial"/>
                <w:sz w:val="16"/>
                <w:szCs w:val="16"/>
              </w:rPr>
            </w:pPr>
            <w:r w:rsidRPr="007A5108">
              <w:rPr>
                <w:rFonts w:ascii="Arial" w:hAnsi="Arial" w:cs="Arial"/>
                <w:sz w:val="16"/>
                <w:szCs w:val="16"/>
              </w:rPr>
              <w:t>77 884,7</w:t>
            </w:r>
          </w:p>
        </w:tc>
      </w:tr>
      <w:tr w:rsidR="00022702" w:rsidRPr="007A5108" w:rsidTr="005330E8">
        <w:trPr>
          <w:trHeight w:val="91"/>
        </w:trPr>
        <w:tc>
          <w:tcPr>
            <w:tcW w:w="617" w:type="dxa"/>
            <w:shd w:val="clear" w:color="auto" w:fill="auto"/>
            <w:noWrap/>
            <w:vAlign w:val="center"/>
            <w:hideMark/>
          </w:tcPr>
          <w:p w:rsidR="00022702" w:rsidRPr="007A5108" w:rsidRDefault="00022702" w:rsidP="00022702">
            <w:pPr>
              <w:jc w:val="center"/>
              <w:rPr>
                <w:rFonts w:ascii="Arial" w:hAnsi="Arial" w:cs="Arial"/>
                <w:sz w:val="16"/>
                <w:szCs w:val="16"/>
              </w:rPr>
            </w:pPr>
            <w:r w:rsidRPr="007A5108">
              <w:rPr>
                <w:rFonts w:ascii="Arial" w:hAnsi="Arial" w:cs="Arial"/>
                <w:sz w:val="16"/>
                <w:szCs w:val="16"/>
              </w:rPr>
              <w:t> </w:t>
            </w:r>
          </w:p>
        </w:tc>
        <w:tc>
          <w:tcPr>
            <w:tcW w:w="4193" w:type="dxa"/>
            <w:shd w:val="clear" w:color="auto" w:fill="auto"/>
            <w:noWrap/>
            <w:vAlign w:val="bottom"/>
            <w:hideMark/>
          </w:tcPr>
          <w:p w:rsidR="00022702" w:rsidRPr="007A5108" w:rsidRDefault="00022702" w:rsidP="00022702">
            <w:pPr>
              <w:jc w:val="center"/>
              <w:rPr>
                <w:rFonts w:ascii="Arial" w:hAnsi="Arial" w:cs="Arial"/>
                <w:sz w:val="16"/>
                <w:szCs w:val="16"/>
              </w:rPr>
            </w:pPr>
            <w:r w:rsidRPr="007A5108">
              <w:rPr>
                <w:rFonts w:ascii="Arial" w:hAnsi="Arial" w:cs="Arial"/>
                <w:sz w:val="16"/>
                <w:szCs w:val="16"/>
              </w:rPr>
              <w:t> </w:t>
            </w:r>
          </w:p>
        </w:tc>
        <w:tc>
          <w:tcPr>
            <w:tcW w:w="993" w:type="dxa"/>
            <w:shd w:val="clear" w:color="auto" w:fill="auto"/>
            <w:noWrap/>
            <w:vAlign w:val="bottom"/>
            <w:hideMark/>
          </w:tcPr>
          <w:p w:rsidR="00022702" w:rsidRPr="007A5108" w:rsidRDefault="00022702" w:rsidP="00022702">
            <w:pPr>
              <w:jc w:val="center"/>
              <w:rPr>
                <w:rFonts w:ascii="Arial" w:hAnsi="Arial" w:cs="Arial"/>
                <w:sz w:val="16"/>
                <w:szCs w:val="16"/>
              </w:rPr>
            </w:pPr>
            <w:r w:rsidRPr="007A5108">
              <w:rPr>
                <w:rFonts w:ascii="Arial" w:hAnsi="Arial" w:cs="Arial"/>
                <w:sz w:val="16"/>
                <w:szCs w:val="16"/>
              </w:rPr>
              <w:t>зданий</w:t>
            </w:r>
          </w:p>
        </w:tc>
        <w:tc>
          <w:tcPr>
            <w:tcW w:w="1134" w:type="dxa"/>
            <w:shd w:val="clear" w:color="auto" w:fill="auto"/>
            <w:noWrap/>
            <w:vAlign w:val="center"/>
            <w:hideMark/>
          </w:tcPr>
          <w:p w:rsidR="00022702" w:rsidRPr="007A5108" w:rsidRDefault="00022702" w:rsidP="005330E8">
            <w:pPr>
              <w:jc w:val="center"/>
              <w:rPr>
                <w:rFonts w:ascii="Arial" w:hAnsi="Arial" w:cs="Arial"/>
                <w:bCs/>
                <w:sz w:val="16"/>
                <w:szCs w:val="16"/>
              </w:rPr>
            </w:pPr>
            <w:r w:rsidRPr="007A5108">
              <w:rPr>
                <w:rFonts w:ascii="Arial" w:hAnsi="Arial" w:cs="Arial"/>
                <w:bCs/>
                <w:sz w:val="16"/>
                <w:szCs w:val="16"/>
              </w:rPr>
              <w:t>7</w:t>
            </w:r>
          </w:p>
        </w:tc>
        <w:tc>
          <w:tcPr>
            <w:tcW w:w="1417" w:type="dxa"/>
            <w:shd w:val="clear" w:color="auto" w:fill="auto"/>
            <w:noWrap/>
            <w:vAlign w:val="center"/>
            <w:hideMark/>
          </w:tcPr>
          <w:p w:rsidR="00022702" w:rsidRPr="007A5108" w:rsidRDefault="00022702" w:rsidP="005330E8">
            <w:pPr>
              <w:jc w:val="center"/>
              <w:rPr>
                <w:rFonts w:ascii="Arial" w:hAnsi="Arial" w:cs="Arial"/>
                <w:bCs/>
                <w:sz w:val="16"/>
                <w:szCs w:val="16"/>
              </w:rPr>
            </w:pPr>
            <w:r w:rsidRPr="007A5108">
              <w:rPr>
                <w:rFonts w:ascii="Arial" w:hAnsi="Arial" w:cs="Arial"/>
                <w:bCs/>
                <w:sz w:val="16"/>
                <w:szCs w:val="16"/>
              </w:rPr>
              <w:t>2</w:t>
            </w:r>
          </w:p>
        </w:tc>
        <w:tc>
          <w:tcPr>
            <w:tcW w:w="993" w:type="dxa"/>
            <w:shd w:val="clear" w:color="auto" w:fill="auto"/>
            <w:noWrap/>
            <w:vAlign w:val="center"/>
            <w:hideMark/>
          </w:tcPr>
          <w:p w:rsidR="00022702" w:rsidRPr="007A5108" w:rsidRDefault="00022702" w:rsidP="005330E8">
            <w:pPr>
              <w:jc w:val="center"/>
              <w:rPr>
                <w:rFonts w:ascii="Arial" w:hAnsi="Arial" w:cs="Arial"/>
                <w:bCs/>
                <w:sz w:val="16"/>
                <w:szCs w:val="16"/>
              </w:rPr>
            </w:pPr>
            <w:r w:rsidRPr="007A5108">
              <w:rPr>
                <w:rFonts w:ascii="Arial" w:hAnsi="Arial" w:cs="Arial"/>
                <w:bCs/>
                <w:sz w:val="16"/>
                <w:szCs w:val="16"/>
              </w:rPr>
              <w:t>-</w:t>
            </w:r>
          </w:p>
        </w:tc>
        <w:tc>
          <w:tcPr>
            <w:tcW w:w="992" w:type="dxa"/>
            <w:shd w:val="clear" w:color="auto" w:fill="auto"/>
            <w:noWrap/>
            <w:vAlign w:val="center"/>
            <w:hideMark/>
          </w:tcPr>
          <w:p w:rsidR="00022702" w:rsidRPr="007A5108" w:rsidRDefault="00022702" w:rsidP="005330E8">
            <w:pPr>
              <w:jc w:val="center"/>
              <w:rPr>
                <w:rFonts w:ascii="Arial" w:hAnsi="Arial" w:cs="Arial"/>
                <w:sz w:val="16"/>
                <w:szCs w:val="16"/>
              </w:rPr>
            </w:pPr>
            <w:r w:rsidRPr="007A5108">
              <w:rPr>
                <w:rFonts w:ascii="Arial" w:hAnsi="Arial" w:cs="Arial"/>
                <w:sz w:val="16"/>
                <w:szCs w:val="16"/>
              </w:rPr>
              <w:t>2</w:t>
            </w:r>
          </w:p>
        </w:tc>
        <w:tc>
          <w:tcPr>
            <w:tcW w:w="1701" w:type="dxa"/>
            <w:shd w:val="clear" w:color="auto" w:fill="auto"/>
            <w:noWrap/>
            <w:vAlign w:val="center"/>
            <w:hideMark/>
          </w:tcPr>
          <w:p w:rsidR="00022702" w:rsidRPr="007A5108" w:rsidRDefault="00022702" w:rsidP="005330E8">
            <w:pPr>
              <w:jc w:val="center"/>
              <w:rPr>
                <w:rFonts w:ascii="Arial" w:hAnsi="Arial" w:cs="Arial"/>
                <w:bCs/>
                <w:sz w:val="16"/>
                <w:szCs w:val="16"/>
              </w:rPr>
            </w:pPr>
            <w:r w:rsidRPr="007A5108">
              <w:rPr>
                <w:rFonts w:ascii="Arial" w:hAnsi="Arial" w:cs="Arial"/>
                <w:bCs/>
                <w:sz w:val="16"/>
                <w:szCs w:val="16"/>
              </w:rPr>
              <w:t>5</w:t>
            </w:r>
          </w:p>
        </w:tc>
        <w:tc>
          <w:tcPr>
            <w:tcW w:w="1525" w:type="dxa"/>
            <w:shd w:val="clear" w:color="auto" w:fill="auto"/>
            <w:noWrap/>
            <w:vAlign w:val="center"/>
            <w:hideMark/>
          </w:tcPr>
          <w:p w:rsidR="00022702" w:rsidRPr="007A5108" w:rsidRDefault="00022702" w:rsidP="005330E8">
            <w:pPr>
              <w:jc w:val="center"/>
              <w:rPr>
                <w:rFonts w:ascii="Arial" w:hAnsi="Arial" w:cs="Arial"/>
                <w:sz w:val="16"/>
                <w:szCs w:val="16"/>
              </w:rPr>
            </w:pPr>
            <w:r w:rsidRPr="007A5108">
              <w:rPr>
                <w:rFonts w:ascii="Arial" w:hAnsi="Arial" w:cs="Arial"/>
                <w:sz w:val="16"/>
                <w:szCs w:val="16"/>
              </w:rPr>
              <w:t>1</w:t>
            </w:r>
          </w:p>
        </w:tc>
        <w:tc>
          <w:tcPr>
            <w:tcW w:w="1574" w:type="dxa"/>
            <w:shd w:val="clear" w:color="auto" w:fill="auto"/>
            <w:noWrap/>
            <w:vAlign w:val="center"/>
            <w:hideMark/>
          </w:tcPr>
          <w:p w:rsidR="00022702" w:rsidRPr="007A5108" w:rsidRDefault="00022702" w:rsidP="005330E8">
            <w:pPr>
              <w:jc w:val="center"/>
              <w:rPr>
                <w:rFonts w:ascii="Arial" w:hAnsi="Arial" w:cs="Arial"/>
                <w:sz w:val="16"/>
                <w:szCs w:val="16"/>
              </w:rPr>
            </w:pPr>
            <w:r w:rsidRPr="007A5108">
              <w:rPr>
                <w:rFonts w:ascii="Arial" w:hAnsi="Arial" w:cs="Arial"/>
                <w:sz w:val="16"/>
                <w:szCs w:val="16"/>
              </w:rPr>
              <w:t>4</w:t>
            </w:r>
          </w:p>
        </w:tc>
      </w:tr>
      <w:tr w:rsidR="00022702" w:rsidRPr="007A5108" w:rsidTr="005330E8">
        <w:trPr>
          <w:trHeight w:val="50"/>
        </w:trPr>
        <w:tc>
          <w:tcPr>
            <w:tcW w:w="617" w:type="dxa"/>
            <w:shd w:val="clear" w:color="auto" w:fill="auto"/>
            <w:noWrap/>
            <w:vAlign w:val="center"/>
            <w:hideMark/>
          </w:tcPr>
          <w:p w:rsidR="00022702" w:rsidRPr="007A5108" w:rsidRDefault="00022702" w:rsidP="00022702">
            <w:pPr>
              <w:jc w:val="center"/>
              <w:rPr>
                <w:rFonts w:ascii="Arial" w:hAnsi="Arial" w:cs="Arial"/>
                <w:sz w:val="16"/>
                <w:szCs w:val="16"/>
              </w:rPr>
            </w:pPr>
            <w:r w:rsidRPr="007A5108">
              <w:rPr>
                <w:rFonts w:ascii="Arial" w:hAnsi="Arial" w:cs="Arial"/>
                <w:sz w:val="16"/>
                <w:szCs w:val="16"/>
              </w:rPr>
              <w:t>2.2.2.</w:t>
            </w:r>
          </w:p>
        </w:tc>
        <w:tc>
          <w:tcPr>
            <w:tcW w:w="4193" w:type="dxa"/>
            <w:shd w:val="clear" w:color="auto" w:fill="auto"/>
            <w:vAlign w:val="bottom"/>
            <w:hideMark/>
          </w:tcPr>
          <w:p w:rsidR="00022702" w:rsidRPr="007A5108" w:rsidRDefault="00022702" w:rsidP="00022702">
            <w:pPr>
              <w:rPr>
                <w:rFonts w:ascii="Arial" w:hAnsi="Arial" w:cs="Arial"/>
                <w:sz w:val="16"/>
                <w:szCs w:val="16"/>
              </w:rPr>
            </w:pPr>
            <w:r w:rsidRPr="007A5108">
              <w:rPr>
                <w:rFonts w:ascii="Arial" w:hAnsi="Arial" w:cs="Arial"/>
                <w:sz w:val="16"/>
                <w:szCs w:val="16"/>
              </w:rPr>
              <w:t>Ремонт квартир под переселение из аварийного и ветхого жилищного фонда</w:t>
            </w:r>
          </w:p>
        </w:tc>
        <w:tc>
          <w:tcPr>
            <w:tcW w:w="993" w:type="dxa"/>
            <w:shd w:val="clear" w:color="auto" w:fill="auto"/>
            <w:vAlign w:val="center"/>
            <w:hideMark/>
          </w:tcPr>
          <w:p w:rsidR="00022702" w:rsidRPr="007A5108" w:rsidRDefault="00022702" w:rsidP="00022702">
            <w:pPr>
              <w:jc w:val="center"/>
              <w:rPr>
                <w:rFonts w:ascii="Arial" w:hAnsi="Arial" w:cs="Arial"/>
                <w:sz w:val="16"/>
                <w:szCs w:val="16"/>
              </w:rPr>
            </w:pPr>
            <w:r w:rsidRPr="007A5108">
              <w:rPr>
                <w:rFonts w:ascii="Arial" w:hAnsi="Arial" w:cs="Arial"/>
                <w:sz w:val="16"/>
                <w:szCs w:val="16"/>
              </w:rPr>
              <w:t>тыс.</w:t>
            </w:r>
            <w:r w:rsidR="000F71B4">
              <w:rPr>
                <w:rFonts w:ascii="Arial" w:hAnsi="Arial" w:cs="Arial"/>
                <w:sz w:val="16"/>
                <w:szCs w:val="16"/>
              </w:rPr>
              <w:t xml:space="preserve"> </w:t>
            </w:r>
            <w:r w:rsidRPr="007A5108">
              <w:rPr>
                <w:rFonts w:ascii="Arial" w:hAnsi="Arial" w:cs="Arial"/>
                <w:sz w:val="16"/>
                <w:szCs w:val="16"/>
              </w:rPr>
              <w:t>руб.</w:t>
            </w:r>
          </w:p>
        </w:tc>
        <w:tc>
          <w:tcPr>
            <w:tcW w:w="1134" w:type="dxa"/>
            <w:shd w:val="clear" w:color="auto" w:fill="auto"/>
            <w:noWrap/>
            <w:vAlign w:val="center"/>
            <w:hideMark/>
          </w:tcPr>
          <w:p w:rsidR="00022702" w:rsidRPr="007A5108" w:rsidRDefault="00843F54" w:rsidP="005330E8">
            <w:pPr>
              <w:jc w:val="center"/>
              <w:rPr>
                <w:rFonts w:ascii="Arial" w:hAnsi="Arial" w:cs="Arial"/>
                <w:bCs/>
                <w:sz w:val="16"/>
                <w:szCs w:val="16"/>
              </w:rPr>
            </w:pPr>
            <w:r w:rsidRPr="007A5108">
              <w:rPr>
                <w:rFonts w:ascii="Arial" w:hAnsi="Arial" w:cs="Arial"/>
                <w:bCs/>
                <w:sz w:val="16"/>
                <w:szCs w:val="16"/>
              </w:rPr>
              <w:t>586 030,9</w:t>
            </w:r>
          </w:p>
        </w:tc>
        <w:tc>
          <w:tcPr>
            <w:tcW w:w="1417" w:type="dxa"/>
            <w:shd w:val="clear" w:color="auto" w:fill="auto"/>
            <w:noWrap/>
            <w:vAlign w:val="center"/>
            <w:hideMark/>
          </w:tcPr>
          <w:p w:rsidR="00022702" w:rsidRPr="007A5108" w:rsidRDefault="00843F54" w:rsidP="005330E8">
            <w:pPr>
              <w:jc w:val="center"/>
              <w:rPr>
                <w:rFonts w:ascii="Arial" w:hAnsi="Arial" w:cs="Arial"/>
                <w:bCs/>
                <w:sz w:val="16"/>
                <w:szCs w:val="16"/>
              </w:rPr>
            </w:pPr>
            <w:r w:rsidRPr="007A5108">
              <w:rPr>
                <w:rFonts w:ascii="Arial" w:hAnsi="Arial" w:cs="Arial"/>
                <w:bCs/>
                <w:sz w:val="16"/>
                <w:szCs w:val="16"/>
              </w:rPr>
              <w:t>118 019,2</w:t>
            </w:r>
          </w:p>
        </w:tc>
        <w:tc>
          <w:tcPr>
            <w:tcW w:w="993" w:type="dxa"/>
            <w:shd w:val="clear" w:color="auto" w:fill="auto"/>
            <w:noWrap/>
            <w:vAlign w:val="center"/>
            <w:hideMark/>
          </w:tcPr>
          <w:p w:rsidR="00022702" w:rsidRPr="007A5108" w:rsidRDefault="00022702" w:rsidP="005330E8">
            <w:pPr>
              <w:jc w:val="center"/>
              <w:rPr>
                <w:rFonts w:ascii="Arial" w:hAnsi="Arial" w:cs="Arial"/>
                <w:bCs/>
                <w:sz w:val="16"/>
                <w:szCs w:val="16"/>
              </w:rPr>
            </w:pPr>
            <w:r w:rsidRPr="007A5108">
              <w:rPr>
                <w:rFonts w:ascii="Arial" w:hAnsi="Arial" w:cs="Arial"/>
                <w:bCs/>
                <w:sz w:val="16"/>
                <w:szCs w:val="16"/>
              </w:rPr>
              <w:t>-</w:t>
            </w:r>
          </w:p>
        </w:tc>
        <w:tc>
          <w:tcPr>
            <w:tcW w:w="992" w:type="dxa"/>
            <w:shd w:val="clear" w:color="auto" w:fill="auto"/>
            <w:noWrap/>
            <w:vAlign w:val="center"/>
            <w:hideMark/>
          </w:tcPr>
          <w:p w:rsidR="00022702" w:rsidRPr="007A5108" w:rsidRDefault="00022702" w:rsidP="005330E8">
            <w:pPr>
              <w:jc w:val="center"/>
              <w:rPr>
                <w:rFonts w:ascii="Arial" w:hAnsi="Arial" w:cs="Arial"/>
                <w:sz w:val="16"/>
                <w:szCs w:val="16"/>
              </w:rPr>
            </w:pPr>
            <w:r w:rsidRPr="007A5108">
              <w:rPr>
                <w:rFonts w:ascii="Arial" w:hAnsi="Arial" w:cs="Arial"/>
                <w:sz w:val="16"/>
                <w:szCs w:val="16"/>
              </w:rPr>
              <w:t>118 019,2</w:t>
            </w:r>
          </w:p>
        </w:tc>
        <w:tc>
          <w:tcPr>
            <w:tcW w:w="1701" w:type="dxa"/>
            <w:shd w:val="clear" w:color="auto" w:fill="auto"/>
            <w:noWrap/>
            <w:vAlign w:val="center"/>
            <w:hideMark/>
          </w:tcPr>
          <w:p w:rsidR="00022702" w:rsidRPr="007A5108" w:rsidRDefault="00843F54" w:rsidP="005330E8">
            <w:pPr>
              <w:jc w:val="center"/>
              <w:rPr>
                <w:rFonts w:ascii="Arial" w:hAnsi="Arial" w:cs="Arial"/>
                <w:bCs/>
                <w:sz w:val="16"/>
                <w:szCs w:val="16"/>
              </w:rPr>
            </w:pPr>
            <w:r w:rsidRPr="007A5108">
              <w:rPr>
                <w:rFonts w:ascii="Arial" w:hAnsi="Arial" w:cs="Arial"/>
                <w:bCs/>
                <w:sz w:val="16"/>
                <w:szCs w:val="16"/>
              </w:rPr>
              <w:t>468 011,7</w:t>
            </w:r>
          </w:p>
        </w:tc>
        <w:tc>
          <w:tcPr>
            <w:tcW w:w="1525" w:type="dxa"/>
            <w:shd w:val="clear" w:color="auto" w:fill="auto"/>
            <w:noWrap/>
            <w:vAlign w:val="center"/>
            <w:hideMark/>
          </w:tcPr>
          <w:p w:rsidR="00022702" w:rsidRPr="007A5108" w:rsidRDefault="00843F54" w:rsidP="005330E8">
            <w:pPr>
              <w:jc w:val="center"/>
              <w:rPr>
                <w:rFonts w:ascii="Arial" w:hAnsi="Arial" w:cs="Arial"/>
                <w:sz w:val="16"/>
                <w:szCs w:val="16"/>
              </w:rPr>
            </w:pPr>
            <w:r w:rsidRPr="007A5108">
              <w:rPr>
                <w:rFonts w:ascii="Arial" w:hAnsi="Arial" w:cs="Arial"/>
                <w:sz w:val="16"/>
                <w:szCs w:val="16"/>
              </w:rPr>
              <w:t>123 920,1</w:t>
            </w:r>
          </w:p>
        </w:tc>
        <w:tc>
          <w:tcPr>
            <w:tcW w:w="1574" w:type="dxa"/>
            <w:shd w:val="clear" w:color="auto" w:fill="auto"/>
            <w:noWrap/>
            <w:vAlign w:val="center"/>
            <w:hideMark/>
          </w:tcPr>
          <w:p w:rsidR="00022702" w:rsidRPr="007A5108" w:rsidRDefault="00843F54" w:rsidP="005330E8">
            <w:pPr>
              <w:jc w:val="center"/>
              <w:rPr>
                <w:rFonts w:ascii="Arial" w:hAnsi="Arial" w:cs="Arial"/>
                <w:sz w:val="16"/>
                <w:szCs w:val="16"/>
              </w:rPr>
            </w:pPr>
            <w:r w:rsidRPr="007A5108">
              <w:rPr>
                <w:rFonts w:ascii="Arial" w:hAnsi="Arial" w:cs="Arial"/>
                <w:sz w:val="16"/>
                <w:szCs w:val="16"/>
              </w:rPr>
              <w:t>344 091,6</w:t>
            </w:r>
          </w:p>
        </w:tc>
      </w:tr>
      <w:tr w:rsidR="00022702" w:rsidRPr="007A5108" w:rsidTr="005330E8">
        <w:trPr>
          <w:trHeight w:val="50"/>
        </w:trPr>
        <w:tc>
          <w:tcPr>
            <w:tcW w:w="617" w:type="dxa"/>
            <w:shd w:val="clear" w:color="auto" w:fill="auto"/>
            <w:noWrap/>
            <w:vAlign w:val="center"/>
            <w:hideMark/>
          </w:tcPr>
          <w:p w:rsidR="00022702" w:rsidRPr="007A5108" w:rsidRDefault="00022702" w:rsidP="00022702">
            <w:pPr>
              <w:jc w:val="center"/>
              <w:rPr>
                <w:rFonts w:ascii="Arial" w:hAnsi="Arial" w:cs="Arial"/>
                <w:sz w:val="16"/>
                <w:szCs w:val="16"/>
              </w:rPr>
            </w:pPr>
            <w:r w:rsidRPr="007A5108">
              <w:rPr>
                <w:rFonts w:ascii="Arial" w:hAnsi="Arial" w:cs="Arial"/>
                <w:sz w:val="16"/>
                <w:szCs w:val="16"/>
              </w:rPr>
              <w:t> </w:t>
            </w:r>
          </w:p>
        </w:tc>
        <w:tc>
          <w:tcPr>
            <w:tcW w:w="4193" w:type="dxa"/>
            <w:shd w:val="clear" w:color="auto" w:fill="auto"/>
            <w:noWrap/>
            <w:vAlign w:val="bottom"/>
            <w:hideMark/>
          </w:tcPr>
          <w:p w:rsidR="00022702" w:rsidRPr="007A5108" w:rsidRDefault="00022702" w:rsidP="00022702">
            <w:pPr>
              <w:jc w:val="center"/>
              <w:rPr>
                <w:rFonts w:ascii="Arial" w:hAnsi="Arial" w:cs="Arial"/>
                <w:sz w:val="16"/>
                <w:szCs w:val="16"/>
              </w:rPr>
            </w:pPr>
            <w:r w:rsidRPr="007A5108">
              <w:rPr>
                <w:rFonts w:ascii="Arial" w:hAnsi="Arial" w:cs="Arial"/>
                <w:sz w:val="16"/>
                <w:szCs w:val="16"/>
              </w:rPr>
              <w:t> </w:t>
            </w:r>
          </w:p>
        </w:tc>
        <w:tc>
          <w:tcPr>
            <w:tcW w:w="993" w:type="dxa"/>
            <w:shd w:val="clear" w:color="auto" w:fill="auto"/>
            <w:noWrap/>
            <w:vAlign w:val="bottom"/>
            <w:hideMark/>
          </w:tcPr>
          <w:p w:rsidR="00022702" w:rsidRPr="007A5108" w:rsidRDefault="00022702" w:rsidP="00022702">
            <w:pPr>
              <w:jc w:val="center"/>
              <w:rPr>
                <w:rFonts w:ascii="Arial" w:hAnsi="Arial" w:cs="Arial"/>
                <w:sz w:val="16"/>
                <w:szCs w:val="16"/>
              </w:rPr>
            </w:pPr>
            <w:r w:rsidRPr="007A5108">
              <w:rPr>
                <w:rFonts w:ascii="Arial" w:hAnsi="Arial" w:cs="Arial"/>
                <w:sz w:val="16"/>
                <w:szCs w:val="16"/>
              </w:rPr>
              <w:t>квартир</w:t>
            </w:r>
          </w:p>
        </w:tc>
        <w:tc>
          <w:tcPr>
            <w:tcW w:w="1134" w:type="dxa"/>
            <w:shd w:val="clear" w:color="auto" w:fill="auto"/>
            <w:noWrap/>
            <w:vAlign w:val="center"/>
            <w:hideMark/>
          </w:tcPr>
          <w:p w:rsidR="00022702" w:rsidRPr="007A5108" w:rsidRDefault="00843F54" w:rsidP="005330E8">
            <w:pPr>
              <w:jc w:val="center"/>
              <w:rPr>
                <w:rFonts w:ascii="Arial" w:hAnsi="Arial" w:cs="Arial"/>
                <w:bCs/>
                <w:sz w:val="16"/>
                <w:szCs w:val="16"/>
              </w:rPr>
            </w:pPr>
            <w:r w:rsidRPr="007A5108">
              <w:rPr>
                <w:rFonts w:ascii="Arial" w:hAnsi="Arial" w:cs="Arial"/>
                <w:bCs/>
                <w:sz w:val="16"/>
                <w:szCs w:val="16"/>
              </w:rPr>
              <w:t>778</w:t>
            </w:r>
          </w:p>
        </w:tc>
        <w:tc>
          <w:tcPr>
            <w:tcW w:w="1417" w:type="dxa"/>
            <w:shd w:val="clear" w:color="auto" w:fill="auto"/>
            <w:noWrap/>
            <w:vAlign w:val="center"/>
            <w:hideMark/>
          </w:tcPr>
          <w:p w:rsidR="00022702" w:rsidRPr="007A5108" w:rsidRDefault="00843F54" w:rsidP="005330E8">
            <w:pPr>
              <w:jc w:val="center"/>
              <w:rPr>
                <w:rFonts w:ascii="Arial" w:hAnsi="Arial" w:cs="Arial"/>
                <w:bCs/>
                <w:sz w:val="16"/>
                <w:szCs w:val="16"/>
              </w:rPr>
            </w:pPr>
            <w:r w:rsidRPr="007A5108">
              <w:rPr>
                <w:rFonts w:ascii="Arial" w:hAnsi="Arial" w:cs="Arial"/>
                <w:bCs/>
                <w:sz w:val="16"/>
                <w:szCs w:val="16"/>
              </w:rPr>
              <w:t>160</w:t>
            </w:r>
          </w:p>
        </w:tc>
        <w:tc>
          <w:tcPr>
            <w:tcW w:w="993" w:type="dxa"/>
            <w:shd w:val="clear" w:color="auto" w:fill="auto"/>
            <w:noWrap/>
            <w:vAlign w:val="center"/>
            <w:hideMark/>
          </w:tcPr>
          <w:p w:rsidR="00022702" w:rsidRPr="007A5108" w:rsidRDefault="00022702" w:rsidP="005330E8">
            <w:pPr>
              <w:jc w:val="center"/>
              <w:rPr>
                <w:rFonts w:ascii="Arial" w:hAnsi="Arial" w:cs="Arial"/>
                <w:bCs/>
                <w:sz w:val="16"/>
                <w:szCs w:val="16"/>
              </w:rPr>
            </w:pPr>
            <w:r w:rsidRPr="007A5108">
              <w:rPr>
                <w:rFonts w:ascii="Arial" w:hAnsi="Arial" w:cs="Arial"/>
                <w:bCs/>
                <w:sz w:val="16"/>
                <w:szCs w:val="16"/>
              </w:rPr>
              <w:t>-</w:t>
            </w:r>
          </w:p>
        </w:tc>
        <w:tc>
          <w:tcPr>
            <w:tcW w:w="992" w:type="dxa"/>
            <w:shd w:val="clear" w:color="auto" w:fill="auto"/>
            <w:noWrap/>
            <w:vAlign w:val="center"/>
            <w:hideMark/>
          </w:tcPr>
          <w:p w:rsidR="00022702" w:rsidRPr="007A5108" w:rsidRDefault="00022702" w:rsidP="005330E8">
            <w:pPr>
              <w:jc w:val="center"/>
              <w:rPr>
                <w:rFonts w:ascii="Arial" w:hAnsi="Arial" w:cs="Arial"/>
                <w:sz w:val="16"/>
                <w:szCs w:val="16"/>
              </w:rPr>
            </w:pPr>
            <w:r w:rsidRPr="007A5108">
              <w:rPr>
                <w:rFonts w:ascii="Arial" w:hAnsi="Arial" w:cs="Arial"/>
                <w:sz w:val="16"/>
                <w:szCs w:val="16"/>
              </w:rPr>
              <w:t>160</w:t>
            </w:r>
          </w:p>
        </w:tc>
        <w:tc>
          <w:tcPr>
            <w:tcW w:w="1701" w:type="dxa"/>
            <w:shd w:val="clear" w:color="auto" w:fill="auto"/>
            <w:noWrap/>
            <w:vAlign w:val="center"/>
            <w:hideMark/>
          </w:tcPr>
          <w:p w:rsidR="00022702" w:rsidRPr="007A5108" w:rsidRDefault="00022702" w:rsidP="005330E8">
            <w:pPr>
              <w:jc w:val="center"/>
              <w:rPr>
                <w:rFonts w:ascii="Arial" w:hAnsi="Arial" w:cs="Arial"/>
                <w:bCs/>
                <w:sz w:val="16"/>
                <w:szCs w:val="16"/>
              </w:rPr>
            </w:pPr>
            <w:r w:rsidRPr="007A5108">
              <w:rPr>
                <w:rFonts w:ascii="Arial" w:hAnsi="Arial" w:cs="Arial"/>
                <w:bCs/>
                <w:sz w:val="16"/>
                <w:szCs w:val="16"/>
              </w:rPr>
              <w:t>618</w:t>
            </w:r>
          </w:p>
        </w:tc>
        <w:tc>
          <w:tcPr>
            <w:tcW w:w="1525" w:type="dxa"/>
            <w:shd w:val="clear" w:color="auto" w:fill="auto"/>
            <w:noWrap/>
            <w:vAlign w:val="center"/>
            <w:hideMark/>
          </w:tcPr>
          <w:p w:rsidR="00022702" w:rsidRPr="007A5108" w:rsidRDefault="00843F54" w:rsidP="005330E8">
            <w:pPr>
              <w:jc w:val="center"/>
              <w:rPr>
                <w:rFonts w:ascii="Arial" w:hAnsi="Arial" w:cs="Arial"/>
                <w:sz w:val="16"/>
                <w:szCs w:val="16"/>
              </w:rPr>
            </w:pPr>
            <w:r w:rsidRPr="007A5108">
              <w:rPr>
                <w:rFonts w:ascii="Arial" w:hAnsi="Arial" w:cs="Arial"/>
                <w:sz w:val="16"/>
                <w:szCs w:val="16"/>
              </w:rPr>
              <w:t>160</w:t>
            </w:r>
          </w:p>
        </w:tc>
        <w:tc>
          <w:tcPr>
            <w:tcW w:w="1574" w:type="dxa"/>
            <w:shd w:val="clear" w:color="auto" w:fill="auto"/>
            <w:noWrap/>
            <w:vAlign w:val="center"/>
            <w:hideMark/>
          </w:tcPr>
          <w:p w:rsidR="00022702" w:rsidRPr="007A5108" w:rsidRDefault="00843F54" w:rsidP="005330E8">
            <w:pPr>
              <w:jc w:val="center"/>
              <w:rPr>
                <w:rFonts w:ascii="Arial" w:hAnsi="Arial" w:cs="Arial"/>
                <w:sz w:val="16"/>
                <w:szCs w:val="16"/>
              </w:rPr>
            </w:pPr>
            <w:r w:rsidRPr="007A5108">
              <w:rPr>
                <w:rFonts w:ascii="Arial" w:hAnsi="Arial" w:cs="Arial"/>
                <w:sz w:val="16"/>
                <w:szCs w:val="16"/>
              </w:rPr>
              <w:t>458</w:t>
            </w:r>
          </w:p>
        </w:tc>
      </w:tr>
      <w:tr w:rsidR="00022702" w:rsidRPr="007A5108" w:rsidTr="005330E8">
        <w:trPr>
          <w:trHeight w:val="50"/>
        </w:trPr>
        <w:tc>
          <w:tcPr>
            <w:tcW w:w="617" w:type="dxa"/>
            <w:shd w:val="clear" w:color="auto" w:fill="auto"/>
            <w:noWrap/>
            <w:vAlign w:val="center"/>
            <w:hideMark/>
          </w:tcPr>
          <w:p w:rsidR="00022702" w:rsidRPr="007A5108" w:rsidRDefault="00022702">
            <w:pPr>
              <w:jc w:val="center"/>
              <w:rPr>
                <w:rFonts w:ascii="Arial" w:hAnsi="Arial" w:cs="Arial"/>
                <w:sz w:val="16"/>
                <w:szCs w:val="16"/>
              </w:rPr>
            </w:pPr>
            <w:r w:rsidRPr="007A5108">
              <w:rPr>
                <w:rFonts w:ascii="Arial" w:hAnsi="Arial" w:cs="Arial"/>
                <w:sz w:val="16"/>
                <w:szCs w:val="16"/>
              </w:rPr>
              <w:t> </w:t>
            </w:r>
          </w:p>
        </w:tc>
        <w:tc>
          <w:tcPr>
            <w:tcW w:w="4193" w:type="dxa"/>
            <w:shd w:val="clear" w:color="auto" w:fill="auto"/>
            <w:noWrap/>
            <w:vAlign w:val="center"/>
            <w:hideMark/>
          </w:tcPr>
          <w:p w:rsidR="00022702" w:rsidRPr="007A5108" w:rsidRDefault="00022702">
            <w:pPr>
              <w:jc w:val="right"/>
              <w:rPr>
                <w:rFonts w:ascii="Arial" w:hAnsi="Arial" w:cs="Arial"/>
                <w:b/>
                <w:bCs/>
                <w:sz w:val="16"/>
                <w:szCs w:val="16"/>
              </w:rPr>
            </w:pPr>
            <w:r w:rsidRPr="007A5108">
              <w:rPr>
                <w:rFonts w:ascii="Arial" w:hAnsi="Arial" w:cs="Arial"/>
                <w:b/>
                <w:bCs/>
                <w:sz w:val="16"/>
                <w:szCs w:val="16"/>
              </w:rPr>
              <w:t>Итого по задаче 2</w:t>
            </w:r>
          </w:p>
        </w:tc>
        <w:tc>
          <w:tcPr>
            <w:tcW w:w="993" w:type="dxa"/>
            <w:shd w:val="clear" w:color="auto" w:fill="auto"/>
            <w:noWrap/>
            <w:vAlign w:val="center"/>
            <w:hideMark/>
          </w:tcPr>
          <w:p w:rsidR="00022702" w:rsidRPr="007A5108" w:rsidRDefault="00022702">
            <w:pPr>
              <w:jc w:val="center"/>
              <w:rPr>
                <w:rFonts w:ascii="Arial" w:hAnsi="Arial" w:cs="Arial"/>
                <w:sz w:val="16"/>
                <w:szCs w:val="16"/>
              </w:rPr>
            </w:pPr>
            <w:r w:rsidRPr="007A5108">
              <w:rPr>
                <w:rFonts w:ascii="Arial" w:hAnsi="Arial" w:cs="Arial"/>
                <w:sz w:val="16"/>
                <w:szCs w:val="16"/>
              </w:rPr>
              <w:t>тыс.</w:t>
            </w:r>
            <w:r w:rsidR="000F71B4">
              <w:rPr>
                <w:rFonts w:ascii="Arial" w:hAnsi="Arial" w:cs="Arial"/>
                <w:sz w:val="16"/>
                <w:szCs w:val="16"/>
              </w:rPr>
              <w:t xml:space="preserve"> </w:t>
            </w:r>
            <w:r w:rsidRPr="007A5108">
              <w:rPr>
                <w:rFonts w:ascii="Arial" w:hAnsi="Arial" w:cs="Arial"/>
                <w:sz w:val="16"/>
                <w:szCs w:val="16"/>
              </w:rPr>
              <w:t>руб.</w:t>
            </w:r>
          </w:p>
        </w:tc>
        <w:tc>
          <w:tcPr>
            <w:tcW w:w="1134" w:type="dxa"/>
            <w:shd w:val="clear" w:color="auto" w:fill="auto"/>
            <w:noWrap/>
            <w:vAlign w:val="center"/>
            <w:hideMark/>
          </w:tcPr>
          <w:p w:rsidR="00022702" w:rsidRPr="007A5108" w:rsidRDefault="00022702" w:rsidP="005330E8">
            <w:pPr>
              <w:jc w:val="center"/>
              <w:rPr>
                <w:rFonts w:ascii="Arial" w:hAnsi="Arial" w:cs="Arial"/>
                <w:bCs/>
                <w:sz w:val="16"/>
                <w:szCs w:val="16"/>
              </w:rPr>
            </w:pPr>
            <w:r w:rsidRPr="007A5108">
              <w:rPr>
                <w:rFonts w:ascii="Arial" w:hAnsi="Arial" w:cs="Arial"/>
                <w:bCs/>
                <w:sz w:val="16"/>
                <w:szCs w:val="16"/>
              </w:rPr>
              <w:t>2 874 429,2</w:t>
            </w:r>
          </w:p>
        </w:tc>
        <w:tc>
          <w:tcPr>
            <w:tcW w:w="1417" w:type="dxa"/>
            <w:shd w:val="clear" w:color="auto" w:fill="auto"/>
            <w:noWrap/>
            <w:vAlign w:val="center"/>
            <w:hideMark/>
          </w:tcPr>
          <w:p w:rsidR="00022702" w:rsidRPr="007A5108" w:rsidRDefault="00843F54" w:rsidP="005330E8">
            <w:pPr>
              <w:jc w:val="center"/>
              <w:rPr>
                <w:rFonts w:ascii="Arial" w:hAnsi="Arial" w:cs="Arial"/>
                <w:bCs/>
                <w:sz w:val="16"/>
                <w:szCs w:val="16"/>
              </w:rPr>
            </w:pPr>
            <w:r w:rsidRPr="007A5108">
              <w:rPr>
                <w:rFonts w:ascii="Arial" w:hAnsi="Arial" w:cs="Arial"/>
                <w:bCs/>
                <w:sz w:val="16"/>
                <w:szCs w:val="16"/>
              </w:rPr>
              <w:t>999 589,1</w:t>
            </w:r>
          </w:p>
        </w:tc>
        <w:tc>
          <w:tcPr>
            <w:tcW w:w="993" w:type="dxa"/>
            <w:shd w:val="clear" w:color="auto" w:fill="auto"/>
            <w:noWrap/>
            <w:vAlign w:val="center"/>
            <w:hideMark/>
          </w:tcPr>
          <w:p w:rsidR="00022702" w:rsidRPr="007A5108" w:rsidRDefault="00022702" w:rsidP="005330E8">
            <w:pPr>
              <w:jc w:val="center"/>
              <w:rPr>
                <w:rFonts w:ascii="Arial" w:hAnsi="Arial" w:cs="Arial"/>
                <w:sz w:val="16"/>
                <w:szCs w:val="16"/>
              </w:rPr>
            </w:pPr>
            <w:r w:rsidRPr="007A5108">
              <w:rPr>
                <w:rFonts w:ascii="Arial" w:hAnsi="Arial" w:cs="Arial"/>
                <w:sz w:val="16"/>
                <w:szCs w:val="16"/>
              </w:rPr>
              <w:t>200 200,0</w:t>
            </w:r>
          </w:p>
        </w:tc>
        <w:tc>
          <w:tcPr>
            <w:tcW w:w="992" w:type="dxa"/>
            <w:shd w:val="clear" w:color="auto" w:fill="auto"/>
            <w:noWrap/>
            <w:vAlign w:val="center"/>
            <w:hideMark/>
          </w:tcPr>
          <w:p w:rsidR="00022702" w:rsidRPr="007A5108" w:rsidRDefault="00022702" w:rsidP="005330E8">
            <w:pPr>
              <w:jc w:val="center"/>
              <w:rPr>
                <w:rFonts w:ascii="Arial" w:hAnsi="Arial" w:cs="Arial"/>
                <w:sz w:val="16"/>
                <w:szCs w:val="16"/>
              </w:rPr>
            </w:pPr>
            <w:r w:rsidRPr="007A5108">
              <w:rPr>
                <w:rFonts w:ascii="Arial" w:hAnsi="Arial" w:cs="Arial"/>
                <w:sz w:val="16"/>
                <w:szCs w:val="16"/>
              </w:rPr>
              <w:t>799 389,1</w:t>
            </w:r>
          </w:p>
        </w:tc>
        <w:tc>
          <w:tcPr>
            <w:tcW w:w="1701" w:type="dxa"/>
            <w:shd w:val="clear" w:color="auto" w:fill="auto"/>
            <w:noWrap/>
            <w:vAlign w:val="center"/>
            <w:hideMark/>
          </w:tcPr>
          <w:p w:rsidR="00022702" w:rsidRPr="007A5108" w:rsidRDefault="00843F54" w:rsidP="005330E8">
            <w:pPr>
              <w:jc w:val="center"/>
              <w:rPr>
                <w:rFonts w:ascii="Arial" w:hAnsi="Arial" w:cs="Arial"/>
                <w:bCs/>
                <w:sz w:val="16"/>
                <w:szCs w:val="16"/>
              </w:rPr>
            </w:pPr>
            <w:r w:rsidRPr="007A5108">
              <w:rPr>
                <w:rFonts w:ascii="Arial" w:hAnsi="Arial" w:cs="Arial"/>
                <w:bCs/>
                <w:sz w:val="16"/>
                <w:szCs w:val="16"/>
              </w:rPr>
              <w:t>1 874 840,1</w:t>
            </w:r>
          </w:p>
        </w:tc>
        <w:tc>
          <w:tcPr>
            <w:tcW w:w="1525" w:type="dxa"/>
            <w:shd w:val="clear" w:color="auto" w:fill="auto"/>
            <w:noWrap/>
            <w:vAlign w:val="center"/>
            <w:hideMark/>
          </w:tcPr>
          <w:p w:rsidR="00022702" w:rsidRPr="007A5108" w:rsidRDefault="00843F54" w:rsidP="005330E8">
            <w:pPr>
              <w:jc w:val="center"/>
              <w:rPr>
                <w:rFonts w:ascii="Arial" w:hAnsi="Arial" w:cs="Arial"/>
                <w:sz w:val="16"/>
                <w:szCs w:val="16"/>
              </w:rPr>
            </w:pPr>
            <w:r w:rsidRPr="007A5108">
              <w:rPr>
                <w:rFonts w:ascii="Arial" w:hAnsi="Arial" w:cs="Arial"/>
                <w:sz w:val="16"/>
                <w:szCs w:val="16"/>
              </w:rPr>
              <w:t>580 580,0</w:t>
            </w:r>
          </w:p>
        </w:tc>
        <w:tc>
          <w:tcPr>
            <w:tcW w:w="1574" w:type="dxa"/>
            <w:shd w:val="clear" w:color="auto" w:fill="auto"/>
            <w:noWrap/>
            <w:vAlign w:val="center"/>
            <w:hideMark/>
          </w:tcPr>
          <w:p w:rsidR="00022702" w:rsidRPr="007A5108" w:rsidRDefault="00843F54" w:rsidP="005330E8">
            <w:pPr>
              <w:jc w:val="center"/>
              <w:rPr>
                <w:rFonts w:ascii="Arial" w:hAnsi="Arial" w:cs="Arial"/>
                <w:sz w:val="16"/>
                <w:szCs w:val="16"/>
              </w:rPr>
            </w:pPr>
            <w:r w:rsidRPr="007A5108">
              <w:rPr>
                <w:rFonts w:ascii="Arial" w:hAnsi="Arial" w:cs="Arial"/>
                <w:sz w:val="16"/>
                <w:szCs w:val="16"/>
              </w:rPr>
              <w:t>1 294 260,1</w:t>
            </w:r>
          </w:p>
        </w:tc>
      </w:tr>
      <w:tr w:rsidR="00022702" w:rsidRPr="007A5108" w:rsidTr="005330E8">
        <w:trPr>
          <w:trHeight w:val="50"/>
        </w:trPr>
        <w:tc>
          <w:tcPr>
            <w:tcW w:w="617" w:type="dxa"/>
            <w:shd w:val="clear" w:color="auto" w:fill="auto"/>
            <w:noWrap/>
            <w:vAlign w:val="center"/>
            <w:hideMark/>
          </w:tcPr>
          <w:p w:rsidR="00022702" w:rsidRPr="007A5108" w:rsidRDefault="00022702">
            <w:pPr>
              <w:jc w:val="center"/>
              <w:rPr>
                <w:rFonts w:ascii="Arial" w:hAnsi="Arial" w:cs="Arial"/>
                <w:sz w:val="16"/>
                <w:szCs w:val="16"/>
              </w:rPr>
            </w:pPr>
            <w:r w:rsidRPr="007A5108">
              <w:rPr>
                <w:rFonts w:ascii="Arial" w:hAnsi="Arial" w:cs="Arial"/>
                <w:sz w:val="16"/>
                <w:szCs w:val="16"/>
              </w:rPr>
              <w:t> </w:t>
            </w:r>
          </w:p>
        </w:tc>
        <w:tc>
          <w:tcPr>
            <w:tcW w:w="4193" w:type="dxa"/>
            <w:shd w:val="clear" w:color="auto" w:fill="auto"/>
            <w:noWrap/>
            <w:vAlign w:val="center"/>
            <w:hideMark/>
          </w:tcPr>
          <w:p w:rsidR="00022702" w:rsidRPr="007A5108" w:rsidRDefault="00022702">
            <w:pPr>
              <w:jc w:val="right"/>
              <w:rPr>
                <w:rFonts w:ascii="Arial" w:hAnsi="Arial" w:cs="Arial"/>
                <w:b/>
                <w:bCs/>
                <w:sz w:val="16"/>
                <w:szCs w:val="16"/>
              </w:rPr>
            </w:pPr>
            <w:r w:rsidRPr="007A5108">
              <w:rPr>
                <w:rFonts w:ascii="Arial" w:hAnsi="Arial" w:cs="Arial"/>
                <w:b/>
                <w:bCs/>
                <w:sz w:val="16"/>
                <w:szCs w:val="16"/>
              </w:rPr>
              <w:t>ИТОГО по задаче 1-2</w:t>
            </w:r>
          </w:p>
        </w:tc>
        <w:tc>
          <w:tcPr>
            <w:tcW w:w="993" w:type="dxa"/>
            <w:shd w:val="clear" w:color="auto" w:fill="auto"/>
            <w:vAlign w:val="center"/>
            <w:hideMark/>
          </w:tcPr>
          <w:p w:rsidR="00022702" w:rsidRPr="007A5108" w:rsidRDefault="00022702">
            <w:pPr>
              <w:jc w:val="center"/>
              <w:rPr>
                <w:rFonts w:ascii="Arial" w:hAnsi="Arial" w:cs="Arial"/>
                <w:sz w:val="16"/>
                <w:szCs w:val="16"/>
              </w:rPr>
            </w:pPr>
            <w:r w:rsidRPr="007A5108">
              <w:rPr>
                <w:rFonts w:ascii="Arial" w:hAnsi="Arial" w:cs="Arial"/>
                <w:sz w:val="16"/>
                <w:szCs w:val="16"/>
              </w:rPr>
              <w:t>тыс.</w:t>
            </w:r>
            <w:r w:rsidR="000F71B4">
              <w:rPr>
                <w:rFonts w:ascii="Arial" w:hAnsi="Arial" w:cs="Arial"/>
                <w:sz w:val="16"/>
                <w:szCs w:val="16"/>
              </w:rPr>
              <w:t xml:space="preserve"> </w:t>
            </w:r>
            <w:r w:rsidRPr="007A5108">
              <w:rPr>
                <w:rFonts w:ascii="Arial" w:hAnsi="Arial" w:cs="Arial"/>
                <w:sz w:val="16"/>
                <w:szCs w:val="16"/>
              </w:rPr>
              <w:t>руб.</w:t>
            </w:r>
          </w:p>
        </w:tc>
        <w:tc>
          <w:tcPr>
            <w:tcW w:w="1134" w:type="dxa"/>
            <w:shd w:val="clear" w:color="auto" w:fill="auto"/>
            <w:noWrap/>
            <w:vAlign w:val="center"/>
            <w:hideMark/>
          </w:tcPr>
          <w:p w:rsidR="00022702" w:rsidRPr="007A5108" w:rsidRDefault="00022702" w:rsidP="005330E8">
            <w:pPr>
              <w:jc w:val="center"/>
              <w:rPr>
                <w:rFonts w:ascii="Arial" w:hAnsi="Arial" w:cs="Arial"/>
                <w:bCs/>
                <w:sz w:val="16"/>
                <w:szCs w:val="16"/>
              </w:rPr>
            </w:pPr>
            <w:r w:rsidRPr="007A5108">
              <w:rPr>
                <w:rFonts w:ascii="Arial" w:hAnsi="Arial" w:cs="Arial"/>
                <w:bCs/>
                <w:sz w:val="16"/>
                <w:szCs w:val="16"/>
              </w:rPr>
              <w:t>3 389 829,2</w:t>
            </w:r>
          </w:p>
        </w:tc>
        <w:tc>
          <w:tcPr>
            <w:tcW w:w="1417" w:type="dxa"/>
            <w:shd w:val="clear" w:color="auto" w:fill="auto"/>
            <w:noWrap/>
            <w:vAlign w:val="center"/>
            <w:hideMark/>
          </w:tcPr>
          <w:p w:rsidR="00022702" w:rsidRPr="007A5108" w:rsidRDefault="00843F54" w:rsidP="005330E8">
            <w:pPr>
              <w:jc w:val="center"/>
              <w:rPr>
                <w:rFonts w:ascii="Arial" w:hAnsi="Arial" w:cs="Arial"/>
                <w:bCs/>
                <w:sz w:val="16"/>
                <w:szCs w:val="16"/>
              </w:rPr>
            </w:pPr>
            <w:r w:rsidRPr="007A5108">
              <w:rPr>
                <w:rFonts w:ascii="Arial" w:hAnsi="Arial" w:cs="Arial"/>
                <w:bCs/>
                <w:sz w:val="16"/>
                <w:szCs w:val="16"/>
              </w:rPr>
              <w:t>1 207 239,1</w:t>
            </w:r>
          </w:p>
        </w:tc>
        <w:tc>
          <w:tcPr>
            <w:tcW w:w="993" w:type="dxa"/>
            <w:shd w:val="clear" w:color="auto" w:fill="auto"/>
            <w:noWrap/>
            <w:vAlign w:val="center"/>
            <w:hideMark/>
          </w:tcPr>
          <w:p w:rsidR="00022702" w:rsidRPr="007A5108" w:rsidRDefault="00843F54" w:rsidP="005330E8">
            <w:pPr>
              <w:jc w:val="center"/>
              <w:rPr>
                <w:rFonts w:ascii="Arial" w:hAnsi="Arial" w:cs="Arial"/>
                <w:sz w:val="16"/>
                <w:szCs w:val="16"/>
              </w:rPr>
            </w:pPr>
            <w:r w:rsidRPr="007A5108">
              <w:rPr>
                <w:rFonts w:ascii="Arial" w:hAnsi="Arial" w:cs="Arial"/>
                <w:sz w:val="16"/>
                <w:szCs w:val="16"/>
              </w:rPr>
              <w:t>279 000,0</w:t>
            </w:r>
          </w:p>
        </w:tc>
        <w:tc>
          <w:tcPr>
            <w:tcW w:w="992" w:type="dxa"/>
            <w:shd w:val="clear" w:color="auto" w:fill="auto"/>
            <w:noWrap/>
            <w:vAlign w:val="center"/>
            <w:hideMark/>
          </w:tcPr>
          <w:p w:rsidR="00022702" w:rsidRPr="007A5108" w:rsidRDefault="00022702" w:rsidP="005330E8">
            <w:pPr>
              <w:jc w:val="center"/>
              <w:rPr>
                <w:rFonts w:ascii="Arial" w:hAnsi="Arial" w:cs="Arial"/>
                <w:sz w:val="16"/>
                <w:szCs w:val="16"/>
              </w:rPr>
            </w:pPr>
            <w:r w:rsidRPr="007A5108">
              <w:rPr>
                <w:rFonts w:ascii="Arial" w:hAnsi="Arial" w:cs="Arial"/>
                <w:sz w:val="16"/>
                <w:szCs w:val="16"/>
              </w:rPr>
              <w:t>928 239,1</w:t>
            </w:r>
          </w:p>
        </w:tc>
        <w:tc>
          <w:tcPr>
            <w:tcW w:w="1701" w:type="dxa"/>
            <w:shd w:val="clear" w:color="auto" w:fill="auto"/>
            <w:noWrap/>
            <w:vAlign w:val="center"/>
            <w:hideMark/>
          </w:tcPr>
          <w:p w:rsidR="00022702" w:rsidRPr="007A5108" w:rsidRDefault="00843F54" w:rsidP="005330E8">
            <w:pPr>
              <w:jc w:val="center"/>
              <w:rPr>
                <w:rFonts w:ascii="Arial" w:hAnsi="Arial" w:cs="Arial"/>
                <w:bCs/>
                <w:sz w:val="16"/>
                <w:szCs w:val="16"/>
              </w:rPr>
            </w:pPr>
            <w:r w:rsidRPr="007A5108">
              <w:rPr>
                <w:rFonts w:ascii="Arial" w:hAnsi="Arial" w:cs="Arial"/>
                <w:bCs/>
                <w:sz w:val="16"/>
                <w:szCs w:val="16"/>
              </w:rPr>
              <w:t>2 182 590,1</w:t>
            </w:r>
          </w:p>
        </w:tc>
        <w:tc>
          <w:tcPr>
            <w:tcW w:w="1525" w:type="dxa"/>
            <w:shd w:val="clear" w:color="auto" w:fill="auto"/>
            <w:noWrap/>
            <w:vAlign w:val="center"/>
            <w:hideMark/>
          </w:tcPr>
          <w:p w:rsidR="00022702" w:rsidRPr="007A5108" w:rsidRDefault="00843F54" w:rsidP="005330E8">
            <w:pPr>
              <w:jc w:val="center"/>
              <w:rPr>
                <w:rFonts w:ascii="Arial" w:hAnsi="Arial" w:cs="Arial"/>
                <w:sz w:val="16"/>
                <w:szCs w:val="16"/>
              </w:rPr>
            </w:pPr>
            <w:r w:rsidRPr="007A5108">
              <w:rPr>
                <w:rFonts w:ascii="Arial" w:hAnsi="Arial" w:cs="Arial"/>
                <w:sz w:val="16"/>
                <w:szCs w:val="16"/>
              </w:rPr>
              <w:t>709 430,0</w:t>
            </w:r>
          </w:p>
        </w:tc>
        <w:tc>
          <w:tcPr>
            <w:tcW w:w="1574" w:type="dxa"/>
            <w:shd w:val="clear" w:color="auto" w:fill="auto"/>
            <w:noWrap/>
            <w:vAlign w:val="center"/>
            <w:hideMark/>
          </w:tcPr>
          <w:p w:rsidR="00022702" w:rsidRPr="007A5108" w:rsidRDefault="00843F54" w:rsidP="005330E8">
            <w:pPr>
              <w:jc w:val="center"/>
              <w:rPr>
                <w:rFonts w:ascii="Arial" w:hAnsi="Arial" w:cs="Arial"/>
                <w:sz w:val="16"/>
                <w:szCs w:val="16"/>
              </w:rPr>
            </w:pPr>
            <w:r w:rsidRPr="007A5108">
              <w:rPr>
                <w:rFonts w:ascii="Arial" w:hAnsi="Arial" w:cs="Arial"/>
                <w:sz w:val="16"/>
                <w:szCs w:val="16"/>
              </w:rPr>
              <w:t>1 473 160,1</w:t>
            </w:r>
          </w:p>
        </w:tc>
      </w:tr>
    </w:tbl>
    <w:p w:rsidR="00160424" w:rsidRDefault="00160424" w:rsidP="00D74458">
      <w:pPr>
        <w:autoSpaceDE w:val="0"/>
        <w:autoSpaceDN w:val="0"/>
        <w:adjustRightInd w:val="0"/>
        <w:jc w:val="center"/>
        <w:outlineLvl w:val="0"/>
        <w:rPr>
          <w:rFonts w:ascii="Arial" w:hAnsi="Arial" w:cs="Arial"/>
          <w:sz w:val="18"/>
          <w:szCs w:val="18"/>
        </w:rPr>
      </w:pPr>
    </w:p>
    <w:p w:rsidR="00160424" w:rsidRDefault="00160424" w:rsidP="00D74458">
      <w:pPr>
        <w:autoSpaceDE w:val="0"/>
        <w:autoSpaceDN w:val="0"/>
        <w:adjustRightInd w:val="0"/>
        <w:jc w:val="center"/>
        <w:outlineLvl w:val="0"/>
        <w:rPr>
          <w:rFonts w:ascii="Arial" w:hAnsi="Arial" w:cs="Arial"/>
          <w:sz w:val="18"/>
          <w:szCs w:val="18"/>
        </w:rPr>
      </w:pPr>
    </w:p>
    <w:p w:rsidR="00160424" w:rsidRDefault="00160424" w:rsidP="00D74458">
      <w:pPr>
        <w:autoSpaceDE w:val="0"/>
        <w:autoSpaceDN w:val="0"/>
        <w:adjustRightInd w:val="0"/>
        <w:jc w:val="center"/>
        <w:outlineLvl w:val="0"/>
        <w:rPr>
          <w:rFonts w:ascii="Arial" w:hAnsi="Arial" w:cs="Arial"/>
          <w:sz w:val="18"/>
          <w:szCs w:val="18"/>
        </w:rPr>
      </w:pPr>
    </w:p>
    <w:p w:rsidR="00160424" w:rsidRDefault="00160424" w:rsidP="00D74458">
      <w:pPr>
        <w:autoSpaceDE w:val="0"/>
        <w:autoSpaceDN w:val="0"/>
        <w:adjustRightInd w:val="0"/>
        <w:jc w:val="center"/>
        <w:outlineLvl w:val="0"/>
        <w:rPr>
          <w:rFonts w:ascii="Arial" w:hAnsi="Arial" w:cs="Arial"/>
          <w:sz w:val="18"/>
          <w:szCs w:val="18"/>
        </w:rPr>
      </w:pPr>
    </w:p>
    <w:p w:rsidR="007A5108" w:rsidRDefault="007A5108" w:rsidP="00D74458">
      <w:pPr>
        <w:autoSpaceDE w:val="0"/>
        <w:autoSpaceDN w:val="0"/>
        <w:adjustRightInd w:val="0"/>
        <w:jc w:val="center"/>
        <w:outlineLvl w:val="0"/>
        <w:rPr>
          <w:rFonts w:ascii="Arial" w:hAnsi="Arial" w:cs="Arial"/>
          <w:sz w:val="18"/>
          <w:szCs w:val="18"/>
        </w:rPr>
      </w:pPr>
    </w:p>
    <w:p w:rsidR="007D58AB" w:rsidRPr="005330E8" w:rsidRDefault="007D58AB" w:rsidP="005330E8">
      <w:pPr>
        <w:autoSpaceDE w:val="0"/>
        <w:autoSpaceDN w:val="0"/>
        <w:adjustRightInd w:val="0"/>
        <w:ind w:left="7230"/>
        <w:outlineLvl w:val="0"/>
        <w:rPr>
          <w:rFonts w:ascii="Arial" w:hAnsi="Arial" w:cs="Arial"/>
        </w:rPr>
      </w:pPr>
      <w:r w:rsidRPr="005330E8">
        <w:rPr>
          <w:rFonts w:ascii="Arial" w:hAnsi="Arial" w:cs="Arial"/>
        </w:rPr>
        <w:lastRenderedPageBreak/>
        <w:t>Приложение № 4</w:t>
      </w:r>
    </w:p>
    <w:p w:rsidR="007D58AB" w:rsidRPr="005330E8" w:rsidRDefault="007D58AB" w:rsidP="005330E8">
      <w:pPr>
        <w:autoSpaceDE w:val="0"/>
        <w:autoSpaceDN w:val="0"/>
        <w:adjustRightInd w:val="0"/>
        <w:ind w:left="7230"/>
        <w:outlineLvl w:val="0"/>
        <w:rPr>
          <w:rFonts w:ascii="Arial" w:hAnsi="Arial" w:cs="Arial"/>
        </w:rPr>
      </w:pPr>
      <w:r w:rsidRPr="005330E8">
        <w:rPr>
          <w:rFonts w:ascii="Arial" w:hAnsi="Arial" w:cs="Arial"/>
        </w:rPr>
        <w:t>к подпрограмме «Развитие объектов социальной сферы,</w:t>
      </w:r>
    </w:p>
    <w:p w:rsidR="007D58AB" w:rsidRPr="005330E8" w:rsidRDefault="007D58AB" w:rsidP="005330E8">
      <w:pPr>
        <w:autoSpaceDE w:val="0"/>
        <w:autoSpaceDN w:val="0"/>
        <w:adjustRightInd w:val="0"/>
        <w:ind w:left="7230"/>
        <w:outlineLvl w:val="0"/>
        <w:rPr>
          <w:rFonts w:ascii="Arial" w:hAnsi="Arial" w:cs="Arial"/>
        </w:rPr>
      </w:pPr>
      <w:r w:rsidRPr="005330E8">
        <w:rPr>
          <w:rFonts w:ascii="Arial" w:hAnsi="Arial" w:cs="Arial"/>
        </w:rPr>
        <w:t>капитальный ремонт объектов коммунальной инфраструктуры и жилищного фонда»</w:t>
      </w:r>
    </w:p>
    <w:p w:rsidR="007D58AB" w:rsidRPr="005330E8" w:rsidRDefault="007D58AB" w:rsidP="005330E8">
      <w:pPr>
        <w:autoSpaceDE w:val="0"/>
        <w:autoSpaceDN w:val="0"/>
        <w:adjustRightInd w:val="0"/>
        <w:ind w:left="7230"/>
        <w:outlineLvl w:val="0"/>
        <w:rPr>
          <w:rFonts w:ascii="Arial" w:hAnsi="Arial" w:cs="Arial"/>
        </w:rPr>
      </w:pPr>
      <w:r w:rsidRPr="005330E8">
        <w:rPr>
          <w:rFonts w:ascii="Arial" w:hAnsi="Arial" w:cs="Arial"/>
        </w:rPr>
        <w:t>на 2017 – 2020 годы муниципальной программы «Реформирование и</w:t>
      </w:r>
    </w:p>
    <w:p w:rsidR="007D58AB" w:rsidRPr="005330E8" w:rsidRDefault="007D58AB" w:rsidP="005330E8">
      <w:pPr>
        <w:autoSpaceDE w:val="0"/>
        <w:autoSpaceDN w:val="0"/>
        <w:adjustRightInd w:val="0"/>
        <w:ind w:left="7230"/>
        <w:outlineLvl w:val="0"/>
        <w:rPr>
          <w:rFonts w:ascii="Arial" w:hAnsi="Arial" w:cs="Arial"/>
        </w:rPr>
      </w:pPr>
      <w:r w:rsidRPr="005330E8">
        <w:rPr>
          <w:rFonts w:ascii="Arial" w:hAnsi="Arial" w:cs="Arial"/>
        </w:rPr>
        <w:t>модернизация жилищно-коммунального хозяйства и повышение</w:t>
      </w:r>
    </w:p>
    <w:p w:rsidR="007D58AB" w:rsidRPr="005330E8" w:rsidRDefault="007D58AB" w:rsidP="005330E8">
      <w:pPr>
        <w:autoSpaceDE w:val="0"/>
        <w:autoSpaceDN w:val="0"/>
        <w:adjustRightInd w:val="0"/>
        <w:ind w:left="7230"/>
        <w:outlineLvl w:val="0"/>
        <w:rPr>
          <w:rFonts w:ascii="Arial" w:hAnsi="Arial" w:cs="Arial"/>
        </w:rPr>
      </w:pPr>
      <w:r w:rsidRPr="005330E8">
        <w:rPr>
          <w:rFonts w:ascii="Arial" w:hAnsi="Arial" w:cs="Arial"/>
        </w:rPr>
        <w:t>энергетической эффективности», утвержденной постановлением</w:t>
      </w:r>
    </w:p>
    <w:p w:rsidR="007D58AB" w:rsidRDefault="007D58AB" w:rsidP="00957E46">
      <w:pPr>
        <w:autoSpaceDE w:val="0"/>
        <w:autoSpaceDN w:val="0"/>
        <w:adjustRightInd w:val="0"/>
        <w:ind w:left="7230"/>
        <w:outlineLvl w:val="0"/>
        <w:rPr>
          <w:rFonts w:ascii="Arial" w:hAnsi="Arial" w:cs="Arial"/>
          <w:sz w:val="18"/>
          <w:szCs w:val="18"/>
        </w:rPr>
      </w:pPr>
      <w:r w:rsidRPr="005330E8">
        <w:rPr>
          <w:rFonts w:ascii="Arial" w:hAnsi="Arial" w:cs="Arial"/>
        </w:rPr>
        <w:t xml:space="preserve">Администрации города Норильска от </w:t>
      </w:r>
      <w:r w:rsidR="00957E46">
        <w:rPr>
          <w:rFonts w:ascii="Arial" w:hAnsi="Arial" w:cs="Arial"/>
        </w:rPr>
        <w:t>07.12.</w:t>
      </w:r>
      <w:r w:rsidRPr="005330E8">
        <w:rPr>
          <w:rFonts w:ascii="Arial" w:hAnsi="Arial" w:cs="Arial"/>
        </w:rPr>
        <w:t xml:space="preserve">2016 № </w:t>
      </w:r>
      <w:r w:rsidR="00957E46">
        <w:rPr>
          <w:rFonts w:ascii="Arial" w:hAnsi="Arial" w:cs="Arial"/>
        </w:rPr>
        <w:t>585</w:t>
      </w:r>
    </w:p>
    <w:p w:rsidR="005330E8" w:rsidRDefault="005330E8" w:rsidP="00D74458">
      <w:pPr>
        <w:autoSpaceDE w:val="0"/>
        <w:autoSpaceDN w:val="0"/>
        <w:adjustRightInd w:val="0"/>
        <w:jc w:val="center"/>
        <w:outlineLvl w:val="0"/>
        <w:rPr>
          <w:rFonts w:ascii="Arial" w:hAnsi="Arial" w:cs="Arial"/>
          <w:sz w:val="18"/>
          <w:szCs w:val="18"/>
        </w:rPr>
      </w:pPr>
    </w:p>
    <w:p w:rsidR="007D58AB" w:rsidRDefault="00211F5F" w:rsidP="00211F5F">
      <w:pPr>
        <w:autoSpaceDE w:val="0"/>
        <w:autoSpaceDN w:val="0"/>
        <w:adjustRightInd w:val="0"/>
        <w:outlineLvl w:val="0"/>
        <w:rPr>
          <w:rFonts w:ascii="Arial" w:hAnsi="Arial" w:cs="Arial"/>
          <w:sz w:val="18"/>
          <w:szCs w:val="18"/>
        </w:rPr>
      </w:pPr>
      <w:r w:rsidRPr="00211F5F">
        <w:rPr>
          <w:rFonts w:ascii="Arial" w:hAnsi="Arial" w:cs="Arial"/>
          <w:sz w:val="18"/>
          <w:szCs w:val="18"/>
        </w:rPr>
        <w:t>1. Модернизация и капитальный ремонт объектов инженерной инфраструктуры</w:t>
      </w:r>
    </w:p>
    <w:tbl>
      <w:tblPr>
        <w:tblW w:w="15056"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3260"/>
        <w:gridCol w:w="764"/>
        <w:gridCol w:w="937"/>
        <w:gridCol w:w="1275"/>
        <w:gridCol w:w="883"/>
        <w:gridCol w:w="1244"/>
        <w:gridCol w:w="796"/>
        <w:gridCol w:w="1102"/>
        <w:gridCol w:w="992"/>
        <w:gridCol w:w="851"/>
        <w:gridCol w:w="1295"/>
        <w:gridCol w:w="1241"/>
      </w:tblGrid>
      <w:tr w:rsidR="00211F5F" w:rsidRPr="00211F5F" w:rsidTr="00D62FCF">
        <w:trPr>
          <w:trHeight w:val="645"/>
        </w:trPr>
        <w:tc>
          <w:tcPr>
            <w:tcW w:w="416" w:type="dxa"/>
            <w:vMerge w:val="restart"/>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w:t>
            </w:r>
          </w:p>
        </w:tc>
        <w:tc>
          <w:tcPr>
            <w:tcW w:w="3260" w:type="dxa"/>
            <w:vMerge w:val="restart"/>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Наименование объекта</w:t>
            </w:r>
          </w:p>
        </w:tc>
        <w:tc>
          <w:tcPr>
            <w:tcW w:w="764" w:type="dxa"/>
            <w:vMerge w:val="restart"/>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Объем работ, всего, м.</w:t>
            </w:r>
            <w:r w:rsidR="00376688">
              <w:rPr>
                <w:rFonts w:ascii="Arial" w:hAnsi="Arial" w:cs="Arial"/>
                <w:bCs/>
                <w:sz w:val="14"/>
                <w:szCs w:val="14"/>
              </w:rPr>
              <w:t xml:space="preserve"> </w:t>
            </w:r>
            <w:r w:rsidRPr="00211F5F">
              <w:rPr>
                <w:rFonts w:ascii="Arial" w:hAnsi="Arial" w:cs="Arial"/>
                <w:bCs/>
                <w:sz w:val="14"/>
                <w:szCs w:val="14"/>
              </w:rPr>
              <w:t>п.:</w:t>
            </w:r>
          </w:p>
        </w:tc>
        <w:tc>
          <w:tcPr>
            <w:tcW w:w="5135" w:type="dxa"/>
            <w:gridSpan w:val="5"/>
            <w:shd w:val="clear" w:color="auto" w:fill="auto"/>
            <w:noWrap/>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в том числе:</w:t>
            </w:r>
          </w:p>
        </w:tc>
        <w:tc>
          <w:tcPr>
            <w:tcW w:w="1102" w:type="dxa"/>
            <w:vMerge w:val="restart"/>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Срок реализации мероприятий</w:t>
            </w:r>
          </w:p>
        </w:tc>
        <w:tc>
          <w:tcPr>
            <w:tcW w:w="992" w:type="dxa"/>
            <w:vMerge w:val="restart"/>
            <w:shd w:val="clear" w:color="auto" w:fill="auto"/>
            <w:vAlign w:val="center"/>
            <w:hideMark/>
          </w:tcPr>
          <w:p w:rsidR="00211F5F" w:rsidRPr="00211F5F" w:rsidRDefault="00211F5F">
            <w:pPr>
              <w:jc w:val="center"/>
              <w:rPr>
                <w:rFonts w:ascii="Arial" w:hAnsi="Arial" w:cs="Arial"/>
                <w:bCs/>
                <w:sz w:val="14"/>
                <w:szCs w:val="14"/>
              </w:rPr>
            </w:pPr>
            <w:r>
              <w:rPr>
                <w:rFonts w:ascii="Arial" w:hAnsi="Arial" w:cs="Arial"/>
                <w:bCs/>
                <w:sz w:val="14"/>
                <w:szCs w:val="14"/>
              </w:rPr>
              <w:t xml:space="preserve">Всего </w:t>
            </w:r>
            <w:r w:rsidRPr="00211F5F">
              <w:rPr>
                <w:rFonts w:ascii="Arial" w:hAnsi="Arial" w:cs="Arial"/>
                <w:bCs/>
                <w:sz w:val="14"/>
                <w:szCs w:val="14"/>
              </w:rPr>
              <w:t>инвестиций</w:t>
            </w:r>
          </w:p>
        </w:tc>
        <w:tc>
          <w:tcPr>
            <w:tcW w:w="3387" w:type="dxa"/>
            <w:gridSpan w:val="3"/>
            <w:shd w:val="clear" w:color="auto" w:fill="auto"/>
            <w:noWrap/>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xml:space="preserve">в том числе по видам услуг, </w:t>
            </w:r>
            <w:proofErr w:type="spellStart"/>
            <w:r w:rsidRPr="00211F5F">
              <w:rPr>
                <w:rFonts w:ascii="Arial" w:hAnsi="Arial" w:cs="Arial"/>
                <w:bCs/>
                <w:sz w:val="14"/>
                <w:szCs w:val="14"/>
              </w:rPr>
              <w:t>тыс.руб</w:t>
            </w:r>
            <w:proofErr w:type="spellEnd"/>
            <w:r w:rsidRPr="00211F5F">
              <w:rPr>
                <w:rFonts w:ascii="Arial" w:hAnsi="Arial" w:cs="Arial"/>
                <w:bCs/>
                <w:sz w:val="14"/>
                <w:szCs w:val="14"/>
              </w:rPr>
              <w:t>.</w:t>
            </w:r>
          </w:p>
        </w:tc>
      </w:tr>
      <w:tr w:rsidR="00211F5F" w:rsidRPr="00211F5F" w:rsidTr="00D62FCF">
        <w:trPr>
          <w:trHeight w:val="369"/>
        </w:trPr>
        <w:tc>
          <w:tcPr>
            <w:tcW w:w="416" w:type="dxa"/>
            <w:vMerge/>
            <w:shd w:val="clear" w:color="auto" w:fill="auto"/>
            <w:vAlign w:val="center"/>
            <w:hideMark/>
          </w:tcPr>
          <w:p w:rsidR="00211F5F" w:rsidRPr="00211F5F" w:rsidRDefault="00211F5F">
            <w:pPr>
              <w:rPr>
                <w:rFonts w:ascii="Arial" w:hAnsi="Arial" w:cs="Arial"/>
                <w:bCs/>
                <w:sz w:val="14"/>
                <w:szCs w:val="14"/>
              </w:rPr>
            </w:pPr>
          </w:p>
        </w:tc>
        <w:tc>
          <w:tcPr>
            <w:tcW w:w="3260" w:type="dxa"/>
            <w:vMerge/>
            <w:shd w:val="clear" w:color="auto" w:fill="auto"/>
            <w:vAlign w:val="center"/>
            <w:hideMark/>
          </w:tcPr>
          <w:p w:rsidR="00211F5F" w:rsidRPr="00211F5F" w:rsidRDefault="00211F5F">
            <w:pPr>
              <w:rPr>
                <w:rFonts w:ascii="Arial" w:hAnsi="Arial" w:cs="Arial"/>
                <w:bCs/>
                <w:sz w:val="14"/>
                <w:szCs w:val="14"/>
              </w:rPr>
            </w:pPr>
          </w:p>
        </w:tc>
        <w:tc>
          <w:tcPr>
            <w:tcW w:w="764" w:type="dxa"/>
            <w:vMerge/>
            <w:shd w:val="clear" w:color="auto" w:fill="auto"/>
            <w:vAlign w:val="center"/>
            <w:hideMark/>
          </w:tcPr>
          <w:p w:rsidR="00211F5F" w:rsidRPr="00211F5F" w:rsidRDefault="00211F5F">
            <w:pPr>
              <w:rPr>
                <w:rFonts w:ascii="Arial" w:hAnsi="Arial" w:cs="Arial"/>
                <w:bCs/>
                <w:sz w:val="14"/>
                <w:szCs w:val="14"/>
              </w:rPr>
            </w:pPr>
          </w:p>
        </w:tc>
        <w:tc>
          <w:tcPr>
            <w:tcW w:w="937"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коллектор</w:t>
            </w:r>
          </w:p>
        </w:tc>
        <w:tc>
          <w:tcPr>
            <w:tcW w:w="1275"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Инженерные коммуникации, всего:</w:t>
            </w:r>
          </w:p>
        </w:tc>
        <w:tc>
          <w:tcPr>
            <w:tcW w:w="883"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теплоснабжение</w:t>
            </w:r>
          </w:p>
        </w:tc>
        <w:tc>
          <w:tcPr>
            <w:tcW w:w="1244"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холодное водоснабжение</w:t>
            </w:r>
          </w:p>
        </w:tc>
        <w:tc>
          <w:tcPr>
            <w:tcW w:w="796"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xml:space="preserve">водоотведение </w:t>
            </w:r>
          </w:p>
        </w:tc>
        <w:tc>
          <w:tcPr>
            <w:tcW w:w="1102" w:type="dxa"/>
            <w:vMerge/>
            <w:shd w:val="clear" w:color="auto" w:fill="auto"/>
            <w:vAlign w:val="center"/>
            <w:hideMark/>
          </w:tcPr>
          <w:p w:rsidR="00211F5F" w:rsidRPr="00211F5F" w:rsidRDefault="00211F5F">
            <w:pPr>
              <w:rPr>
                <w:rFonts w:ascii="Arial" w:hAnsi="Arial" w:cs="Arial"/>
                <w:bCs/>
                <w:sz w:val="14"/>
                <w:szCs w:val="14"/>
              </w:rPr>
            </w:pPr>
          </w:p>
        </w:tc>
        <w:tc>
          <w:tcPr>
            <w:tcW w:w="992" w:type="dxa"/>
            <w:vMerge/>
            <w:shd w:val="clear" w:color="auto" w:fill="auto"/>
            <w:vAlign w:val="center"/>
            <w:hideMark/>
          </w:tcPr>
          <w:p w:rsidR="00211F5F" w:rsidRPr="00211F5F" w:rsidRDefault="00211F5F">
            <w:pPr>
              <w:rPr>
                <w:rFonts w:ascii="Arial" w:hAnsi="Arial" w:cs="Arial"/>
                <w:bCs/>
                <w:sz w:val="14"/>
                <w:szCs w:val="14"/>
              </w:rPr>
            </w:pPr>
          </w:p>
        </w:tc>
        <w:tc>
          <w:tcPr>
            <w:tcW w:w="851" w:type="dxa"/>
            <w:shd w:val="clear" w:color="auto" w:fill="auto"/>
            <w:vAlign w:val="center"/>
            <w:hideMark/>
          </w:tcPr>
          <w:p w:rsidR="00211F5F" w:rsidRPr="00211F5F" w:rsidRDefault="00211F5F" w:rsidP="00211F5F">
            <w:pPr>
              <w:ind w:right="-108"/>
              <w:jc w:val="center"/>
              <w:rPr>
                <w:rFonts w:ascii="Arial" w:hAnsi="Arial" w:cs="Arial"/>
                <w:bCs/>
                <w:sz w:val="14"/>
                <w:szCs w:val="14"/>
              </w:rPr>
            </w:pPr>
            <w:r>
              <w:rPr>
                <w:rFonts w:ascii="Arial" w:hAnsi="Arial" w:cs="Arial"/>
                <w:bCs/>
                <w:sz w:val="14"/>
                <w:szCs w:val="14"/>
              </w:rPr>
              <w:t>т</w:t>
            </w:r>
            <w:r w:rsidRPr="00211F5F">
              <w:rPr>
                <w:rFonts w:ascii="Arial" w:hAnsi="Arial" w:cs="Arial"/>
                <w:bCs/>
                <w:sz w:val="14"/>
                <w:szCs w:val="14"/>
              </w:rPr>
              <w:t>еплоснабжение</w:t>
            </w:r>
          </w:p>
        </w:tc>
        <w:tc>
          <w:tcPr>
            <w:tcW w:w="1295"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холодное водоснабжение</w:t>
            </w:r>
          </w:p>
        </w:tc>
        <w:tc>
          <w:tcPr>
            <w:tcW w:w="1241"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водоотведение и очистка сточных вод</w:t>
            </w:r>
          </w:p>
        </w:tc>
      </w:tr>
      <w:tr w:rsidR="00211F5F" w:rsidRPr="00211F5F" w:rsidTr="00D62FCF">
        <w:trPr>
          <w:trHeight w:val="50"/>
        </w:trPr>
        <w:tc>
          <w:tcPr>
            <w:tcW w:w="416"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1</w:t>
            </w:r>
          </w:p>
        </w:tc>
        <w:tc>
          <w:tcPr>
            <w:tcW w:w="3260"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2</w:t>
            </w:r>
          </w:p>
        </w:tc>
        <w:tc>
          <w:tcPr>
            <w:tcW w:w="764"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3</w:t>
            </w:r>
          </w:p>
        </w:tc>
        <w:tc>
          <w:tcPr>
            <w:tcW w:w="937"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4</w:t>
            </w:r>
          </w:p>
        </w:tc>
        <w:tc>
          <w:tcPr>
            <w:tcW w:w="1275"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5</w:t>
            </w:r>
          </w:p>
        </w:tc>
        <w:tc>
          <w:tcPr>
            <w:tcW w:w="883"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6</w:t>
            </w:r>
          </w:p>
        </w:tc>
        <w:tc>
          <w:tcPr>
            <w:tcW w:w="1244"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7</w:t>
            </w:r>
          </w:p>
        </w:tc>
        <w:tc>
          <w:tcPr>
            <w:tcW w:w="796"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8</w:t>
            </w:r>
          </w:p>
        </w:tc>
        <w:tc>
          <w:tcPr>
            <w:tcW w:w="1102"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9</w:t>
            </w:r>
          </w:p>
        </w:tc>
        <w:tc>
          <w:tcPr>
            <w:tcW w:w="992" w:type="dxa"/>
            <w:shd w:val="clear" w:color="auto" w:fill="auto"/>
            <w:noWrap/>
            <w:vAlign w:val="center"/>
            <w:hideMark/>
          </w:tcPr>
          <w:p w:rsidR="00211F5F" w:rsidRPr="00211F5F" w:rsidRDefault="00211F5F">
            <w:pPr>
              <w:jc w:val="center"/>
              <w:rPr>
                <w:rFonts w:ascii="Arial" w:hAnsi="Arial" w:cs="Arial"/>
                <w:bCs/>
                <w:i/>
                <w:iCs/>
                <w:sz w:val="14"/>
                <w:szCs w:val="14"/>
              </w:rPr>
            </w:pPr>
            <w:r w:rsidRPr="00211F5F">
              <w:rPr>
                <w:rFonts w:ascii="Arial" w:hAnsi="Arial" w:cs="Arial"/>
                <w:bCs/>
                <w:i/>
                <w:iCs/>
                <w:sz w:val="14"/>
                <w:szCs w:val="14"/>
              </w:rPr>
              <w:t>10</w:t>
            </w:r>
          </w:p>
        </w:tc>
        <w:tc>
          <w:tcPr>
            <w:tcW w:w="851" w:type="dxa"/>
            <w:shd w:val="clear" w:color="auto" w:fill="auto"/>
            <w:noWrap/>
            <w:vAlign w:val="center"/>
            <w:hideMark/>
          </w:tcPr>
          <w:p w:rsidR="00211F5F" w:rsidRPr="00211F5F" w:rsidRDefault="00211F5F">
            <w:pPr>
              <w:jc w:val="center"/>
              <w:rPr>
                <w:rFonts w:ascii="Arial" w:hAnsi="Arial" w:cs="Arial"/>
                <w:bCs/>
                <w:i/>
                <w:iCs/>
                <w:sz w:val="14"/>
                <w:szCs w:val="14"/>
              </w:rPr>
            </w:pPr>
            <w:r w:rsidRPr="00211F5F">
              <w:rPr>
                <w:rFonts w:ascii="Arial" w:hAnsi="Arial" w:cs="Arial"/>
                <w:bCs/>
                <w:i/>
                <w:iCs/>
                <w:sz w:val="14"/>
                <w:szCs w:val="14"/>
              </w:rPr>
              <w:t>11</w:t>
            </w:r>
          </w:p>
        </w:tc>
        <w:tc>
          <w:tcPr>
            <w:tcW w:w="1295" w:type="dxa"/>
            <w:shd w:val="clear" w:color="auto" w:fill="auto"/>
            <w:noWrap/>
            <w:vAlign w:val="center"/>
            <w:hideMark/>
          </w:tcPr>
          <w:p w:rsidR="00211F5F" w:rsidRPr="00211F5F" w:rsidRDefault="00211F5F">
            <w:pPr>
              <w:jc w:val="center"/>
              <w:rPr>
                <w:rFonts w:ascii="Arial" w:hAnsi="Arial" w:cs="Arial"/>
                <w:bCs/>
                <w:i/>
                <w:iCs/>
                <w:sz w:val="14"/>
                <w:szCs w:val="14"/>
              </w:rPr>
            </w:pPr>
            <w:r w:rsidRPr="00211F5F">
              <w:rPr>
                <w:rFonts w:ascii="Arial" w:hAnsi="Arial" w:cs="Arial"/>
                <w:bCs/>
                <w:i/>
                <w:iCs/>
                <w:sz w:val="14"/>
                <w:szCs w:val="14"/>
              </w:rPr>
              <w:t>12</w:t>
            </w:r>
          </w:p>
        </w:tc>
        <w:tc>
          <w:tcPr>
            <w:tcW w:w="1241" w:type="dxa"/>
            <w:shd w:val="clear" w:color="auto" w:fill="auto"/>
            <w:noWrap/>
            <w:vAlign w:val="center"/>
            <w:hideMark/>
          </w:tcPr>
          <w:p w:rsidR="00211F5F" w:rsidRPr="00211F5F" w:rsidRDefault="00211F5F">
            <w:pPr>
              <w:jc w:val="center"/>
              <w:rPr>
                <w:rFonts w:ascii="Arial" w:hAnsi="Arial" w:cs="Arial"/>
                <w:bCs/>
                <w:i/>
                <w:iCs/>
                <w:sz w:val="14"/>
                <w:szCs w:val="14"/>
              </w:rPr>
            </w:pPr>
            <w:r w:rsidRPr="00211F5F">
              <w:rPr>
                <w:rFonts w:ascii="Arial" w:hAnsi="Arial" w:cs="Arial"/>
                <w:bCs/>
                <w:i/>
                <w:iCs/>
                <w:sz w:val="14"/>
                <w:szCs w:val="14"/>
              </w:rPr>
              <w:t>13</w:t>
            </w:r>
          </w:p>
        </w:tc>
      </w:tr>
      <w:tr w:rsidR="00211F5F" w:rsidRPr="00211F5F" w:rsidTr="00D62FCF">
        <w:trPr>
          <w:trHeight w:val="137"/>
        </w:trPr>
        <w:tc>
          <w:tcPr>
            <w:tcW w:w="416"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w:t>
            </w:r>
          </w:p>
        </w:tc>
        <w:tc>
          <w:tcPr>
            <w:tcW w:w="3260" w:type="dxa"/>
            <w:shd w:val="clear" w:color="auto" w:fill="auto"/>
            <w:vAlign w:val="center"/>
            <w:hideMark/>
          </w:tcPr>
          <w:p w:rsidR="00211F5F" w:rsidRPr="00211F5F" w:rsidRDefault="00211F5F" w:rsidP="00D62FCF">
            <w:pPr>
              <w:rPr>
                <w:rFonts w:ascii="Arial" w:hAnsi="Arial" w:cs="Arial"/>
                <w:bCs/>
                <w:sz w:val="14"/>
                <w:szCs w:val="14"/>
              </w:rPr>
            </w:pPr>
            <w:r w:rsidRPr="00211F5F">
              <w:rPr>
                <w:rFonts w:ascii="Arial" w:hAnsi="Arial" w:cs="Arial"/>
                <w:bCs/>
                <w:sz w:val="14"/>
                <w:szCs w:val="14"/>
              </w:rPr>
              <w:t>ВСЕГО модернизация и развитие объектов инженерной инфраструктуры 2016-2020:</w:t>
            </w:r>
          </w:p>
        </w:tc>
        <w:tc>
          <w:tcPr>
            <w:tcW w:w="764"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xml:space="preserve">45 083  </w:t>
            </w:r>
          </w:p>
        </w:tc>
        <w:tc>
          <w:tcPr>
            <w:tcW w:w="937"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xml:space="preserve">4 363  </w:t>
            </w:r>
          </w:p>
        </w:tc>
        <w:tc>
          <w:tcPr>
            <w:tcW w:w="1275"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xml:space="preserve">40 720  </w:t>
            </w:r>
          </w:p>
        </w:tc>
        <w:tc>
          <w:tcPr>
            <w:tcW w:w="883"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xml:space="preserve">23 275  </w:t>
            </w:r>
          </w:p>
        </w:tc>
        <w:tc>
          <w:tcPr>
            <w:tcW w:w="1244"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xml:space="preserve">11 441  </w:t>
            </w:r>
          </w:p>
        </w:tc>
        <w:tc>
          <w:tcPr>
            <w:tcW w:w="796"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xml:space="preserve">6 004  </w:t>
            </w:r>
          </w:p>
        </w:tc>
        <w:tc>
          <w:tcPr>
            <w:tcW w:w="1102"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w:t>
            </w:r>
          </w:p>
        </w:tc>
        <w:tc>
          <w:tcPr>
            <w:tcW w:w="992"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xml:space="preserve">654 320  </w:t>
            </w:r>
          </w:p>
        </w:tc>
        <w:tc>
          <w:tcPr>
            <w:tcW w:w="851"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xml:space="preserve">372 850  </w:t>
            </w:r>
          </w:p>
        </w:tc>
        <w:tc>
          <w:tcPr>
            <w:tcW w:w="1295"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xml:space="preserve">136 339  </w:t>
            </w:r>
          </w:p>
        </w:tc>
        <w:tc>
          <w:tcPr>
            <w:tcW w:w="1241"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xml:space="preserve">145 131  </w:t>
            </w:r>
          </w:p>
        </w:tc>
      </w:tr>
      <w:tr w:rsidR="00211F5F" w:rsidRPr="00211F5F" w:rsidTr="00D62FCF">
        <w:trPr>
          <w:trHeight w:val="175"/>
        </w:trPr>
        <w:tc>
          <w:tcPr>
            <w:tcW w:w="416"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w:t>
            </w:r>
          </w:p>
        </w:tc>
        <w:tc>
          <w:tcPr>
            <w:tcW w:w="3260" w:type="dxa"/>
            <w:shd w:val="clear" w:color="auto" w:fill="auto"/>
            <w:vAlign w:val="center"/>
            <w:hideMark/>
          </w:tcPr>
          <w:p w:rsidR="00211F5F" w:rsidRPr="00211F5F" w:rsidRDefault="00211F5F" w:rsidP="00211F5F">
            <w:pPr>
              <w:jc w:val="center"/>
              <w:rPr>
                <w:rFonts w:ascii="Arial" w:hAnsi="Arial" w:cs="Arial"/>
                <w:bCs/>
                <w:sz w:val="14"/>
                <w:szCs w:val="14"/>
              </w:rPr>
            </w:pPr>
            <w:r w:rsidRPr="00211F5F">
              <w:rPr>
                <w:rFonts w:ascii="Arial" w:hAnsi="Arial" w:cs="Arial"/>
                <w:bCs/>
                <w:sz w:val="14"/>
                <w:szCs w:val="14"/>
              </w:rPr>
              <w:t>ВСЕГО</w:t>
            </w:r>
          </w:p>
          <w:p w:rsidR="00211F5F" w:rsidRPr="00211F5F" w:rsidRDefault="00211F5F" w:rsidP="00211F5F">
            <w:pPr>
              <w:jc w:val="center"/>
              <w:rPr>
                <w:rFonts w:ascii="Arial" w:hAnsi="Arial" w:cs="Arial"/>
                <w:bCs/>
                <w:sz w:val="14"/>
                <w:szCs w:val="14"/>
              </w:rPr>
            </w:pPr>
            <w:r w:rsidRPr="00211F5F">
              <w:rPr>
                <w:rFonts w:ascii="Arial" w:hAnsi="Arial" w:cs="Arial"/>
                <w:bCs/>
                <w:sz w:val="14"/>
                <w:szCs w:val="14"/>
              </w:rPr>
              <w:t>I - этап 2017-2018:</w:t>
            </w:r>
          </w:p>
        </w:tc>
        <w:tc>
          <w:tcPr>
            <w:tcW w:w="764" w:type="dxa"/>
            <w:shd w:val="clear" w:color="auto" w:fill="auto"/>
            <w:vAlign w:val="center"/>
            <w:hideMark/>
          </w:tcPr>
          <w:p w:rsidR="00211F5F" w:rsidRPr="00211F5F" w:rsidRDefault="00211F5F" w:rsidP="00211F5F">
            <w:pPr>
              <w:jc w:val="center"/>
              <w:rPr>
                <w:rFonts w:ascii="Arial" w:hAnsi="Arial" w:cs="Arial"/>
                <w:bCs/>
                <w:sz w:val="14"/>
                <w:szCs w:val="14"/>
              </w:rPr>
            </w:pPr>
            <w:r w:rsidRPr="00211F5F">
              <w:rPr>
                <w:rFonts w:ascii="Arial" w:hAnsi="Arial" w:cs="Arial"/>
                <w:bCs/>
                <w:sz w:val="14"/>
                <w:szCs w:val="14"/>
              </w:rPr>
              <w:t>4 651</w:t>
            </w:r>
          </w:p>
        </w:tc>
        <w:tc>
          <w:tcPr>
            <w:tcW w:w="937" w:type="dxa"/>
            <w:shd w:val="clear" w:color="auto" w:fill="auto"/>
            <w:vAlign w:val="center"/>
            <w:hideMark/>
          </w:tcPr>
          <w:p w:rsidR="00211F5F" w:rsidRPr="00211F5F" w:rsidRDefault="00211F5F" w:rsidP="00211F5F">
            <w:pPr>
              <w:jc w:val="center"/>
              <w:rPr>
                <w:rFonts w:ascii="Arial" w:hAnsi="Arial" w:cs="Arial"/>
                <w:bCs/>
                <w:sz w:val="14"/>
                <w:szCs w:val="14"/>
              </w:rPr>
            </w:pPr>
            <w:r w:rsidRPr="00211F5F">
              <w:rPr>
                <w:rFonts w:ascii="Arial" w:hAnsi="Arial" w:cs="Arial"/>
                <w:bCs/>
                <w:sz w:val="14"/>
                <w:szCs w:val="14"/>
              </w:rPr>
              <w:t>186</w:t>
            </w:r>
          </w:p>
        </w:tc>
        <w:tc>
          <w:tcPr>
            <w:tcW w:w="1275" w:type="dxa"/>
            <w:shd w:val="clear" w:color="auto" w:fill="auto"/>
            <w:vAlign w:val="center"/>
            <w:hideMark/>
          </w:tcPr>
          <w:p w:rsidR="00211F5F" w:rsidRPr="00211F5F" w:rsidRDefault="00211F5F" w:rsidP="00211F5F">
            <w:pPr>
              <w:jc w:val="center"/>
              <w:rPr>
                <w:rFonts w:ascii="Arial" w:hAnsi="Arial" w:cs="Arial"/>
                <w:bCs/>
                <w:sz w:val="14"/>
                <w:szCs w:val="14"/>
              </w:rPr>
            </w:pPr>
            <w:r w:rsidRPr="00211F5F">
              <w:rPr>
                <w:rFonts w:ascii="Arial" w:hAnsi="Arial" w:cs="Arial"/>
                <w:bCs/>
                <w:sz w:val="14"/>
                <w:szCs w:val="14"/>
              </w:rPr>
              <w:t>4 465</w:t>
            </w:r>
          </w:p>
        </w:tc>
        <w:tc>
          <w:tcPr>
            <w:tcW w:w="883" w:type="dxa"/>
            <w:shd w:val="clear" w:color="auto" w:fill="auto"/>
            <w:vAlign w:val="center"/>
            <w:hideMark/>
          </w:tcPr>
          <w:p w:rsidR="00211F5F" w:rsidRPr="00211F5F" w:rsidRDefault="00211F5F" w:rsidP="00211F5F">
            <w:pPr>
              <w:jc w:val="center"/>
              <w:rPr>
                <w:rFonts w:ascii="Arial" w:hAnsi="Arial" w:cs="Arial"/>
                <w:bCs/>
                <w:sz w:val="14"/>
                <w:szCs w:val="14"/>
              </w:rPr>
            </w:pPr>
            <w:r w:rsidRPr="00211F5F">
              <w:rPr>
                <w:rFonts w:ascii="Arial" w:hAnsi="Arial" w:cs="Arial"/>
                <w:bCs/>
                <w:sz w:val="14"/>
                <w:szCs w:val="14"/>
              </w:rPr>
              <w:t>2 919</w:t>
            </w:r>
          </w:p>
        </w:tc>
        <w:tc>
          <w:tcPr>
            <w:tcW w:w="1244" w:type="dxa"/>
            <w:shd w:val="clear" w:color="auto" w:fill="auto"/>
            <w:vAlign w:val="center"/>
            <w:hideMark/>
          </w:tcPr>
          <w:p w:rsidR="00211F5F" w:rsidRPr="00211F5F" w:rsidRDefault="00211F5F" w:rsidP="00211F5F">
            <w:pPr>
              <w:jc w:val="center"/>
              <w:rPr>
                <w:rFonts w:ascii="Arial" w:hAnsi="Arial" w:cs="Arial"/>
                <w:bCs/>
                <w:sz w:val="14"/>
                <w:szCs w:val="14"/>
              </w:rPr>
            </w:pPr>
            <w:r w:rsidRPr="00211F5F">
              <w:rPr>
                <w:rFonts w:ascii="Arial" w:hAnsi="Arial" w:cs="Arial"/>
                <w:bCs/>
                <w:sz w:val="14"/>
                <w:szCs w:val="14"/>
              </w:rPr>
              <w:t>1 284</w:t>
            </w:r>
          </w:p>
        </w:tc>
        <w:tc>
          <w:tcPr>
            <w:tcW w:w="796"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xml:space="preserve">262  </w:t>
            </w:r>
          </w:p>
        </w:tc>
        <w:tc>
          <w:tcPr>
            <w:tcW w:w="1102"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w:t>
            </w:r>
          </w:p>
        </w:tc>
        <w:tc>
          <w:tcPr>
            <w:tcW w:w="992" w:type="dxa"/>
            <w:shd w:val="clear" w:color="auto" w:fill="auto"/>
            <w:vAlign w:val="center"/>
            <w:hideMark/>
          </w:tcPr>
          <w:p w:rsidR="00211F5F" w:rsidRPr="00211F5F" w:rsidRDefault="00211F5F" w:rsidP="00211F5F">
            <w:pPr>
              <w:rPr>
                <w:rFonts w:ascii="Arial" w:hAnsi="Arial" w:cs="Arial"/>
                <w:bCs/>
                <w:sz w:val="14"/>
                <w:szCs w:val="14"/>
              </w:rPr>
            </w:pPr>
            <w:r>
              <w:rPr>
                <w:rFonts w:ascii="Arial" w:hAnsi="Arial" w:cs="Arial"/>
                <w:bCs/>
                <w:sz w:val="14"/>
                <w:szCs w:val="14"/>
              </w:rPr>
              <w:t>207 650</w:t>
            </w:r>
          </w:p>
        </w:tc>
        <w:tc>
          <w:tcPr>
            <w:tcW w:w="851" w:type="dxa"/>
            <w:shd w:val="clear" w:color="auto" w:fill="auto"/>
            <w:vAlign w:val="center"/>
            <w:hideMark/>
          </w:tcPr>
          <w:p w:rsidR="00211F5F" w:rsidRPr="00211F5F" w:rsidRDefault="00211F5F" w:rsidP="00211F5F">
            <w:pPr>
              <w:jc w:val="center"/>
              <w:rPr>
                <w:rFonts w:ascii="Arial" w:hAnsi="Arial" w:cs="Arial"/>
                <w:bCs/>
                <w:sz w:val="14"/>
                <w:szCs w:val="14"/>
              </w:rPr>
            </w:pPr>
            <w:r w:rsidRPr="00211F5F">
              <w:rPr>
                <w:rFonts w:ascii="Arial" w:hAnsi="Arial" w:cs="Arial"/>
                <w:bCs/>
                <w:sz w:val="14"/>
                <w:szCs w:val="14"/>
              </w:rPr>
              <w:t>136 793</w:t>
            </w:r>
          </w:p>
        </w:tc>
        <w:tc>
          <w:tcPr>
            <w:tcW w:w="1295" w:type="dxa"/>
            <w:shd w:val="clear" w:color="auto" w:fill="auto"/>
            <w:vAlign w:val="center"/>
            <w:hideMark/>
          </w:tcPr>
          <w:p w:rsidR="00211F5F" w:rsidRPr="00211F5F" w:rsidRDefault="00211F5F" w:rsidP="00211F5F">
            <w:pPr>
              <w:jc w:val="center"/>
              <w:rPr>
                <w:rFonts w:ascii="Arial" w:hAnsi="Arial" w:cs="Arial"/>
                <w:bCs/>
                <w:sz w:val="14"/>
                <w:szCs w:val="14"/>
              </w:rPr>
            </w:pPr>
            <w:r w:rsidRPr="00211F5F">
              <w:rPr>
                <w:rFonts w:ascii="Arial" w:hAnsi="Arial" w:cs="Arial"/>
                <w:bCs/>
                <w:sz w:val="14"/>
                <w:szCs w:val="14"/>
              </w:rPr>
              <w:t>52 725</w:t>
            </w:r>
          </w:p>
        </w:tc>
        <w:tc>
          <w:tcPr>
            <w:tcW w:w="1241" w:type="dxa"/>
            <w:shd w:val="clear" w:color="auto" w:fill="auto"/>
            <w:vAlign w:val="center"/>
            <w:hideMark/>
          </w:tcPr>
          <w:p w:rsidR="00211F5F" w:rsidRPr="00211F5F" w:rsidRDefault="00211F5F" w:rsidP="00211F5F">
            <w:pPr>
              <w:jc w:val="center"/>
              <w:rPr>
                <w:rFonts w:ascii="Arial" w:hAnsi="Arial" w:cs="Arial"/>
                <w:bCs/>
                <w:sz w:val="14"/>
                <w:szCs w:val="14"/>
              </w:rPr>
            </w:pPr>
            <w:r w:rsidRPr="00211F5F">
              <w:rPr>
                <w:rFonts w:ascii="Arial" w:hAnsi="Arial" w:cs="Arial"/>
                <w:bCs/>
                <w:sz w:val="14"/>
                <w:szCs w:val="14"/>
              </w:rPr>
              <w:t>18 132</w:t>
            </w:r>
          </w:p>
        </w:tc>
      </w:tr>
      <w:tr w:rsidR="00211F5F" w:rsidRPr="00211F5F" w:rsidTr="00D62FCF">
        <w:trPr>
          <w:trHeight w:val="50"/>
        </w:trPr>
        <w:tc>
          <w:tcPr>
            <w:tcW w:w="15056" w:type="dxa"/>
            <w:gridSpan w:val="13"/>
            <w:shd w:val="clear" w:color="auto" w:fill="auto"/>
            <w:noWrap/>
            <w:vAlign w:val="center"/>
            <w:hideMark/>
          </w:tcPr>
          <w:p w:rsidR="00211F5F" w:rsidRPr="00211F5F" w:rsidRDefault="00211F5F" w:rsidP="00211F5F">
            <w:pPr>
              <w:jc w:val="center"/>
              <w:rPr>
                <w:rFonts w:ascii="Arial" w:hAnsi="Arial" w:cs="Arial"/>
                <w:bCs/>
                <w:sz w:val="14"/>
                <w:szCs w:val="14"/>
              </w:rPr>
            </w:pPr>
            <w:r w:rsidRPr="00211F5F">
              <w:rPr>
                <w:rFonts w:ascii="Arial" w:hAnsi="Arial" w:cs="Arial"/>
                <w:bCs/>
                <w:sz w:val="14"/>
                <w:szCs w:val="14"/>
              </w:rPr>
              <w:t xml:space="preserve"> КАПИТАЛЬНЫЙ РЕМОНТ УЧАСТКОВ МАГИСТРАЛЬНЫХ КОЛЛЕКТОРОВ:</w:t>
            </w:r>
          </w:p>
        </w:tc>
      </w:tr>
      <w:tr w:rsidR="00211F5F" w:rsidRPr="00211F5F" w:rsidTr="00D62FCF">
        <w:trPr>
          <w:trHeight w:val="50"/>
        </w:trPr>
        <w:tc>
          <w:tcPr>
            <w:tcW w:w="15056" w:type="dxa"/>
            <w:gridSpan w:val="13"/>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2016 год</w:t>
            </w:r>
          </w:p>
        </w:tc>
      </w:tr>
      <w:tr w:rsidR="00211F5F" w:rsidRPr="00211F5F" w:rsidTr="00D62FCF">
        <w:trPr>
          <w:trHeight w:val="50"/>
        </w:trPr>
        <w:tc>
          <w:tcPr>
            <w:tcW w:w="416" w:type="dxa"/>
            <w:shd w:val="clear" w:color="auto" w:fill="auto"/>
            <w:vAlign w:val="center"/>
            <w:hideMark/>
          </w:tcPr>
          <w:p w:rsidR="00211F5F" w:rsidRPr="00211F5F" w:rsidRDefault="00211F5F">
            <w:pPr>
              <w:rPr>
                <w:rFonts w:ascii="Arial" w:hAnsi="Arial" w:cs="Arial"/>
                <w:bCs/>
                <w:sz w:val="14"/>
                <w:szCs w:val="14"/>
              </w:rPr>
            </w:pPr>
            <w:r w:rsidRPr="00211F5F">
              <w:rPr>
                <w:rFonts w:ascii="Arial" w:hAnsi="Arial" w:cs="Arial"/>
                <w:bCs/>
                <w:sz w:val="14"/>
                <w:szCs w:val="14"/>
              </w:rPr>
              <w:t> </w:t>
            </w:r>
          </w:p>
        </w:tc>
        <w:tc>
          <w:tcPr>
            <w:tcW w:w="3260" w:type="dxa"/>
            <w:shd w:val="clear" w:color="auto" w:fill="auto"/>
            <w:vAlign w:val="center"/>
            <w:hideMark/>
          </w:tcPr>
          <w:p w:rsidR="00211F5F" w:rsidRPr="00211F5F" w:rsidRDefault="00211F5F">
            <w:pPr>
              <w:rPr>
                <w:rFonts w:ascii="Arial" w:hAnsi="Arial" w:cs="Arial"/>
                <w:bCs/>
                <w:sz w:val="14"/>
                <w:szCs w:val="14"/>
              </w:rPr>
            </w:pPr>
            <w:r w:rsidRPr="00211F5F">
              <w:rPr>
                <w:rFonts w:ascii="Arial" w:hAnsi="Arial" w:cs="Arial"/>
                <w:bCs/>
                <w:sz w:val="14"/>
                <w:szCs w:val="14"/>
              </w:rPr>
              <w:t>Всего по программе 2016 года</w:t>
            </w:r>
          </w:p>
        </w:tc>
        <w:tc>
          <w:tcPr>
            <w:tcW w:w="764"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xml:space="preserve">2 938  </w:t>
            </w:r>
          </w:p>
        </w:tc>
        <w:tc>
          <w:tcPr>
            <w:tcW w:w="937"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xml:space="preserve">42  </w:t>
            </w:r>
          </w:p>
        </w:tc>
        <w:tc>
          <w:tcPr>
            <w:tcW w:w="1275"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xml:space="preserve">2 896  </w:t>
            </w:r>
          </w:p>
        </w:tc>
        <w:tc>
          <w:tcPr>
            <w:tcW w:w="883"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xml:space="preserve">2 322  </w:t>
            </w:r>
          </w:p>
        </w:tc>
        <w:tc>
          <w:tcPr>
            <w:tcW w:w="1244"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xml:space="preserve">477  </w:t>
            </w:r>
          </w:p>
        </w:tc>
        <w:tc>
          <w:tcPr>
            <w:tcW w:w="796" w:type="dxa"/>
            <w:shd w:val="clear" w:color="auto" w:fill="auto"/>
            <w:vAlign w:val="center"/>
            <w:hideMark/>
          </w:tcPr>
          <w:p w:rsidR="00211F5F" w:rsidRPr="00211F5F" w:rsidRDefault="00211F5F" w:rsidP="00211F5F">
            <w:pPr>
              <w:jc w:val="center"/>
              <w:rPr>
                <w:rFonts w:ascii="Arial" w:hAnsi="Arial" w:cs="Arial"/>
                <w:bCs/>
                <w:sz w:val="14"/>
                <w:szCs w:val="14"/>
              </w:rPr>
            </w:pPr>
            <w:r w:rsidRPr="00211F5F">
              <w:rPr>
                <w:rFonts w:ascii="Arial" w:hAnsi="Arial" w:cs="Arial"/>
                <w:bCs/>
                <w:sz w:val="14"/>
                <w:szCs w:val="14"/>
              </w:rPr>
              <w:t>97</w:t>
            </w:r>
          </w:p>
        </w:tc>
        <w:tc>
          <w:tcPr>
            <w:tcW w:w="1102" w:type="dxa"/>
            <w:shd w:val="clear" w:color="auto" w:fill="auto"/>
            <w:vAlign w:val="center"/>
            <w:hideMark/>
          </w:tcPr>
          <w:p w:rsidR="00211F5F" w:rsidRPr="00211F5F" w:rsidRDefault="00211F5F">
            <w:pPr>
              <w:rPr>
                <w:rFonts w:ascii="Arial" w:hAnsi="Arial" w:cs="Arial"/>
                <w:bCs/>
                <w:sz w:val="14"/>
                <w:szCs w:val="14"/>
              </w:rPr>
            </w:pPr>
            <w:r w:rsidRPr="00211F5F">
              <w:rPr>
                <w:rFonts w:ascii="Arial" w:hAnsi="Arial" w:cs="Arial"/>
                <w:bCs/>
                <w:sz w:val="14"/>
                <w:szCs w:val="14"/>
              </w:rPr>
              <w:t> </w:t>
            </w:r>
          </w:p>
        </w:tc>
        <w:tc>
          <w:tcPr>
            <w:tcW w:w="992" w:type="dxa"/>
            <w:shd w:val="clear" w:color="auto" w:fill="auto"/>
            <w:vAlign w:val="center"/>
            <w:hideMark/>
          </w:tcPr>
          <w:p w:rsidR="00211F5F" w:rsidRPr="00211F5F" w:rsidRDefault="00211F5F" w:rsidP="00211F5F">
            <w:pPr>
              <w:jc w:val="center"/>
              <w:rPr>
                <w:rFonts w:ascii="Arial" w:hAnsi="Arial" w:cs="Arial"/>
                <w:bCs/>
                <w:sz w:val="14"/>
                <w:szCs w:val="14"/>
              </w:rPr>
            </w:pPr>
            <w:r w:rsidRPr="00211F5F">
              <w:rPr>
                <w:rFonts w:ascii="Arial" w:hAnsi="Arial" w:cs="Arial"/>
                <w:bCs/>
                <w:sz w:val="14"/>
                <w:szCs w:val="14"/>
              </w:rPr>
              <w:t>128 910</w:t>
            </w:r>
          </w:p>
        </w:tc>
        <w:tc>
          <w:tcPr>
            <w:tcW w:w="851" w:type="dxa"/>
            <w:shd w:val="clear" w:color="auto" w:fill="auto"/>
            <w:vAlign w:val="center"/>
            <w:hideMark/>
          </w:tcPr>
          <w:p w:rsidR="00211F5F" w:rsidRPr="00211F5F" w:rsidRDefault="00211F5F" w:rsidP="00211F5F">
            <w:pPr>
              <w:jc w:val="center"/>
              <w:rPr>
                <w:rFonts w:ascii="Arial" w:hAnsi="Arial" w:cs="Arial"/>
                <w:bCs/>
                <w:sz w:val="14"/>
                <w:szCs w:val="14"/>
              </w:rPr>
            </w:pPr>
            <w:r w:rsidRPr="00211F5F">
              <w:rPr>
                <w:rFonts w:ascii="Arial" w:hAnsi="Arial" w:cs="Arial"/>
                <w:bCs/>
                <w:sz w:val="14"/>
                <w:szCs w:val="14"/>
              </w:rPr>
              <w:t>87 012</w:t>
            </w:r>
          </w:p>
        </w:tc>
        <w:tc>
          <w:tcPr>
            <w:tcW w:w="1295" w:type="dxa"/>
            <w:shd w:val="clear" w:color="auto" w:fill="auto"/>
            <w:vAlign w:val="center"/>
            <w:hideMark/>
          </w:tcPr>
          <w:p w:rsidR="00211F5F" w:rsidRPr="00211F5F" w:rsidRDefault="00211F5F" w:rsidP="00211F5F">
            <w:pPr>
              <w:jc w:val="center"/>
              <w:rPr>
                <w:rFonts w:ascii="Arial" w:hAnsi="Arial" w:cs="Arial"/>
                <w:bCs/>
                <w:sz w:val="14"/>
                <w:szCs w:val="14"/>
              </w:rPr>
            </w:pPr>
            <w:r w:rsidRPr="00211F5F">
              <w:rPr>
                <w:rFonts w:ascii="Arial" w:hAnsi="Arial" w:cs="Arial"/>
                <w:bCs/>
                <w:sz w:val="14"/>
                <w:szCs w:val="14"/>
              </w:rPr>
              <w:t>23 706</w:t>
            </w:r>
          </w:p>
        </w:tc>
        <w:tc>
          <w:tcPr>
            <w:tcW w:w="1241" w:type="dxa"/>
            <w:shd w:val="clear" w:color="auto" w:fill="auto"/>
            <w:vAlign w:val="center"/>
            <w:hideMark/>
          </w:tcPr>
          <w:p w:rsidR="00211F5F" w:rsidRPr="00211F5F" w:rsidRDefault="00211F5F" w:rsidP="00211F5F">
            <w:pPr>
              <w:jc w:val="center"/>
              <w:rPr>
                <w:rFonts w:ascii="Arial" w:hAnsi="Arial" w:cs="Arial"/>
                <w:bCs/>
                <w:sz w:val="14"/>
                <w:szCs w:val="14"/>
              </w:rPr>
            </w:pPr>
            <w:r w:rsidRPr="00211F5F">
              <w:rPr>
                <w:rFonts w:ascii="Arial" w:hAnsi="Arial" w:cs="Arial"/>
                <w:bCs/>
                <w:sz w:val="14"/>
                <w:szCs w:val="14"/>
              </w:rPr>
              <w:t>18 192</w:t>
            </w:r>
          </w:p>
        </w:tc>
      </w:tr>
      <w:tr w:rsidR="00211F5F" w:rsidRPr="00211F5F" w:rsidTr="00D62FCF">
        <w:trPr>
          <w:trHeight w:val="50"/>
        </w:trPr>
        <w:tc>
          <w:tcPr>
            <w:tcW w:w="416" w:type="dxa"/>
            <w:shd w:val="clear" w:color="auto" w:fill="auto"/>
            <w:vAlign w:val="center"/>
            <w:hideMark/>
          </w:tcPr>
          <w:p w:rsidR="00211F5F" w:rsidRPr="00211F5F" w:rsidRDefault="00211F5F">
            <w:pPr>
              <w:jc w:val="center"/>
              <w:rPr>
                <w:rFonts w:ascii="Arial" w:hAnsi="Arial" w:cs="Arial"/>
                <w:sz w:val="14"/>
                <w:szCs w:val="14"/>
              </w:rPr>
            </w:pPr>
            <w:r w:rsidRPr="00211F5F">
              <w:rPr>
                <w:rFonts w:ascii="Arial" w:hAnsi="Arial" w:cs="Arial"/>
                <w:sz w:val="14"/>
                <w:szCs w:val="14"/>
              </w:rPr>
              <w:t xml:space="preserve">1  </w:t>
            </w:r>
          </w:p>
        </w:tc>
        <w:tc>
          <w:tcPr>
            <w:tcW w:w="3260" w:type="dxa"/>
            <w:shd w:val="clear" w:color="auto" w:fill="auto"/>
            <w:vAlign w:val="center"/>
            <w:hideMark/>
          </w:tcPr>
          <w:p w:rsidR="00211F5F" w:rsidRPr="00211F5F" w:rsidRDefault="00211F5F">
            <w:pPr>
              <w:rPr>
                <w:rFonts w:ascii="Arial" w:hAnsi="Arial" w:cs="Arial"/>
                <w:sz w:val="14"/>
                <w:szCs w:val="14"/>
              </w:rPr>
            </w:pPr>
            <w:r w:rsidRPr="00211F5F">
              <w:rPr>
                <w:rFonts w:ascii="Arial" w:hAnsi="Arial" w:cs="Arial"/>
                <w:sz w:val="14"/>
                <w:szCs w:val="14"/>
              </w:rPr>
              <w:t xml:space="preserve">Магистральный двухъярусный коллектор по ул. Нансена от ул. Красноярской до ул. </w:t>
            </w:r>
            <w:proofErr w:type="spellStart"/>
            <w:r w:rsidRPr="00211F5F">
              <w:rPr>
                <w:rFonts w:ascii="Arial" w:hAnsi="Arial" w:cs="Arial"/>
                <w:sz w:val="14"/>
                <w:szCs w:val="14"/>
              </w:rPr>
              <w:t>Хантайской</w:t>
            </w:r>
            <w:proofErr w:type="spellEnd"/>
            <w:r w:rsidRPr="00211F5F">
              <w:rPr>
                <w:rFonts w:ascii="Arial" w:hAnsi="Arial" w:cs="Arial"/>
                <w:sz w:val="14"/>
                <w:szCs w:val="14"/>
              </w:rPr>
              <w:t xml:space="preserve"> (</w:t>
            </w:r>
            <w:proofErr w:type="spellStart"/>
            <w:r w:rsidRPr="00211F5F">
              <w:rPr>
                <w:rFonts w:ascii="Arial" w:hAnsi="Arial" w:cs="Arial"/>
                <w:sz w:val="14"/>
                <w:szCs w:val="14"/>
              </w:rPr>
              <w:t>II</w:t>
            </w:r>
            <w:proofErr w:type="spellEnd"/>
            <w:r w:rsidRPr="00211F5F">
              <w:rPr>
                <w:rFonts w:ascii="Arial" w:hAnsi="Arial" w:cs="Arial"/>
                <w:sz w:val="14"/>
                <w:szCs w:val="14"/>
              </w:rPr>
              <w:t>-ой этап)</w:t>
            </w:r>
          </w:p>
        </w:tc>
        <w:tc>
          <w:tcPr>
            <w:tcW w:w="764"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xml:space="preserve">432  </w:t>
            </w:r>
          </w:p>
        </w:tc>
        <w:tc>
          <w:tcPr>
            <w:tcW w:w="937"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xml:space="preserve">42  </w:t>
            </w:r>
          </w:p>
        </w:tc>
        <w:tc>
          <w:tcPr>
            <w:tcW w:w="1275"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xml:space="preserve">390  </w:t>
            </w:r>
          </w:p>
        </w:tc>
        <w:tc>
          <w:tcPr>
            <w:tcW w:w="883" w:type="dxa"/>
            <w:shd w:val="clear" w:color="auto" w:fill="auto"/>
            <w:vAlign w:val="center"/>
            <w:hideMark/>
          </w:tcPr>
          <w:p w:rsidR="00211F5F" w:rsidRPr="00211F5F" w:rsidRDefault="00211F5F">
            <w:pPr>
              <w:jc w:val="center"/>
              <w:rPr>
                <w:rFonts w:ascii="Arial" w:hAnsi="Arial" w:cs="Arial"/>
                <w:sz w:val="14"/>
                <w:szCs w:val="14"/>
              </w:rPr>
            </w:pPr>
            <w:r w:rsidRPr="00211F5F">
              <w:rPr>
                <w:rFonts w:ascii="Arial" w:hAnsi="Arial" w:cs="Arial"/>
                <w:sz w:val="14"/>
                <w:szCs w:val="14"/>
              </w:rPr>
              <w:t xml:space="preserve">196  </w:t>
            </w:r>
          </w:p>
        </w:tc>
        <w:tc>
          <w:tcPr>
            <w:tcW w:w="1244" w:type="dxa"/>
            <w:shd w:val="clear" w:color="auto" w:fill="auto"/>
            <w:vAlign w:val="center"/>
            <w:hideMark/>
          </w:tcPr>
          <w:p w:rsidR="00211F5F" w:rsidRPr="00211F5F" w:rsidRDefault="00211F5F">
            <w:pPr>
              <w:jc w:val="center"/>
              <w:rPr>
                <w:rFonts w:ascii="Arial" w:hAnsi="Arial" w:cs="Arial"/>
                <w:sz w:val="14"/>
                <w:szCs w:val="14"/>
              </w:rPr>
            </w:pPr>
            <w:r w:rsidRPr="00211F5F">
              <w:rPr>
                <w:rFonts w:ascii="Arial" w:hAnsi="Arial" w:cs="Arial"/>
                <w:sz w:val="14"/>
                <w:szCs w:val="14"/>
              </w:rPr>
              <w:t xml:space="preserve">97  </w:t>
            </w:r>
          </w:p>
        </w:tc>
        <w:tc>
          <w:tcPr>
            <w:tcW w:w="796" w:type="dxa"/>
            <w:shd w:val="clear" w:color="auto" w:fill="auto"/>
            <w:vAlign w:val="center"/>
            <w:hideMark/>
          </w:tcPr>
          <w:p w:rsidR="00211F5F" w:rsidRPr="00211F5F" w:rsidRDefault="00211F5F">
            <w:pPr>
              <w:jc w:val="center"/>
              <w:rPr>
                <w:rFonts w:ascii="Arial" w:hAnsi="Arial" w:cs="Arial"/>
                <w:sz w:val="14"/>
                <w:szCs w:val="14"/>
              </w:rPr>
            </w:pPr>
            <w:r w:rsidRPr="00211F5F">
              <w:rPr>
                <w:rFonts w:ascii="Arial" w:hAnsi="Arial" w:cs="Arial"/>
                <w:sz w:val="14"/>
                <w:szCs w:val="14"/>
              </w:rPr>
              <w:t xml:space="preserve">97  </w:t>
            </w:r>
          </w:p>
        </w:tc>
        <w:tc>
          <w:tcPr>
            <w:tcW w:w="1102"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2016-2018</w:t>
            </w:r>
          </w:p>
        </w:tc>
        <w:tc>
          <w:tcPr>
            <w:tcW w:w="992"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xml:space="preserve">50 110  </w:t>
            </w:r>
          </w:p>
        </w:tc>
        <w:tc>
          <w:tcPr>
            <w:tcW w:w="851" w:type="dxa"/>
            <w:shd w:val="clear" w:color="auto" w:fill="auto"/>
            <w:vAlign w:val="center"/>
            <w:hideMark/>
          </w:tcPr>
          <w:p w:rsidR="00211F5F" w:rsidRPr="00211F5F" w:rsidRDefault="00211F5F">
            <w:pPr>
              <w:jc w:val="center"/>
              <w:rPr>
                <w:rFonts w:ascii="Arial" w:hAnsi="Arial" w:cs="Arial"/>
                <w:sz w:val="14"/>
                <w:szCs w:val="14"/>
              </w:rPr>
            </w:pPr>
            <w:r w:rsidRPr="00211F5F">
              <w:rPr>
                <w:rFonts w:ascii="Arial" w:hAnsi="Arial" w:cs="Arial"/>
                <w:sz w:val="14"/>
                <w:szCs w:val="14"/>
              </w:rPr>
              <w:t xml:space="preserve">21 712  </w:t>
            </w:r>
          </w:p>
        </w:tc>
        <w:tc>
          <w:tcPr>
            <w:tcW w:w="1295" w:type="dxa"/>
            <w:shd w:val="clear" w:color="auto" w:fill="auto"/>
            <w:vAlign w:val="center"/>
            <w:hideMark/>
          </w:tcPr>
          <w:p w:rsidR="00211F5F" w:rsidRPr="00211F5F" w:rsidRDefault="00211F5F">
            <w:pPr>
              <w:jc w:val="center"/>
              <w:rPr>
                <w:rFonts w:ascii="Arial" w:hAnsi="Arial" w:cs="Arial"/>
                <w:sz w:val="14"/>
                <w:szCs w:val="14"/>
              </w:rPr>
            </w:pPr>
            <w:r w:rsidRPr="00211F5F">
              <w:rPr>
                <w:rFonts w:ascii="Arial" w:hAnsi="Arial" w:cs="Arial"/>
                <w:sz w:val="14"/>
                <w:szCs w:val="14"/>
              </w:rPr>
              <w:t xml:space="preserve">10 206  </w:t>
            </w:r>
          </w:p>
        </w:tc>
        <w:tc>
          <w:tcPr>
            <w:tcW w:w="1241" w:type="dxa"/>
            <w:shd w:val="clear" w:color="auto" w:fill="auto"/>
            <w:vAlign w:val="center"/>
            <w:hideMark/>
          </w:tcPr>
          <w:p w:rsidR="00211F5F" w:rsidRPr="00211F5F" w:rsidRDefault="00211F5F">
            <w:pPr>
              <w:jc w:val="center"/>
              <w:rPr>
                <w:rFonts w:ascii="Arial" w:hAnsi="Arial" w:cs="Arial"/>
                <w:sz w:val="14"/>
                <w:szCs w:val="14"/>
              </w:rPr>
            </w:pPr>
            <w:r w:rsidRPr="00211F5F">
              <w:rPr>
                <w:rFonts w:ascii="Arial" w:hAnsi="Arial" w:cs="Arial"/>
                <w:sz w:val="14"/>
                <w:szCs w:val="14"/>
              </w:rPr>
              <w:t xml:space="preserve">18 192  </w:t>
            </w:r>
          </w:p>
        </w:tc>
      </w:tr>
      <w:tr w:rsidR="007E3885" w:rsidRPr="00211F5F" w:rsidTr="00D62FCF">
        <w:trPr>
          <w:trHeight w:val="50"/>
        </w:trPr>
        <w:tc>
          <w:tcPr>
            <w:tcW w:w="416" w:type="dxa"/>
            <w:shd w:val="clear" w:color="auto" w:fill="auto"/>
            <w:vAlign w:val="center"/>
            <w:hideMark/>
          </w:tcPr>
          <w:p w:rsidR="007E3885" w:rsidRPr="00211F5F" w:rsidRDefault="007E3885" w:rsidP="007E3885">
            <w:pPr>
              <w:jc w:val="center"/>
              <w:rPr>
                <w:rFonts w:ascii="Arial" w:hAnsi="Arial" w:cs="Arial"/>
                <w:sz w:val="14"/>
                <w:szCs w:val="14"/>
              </w:rPr>
            </w:pPr>
            <w:r w:rsidRPr="00211F5F">
              <w:rPr>
                <w:rFonts w:ascii="Arial" w:hAnsi="Arial" w:cs="Arial"/>
                <w:sz w:val="14"/>
                <w:szCs w:val="14"/>
              </w:rPr>
              <w:t xml:space="preserve">2  </w:t>
            </w:r>
          </w:p>
        </w:tc>
        <w:tc>
          <w:tcPr>
            <w:tcW w:w="3260" w:type="dxa"/>
            <w:shd w:val="clear" w:color="auto" w:fill="auto"/>
            <w:vAlign w:val="center"/>
            <w:hideMark/>
          </w:tcPr>
          <w:p w:rsidR="007E3885" w:rsidRPr="00211F5F" w:rsidRDefault="007E3885" w:rsidP="007E3885">
            <w:pPr>
              <w:rPr>
                <w:rFonts w:ascii="Arial" w:hAnsi="Arial" w:cs="Arial"/>
                <w:sz w:val="14"/>
                <w:szCs w:val="14"/>
              </w:rPr>
            </w:pPr>
            <w:r w:rsidRPr="00211F5F">
              <w:rPr>
                <w:rFonts w:ascii="Arial" w:hAnsi="Arial" w:cs="Arial"/>
                <w:sz w:val="14"/>
                <w:szCs w:val="14"/>
              </w:rPr>
              <w:t>Теплосеть и водопровод по ул. Кирова (от ул. Ломоносова до ул. Пушкина)</w:t>
            </w:r>
          </w:p>
        </w:tc>
        <w:tc>
          <w:tcPr>
            <w:tcW w:w="764"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 xml:space="preserve">1 140  </w:t>
            </w:r>
          </w:p>
        </w:tc>
        <w:tc>
          <w:tcPr>
            <w:tcW w:w="937"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w:t>
            </w:r>
          </w:p>
        </w:tc>
        <w:tc>
          <w:tcPr>
            <w:tcW w:w="1275"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 xml:space="preserve">1 140  </w:t>
            </w:r>
          </w:p>
        </w:tc>
        <w:tc>
          <w:tcPr>
            <w:tcW w:w="883" w:type="dxa"/>
            <w:shd w:val="clear" w:color="auto" w:fill="auto"/>
            <w:vAlign w:val="center"/>
            <w:hideMark/>
          </w:tcPr>
          <w:p w:rsidR="007E3885" w:rsidRPr="00211F5F" w:rsidRDefault="007E3885" w:rsidP="007E3885">
            <w:pPr>
              <w:jc w:val="center"/>
              <w:rPr>
                <w:rFonts w:ascii="Arial" w:hAnsi="Arial" w:cs="Arial"/>
                <w:sz w:val="14"/>
                <w:szCs w:val="14"/>
              </w:rPr>
            </w:pPr>
            <w:r w:rsidRPr="00211F5F">
              <w:rPr>
                <w:rFonts w:ascii="Arial" w:hAnsi="Arial" w:cs="Arial"/>
                <w:sz w:val="14"/>
                <w:szCs w:val="14"/>
              </w:rPr>
              <w:t xml:space="preserve">760  </w:t>
            </w:r>
          </w:p>
        </w:tc>
        <w:tc>
          <w:tcPr>
            <w:tcW w:w="1244" w:type="dxa"/>
            <w:shd w:val="clear" w:color="auto" w:fill="auto"/>
            <w:vAlign w:val="center"/>
            <w:hideMark/>
          </w:tcPr>
          <w:p w:rsidR="007E3885" w:rsidRPr="00211F5F" w:rsidRDefault="007E3885" w:rsidP="007E3885">
            <w:pPr>
              <w:jc w:val="center"/>
              <w:rPr>
                <w:rFonts w:ascii="Arial" w:hAnsi="Arial" w:cs="Arial"/>
                <w:sz w:val="14"/>
                <w:szCs w:val="14"/>
              </w:rPr>
            </w:pPr>
            <w:r w:rsidRPr="00211F5F">
              <w:rPr>
                <w:rFonts w:ascii="Arial" w:hAnsi="Arial" w:cs="Arial"/>
                <w:sz w:val="14"/>
                <w:szCs w:val="14"/>
              </w:rPr>
              <w:t xml:space="preserve">380  </w:t>
            </w:r>
          </w:p>
        </w:tc>
        <w:tc>
          <w:tcPr>
            <w:tcW w:w="796"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w:t>
            </w:r>
          </w:p>
        </w:tc>
        <w:tc>
          <w:tcPr>
            <w:tcW w:w="1102"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2016</w:t>
            </w:r>
          </w:p>
        </w:tc>
        <w:tc>
          <w:tcPr>
            <w:tcW w:w="992"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 xml:space="preserve">50 770  </w:t>
            </w:r>
          </w:p>
        </w:tc>
        <w:tc>
          <w:tcPr>
            <w:tcW w:w="851" w:type="dxa"/>
            <w:shd w:val="clear" w:color="auto" w:fill="auto"/>
            <w:vAlign w:val="center"/>
            <w:hideMark/>
          </w:tcPr>
          <w:p w:rsidR="007E3885" w:rsidRPr="00211F5F" w:rsidRDefault="007E3885" w:rsidP="007E3885">
            <w:pPr>
              <w:jc w:val="center"/>
              <w:rPr>
                <w:rFonts w:ascii="Arial" w:hAnsi="Arial" w:cs="Arial"/>
                <w:sz w:val="14"/>
                <w:szCs w:val="14"/>
              </w:rPr>
            </w:pPr>
            <w:r w:rsidRPr="00211F5F">
              <w:rPr>
                <w:rFonts w:ascii="Arial" w:hAnsi="Arial" w:cs="Arial"/>
                <w:sz w:val="14"/>
                <w:szCs w:val="14"/>
              </w:rPr>
              <w:t xml:space="preserve">37 270  </w:t>
            </w:r>
          </w:p>
        </w:tc>
        <w:tc>
          <w:tcPr>
            <w:tcW w:w="1295" w:type="dxa"/>
            <w:shd w:val="clear" w:color="auto" w:fill="auto"/>
            <w:vAlign w:val="center"/>
            <w:hideMark/>
          </w:tcPr>
          <w:p w:rsidR="007E3885" w:rsidRPr="00211F5F" w:rsidRDefault="007E3885" w:rsidP="007E3885">
            <w:pPr>
              <w:jc w:val="center"/>
              <w:rPr>
                <w:rFonts w:ascii="Arial" w:hAnsi="Arial" w:cs="Arial"/>
                <w:sz w:val="14"/>
                <w:szCs w:val="14"/>
              </w:rPr>
            </w:pPr>
            <w:r w:rsidRPr="00211F5F">
              <w:rPr>
                <w:rFonts w:ascii="Arial" w:hAnsi="Arial" w:cs="Arial"/>
                <w:sz w:val="14"/>
                <w:szCs w:val="14"/>
              </w:rPr>
              <w:t xml:space="preserve">13 500  </w:t>
            </w:r>
          </w:p>
        </w:tc>
        <w:tc>
          <w:tcPr>
            <w:tcW w:w="1241"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w:t>
            </w:r>
          </w:p>
        </w:tc>
      </w:tr>
      <w:tr w:rsidR="007E3885" w:rsidRPr="00211F5F" w:rsidTr="00D62FCF">
        <w:trPr>
          <w:trHeight w:val="50"/>
        </w:trPr>
        <w:tc>
          <w:tcPr>
            <w:tcW w:w="416" w:type="dxa"/>
            <w:shd w:val="clear" w:color="auto" w:fill="auto"/>
            <w:vAlign w:val="center"/>
            <w:hideMark/>
          </w:tcPr>
          <w:p w:rsidR="007E3885" w:rsidRPr="00211F5F" w:rsidRDefault="007E3885" w:rsidP="007E3885">
            <w:pPr>
              <w:jc w:val="center"/>
              <w:rPr>
                <w:rFonts w:ascii="Arial" w:hAnsi="Arial" w:cs="Arial"/>
                <w:sz w:val="14"/>
                <w:szCs w:val="14"/>
              </w:rPr>
            </w:pPr>
            <w:r w:rsidRPr="00211F5F">
              <w:rPr>
                <w:rFonts w:ascii="Arial" w:hAnsi="Arial" w:cs="Arial"/>
                <w:sz w:val="14"/>
                <w:szCs w:val="14"/>
              </w:rPr>
              <w:t xml:space="preserve">3  </w:t>
            </w:r>
          </w:p>
        </w:tc>
        <w:tc>
          <w:tcPr>
            <w:tcW w:w="3260" w:type="dxa"/>
            <w:shd w:val="clear" w:color="auto" w:fill="auto"/>
            <w:vAlign w:val="center"/>
            <w:hideMark/>
          </w:tcPr>
          <w:p w:rsidR="007E3885" w:rsidRPr="00211F5F" w:rsidRDefault="007E3885" w:rsidP="007E3885">
            <w:pPr>
              <w:rPr>
                <w:rFonts w:ascii="Arial" w:hAnsi="Arial" w:cs="Arial"/>
                <w:sz w:val="14"/>
                <w:szCs w:val="14"/>
              </w:rPr>
            </w:pPr>
            <w:r w:rsidRPr="00211F5F">
              <w:rPr>
                <w:rFonts w:ascii="Arial" w:hAnsi="Arial" w:cs="Arial"/>
                <w:sz w:val="14"/>
                <w:szCs w:val="14"/>
              </w:rPr>
              <w:t>Трубопроводы камеры переключения 5-й северный ввод</w:t>
            </w:r>
          </w:p>
        </w:tc>
        <w:tc>
          <w:tcPr>
            <w:tcW w:w="764"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 xml:space="preserve">580  </w:t>
            </w:r>
          </w:p>
        </w:tc>
        <w:tc>
          <w:tcPr>
            <w:tcW w:w="937"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w:t>
            </w:r>
          </w:p>
        </w:tc>
        <w:tc>
          <w:tcPr>
            <w:tcW w:w="1275"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 xml:space="preserve">580  </w:t>
            </w:r>
          </w:p>
        </w:tc>
        <w:tc>
          <w:tcPr>
            <w:tcW w:w="883" w:type="dxa"/>
            <w:shd w:val="clear" w:color="auto" w:fill="auto"/>
            <w:vAlign w:val="center"/>
            <w:hideMark/>
          </w:tcPr>
          <w:p w:rsidR="007E3885" w:rsidRPr="00211F5F" w:rsidRDefault="007E3885" w:rsidP="007E3885">
            <w:pPr>
              <w:jc w:val="center"/>
              <w:rPr>
                <w:rFonts w:ascii="Arial" w:hAnsi="Arial" w:cs="Arial"/>
                <w:sz w:val="14"/>
                <w:szCs w:val="14"/>
              </w:rPr>
            </w:pPr>
            <w:r w:rsidRPr="00211F5F">
              <w:rPr>
                <w:rFonts w:ascii="Arial" w:hAnsi="Arial" w:cs="Arial"/>
                <w:sz w:val="14"/>
                <w:szCs w:val="14"/>
              </w:rPr>
              <w:t xml:space="preserve">580  </w:t>
            </w:r>
          </w:p>
        </w:tc>
        <w:tc>
          <w:tcPr>
            <w:tcW w:w="1244"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w:t>
            </w:r>
          </w:p>
        </w:tc>
        <w:tc>
          <w:tcPr>
            <w:tcW w:w="796"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w:t>
            </w:r>
          </w:p>
        </w:tc>
        <w:tc>
          <w:tcPr>
            <w:tcW w:w="1102"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2016</w:t>
            </w:r>
          </w:p>
        </w:tc>
        <w:tc>
          <w:tcPr>
            <w:tcW w:w="992"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 xml:space="preserve">26 026  </w:t>
            </w:r>
          </w:p>
        </w:tc>
        <w:tc>
          <w:tcPr>
            <w:tcW w:w="851" w:type="dxa"/>
            <w:shd w:val="clear" w:color="auto" w:fill="auto"/>
            <w:vAlign w:val="center"/>
            <w:hideMark/>
          </w:tcPr>
          <w:p w:rsidR="007E3885" w:rsidRPr="00211F5F" w:rsidRDefault="007E3885" w:rsidP="007E3885">
            <w:pPr>
              <w:jc w:val="center"/>
              <w:rPr>
                <w:rFonts w:ascii="Arial" w:hAnsi="Arial" w:cs="Arial"/>
                <w:sz w:val="14"/>
                <w:szCs w:val="14"/>
              </w:rPr>
            </w:pPr>
            <w:r w:rsidRPr="00211F5F">
              <w:rPr>
                <w:rFonts w:ascii="Arial" w:hAnsi="Arial" w:cs="Arial"/>
                <w:sz w:val="14"/>
                <w:szCs w:val="14"/>
              </w:rPr>
              <w:t xml:space="preserve">26 026  </w:t>
            </w:r>
          </w:p>
        </w:tc>
        <w:tc>
          <w:tcPr>
            <w:tcW w:w="1295"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w:t>
            </w:r>
          </w:p>
        </w:tc>
        <w:tc>
          <w:tcPr>
            <w:tcW w:w="1241"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w:t>
            </w:r>
          </w:p>
        </w:tc>
      </w:tr>
      <w:tr w:rsidR="007E3885" w:rsidRPr="00211F5F" w:rsidTr="00D62FCF">
        <w:trPr>
          <w:trHeight w:val="50"/>
        </w:trPr>
        <w:tc>
          <w:tcPr>
            <w:tcW w:w="416" w:type="dxa"/>
            <w:shd w:val="clear" w:color="auto" w:fill="auto"/>
            <w:vAlign w:val="center"/>
            <w:hideMark/>
          </w:tcPr>
          <w:p w:rsidR="007E3885" w:rsidRPr="00211F5F" w:rsidRDefault="007E3885" w:rsidP="007E3885">
            <w:pPr>
              <w:jc w:val="center"/>
              <w:rPr>
                <w:rFonts w:ascii="Arial" w:hAnsi="Arial" w:cs="Arial"/>
                <w:sz w:val="14"/>
                <w:szCs w:val="14"/>
              </w:rPr>
            </w:pPr>
            <w:r w:rsidRPr="00211F5F">
              <w:rPr>
                <w:rFonts w:ascii="Arial" w:hAnsi="Arial" w:cs="Arial"/>
                <w:sz w:val="14"/>
                <w:szCs w:val="14"/>
              </w:rPr>
              <w:t xml:space="preserve">4  </w:t>
            </w:r>
          </w:p>
        </w:tc>
        <w:tc>
          <w:tcPr>
            <w:tcW w:w="3260" w:type="dxa"/>
            <w:shd w:val="clear" w:color="auto" w:fill="auto"/>
            <w:vAlign w:val="center"/>
            <w:hideMark/>
          </w:tcPr>
          <w:p w:rsidR="007E3885" w:rsidRPr="00211F5F" w:rsidRDefault="007E3885" w:rsidP="007E3885">
            <w:pPr>
              <w:rPr>
                <w:rFonts w:ascii="Arial" w:hAnsi="Arial" w:cs="Arial"/>
                <w:sz w:val="14"/>
                <w:szCs w:val="14"/>
              </w:rPr>
            </w:pPr>
            <w:r w:rsidRPr="00211F5F">
              <w:rPr>
                <w:rFonts w:ascii="Arial" w:hAnsi="Arial" w:cs="Arial"/>
                <w:sz w:val="14"/>
                <w:szCs w:val="14"/>
              </w:rPr>
              <w:t>3-й Северный ввод (на участке от КП 3 Северного ввода в сторону ул. Лауреатов)</w:t>
            </w:r>
          </w:p>
        </w:tc>
        <w:tc>
          <w:tcPr>
            <w:tcW w:w="764"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 xml:space="preserve">786  </w:t>
            </w:r>
          </w:p>
        </w:tc>
        <w:tc>
          <w:tcPr>
            <w:tcW w:w="937"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w:t>
            </w:r>
          </w:p>
        </w:tc>
        <w:tc>
          <w:tcPr>
            <w:tcW w:w="1275"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 xml:space="preserve">786  </w:t>
            </w:r>
          </w:p>
        </w:tc>
        <w:tc>
          <w:tcPr>
            <w:tcW w:w="883" w:type="dxa"/>
            <w:shd w:val="clear" w:color="auto" w:fill="auto"/>
            <w:vAlign w:val="center"/>
            <w:hideMark/>
          </w:tcPr>
          <w:p w:rsidR="007E3885" w:rsidRPr="00211F5F" w:rsidRDefault="007E3885" w:rsidP="007E3885">
            <w:pPr>
              <w:jc w:val="center"/>
              <w:rPr>
                <w:rFonts w:ascii="Arial" w:hAnsi="Arial" w:cs="Arial"/>
                <w:sz w:val="14"/>
                <w:szCs w:val="14"/>
              </w:rPr>
            </w:pPr>
            <w:r w:rsidRPr="00211F5F">
              <w:rPr>
                <w:rFonts w:ascii="Arial" w:hAnsi="Arial" w:cs="Arial"/>
                <w:sz w:val="14"/>
                <w:szCs w:val="14"/>
              </w:rPr>
              <w:t xml:space="preserve">786  </w:t>
            </w:r>
          </w:p>
        </w:tc>
        <w:tc>
          <w:tcPr>
            <w:tcW w:w="1244"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w:t>
            </w:r>
          </w:p>
        </w:tc>
        <w:tc>
          <w:tcPr>
            <w:tcW w:w="796"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w:t>
            </w:r>
          </w:p>
        </w:tc>
        <w:tc>
          <w:tcPr>
            <w:tcW w:w="1102"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2016</w:t>
            </w:r>
          </w:p>
        </w:tc>
        <w:tc>
          <w:tcPr>
            <w:tcW w:w="992"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 xml:space="preserve">2 004  </w:t>
            </w:r>
          </w:p>
        </w:tc>
        <w:tc>
          <w:tcPr>
            <w:tcW w:w="851" w:type="dxa"/>
            <w:shd w:val="clear" w:color="auto" w:fill="auto"/>
            <w:vAlign w:val="center"/>
            <w:hideMark/>
          </w:tcPr>
          <w:p w:rsidR="007E3885" w:rsidRPr="00211F5F" w:rsidRDefault="007E3885" w:rsidP="007E3885">
            <w:pPr>
              <w:jc w:val="center"/>
              <w:rPr>
                <w:rFonts w:ascii="Arial" w:hAnsi="Arial" w:cs="Arial"/>
                <w:sz w:val="14"/>
                <w:szCs w:val="14"/>
              </w:rPr>
            </w:pPr>
            <w:r w:rsidRPr="00211F5F">
              <w:rPr>
                <w:rFonts w:ascii="Arial" w:hAnsi="Arial" w:cs="Arial"/>
                <w:sz w:val="14"/>
                <w:szCs w:val="14"/>
              </w:rPr>
              <w:t xml:space="preserve">2 004  </w:t>
            </w:r>
          </w:p>
        </w:tc>
        <w:tc>
          <w:tcPr>
            <w:tcW w:w="1295"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w:t>
            </w:r>
          </w:p>
        </w:tc>
        <w:tc>
          <w:tcPr>
            <w:tcW w:w="1241"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w:t>
            </w:r>
          </w:p>
        </w:tc>
      </w:tr>
      <w:tr w:rsidR="00211F5F" w:rsidRPr="00211F5F" w:rsidTr="00D62FCF">
        <w:trPr>
          <w:trHeight w:val="50"/>
        </w:trPr>
        <w:tc>
          <w:tcPr>
            <w:tcW w:w="15056" w:type="dxa"/>
            <w:gridSpan w:val="13"/>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2017 год</w:t>
            </w:r>
          </w:p>
        </w:tc>
      </w:tr>
      <w:tr w:rsidR="007E3885" w:rsidRPr="00211F5F" w:rsidTr="00D62FCF">
        <w:trPr>
          <w:trHeight w:val="50"/>
        </w:trPr>
        <w:tc>
          <w:tcPr>
            <w:tcW w:w="416" w:type="dxa"/>
            <w:shd w:val="clear" w:color="auto" w:fill="auto"/>
            <w:vAlign w:val="center"/>
            <w:hideMark/>
          </w:tcPr>
          <w:p w:rsidR="007E3885" w:rsidRPr="00211F5F" w:rsidRDefault="007E3885" w:rsidP="007E3885">
            <w:pPr>
              <w:rPr>
                <w:rFonts w:ascii="Arial" w:hAnsi="Arial" w:cs="Arial"/>
                <w:bCs/>
                <w:sz w:val="14"/>
                <w:szCs w:val="14"/>
              </w:rPr>
            </w:pPr>
            <w:r w:rsidRPr="00211F5F">
              <w:rPr>
                <w:rFonts w:ascii="Arial" w:hAnsi="Arial" w:cs="Arial"/>
                <w:bCs/>
                <w:sz w:val="14"/>
                <w:szCs w:val="14"/>
              </w:rPr>
              <w:t> </w:t>
            </w:r>
          </w:p>
        </w:tc>
        <w:tc>
          <w:tcPr>
            <w:tcW w:w="3260" w:type="dxa"/>
            <w:shd w:val="clear" w:color="auto" w:fill="auto"/>
            <w:vAlign w:val="center"/>
            <w:hideMark/>
          </w:tcPr>
          <w:p w:rsidR="007E3885" w:rsidRPr="00211F5F" w:rsidRDefault="007E3885" w:rsidP="007E3885">
            <w:pPr>
              <w:rPr>
                <w:rFonts w:ascii="Arial" w:hAnsi="Arial" w:cs="Arial"/>
                <w:bCs/>
                <w:sz w:val="14"/>
                <w:szCs w:val="14"/>
              </w:rPr>
            </w:pPr>
            <w:r w:rsidRPr="00211F5F">
              <w:rPr>
                <w:rFonts w:ascii="Arial" w:hAnsi="Arial" w:cs="Arial"/>
                <w:bCs/>
                <w:sz w:val="14"/>
                <w:szCs w:val="14"/>
              </w:rPr>
              <w:t>Всего по программе 2017 года</w:t>
            </w:r>
          </w:p>
        </w:tc>
        <w:tc>
          <w:tcPr>
            <w:tcW w:w="764"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 xml:space="preserve">1 961  </w:t>
            </w:r>
          </w:p>
        </w:tc>
        <w:tc>
          <w:tcPr>
            <w:tcW w:w="937"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w:t>
            </w:r>
          </w:p>
        </w:tc>
        <w:tc>
          <w:tcPr>
            <w:tcW w:w="1275"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 xml:space="preserve">1 961  </w:t>
            </w:r>
          </w:p>
        </w:tc>
        <w:tc>
          <w:tcPr>
            <w:tcW w:w="883"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 xml:space="preserve">1 424  </w:t>
            </w:r>
          </w:p>
        </w:tc>
        <w:tc>
          <w:tcPr>
            <w:tcW w:w="1244"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 xml:space="preserve">537  </w:t>
            </w:r>
          </w:p>
        </w:tc>
        <w:tc>
          <w:tcPr>
            <w:tcW w:w="796"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w:t>
            </w:r>
          </w:p>
        </w:tc>
        <w:tc>
          <w:tcPr>
            <w:tcW w:w="1102" w:type="dxa"/>
            <w:shd w:val="clear" w:color="auto" w:fill="auto"/>
            <w:vAlign w:val="center"/>
            <w:hideMark/>
          </w:tcPr>
          <w:p w:rsidR="007E3885" w:rsidRPr="00211F5F" w:rsidRDefault="007E3885" w:rsidP="007E3885">
            <w:pPr>
              <w:rPr>
                <w:rFonts w:ascii="Arial" w:hAnsi="Arial" w:cs="Arial"/>
                <w:bCs/>
                <w:sz w:val="14"/>
                <w:szCs w:val="14"/>
              </w:rPr>
            </w:pPr>
            <w:r w:rsidRPr="00211F5F">
              <w:rPr>
                <w:rFonts w:ascii="Arial" w:hAnsi="Arial" w:cs="Arial"/>
                <w:bCs/>
                <w:sz w:val="14"/>
                <w:szCs w:val="14"/>
              </w:rPr>
              <w:t> </w:t>
            </w:r>
          </w:p>
        </w:tc>
        <w:tc>
          <w:tcPr>
            <w:tcW w:w="992"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 xml:space="preserve">78 800  </w:t>
            </w:r>
          </w:p>
        </w:tc>
        <w:tc>
          <w:tcPr>
            <w:tcW w:w="851"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 xml:space="preserve">56 131  </w:t>
            </w:r>
          </w:p>
        </w:tc>
        <w:tc>
          <w:tcPr>
            <w:tcW w:w="1295"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 xml:space="preserve">22 669  </w:t>
            </w:r>
          </w:p>
        </w:tc>
        <w:tc>
          <w:tcPr>
            <w:tcW w:w="1241"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w:t>
            </w:r>
          </w:p>
        </w:tc>
      </w:tr>
      <w:tr w:rsidR="007E3885" w:rsidRPr="00211F5F" w:rsidTr="00D62FCF">
        <w:trPr>
          <w:trHeight w:val="50"/>
        </w:trPr>
        <w:tc>
          <w:tcPr>
            <w:tcW w:w="416" w:type="dxa"/>
            <w:shd w:val="clear" w:color="auto" w:fill="auto"/>
            <w:vAlign w:val="center"/>
            <w:hideMark/>
          </w:tcPr>
          <w:p w:rsidR="007E3885" w:rsidRPr="00211F5F" w:rsidRDefault="007E3885" w:rsidP="007E3885">
            <w:pPr>
              <w:jc w:val="center"/>
              <w:rPr>
                <w:rFonts w:ascii="Arial" w:hAnsi="Arial" w:cs="Arial"/>
                <w:sz w:val="14"/>
                <w:szCs w:val="14"/>
              </w:rPr>
            </w:pPr>
            <w:r w:rsidRPr="00211F5F">
              <w:rPr>
                <w:rFonts w:ascii="Arial" w:hAnsi="Arial" w:cs="Arial"/>
                <w:sz w:val="14"/>
                <w:szCs w:val="14"/>
              </w:rPr>
              <w:t xml:space="preserve">1  </w:t>
            </w:r>
          </w:p>
        </w:tc>
        <w:tc>
          <w:tcPr>
            <w:tcW w:w="3260" w:type="dxa"/>
            <w:shd w:val="clear" w:color="auto" w:fill="auto"/>
            <w:vAlign w:val="center"/>
            <w:hideMark/>
          </w:tcPr>
          <w:p w:rsidR="007E3885" w:rsidRPr="00211F5F" w:rsidRDefault="007E3885" w:rsidP="007E3885">
            <w:pPr>
              <w:rPr>
                <w:rFonts w:ascii="Arial" w:hAnsi="Arial" w:cs="Arial"/>
                <w:sz w:val="14"/>
                <w:szCs w:val="14"/>
              </w:rPr>
            </w:pPr>
            <w:r w:rsidRPr="00211F5F">
              <w:rPr>
                <w:rFonts w:ascii="Arial" w:hAnsi="Arial" w:cs="Arial"/>
                <w:sz w:val="14"/>
                <w:szCs w:val="14"/>
              </w:rPr>
              <w:t>Коллектор</w:t>
            </w:r>
          </w:p>
          <w:p w:rsidR="007E3885" w:rsidRPr="00211F5F" w:rsidRDefault="007E3885" w:rsidP="007E3885">
            <w:pPr>
              <w:rPr>
                <w:rFonts w:ascii="Arial" w:hAnsi="Arial" w:cs="Arial"/>
                <w:sz w:val="14"/>
                <w:szCs w:val="14"/>
              </w:rPr>
            </w:pPr>
            <w:r w:rsidRPr="00211F5F">
              <w:rPr>
                <w:rFonts w:ascii="Arial" w:hAnsi="Arial" w:cs="Arial"/>
                <w:sz w:val="14"/>
                <w:szCs w:val="14"/>
              </w:rPr>
              <w:t xml:space="preserve">ул. Нансена - </w:t>
            </w:r>
            <w:proofErr w:type="spellStart"/>
            <w:r w:rsidRPr="00211F5F">
              <w:rPr>
                <w:rFonts w:ascii="Arial" w:hAnsi="Arial" w:cs="Arial"/>
                <w:sz w:val="14"/>
                <w:szCs w:val="14"/>
              </w:rPr>
              <w:t>Гормолокозавод</w:t>
            </w:r>
            <w:proofErr w:type="spellEnd"/>
          </w:p>
        </w:tc>
        <w:tc>
          <w:tcPr>
            <w:tcW w:w="764"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 xml:space="preserve">833  </w:t>
            </w:r>
          </w:p>
        </w:tc>
        <w:tc>
          <w:tcPr>
            <w:tcW w:w="937"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w:t>
            </w:r>
          </w:p>
        </w:tc>
        <w:tc>
          <w:tcPr>
            <w:tcW w:w="1275"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 xml:space="preserve">833  </w:t>
            </w:r>
          </w:p>
        </w:tc>
        <w:tc>
          <w:tcPr>
            <w:tcW w:w="883" w:type="dxa"/>
            <w:shd w:val="clear" w:color="auto" w:fill="auto"/>
            <w:vAlign w:val="center"/>
            <w:hideMark/>
          </w:tcPr>
          <w:p w:rsidR="007E3885" w:rsidRPr="00211F5F" w:rsidRDefault="007E3885" w:rsidP="007E3885">
            <w:pPr>
              <w:jc w:val="center"/>
              <w:rPr>
                <w:rFonts w:ascii="Arial" w:hAnsi="Arial" w:cs="Arial"/>
                <w:sz w:val="14"/>
                <w:szCs w:val="14"/>
              </w:rPr>
            </w:pPr>
            <w:r w:rsidRPr="00211F5F">
              <w:rPr>
                <w:rFonts w:ascii="Arial" w:hAnsi="Arial" w:cs="Arial"/>
                <w:sz w:val="14"/>
                <w:szCs w:val="14"/>
              </w:rPr>
              <w:t xml:space="preserve">671  </w:t>
            </w:r>
          </w:p>
        </w:tc>
        <w:tc>
          <w:tcPr>
            <w:tcW w:w="1244" w:type="dxa"/>
            <w:shd w:val="clear" w:color="auto" w:fill="auto"/>
            <w:vAlign w:val="center"/>
            <w:hideMark/>
          </w:tcPr>
          <w:p w:rsidR="007E3885" w:rsidRPr="00211F5F" w:rsidRDefault="007E3885" w:rsidP="007E3885">
            <w:pPr>
              <w:jc w:val="center"/>
              <w:rPr>
                <w:rFonts w:ascii="Arial" w:hAnsi="Arial" w:cs="Arial"/>
                <w:sz w:val="14"/>
                <w:szCs w:val="14"/>
              </w:rPr>
            </w:pPr>
            <w:r w:rsidRPr="00211F5F">
              <w:rPr>
                <w:rFonts w:ascii="Arial" w:hAnsi="Arial" w:cs="Arial"/>
                <w:sz w:val="14"/>
                <w:szCs w:val="14"/>
              </w:rPr>
              <w:t xml:space="preserve">162  </w:t>
            </w:r>
          </w:p>
        </w:tc>
        <w:tc>
          <w:tcPr>
            <w:tcW w:w="796"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w:t>
            </w:r>
          </w:p>
        </w:tc>
        <w:tc>
          <w:tcPr>
            <w:tcW w:w="1102"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2017</w:t>
            </w:r>
          </w:p>
        </w:tc>
        <w:tc>
          <w:tcPr>
            <w:tcW w:w="992"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 xml:space="preserve">27 548  </w:t>
            </w:r>
          </w:p>
        </w:tc>
        <w:tc>
          <w:tcPr>
            <w:tcW w:w="851" w:type="dxa"/>
            <w:shd w:val="clear" w:color="auto" w:fill="auto"/>
            <w:vAlign w:val="center"/>
            <w:hideMark/>
          </w:tcPr>
          <w:p w:rsidR="007E3885" w:rsidRPr="00211F5F" w:rsidRDefault="007E3885" w:rsidP="007E3885">
            <w:pPr>
              <w:jc w:val="center"/>
              <w:rPr>
                <w:rFonts w:ascii="Arial" w:hAnsi="Arial" w:cs="Arial"/>
                <w:sz w:val="14"/>
                <w:szCs w:val="14"/>
              </w:rPr>
            </w:pPr>
            <w:r w:rsidRPr="00211F5F">
              <w:rPr>
                <w:rFonts w:ascii="Arial" w:hAnsi="Arial" w:cs="Arial"/>
                <w:sz w:val="14"/>
                <w:szCs w:val="14"/>
              </w:rPr>
              <w:t xml:space="preserve">22 519  </w:t>
            </w:r>
          </w:p>
        </w:tc>
        <w:tc>
          <w:tcPr>
            <w:tcW w:w="1295" w:type="dxa"/>
            <w:shd w:val="clear" w:color="auto" w:fill="auto"/>
            <w:vAlign w:val="center"/>
            <w:hideMark/>
          </w:tcPr>
          <w:p w:rsidR="007E3885" w:rsidRPr="00211F5F" w:rsidRDefault="007E3885" w:rsidP="007E3885">
            <w:pPr>
              <w:jc w:val="center"/>
              <w:rPr>
                <w:rFonts w:ascii="Arial" w:hAnsi="Arial" w:cs="Arial"/>
                <w:sz w:val="14"/>
                <w:szCs w:val="14"/>
              </w:rPr>
            </w:pPr>
            <w:r w:rsidRPr="00211F5F">
              <w:rPr>
                <w:rFonts w:ascii="Arial" w:hAnsi="Arial" w:cs="Arial"/>
                <w:sz w:val="14"/>
                <w:szCs w:val="14"/>
              </w:rPr>
              <w:t xml:space="preserve">5 029  </w:t>
            </w:r>
          </w:p>
        </w:tc>
        <w:tc>
          <w:tcPr>
            <w:tcW w:w="1241"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w:t>
            </w:r>
          </w:p>
        </w:tc>
      </w:tr>
      <w:tr w:rsidR="007E3885" w:rsidRPr="00211F5F" w:rsidTr="00D62FCF">
        <w:trPr>
          <w:trHeight w:val="394"/>
        </w:trPr>
        <w:tc>
          <w:tcPr>
            <w:tcW w:w="416" w:type="dxa"/>
            <w:shd w:val="clear" w:color="auto" w:fill="auto"/>
            <w:vAlign w:val="center"/>
            <w:hideMark/>
          </w:tcPr>
          <w:p w:rsidR="007E3885" w:rsidRPr="00211F5F" w:rsidRDefault="007E3885" w:rsidP="007E3885">
            <w:pPr>
              <w:jc w:val="center"/>
              <w:rPr>
                <w:rFonts w:ascii="Arial" w:hAnsi="Arial" w:cs="Arial"/>
                <w:sz w:val="14"/>
                <w:szCs w:val="14"/>
              </w:rPr>
            </w:pPr>
            <w:r w:rsidRPr="00211F5F">
              <w:rPr>
                <w:rFonts w:ascii="Arial" w:hAnsi="Arial" w:cs="Arial"/>
                <w:sz w:val="14"/>
                <w:szCs w:val="14"/>
              </w:rPr>
              <w:t xml:space="preserve">2  </w:t>
            </w:r>
          </w:p>
        </w:tc>
        <w:tc>
          <w:tcPr>
            <w:tcW w:w="3260" w:type="dxa"/>
            <w:shd w:val="clear" w:color="auto" w:fill="auto"/>
            <w:vAlign w:val="center"/>
            <w:hideMark/>
          </w:tcPr>
          <w:p w:rsidR="007E3885" w:rsidRPr="00211F5F" w:rsidRDefault="007E3885" w:rsidP="007E3885">
            <w:pPr>
              <w:rPr>
                <w:rFonts w:ascii="Arial" w:hAnsi="Arial" w:cs="Arial"/>
                <w:sz w:val="14"/>
                <w:szCs w:val="14"/>
              </w:rPr>
            </w:pPr>
            <w:r w:rsidRPr="00211F5F">
              <w:rPr>
                <w:rFonts w:ascii="Arial" w:hAnsi="Arial" w:cs="Arial"/>
                <w:sz w:val="14"/>
                <w:szCs w:val="14"/>
              </w:rPr>
              <w:t>Магистральные сети - г. Норильск,</w:t>
            </w:r>
          </w:p>
          <w:p w:rsidR="007E3885" w:rsidRPr="00211F5F" w:rsidRDefault="007E3885" w:rsidP="007E3885">
            <w:pPr>
              <w:rPr>
                <w:rFonts w:ascii="Arial" w:hAnsi="Arial" w:cs="Arial"/>
                <w:sz w:val="14"/>
                <w:szCs w:val="14"/>
              </w:rPr>
            </w:pPr>
            <w:r w:rsidRPr="00211F5F">
              <w:rPr>
                <w:rFonts w:ascii="Arial" w:hAnsi="Arial" w:cs="Arial"/>
                <w:sz w:val="14"/>
                <w:szCs w:val="14"/>
              </w:rPr>
              <w:t xml:space="preserve">ул. </w:t>
            </w:r>
            <w:proofErr w:type="spellStart"/>
            <w:r w:rsidRPr="00211F5F">
              <w:rPr>
                <w:rFonts w:ascii="Arial" w:hAnsi="Arial" w:cs="Arial"/>
                <w:sz w:val="14"/>
                <w:szCs w:val="14"/>
              </w:rPr>
              <w:t>Талнахская</w:t>
            </w:r>
            <w:proofErr w:type="spellEnd"/>
            <w:r w:rsidRPr="00211F5F">
              <w:rPr>
                <w:rFonts w:ascii="Arial" w:hAnsi="Arial" w:cs="Arial"/>
                <w:sz w:val="14"/>
                <w:szCs w:val="14"/>
              </w:rPr>
              <w:t xml:space="preserve"> Водовод по ул. </w:t>
            </w:r>
            <w:proofErr w:type="spellStart"/>
            <w:r w:rsidRPr="00211F5F">
              <w:rPr>
                <w:rFonts w:ascii="Arial" w:hAnsi="Arial" w:cs="Arial"/>
                <w:sz w:val="14"/>
                <w:szCs w:val="14"/>
              </w:rPr>
              <w:t>Талнахской</w:t>
            </w:r>
            <w:proofErr w:type="spellEnd"/>
          </w:p>
        </w:tc>
        <w:tc>
          <w:tcPr>
            <w:tcW w:w="764"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 xml:space="preserve">1 128  </w:t>
            </w:r>
          </w:p>
        </w:tc>
        <w:tc>
          <w:tcPr>
            <w:tcW w:w="937"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w:t>
            </w:r>
          </w:p>
        </w:tc>
        <w:tc>
          <w:tcPr>
            <w:tcW w:w="1275"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 xml:space="preserve">1 128  </w:t>
            </w:r>
          </w:p>
        </w:tc>
        <w:tc>
          <w:tcPr>
            <w:tcW w:w="883" w:type="dxa"/>
            <w:shd w:val="clear" w:color="auto" w:fill="auto"/>
            <w:vAlign w:val="center"/>
            <w:hideMark/>
          </w:tcPr>
          <w:p w:rsidR="007E3885" w:rsidRPr="00211F5F" w:rsidRDefault="007E3885" w:rsidP="007E3885">
            <w:pPr>
              <w:jc w:val="center"/>
              <w:rPr>
                <w:rFonts w:ascii="Arial" w:hAnsi="Arial" w:cs="Arial"/>
                <w:sz w:val="14"/>
                <w:szCs w:val="14"/>
              </w:rPr>
            </w:pPr>
            <w:r w:rsidRPr="00211F5F">
              <w:rPr>
                <w:rFonts w:ascii="Arial" w:hAnsi="Arial" w:cs="Arial"/>
                <w:sz w:val="14"/>
                <w:szCs w:val="14"/>
              </w:rPr>
              <w:t xml:space="preserve">753  </w:t>
            </w:r>
          </w:p>
        </w:tc>
        <w:tc>
          <w:tcPr>
            <w:tcW w:w="1244" w:type="dxa"/>
            <w:shd w:val="clear" w:color="auto" w:fill="auto"/>
            <w:vAlign w:val="center"/>
            <w:hideMark/>
          </w:tcPr>
          <w:p w:rsidR="007E3885" w:rsidRPr="00211F5F" w:rsidRDefault="007E3885" w:rsidP="007E3885">
            <w:pPr>
              <w:jc w:val="center"/>
              <w:rPr>
                <w:rFonts w:ascii="Arial" w:hAnsi="Arial" w:cs="Arial"/>
                <w:sz w:val="14"/>
                <w:szCs w:val="14"/>
              </w:rPr>
            </w:pPr>
            <w:r w:rsidRPr="00211F5F">
              <w:rPr>
                <w:rFonts w:ascii="Arial" w:hAnsi="Arial" w:cs="Arial"/>
                <w:sz w:val="14"/>
                <w:szCs w:val="14"/>
              </w:rPr>
              <w:t xml:space="preserve">375  </w:t>
            </w:r>
          </w:p>
        </w:tc>
        <w:tc>
          <w:tcPr>
            <w:tcW w:w="796"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w:t>
            </w:r>
          </w:p>
        </w:tc>
        <w:tc>
          <w:tcPr>
            <w:tcW w:w="1102"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2017</w:t>
            </w:r>
          </w:p>
        </w:tc>
        <w:tc>
          <w:tcPr>
            <w:tcW w:w="992"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 xml:space="preserve">51 252  </w:t>
            </w:r>
          </w:p>
        </w:tc>
        <w:tc>
          <w:tcPr>
            <w:tcW w:w="851" w:type="dxa"/>
            <w:shd w:val="clear" w:color="auto" w:fill="auto"/>
            <w:vAlign w:val="center"/>
            <w:hideMark/>
          </w:tcPr>
          <w:p w:rsidR="007E3885" w:rsidRPr="00211F5F" w:rsidRDefault="007E3885" w:rsidP="007E3885">
            <w:pPr>
              <w:jc w:val="center"/>
              <w:rPr>
                <w:rFonts w:ascii="Arial" w:hAnsi="Arial" w:cs="Arial"/>
                <w:sz w:val="14"/>
                <w:szCs w:val="14"/>
              </w:rPr>
            </w:pPr>
            <w:r w:rsidRPr="00211F5F">
              <w:rPr>
                <w:rFonts w:ascii="Arial" w:hAnsi="Arial" w:cs="Arial"/>
                <w:sz w:val="14"/>
                <w:szCs w:val="14"/>
              </w:rPr>
              <w:t xml:space="preserve">33 612  </w:t>
            </w:r>
          </w:p>
        </w:tc>
        <w:tc>
          <w:tcPr>
            <w:tcW w:w="1295" w:type="dxa"/>
            <w:shd w:val="clear" w:color="auto" w:fill="auto"/>
            <w:vAlign w:val="center"/>
            <w:hideMark/>
          </w:tcPr>
          <w:p w:rsidR="007E3885" w:rsidRPr="00211F5F" w:rsidRDefault="007E3885" w:rsidP="007E3885">
            <w:pPr>
              <w:jc w:val="center"/>
              <w:rPr>
                <w:rFonts w:ascii="Arial" w:hAnsi="Arial" w:cs="Arial"/>
                <w:sz w:val="14"/>
                <w:szCs w:val="14"/>
              </w:rPr>
            </w:pPr>
            <w:r w:rsidRPr="00211F5F">
              <w:rPr>
                <w:rFonts w:ascii="Arial" w:hAnsi="Arial" w:cs="Arial"/>
                <w:sz w:val="14"/>
                <w:szCs w:val="14"/>
              </w:rPr>
              <w:t xml:space="preserve">17 640  </w:t>
            </w:r>
          </w:p>
        </w:tc>
        <w:tc>
          <w:tcPr>
            <w:tcW w:w="1241"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w:t>
            </w:r>
          </w:p>
        </w:tc>
      </w:tr>
      <w:tr w:rsidR="00211F5F" w:rsidRPr="00211F5F" w:rsidTr="00D62FCF">
        <w:trPr>
          <w:trHeight w:val="50"/>
        </w:trPr>
        <w:tc>
          <w:tcPr>
            <w:tcW w:w="15056" w:type="dxa"/>
            <w:gridSpan w:val="13"/>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2018 год</w:t>
            </w:r>
          </w:p>
        </w:tc>
      </w:tr>
      <w:tr w:rsidR="00211F5F" w:rsidRPr="00211F5F" w:rsidTr="00D62FCF">
        <w:trPr>
          <w:trHeight w:val="50"/>
        </w:trPr>
        <w:tc>
          <w:tcPr>
            <w:tcW w:w="416" w:type="dxa"/>
            <w:shd w:val="clear" w:color="auto" w:fill="auto"/>
            <w:vAlign w:val="center"/>
            <w:hideMark/>
          </w:tcPr>
          <w:p w:rsidR="00211F5F" w:rsidRPr="00211F5F" w:rsidRDefault="00211F5F">
            <w:pPr>
              <w:rPr>
                <w:rFonts w:ascii="Arial" w:hAnsi="Arial" w:cs="Arial"/>
                <w:bCs/>
                <w:sz w:val="14"/>
                <w:szCs w:val="14"/>
              </w:rPr>
            </w:pPr>
            <w:r w:rsidRPr="00211F5F">
              <w:rPr>
                <w:rFonts w:ascii="Arial" w:hAnsi="Arial" w:cs="Arial"/>
                <w:bCs/>
                <w:sz w:val="14"/>
                <w:szCs w:val="14"/>
              </w:rPr>
              <w:t> </w:t>
            </w:r>
          </w:p>
        </w:tc>
        <w:tc>
          <w:tcPr>
            <w:tcW w:w="3260" w:type="dxa"/>
            <w:shd w:val="clear" w:color="auto" w:fill="auto"/>
            <w:vAlign w:val="center"/>
            <w:hideMark/>
          </w:tcPr>
          <w:p w:rsidR="00211F5F" w:rsidRPr="00211F5F" w:rsidRDefault="00211F5F">
            <w:pPr>
              <w:rPr>
                <w:rFonts w:ascii="Arial" w:hAnsi="Arial" w:cs="Arial"/>
                <w:bCs/>
                <w:sz w:val="14"/>
                <w:szCs w:val="14"/>
              </w:rPr>
            </w:pPr>
            <w:r w:rsidRPr="00211F5F">
              <w:rPr>
                <w:rFonts w:ascii="Arial" w:hAnsi="Arial" w:cs="Arial"/>
                <w:bCs/>
                <w:sz w:val="14"/>
                <w:szCs w:val="14"/>
              </w:rPr>
              <w:t>Всего по программе 2018 года</w:t>
            </w:r>
          </w:p>
        </w:tc>
        <w:tc>
          <w:tcPr>
            <w:tcW w:w="764"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xml:space="preserve">2 690  </w:t>
            </w:r>
          </w:p>
        </w:tc>
        <w:tc>
          <w:tcPr>
            <w:tcW w:w="937"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xml:space="preserve">186  </w:t>
            </w:r>
          </w:p>
        </w:tc>
        <w:tc>
          <w:tcPr>
            <w:tcW w:w="1275"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xml:space="preserve">2 504  </w:t>
            </w:r>
          </w:p>
        </w:tc>
        <w:tc>
          <w:tcPr>
            <w:tcW w:w="883"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xml:space="preserve">1 495  </w:t>
            </w:r>
          </w:p>
        </w:tc>
        <w:tc>
          <w:tcPr>
            <w:tcW w:w="1244"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xml:space="preserve">747  </w:t>
            </w:r>
          </w:p>
        </w:tc>
        <w:tc>
          <w:tcPr>
            <w:tcW w:w="796"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xml:space="preserve">262  </w:t>
            </w:r>
          </w:p>
        </w:tc>
        <w:tc>
          <w:tcPr>
            <w:tcW w:w="1102" w:type="dxa"/>
            <w:shd w:val="clear" w:color="auto" w:fill="auto"/>
            <w:vAlign w:val="center"/>
            <w:hideMark/>
          </w:tcPr>
          <w:p w:rsidR="00211F5F" w:rsidRPr="00211F5F" w:rsidRDefault="00211F5F">
            <w:pPr>
              <w:rPr>
                <w:rFonts w:ascii="Arial" w:hAnsi="Arial" w:cs="Arial"/>
                <w:bCs/>
                <w:sz w:val="14"/>
                <w:szCs w:val="14"/>
              </w:rPr>
            </w:pPr>
            <w:r w:rsidRPr="00211F5F">
              <w:rPr>
                <w:rFonts w:ascii="Arial" w:hAnsi="Arial" w:cs="Arial"/>
                <w:bCs/>
                <w:sz w:val="14"/>
                <w:szCs w:val="14"/>
              </w:rPr>
              <w:t> </w:t>
            </w:r>
          </w:p>
        </w:tc>
        <w:tc>
          <w:tcPr>
            <w:tcW w:w="992"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xml:space="preserve">128 850  </w:t>
            </w:r>
          </w:p>
        </w:tc>
        <w:tc>
          <w:tcPr>
            <w:tcW w:w="851"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xml:space="preserve">80 662  </w:t>
            </w:r>
          </w:p>
        </w:tc>
        <w:tc>
          <w:tcPr>
            <w:tcW w:w="1295"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xml:space="preserve">30 056  </w:t>
            </w:r>
          </w:p>
        </w:tc>
        <w:tc>
          <w:tcPr>
            <w:tcW w:w="1241"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xml:space="preserve">18 132  </w:t>
            </w:r>
          </w:p>
        </w:tc>
      </w:tr>
      <w:tr w:rsidR="00211F5F" w:rsidRPr="00211F5F" w:rsidTr="00D62FCF">
        <w:trPr>
          <w:trHeight w:val="50"/>
        </w:trPr>
        <w:tc>
          <w:tcPr>
            <w:tcW w:w="416" w:type="dxa"/>
            <w:shd w:val="clear" w:color="auto" w:fill="auto"/>
            <w:vAlign w:val="center"/>
            <w:hideMark/>
          </w:tcPr>
          <w:p w:rsidR="00211F5F" w:rsidRPr="00211F5F" w:rsidRDefault="00211F5F">
            <w:pPr>
              <w:jc w:val="center"/>
              <w:rPr>
                <w:rFonts w:ascii="Arial" w:hAnsi="Arial" w:cs="Arial"/>
                <w:sz w:val="14"/>
                <w:szCs w:val="14"/>
              </w:rPr>
            </w:pPr>
            <w:r w:rsidRPr="00211F5F">
              <w:rPr>
                <w:rFonts w:ascii="Arial" w:hAnsi="Arial" w:cs="Arial"/>
                <w:sz w:val="14"/>
                <w:szCs w:val="14"/>
              </w:rPr>
              <w:t xml:space="preserve">1  </w:t>
            </w:r>
          </w:p>
        </w:tc>
        <w:tc>
          <w:tcPr>
            <w:tcW w:w="3260" w:type="dxa"/>
            <w:shd w:val="clear" w:color="auto" w:fill="auto"/>
            <w:vAlign w:val="center"/>
            <w:hideMark/>
          </w:tcPr>
          <w:p w:rsidR="00211F5F" w:rsidRPr="00211F5F" w:rsidRDefault="00211F5F">
            <w:pPr>
              <w:rPr>
                <w:rFonts w:ascii="Arial" w:hAnsi="Arial" w:cs="Arial"/>
                <w:sz w:val="14"/>
                <w:szCs w:val="14"/>
              </w:rPr>
            </w:pPr>
            <w:r w:rsidRPr="00211F5F">
              <w:rPr>
                <w:rFonts w:ascii="Arial" w:hAnsi="Arial" w:cs="Arial"/>
                <w:sz w:val="14"/>
                <w:szCs w:val="14"/>
              </w:rPr>
              <w:t xml:space="preserve">Магистральный двухъярусный коллектор по ул. Нансена от ул. Красноярской до ул. </w:t>
            </w:r>
            <w:proofErr w:type="spellStart"/>
            <w:r w:rsidRPr="00211F5F">
              <w:rPr>
                <w:rFonts w:ascii="Arial" w:hAnsi="Arial" w:cs="Arial"/>
                <w:sz w:val="14"/>
                <w:szCs w:val="14"/>
              </w:rPr>
              <w:t>Хантайской</w:t>
            </w:r>
            <w:proofErr w:type="spellEnd"/>
            <w:r w:rsidRPr="00211F5F">
              <w:rPr>
                <w:rFonts w:ascii="Arial" w:hAnsi="Arial" w:cs="Arial"/>
                <w:sz w:val="14"/>
                <w:szCs w:val="14"/>
              </w:rPr>
              <w:t xml:space="preserve"> (</w:t>
            </w:r>
            <w:proofErr w:type="spellStart"/>
            <w:r w:rsidRPr="00211F5F">
              <w:rPr>
                <w:rFonts w:ascii="Arial" w:hAnsi="Arial" w:cs="Arial"/>
                <w:sz w:val="14"/>
                <w:szCs w:val="14"/>
              </w:rPr>
              <w:t>II</w:t>
            </w:r>
            <w:proofErr w:type="spellEnd"/>
            <w:r w:rsidRPr="00211F5F">
              <w:rPr>
                <w:rFonts w:ascii="Arial" w:hAnsi="Arial" w:cs="Arial"/>
                <w:sz w:val="14"/>
                <w:szCs w:val="14"/>
              </w:rPr>
              <w:t>-ой этап)</w:t>
            </w:r>
          </w:p>
        </w:tc>
        <w:tc>
          <w:tcPr>
            <w:tcW w:w="764"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xml:space="preserve">1 235  </w:t>
            </w:r>
          </w:p>
        </w:tc>
        <w:tc>
          <w:tcPr>
            <w:tcW w:w="937"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xml:space="preserve">186  </w:t>
            </w:r>
          </w:p>
        </w:tc>
        <w:tc>
          <w:tcPr>
            <w:tcW w:w="1275"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xml:space="preserve">1 049  </w:t>
            </w:r>
          </w:p>
        </w:tc>
        <w:tc>
          <w:tcPr>
            <w:tcW w:w="883" w:type="dxa"/>
            <w:shd w:val="clear" w:color="auto" w:fill="auto"/>
            <w:vAlign w:val="center"/>
            <w:hideMark/>
          </w:tcPr>
          <w:p w:rsidR="00211F5F" w:rsidRPr="00211F5F" w:rsidRDefault="00211F5F">
            <w:pPr>
              <w:jc w:val="center"/>
              <w:rPr>
                <w:rFonts w:ascii="Arial" w:hAnsi="Arial" w:cs="Arial"/>
                <w:sz w:val="14"/>
                <w:szCs w:val="14"/>
              </w:rPr>
            </w:pPr>
            <w:r w:rsidRPr="00211F5F">
              <w:rPr>
                <w:rFonts w:ascii="Arial" w:hAnsi="Arial" w:cs="Arial"/>
                <w:sz w:val="14"/>
                <w:szCs w:val="14"/>
              </w:rPr>
              <w:t xml:space="preserve">525  </w:t>
            </w:r>
          </w:p>
        </w:tc>
        <w:tc>
          <w:tcPr>
            <w:tcW w:w="1244" w:type="dxa"/>
            <w:shd w:val="clear" w:color="auto" w:fill="auto"/>
            <w:vAlign w:val="center"/>
            <w:hideMark/>
          </w:tcPr>
          <w:p w:rsidR="00211F5F" w:rsidRPr="00211F5F" w:rsidRDefault="00211F5F">
            <w:pPr>
              <w:jc w:val="center"/>
              <w:rPr>
                <w:rFonts w:ascii="Arial" w:hAnsi="Arial" w:cs="Arial"/>
                <w:sz w:val="14"/>
                <w:szCs w:val="14"/>
              </w:rPr>
            </w:pPr>
            <w:r w:rsidRPr="00211F5F">
              <w:rPr>
                <w:rFonts w:ascii="Arial" w:hAnsi="Arial" w:cs="Arial"/>
                <w:sz w:val="14"/>
                <w:szCs w:val="14"/>
              </w:rPr>
              <w:t xml:space="preserve">262  </w:t>
            </w:r>
          </w:p>
        </w:tc>
        <w:tc>
          <w:tcPr>
            <w:tcW w:w="796" w:type="dxa"/>
            <w:shd w:val="clear" w:color="auto" w:fill="auto"/>
            <w:vAlign w:val="center"/>
            <w:hideMark/>
          </w:tcPr>
          <w:p w:rsidR="00211F5F" w:rsidRPr="00211F5F" w:rsidRDefault="00211F5F">
            <w:pPr>
              <w:jc w:val="center"/>
              <w:rPr>
                <w:rFonts w:ascii="Arial" w:hAnsi="Arial" w:cs="Arial"/>
                <w:sz w:val="14"/>
                <w:szCs w:val="14"/>
              </w:rPr>
            </w:pPr>
            <w:r w:rsidRPr="00211F5F">
              <w:rPr>
                <w:rFonts w:ascii="Arial" w:hAnsi="Arial" w:cs="Arial"/>
                <w:sz w:val="14"/>
                <w:szCs w:val="14"/>
              </w:rPr>
              <w:t xml:space="preserve">262  </w:t>
            </w:r>
          </w:p>
        </w:tc>
        <w:tc>
          <w:tcPr>
            <w:tcW w:w="1102"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2016,2018-2019</w:t>
            </w:r>
          </w:p>
        </w:tc>
        <w:tc>
          <w:tcPr>
            <w:tcW w:w="992"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xml:space="preserve">50 050  </w:t>
            </w:r>
          </w:p>
        </w:tc>
        <w:tc>
          <w:tcPr>
            <w:tcW w:w="851" w:type="dxa"/>
            <w:shd w:val="clear" w:color="auto" w:fill="auto"/>
            <w:vAlign w:val="center"/>
            <w:hideMark/>
          </w:tcPr>
          <w:p w:rsidR="00211F5F" w:rsidRPr="00211F5F" w:rsidRDefault="00211F5F">
            <w:pPr>
              <w:jc w:val="center"/>
              <w:rPr>
                <w:rFonts w:ascii="Arial" w:hAnsi="Arial" w:cs="Arial"/>
                <w:sz w:val="14"/>
                <w:szCs w:val="14"/>
              </w:rPr>
            </w:pPr>
            <w:r w:rsidRPr="00211F5F">
              <w:rPr>
                <w:rFonts w:ascii="Arial" w:hAnsi="Arial" w:cs="Arial"/>
                <w:sz w:val="14"/>
                <w:szCs w:val="14"/>
              </w:rPr>
              <w:t xml:space="preserve">21 712  </w:t>
            </w:r>
          </w:p>
        </w:tc>
        <w:tc>
          <w:tcPr>
            <w:tcW w:w="1295" w:type="dxa"/>
            <w:shd w:val="clear" w:color="auto" w:fill="auto"/>
            <w:vAlign w:val="center"/>
            <w:hideMark/>
          </w:tcPr>
          <w:p w:rsidR="00211F5F" w:rsidRPr="00211F5F" w:rsidRDefault="00211F5F">
            <w:pPr>
              <w:jc w:val="center"/>
              <w:rPr>
                <w:rFonts w:ascii="Arial" w:hAnsi="Arial" w:cs="Arial"/>
                <w:sz w:val="14"/>
                <w:szCs w:val="14"/>
              </w:rPr>
            </w:pPr>
            <w:r w:rsidRPr="00211F5F">
              <w:rPr>
                <w:rFonts w:ascii="Arial" w:hAnsi="Arial" w:cs="Arial"/>
                <w:sz w:val="14"/>
                <w:szCs w:val="14"/>
              </w:rPr>
              <w:t xml:space="preserve">10 206  </w:t>
            </w:r>
          </w:p>
        </w:tc>
        <w:tc>
          <w:tcPr>
            <w:tcW w:w="1241" w:type="dxa"/>
            <w:shd w:val="clear" w:color="auto" w:fill="auto"/>
            <w:vAlign w:val="center"/>
            <w:hideMark/>
          </w:tcPr>
          <w:p w:rsidR="00211F5F" w:rsidRPr="00211F5F" w:rsidRDefault="00211F5F">
            <w:pPr>
              <w:jc w:val="center"/>
              <w:rPr>
                <w:rFonts w:ascii="Arial" w:hAnsi="Arial" w:cs="Arial"/>
                <w:sz w:val="14"/>
                <w:szCs w:val="14"/>
              </w:rPr>
            </w:pPr>
            <w:r w:rsidRPr="00211F5F">
              <w:rPr>
                <w:rFonts w:ascii="Arial" w:hAnsi="Arial" w:cs="Arial"/>
                <w:sz w:val="14"/>
                <w:szCs w:val="14"/>
              </w:rPr>
              <w:t xml:space="preserve">18 132  </w:t>
            </w:r>
          </w:p>
        </w:tc>
      </w:tr>
      <w:tr w:rsidR="007E3885" w:rsidRPr="00211F5F" w:rsidTr="00D62FCF">
        <w:trPr>
          <w:trHeight w:val="170"/>
        </w:trPr>
        <w:tc>
          <w:tcPr>
            <w:tcW w:w="416" w:type="dxa"/>
            <w:shd w:val="clear" w:color="auto" w:fill="auto"/>
            <w:vAlign w:val="center"/>
            <w:hideMark/>
          </w:tcPr>
          <w:p w:rsidR="007E3885" w:rsidRPr="00211F5F" w:rsidRDefault="007E3885" w:rsidP="007E3885">
            <w:pPr>
              <w:jc w:val="center"/>
              <w:rPr>
                <w:rFonts w:ascii="Arial" w:hAnsi="Arial" w:cs="Arial"/>
                <w:sz w:val="14"/>
                <w:szCs w:val="14"/>
              </w:rPr>
            </w:pPr>
            <w:r w:rsidRPr="00211F5F">
              <w:rPr>
                <w:rFonts w:ascii="Arial" w:hAnsi="Arial" w:cs="Arial"/>
                <w:sz w:val="14"/>
                <w:szCs w:val="14"/>
              </w:rPr>
              <w:t xml:space="preserve">2  </w:t>
            </w:r>
          </w:p>
        </w:tc>
        <w:tc>
          <w:tcPr>
            <w:tcW w:w="3260" w:type="dxa"/>
            <w:shd w:val="clear" w:color="auto" w:fill="auto"/>
            <w:vAlign w:val="center"/>
            <w:hideMark/>
          </w:tcPr>
          <w:p w:rsidR="007E3885" w:rsidRPr="00211F5F" w:rsidRDefault="007E3885" w:rsidP="007E3885">
            <w:pPr>
              <w:rPr>
                <w:rFonts w:ascii="Arial" w:hAnsi="Arial" w:cs="Arial"/>
                <w:sz w:val="14"/>
                <w:szCs w:val="14"/>
              </w:rPr>
            </w:pPr>
            <w:r w:rsidRPr="00211F5F">
              <w:rPr>
                <w:rFonts w:ascii="Arial" w:hAnsi="Arial" w:cs="Arial"/>
                <w:sz w:val="14"/>
                <w:szCs w:val="14"/>
              </w:rPr>
              <w:t xml:space="preserve">Теплосеть и водовод по ул. Ветеранов от ж/д 23 до ул. </w:t>
            </w:r>
            <w:proofErr w:type="spellStart"/>
            <w:r w:rsidRPr="00211F5F">
              <w:rPr>
                <w:rFonts w:ascii="Arial" w:hAnsi="Arial" w:cs="Arial"/>
                <w:sz w:val="14"/>
                <w:szCs w:val="14"/>
              </w:rPr>
              <w:t>Талнахской</w:t>
            </w:r>
            <w:proofErr w:type="spellEnd"/>
            <w:r w:rsidRPr="00211F5F">
              <w:rPr>
                <w:rFonts w:ascii="Arial" w:hAnsi="Arial" w:cs="Arial"/>
                <w:sz w:val="14"/>
                <w:szCs w:val="14"/>
              </w:rPr>
              <w:t xml:space="preserve"> (через </w:t>
            </w:r>
            <w:proofErr w:type="spellStart"/>
            <w:r w:rsidRPr="00211F5F">
              <w:rPr>
                <w:rFonts w:ascii="Arial" w:hAnsi="Arial" w:cs="Arial"/>
                <w:sz w:val="14"/>
                <w:szCs w:val="14"/>
              </w:rPr>
              <w:t>Пождепо</w:t>
            </w:r>
            <w:proofErr w:type="spellEnd"/>
            <w:r w:rsidRPr="00211F5F">
              <w:rPr>
                <w:rFonts w:ascii="Arial" w:hAnsi="Arial" w:cs="Arial"/>
                <w:sz w:val="14"/>
                <w:szCs w:val="14"/>
              </w:rPr>
              <w:t>)</w:t>
            </w:r>
          </w:p>
        </w:tc>
        <w:tc>
          <w:tcPr>
            <w:tcW w:w="764"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 xml:space="preserve">630  </w:t>
            </w:r>
          </w:p>
        </w:tc>
        <w:tc>
          <w:tcPr>
            <w:tcW w:w="937"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w:t>
            </w:r>
          </w:p>
        </w:tc>
        <w:tc>
          <w:tcPr>
            <w:tcW w:w="1275"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 xml:space="preserve">630  </w:t>
            </w:r>
          </w:p>
        </w:tc>
        <w:tc>
          <w:tcPr>
            <w:tcW w:w="883" w:type="dxa"/>
            <w:shd w:val="clear" w:color="auto" w:fill="auto"/>
            <w:vAlign w:val="center"/>
            <w:hideMark/>
          </w:tcPr>
          <w:p w:rsidR="007E3885" w:rsidRPr="00211F5F" w:rsidRDefault="007E3885" w:rsidP="007E3885">
            <w:pPr>
              <w:jc w:val="center"/>
              <w:rPr>
                <w:rFonts w:ascii="Arial" w:hAnsi="Arial" w:cs="Arial"/>
                <w:sz w:val="14"/>
                <w:szCs w:val="14"/>
              </w:rPr>
            </w:pPr>
            <w:r w:rsidRPr="00211F5F">
              <w:rPr>
                <w:rFonts w:ascii="Arial" w:hAnsi="Arial" w:cs="Arial"/>
                <w:sz w:val="14"/>
                <w:szCs w:val="14"/>
              </w:rPr>
              <w:t xml:space="preserve">420  </w:t>
            </w:r>
          </w:p>
        </w:tc>
        <w:tc>
          <w:tcPr>
            <w:tcW w:w="1244" w:type="dxa"/>
            <w:shd w:val="clear" w:color="auto" w:fill="auto"/>
            <w:vAlign w:val="center"/>
            <w:hideMark/>
          </w:tcPr>
          <w:p w:rsidR="007E3885" w:rsidRPr="00211F5F" w:rsidRDefault="007E3885" w:rsidP="007E3885">
            <w:pPr>
              <w:jc w:val="center"/>
              <w:rPr>
                <w:rFonts w:ascii="Arial" w:hAnsi="Arial" w:cs="Arial"/>
                <w:sz w:val="14"/>
                <w:szCs w:val="14"/>
              </w:rPr>
            </w:pPr>
            <w:r w:rsidRPr="00211F5F">
              <w:rPr>
                <w:rFonts w:ascii="Arial" w:hAnsi="Arial" w:cs="Arial"/>
                <w:sz w:val="14"/>
                <w:szCs w:val="14"/>
              </w:rPr>
              <w:t xml:space="preserve">210  </w:t>
            </w:r>
          </w:p>
        </w:tc>
        <w:tc>
          <w:tcPr>
            <w:tcW w:w="796"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w:t>
            </w:r>
          </w:p>
        </w:tc>
        <w:tc>
          <w:tcPr>
            <w:tcW w:w="1102"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2018</w:t>
            </w:r>
          </w:p>
        </w:tc>
        <w:tc>
          <w:tcPr>
            <w:tcW w:w="992"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 xml:space="preserve">27 570  </w:t>
            </w:r>
          </w:p>
        </w:tc>
        <w:tc>
          <w:tcPr>
            <w:tcW w:w="851" w:type="dxa"/>
            <w:shd w:val="clear" w:color="auto" w:fill="auto"/>
            <w:vAlign w:val="center"/>
            <w:hideMark/>
          </w:tcPr>
          <w:p w:rsidR="007E3885" w:rsidRPr="00211F5F" w:rsidRDefault="007E3885" w:rsidP="007E3885">
            <w:pPr>
              <w:jc w:val="center"/>
              <w:rPr>
                <w:rFonts w:ascii="Arial" w:hAnsi="Arial" w:cs="Arial"/>
                <w:sz w:val="14"/>
                <w:szCs w:val="14"/>
              </w:rPr>
            </w:pPr>
            <w:r w:rsidRPr="00211F5F">
              <w:rPr>
                <w:rFonts w:ascii="Arial" w:hAnsi="Arial" w:cs="Arial"/>
                <w:sz w:val="14"/>
                <w:szCs w:val="14"/>
              </w:rPr>
              <w:t xml:space="preserve">20 890  </w:t>
            </w:r>
          </w:p>
        </w:tc>
        <w:tc>
          <w:tcPr>
            <w:tcW w:w="1295" w:type="dxa"/>
            <w:shd w:val="clear" w:color="auto" w:fill="auto"/>
            <w:vAlign w:val="center"/>
            <w:hideMark/>
          </w:tcPr>
          <w:p w:rsidR="007E3885" w:rsidRPr="00211F5F" w:rsidRDefault="007E3885" w:rsidP="007E3885">
            <w:pPr>
              <w:jc w:val="center"/>
              <w:rPr>
                <w:rFonts w:ascii="Arial" w:hAnsi="Arial" w:cs="Arial"/>
                <w:sz w:val="14"/>
                <w:szCs w:val="14"/>
              </w:rPr>
            </w:pPr>
            <w:r w:rsidRPr="00211F5F">
              <w:rPr>
                <w:rFonts w:ascii="Arial" w:hAnsi="Arial" w:cs="Arial"/>
                <w:sz w:val="14"/>
                <w:szCs w:val="14"/>
              </w:rPr>
              <w:t xml:space="preserve">6 680  </w:t>
            </w:r>
          </w:p>
        </w:tc>
        <w:tc>
          <w:tcPr>
            <w:tcW w:w="1241"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w:t>
            </w:r>
          </w:p>
        </w:tc>
      </w:tr>
      <w:tr w:rsidR="007E3885" w:rsidRPr="00211F5F" w:rsidTr="00D62FCF">
        <w:trPr>
          <w:trHeight w:val="105"/>
        </w:trPr>
        <w:tc>
          <w:tcPr>
            <w:tcW w:w="416" w:type="dxa"/>
            <w:shd w:val="clear" w:color="auto" w:fill="auto"/>
            <w:vAlign w:val="center"/>
            <w:hideMark/>
          </w:tcPr>
          <w:p w:rsidR="007E3885" w:rsidRPr="00211F5F" w:rsidRDefault="007E3885" w:rsidP="007E3885">
            <w:pPr>
              <w:jc w:val="center"/>
              <w:rPr>
                <w:rFonts w:ascii="Arial" w:hAnsi="Arial" w:cs="Arial"/>
                <w:sz w:val="14"/>
                <w:szCs w:val="14"/>
              </w:rPr>
            </w:pPr>
            <w:r w:rsidRPr="00211F5F">
              <w:rPr>
                <w:rFonts w:ascii="Arial" w:hAnsi="Arial" w:cs="Arial"/>
                <w:sz w:val="14"/>
                <w:szCs w:val="14"/>
              </w:rPr>
              <w:t xml:space="preserve">3  </w:t>
            </w:r>
          </w:p>
        </w:tc>
        <w:tc>
          <w:tcPr>
            <w:tcW w:w="3260" w:type="dxa"/>
            <w:shd w:val="clear" w:color="auto" w:fill="auto"/>
            <w:vAlign w:val="center"/>
            <w:hideMark/>
          </w:tcPr>
          <w:p w:rsidR="007E3885" w:rsidRPr="00211F5F" w:rsidRDefault="007E3885" w:rsidP="007E3885">
            <w:pPr>
              <w:rPr>
                <w:rFonts w:ascii="Arial" w:hAnsi="Arial" w:cs="Arial"/>
                <w:sz w:val="14"/>
                <w:szCs w:val="14"/>
              </w:rPr>
            </w:pPr>
            <w:r w:rsidRPr="00211F5F">
              <w:rPr>
                <w:rFonts w:ascii="Arial" w:hAnsi="Arial" w:cs="Arial"/>
                <w:sz w:val="14"/>
                <w:szCs w:val="14"/>
              </w:rPr>
              <w:t>Теплосеть и водовод по ул.</w:t>
            </w:r>
            <w:r w:rsidR="000F71B4">
              <w:rPr>
                <w:rFonts w:ascii="Arial" w:hAnsi="Arial" w:cs="Arial"/>
                <w:sz w:val="14"/>
                <w:szCs w:val="14"/>
              </w:rPr>
              <w:t xml:space="preserve"> 50 лет Октября (от ул. Кирова </w:t>
            </w:r>
            <w:r w:rsidRPr="00211F5F">
              <w:rPr>
                <w:rFonts w:ascii="Arial" w:hAnsi="Arial" w:cs="Arial"/>
                <w:sz w:val="14"/>
                <w:szCs w:val="14"/>
              </w:rPr>
              <w:t xml:space="preserve">до ул. </w:t>
            </w:r>
            <w:proofErr w:type="spellStart"/>
            <w:r w:rsidRPr="00211F5F">
              <w:rPr>
                <w:rFonts w:ascii="Arial" w:hAnsi="Arial" w:cs="Arial"/>
                <w:sz w:val="14"/>
                <w:szCs w:val="14"/>
              </w:rPr>
              <w:t>Талнахской</w:t>
            </w:r>
            <w:proofErr w:type="spellEnd"/>
            <w:r w:rsidRPr="00211F5F">
              <w:rPr>
                <w:rFonts w:ascii="Arial" w:hAnsi="Arial" w:cs="Arial"/>
                <w:sz w:val="14"/>
                <w:szCs w:val="14"/>
              </w:rPr>
              <w:t>)</w:t>
            </w:r>
          </w:p>
        </w:tc>
        <w:tc>
          <w:tcPr>
            <w:tcW w:w="764"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 xml:space="preserve">600  </w:t>
            </w:r>
          </w:p>
        </w:tc>
        <w:tc>
          <w:tcPr>
            <w:tcW w:w="937"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w:t>
            </w:r>
          </w:p>
        </w:tc>
        <w:tc>
          <w:tcPr>
            <w:tcW w:w="1275"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 xml:space="preserve">600  </w:t>
            </w:r>
          </w:p>
        </w:tc>
        <w:tc>
          <w:tcPr>
            <w:tcW w:w="883" w:type="dxa"/>
            <w:shd w:val="clear" w:color="auto" w:fill="auto"/>
            <w:vAlign w:val="center"/>
            <w:hideMark/>
          </w:tcPr>
          <w:p w:rsidR="007E3885" w:rsidRPr="00211F5F" w:rsidRDefault="007E3885" w:rsidP="007E3885">
            <w:pPr>
              <w:jc w:val="center"/>
              <w:rPr>
                <w:rFonts w:ascii="Arial" w:hAnsi="Arial" w:cs="Arial"/>
                <w:sz w:val="14"/>
                <w:szCs w:val="14"/>
              </w:rPr>
            </w:pPr>
            <w:r w:rsidRPr="00211F5F">
              <w:rPr>
                <w:rFonts w:ascii="Arial" w:hAnsi="Arial" w:cs="Arial"/>
                <w:sz w:val="14"/>
                <w:szCs w:val="14"/>
              </w:rPr>
              <w:t xml:space="preserve">400  </w:t>
            </w:r>
          </w:p>
        </w:tc>
        <w:tc>
          <w:tcPr>
            <w:tcW w:w="1244" w:type="dxa"/>
            <w:shd w:val="clear" w:color="auto" w:fill="auto"/>
            <w:vAlign w:val="center"/>
            <w:hideMark/>
          </w:tcPr>
          <w:p w:rsidR="007E3885" w:rsidRPr="00211F5F" w:rsidRDefault="007E3885" w:rsidP="007E3885">
            <w:pPr>
              <w:jc w:val="center"/>
              <w:rPr>
                <w:rFonts w:ascii="Arial" w:hAnsi="Arial" w:cs="Arial"/>
                <w:sz w:val="14"/>
                <w:szCs w:val="14"/>
              </w:rPr>
            </w:pPr>
            <w:r w:rsidRPr="00211F5F">
              <w:rPr>
                <w:rFonts w:ascii="Arial" w:hAnsi="Arial" w:cs="Arial"/>
                <w:sz w:val="14"/>
                <w:szCs w:val="14"/>
              </w:rPr>
              <w:t xml:space="preserve">200  </w:t>
            </w:r>
          </w:p>
        </w:tc>
        <w:tc>
          <w:tcPr>
            <w:tcW w:w="796"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w:t>
            </w:r>
          </w:p>
        </w:tc>
        <w:tc>
          <w:tcPr>
            <w:tcW w:w="1102"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2018</w:t>
            </w:r>
          </w:p>
        </w:tc>
        <w:tc>
          <w:tcPr>
            <w:tcW w:w="992"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 xml:space="preserve">27 570  </w:t>
            </w:r>
          </w:p>
        </w:tc>
        <w:tc>
          <w:tcPr>
            <w:tcW w:w="851" w:type="dxa"/>
            <w:shd w:val="clear" w:color="auto" w:fill="auto"/>
            <w:vAlign w:val="center"/>
            <w:hideMark/>
          </w:tcPr>
          <w:p w:rsidR="007E3885" w:rsidRPr="00211F5F" w:rsidRDefault="007E3885" w:rsidP="007E3885">
            <w:pPr>
              <w:jc w:val="center"/>
              <w:rPr>
                <w:rFonts w:ascii="Arial" w:hAnsi="Arial" w:cs="Arial"/>
                <w:sz w:val="14"/>
                <w:szCs w:val="14"/>
              </w:rPr>
            </w:pPr>
            <w:r w:rsidRPr="00211F5F">
              <w:rPr>
                <w:rFonts w:ascii="Arial" w:hAnsi="Arial" w:cs="Arial"/>
                <w:sz w:val="14"/>
                <w:szCs w:val="14"/>
              </w:rPr>
              <w:t xml:space="preserve">19 900  </w:t>
            </w:r>
          </w:p>
        </w:tc>
        <w:tc>
          <w:tcPr>
            <w:tcW w:w="1295" w:type="dxa"/>
            <w:shd w:val="clear" w:color="auto" w:fill="auto"/>
            <w:vAlign w:val="center"/>
            <w:hideMark/>
          </w:tcPr>
          <w:p w:rsidR="007E3885" w:rsidRPr="00211F5F" w:rsidRDefault="007E3885" w:rsidP="007E3885">
            <w:pPr>
              <w:jc w:val="center"/>
              <w:rPr>
                <w:rFonts w:ascii="Arial" w:hAnsi="Arial" w:cs="Arial"/>
                <w:sz w:val="14"/>
                <w:szCs w:val="14"/>
              </w:rPr>
            </w:pPr>
            <w:r w:rsidRPr="00211F5F">
              <w:rPr>
                <w:rFonts w:ascii="Arial" w:hAnsi="Arial" w:cs="Arial"/>
                <w:sz w:val="14"/>
                <w:szCs w:val="14"/>
              </w:rPr>
              <w:t xml:space="preserve">7 670  </w:t>
            </w:r>
          </w:p>
        </w:tc>
        <w:tc>
          <w:tcPr>
            <w:tcW w:w="1241"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w:t>
            </w:r>
          </w:p>
        </w:tc>
      </w:tr>
      <w:tr w:rsidR="007E3885" w:rsidRPr="00211F5F" w:rsidTr="00D62FCF">
        <w:trPr>
          <w:trHeight w:val="311"/>
        </w:trPr>
        <w:tc>
          <w:tcPr>
            <w:tcW w:w="416" w:type="dxa"/>
            <w:shd w:val="clear" w:color="auto" w:fill="auto"/>
            <w:vAlign w:val="center"/>
            <w:hideMark/>
          </w:tcPr>
          <w:p w:rsidR="007E3885" w:rsidRPr="00211F5F" w:rsidRDefault="007E3885" w:rsidP="007E3885">
            <w:pPr>
              <w:jc w:val="center"/>
              <w:rPr>
                <w:rFonts w:ascii="Arial" w:hAnsi="Arial" w:cs="Arial"/>
                <w:sz w:val="14"/>
                <w:szCs w:val="14"/>
              </w:rPr>
            </w:pPr>
            <w:r w:rsidRPr="00211F5F">
              <w:rPr>
                <w:rFonts w:ascii="Arial" w:hAnsi="Arial" w:cs="Arial"/>
                <w:sz w:val="14"/>
                <w:szCs w:val="14"/>
              </w:rPr>
              <w:t xml:space="preserve">4  </w:t>
            </w:r>
          </w:p>
        </w:tc>
        <w:tc>
          <w:tcPr>
            <w:tcW w:w="3260" w:type="dxa"/>
            <w:shd w:val="clear" w:color="auto" w:fill="auto"/>
            <w:vAlign w:val="center"/>
            <w:hideMark/>
          </w:tcPr>
          <w:p w:rsidR="007E3885" w:rsidRPr="00211F5F" w:rsidRDefault="007E3885" w:rsidP="007E3885">
            <w:pPr>
              <w:rPr>
                <w:rFonts w:ascii="Arial" w:hAnsi="Arial" w:cs="Arial"/>
                <w:sz w:val="14"/>
                <w:szCs w:val="14"/>
              </w:rPr>
            </w:pPr>
            <w:r w:rsidRPr="00211F5F">
              <w:rPr>
                <w:rFonts w:ascii="Arial" w:hAnsi="Arial" w:cs="Arial"/>
                <w:sz w:val="14"/>
                <w:szCs w:val="14"/>
              </w:rPr>
              <w:t>Теплосеть и водовод по ул. Комсомольская (от ул. Дзержинского до ул. Советской)</w:t>
            </w:r>
          </w:p>
        </w:tc>
        <w:tc>
          <w:tcPr>
            <w:tcW w:w="764"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 xml:space="preserve">225  </w:t>
            </w:r>
          </w:p>
        </w:tc>
        <w:tc>
          <w:tcPr>
            <w:tcW w:w="937"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w:t>
            </w:r>
          </w:p>
        </w:tc>
        <w:tc>
          <w:tcPr>
            <w:tcW w:w="1275"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 xml:space="preserve">225  </w:t>
            </w:r>
          </w:p>
        </w:tc>
        <w:tc>
          <w:tcPr>
            <w:tcW w:w="883" w:type="dxa"/>
            <w:shd w:val="clear" w:color="auto" w:fill="auto"/>
            <w:vAlign w:val="center"/>
            <w:hideMark/>
          </w:tcPr>
          <w:p w:rsidR="007E3885" w:rsidRPr="00211F5F" w:rsidRDefault="007E3885" w:rsidP="007E3885">
            <w:pPr>
              <w:jc w:val="center"/>
              <w:rPr>
                <w:rFonts w:ascii="Arial" w:hAnsi="Arial" w:cs="Arial"/>
                <w:sz w:val="14"/>
                <w:szCs w:val="14"/>
              </w:rPr>
            </w:pPr>
            <w:r w:rsidRPr="00211F5F">
              <w:rPr>
                <w:rFonts w:ascii="Arial" w:hAnsi="Arial" w:cs="Arial"/>
                <w:sz w:val="14"/>
                <w:szCs w:val="14"/>
              </w:rPr>
              <w:t xml:space="preserve">150  </w:t>
            </w:r>
          </w:p>
        </w:tc>
        <w:tc>
          <w:tcPr>
            <w:tcW w:w="1244" w:type="dxa"/>
            <w:shd w:val="clear" w:color="auto" w:fill="auto"/>
            <w:vAlign w:val="center"/>
            <w:hideMark/>
          </w:tcPr>
          <w:p w:rsidR="007E3885" w:rsidRPr="00211F5F" w:rsidRDefault="007E3885" w:rsidP="007E3885">
            <w:pPr>
              <w:jc w:val="center"/>
              <w:rPr>
                <w:rFonts w:ascii="Arial" w:hAnsi="Arial" w:cs="Arial"/>
                <w:sz w:val="14"/>
                <w:szCs w:val="14"/>
              </w:rPr>
            </w:pPr>
            <w:r w:rsidRPr="00211F5F">
              <w:rPr>
                <w:rFonts w:ascii="Arial" w:hAnsi="Arial" w:cs="Arial"/>
                <w:sz w:val="14"/>
                <w:szCs w:val="14"/>
              </w:rPr>
              <w:t xml:space="preserve">75  </w:t>
            </w:r>
          </w:p>
        </w:tc>
        <w:tc>
          <w:tcPr>
            <w:tcW w:w="796"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w:t>
            </w:r>
          </w:p>
        </w:tc>
        <w:tc>
          <w:tcPr>
            <w:tcW w:w="1102"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2018</w:t>
            </w:r>
          </w:p>
        </w:tc>
        <w:tc>
          <w:tcPr>
            <w:tcW w:w="992"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 xml:space="preserve">23 660  </w:t>
            </w:r>
          </w:p>
        </w:tc>
        <w:tc>
          <w:tcPr>
            <w:tcW w:w="851" w:type="dxa"/>
            <w:shd w:val="clear" w:color="auto" w:fill="auto"/>
            <w:vAlign w:val="center"/>
            <w:hideMark/>
          </w:tcPr>
          <w:p w:rsidR="007E3885" w:rsidRPr="00211F5F" w:rsidRDefault="007E3885" w:rsidP="007E3885">
            <w:pPr>
              <w:jc w:val="center"/>
              <w:rPr>
                <w:rFonts w:ascii="Arial" w:hAnsi="Arial" w:cs="Arial"/>
                <w:sz w:val="14"/>
                <w:szCs w:val="14"/>
              </w:rPr>
            </w:pPr>
            <w:r w:rsidRPr="00211F5F">
              <w:rPr>
                <w:rFonts w:ascii="Arial" w:hAnsi="Arial" w:cs="Arial"/>
                <w:sz w:val="14"/>
                <w:szCs w:val="14"/>
              </w:rPr>
              <w:t xml:space="preserve">18 160  </w:t>
            </w:r>
          </w:p>
        </w:tc>
        <w:tc>
          <w:tcPr>
            <w:tcW w:w="1295" w:type="dxa"/>
            <w:shd w:val="clear" w:color="auto" w:fill="auto"/>
            <w:vAlign w:val="center"/>
            <w:hideMark/>
          </w:tcPr>
          <w:p w:rsidR="007E3885" w:rsidRPr="00211F5F" w:rsidRDefault="007E3885" w:rsidP="007E3885">
            <w:pPr>
              <w:jc w:val="center"/>
              <w:rPr>
                <w:rFonts w:ascii="Arial" w:hAnsi="Arial" w:cs="Arial"/>
                <w:sz w:val="14"/>
                <w:szCs w:val="14"/>
              </w:rPr>
            </w:pPr>
            <w:r w:rsidRPr="00211F5F">
              <w:rPr>
                <w:rFonts w:ascii="Arial" w:hAnsi="Arial" w:cs="Arial"/>
                <w:sz w:val="14"/>
                <w:szCs w:val="14"/>
              </w:rPr>
              <w:t xml:space="preserve">5 500  </w:t>
            </w:r>
          </w:p>
        </w:tc>
        <w:tc>
          <w:tcPr>
            <w:tcW w:w="1241"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w:t>
            </w:r>
          </w:p>
        </w:tc>
      </w:tr>
      <w:tr w:rsidR="00211F5F" w:rsidRPr="00211F5F" w:rsidTr="00D62FCF">
        <w:trPr>
          <w:trHeight w:val="50"/>
        </w:trPr>
        <w:tc>
          <w:tcPr>
            <w:tcW w:w="15056" w:type="dxa"/>
            <w:gridSpan w:val="13"/>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2019 год</w:t>
            </w:r>
          </w:p>
        </w:tc>
      </w:tr>
      <w:tr w:rsidR="00211F5F" w:rsidRPr="00211F5F" w:rsidTr="00D62FCF">
        <w:trPr>
          <w:trHeight w:val="194"/>
        </w:trPr>
        <w:tc>
          <w:tcPr>
            <w:tcW w:w="416" w:type="dxa"/>
            <w:shd w:val="clear" w:color="auto" w:fill="auto"/>
            <w:vAlign w:val="center"/>
            <w:hideMark/>
          </w:tcPr>
          <w:p w:rsidR="00211F5F" w:rsidRPr="00211F5F" w:rsidRDefault="00211F5F">
            <w:pPr>
              <w:rPr>
                <w:rFonts w:ascii="Arial" w:hAnsi="Arial" w:cs="Arial"/>
                <w:bCs/>
                <w:sz w:val="14"/>
                <w:szCs w:val="14"/>
              </w:rPr>
            </w:pPr>
            <w:r w:rsidRPr="00211F5F">
              <w:rPr>
                <w:rFonts w:ascii="Arial" w:hAnsi="Arial" w:cs="Arial"/>
                <w:bCs/>
                <w:sz w:val="14"/>
                <w:szCs w:val="14"/>
              </w:rPr>
              <w:t> </w:t>
            </w:r>
          </w:p>
        </w:tc>
        <w:tc>
          <w:tcPr>
            <w:tcW w:w="3260" w:type="dxa"/>
            <w:shd w:val="clear" w:color="auto" w:fill="auto"/>
            <w:vAlign w:val="center"/>
            <w:hideMark/>
          </w:tcPr>
          <w:p w:rsidR="00211F5F" w:rsidRPr="00211F5F" w:rsidRDefault="00211F5F">
            <w:pPr>
              <w:rPr>
                <w:rFonts w:ascii="Arial" w:hAnsi="Arial" w:cs="Arial"/>
                <w:bCs/>
                <w:sz w:val="14"/>
                <w:szCs w:val="14"/>
              </w:rPr>
            </w:pPr>
            <w:r w:rsidRPr="00211F5F">
              <w:rPr>
                <w:rFonts w:ascii="Arial" w:hAnsi="Arial" w:cs="Arial"/>
                <w:bCs/>
                <w:sz w:val="14"/>
                <w:szCs w:val="14"/>
              </w:rPr>
              <w:t>Всего по программе 2019 года</w:t>
            </w:r>
          </w:p>
        </w:tc>
        <w:tc>
          <w:tcPr>
            <w:tcW w:w="764"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xml:space="preserve">2 142  </w:t>
            </w:r>
          </w:p>
        </w:tc>
        <w:tc>
          <w:tcPr>
            <w:tcW w:w="937"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xml:space="preserve">42  </w:t>
            </w:r>
          </w:p>
        </w:tc>
        <w:tc>
          <w:tcPr>
            <w:tcW w:w="1275"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xml:space="preserve">2 100  </w:t>
            </w:r>
          </w:p>
        </w:tc>
        <w:tc>
          <w:tcPr>
            <w:tcW w:w="883"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xml:space="preserve">1 336  </w:t>
            </w:r>
          </w:p>
        </w:tc>
        <w:tc>
          <w:tcPr>
            <w:tcW w:w="1244"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xml:space="preserve">667  </w:t>
            </w:r>
          </w:p>
        </w:tc>
        <w:tc>
          <w:tcPr>
            <w:tcW w:w="796"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xml:space="preserve">97  </w:t>
            </w:r>
          </w:p>
        </w:tc>
        <w:tc>
          <w:tcPr>
            <w:tcW w:w="1102" w:type="dxa"/>
            <w:shd w:val="clear" w:color="auto" w:fill="auto"/>
            <w:vAlign w:val="center"/>
            <w:hideMark/>
          </w:tcPr>
          <w:p w:rsidR="00211F5F" w:rsidRPr="00211F5F" w:rsidRDefault="00211F5F">
            <w:pPr>
              <w:rPr>
                <w:rFonts w:ascii="Arial" w:hAnsi="Arial" w:cs="Arial"/>
                <w:bCs/>
                <w:sz w:val="14"/>
                <w:szCs w:val="14"/>
              </w:rPr>
            </w:pPr>
            <w:r w:rsidRPr="00211F5F">
              <w:rPr>
                <w:rFonts w:ascii="Arial" w:hAnsi="Arial" w:cs="Arial"/>
                <w:bCs/>
                <w:sz w:val="14"/>
                <w:szCs w:val="14"/>
              </w:rPr>
              <w:t> </w:t>
            </w:r>
          </w:p>
        </w:tc>
        <w:tc>
          <w:tcPr>
            <w:tcW w:w="992"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xml:space="preserve">128 850  </w:t>
            </w:r>
          </w:p>
        </w:tc>
        <w:tc>
          <w:tcPr>
            <w:tcW w:w="851"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xml:space="preserve">74 245  </w:t>
            </w:r>
          </w:p>
        </w:tc>
        <w:tc>
          <w:tcPr>
            <w:tcW w:w="1295"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xml:space="preserve">36 473  </w:t>
            </w:r>
          </w:p>
        </w:tc>
        <w:tc>
          <w:tcPr>
            <w:tcW w:w="1241"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xml:space="preserve">18 132  </w:t>
            </w:r>
          </w:p>
        </w:tc>
      </w:tr>
      <w:tr w:rsidR="00211F5F" w:rsidRPr="00211F5F" w:rsidTr="00D62FCF">
        <w:trPr>
          <w:trHeight w:val="582"/>
        </w:trPr>
        <w:tc>
          <w:tcPr>
            <w:tcW w:w="416" w:type="dxa"/>
            <w:shd w:val="clear" w:color="auto" w:fill="auto"/>
            <w:vAlign w:val="center"/>
            <w:hideMark/>
          </w:tcPr>
          <w:p w:rsidR="00211F5F" w:rsidRPr="00211F5F" w:rsidRDefault="00211F5F">
            <w:pPr>
              <w:jc w:val="center"/>
              <w:rPr>
                <w:rFonts w:ascii="Arial" w:hAnsi="Arial" w:cs="Arial"/>
                <w:sz w:val="14"/>
                <w:szCs w:val="14"/>
              </w:rPr>
            </w:pPr>
            <w:r w:rsidRPr="00211F5F">
              <w:rPr>
                <w:rFonts w:ascii="Arial" w:hAnsi="Arial" w:cs="Arial"/>
                <w:sz w:val="14"/>
                <w:szCs w:val="14"/>
              </w:rPr>
              <w:lastRenderedPageBreak/>
              <w:t xml:space="preserve">1  </w:t>
            </w:r>
          </w:p>
        </w:tc>
        <w:tc>
          <w:tcPr>
            <w:tcW w:w="3260" w:type="dxa"/>
            <w:shd w:val="clear" w:color="auto" w:fill="auto"/>
            <w:vAlign w:val="center"/>
            <w:hideMark/>
          </w:tcPr>
          <w:p w:rsidR="00211F5F" w:rsidRPr="00211F5F" w:rsidRDefault="00211F5F">
            <w:pPr>
              <w:rPr>
                <w:rFonts w:ascii="Arial" w:hAnsi="Arial" w:cs="Arial"/>
                <w:sz w:val="14"/>
                <w:szCs w:val="14"/>
              </w:rPr>
            </w:pPr>
            <w:r w:rsidRPr="00211F5F">
              <w:rPr>
                <w:rFonts w:ascii="Arial" w:hAnsi="Arial" w:cs="Arial"/>
                <w:sz w:val="14"/>
                <w:szCs w:val="14"/>
              </w:rPr>
              <w:t xml:space="preserve">Магистральный двухъярусный коллектор по ул. Нансена от ул. Красноярской до ул. </w:t>
            </w:r>
            <w:proofErr w:type="spellStart"/>
            <w:r w:rsidRPr="00211F5F">
              <w:rPr>
                <w:rFonts w:ascii="Arial" w:hAnsi="Arial" w:cs="Arial"/>
                <w:sz w:val="14"/>
                <w:szCs w:val="14"/>
              </w:rPr>
              <w:t>Хантайской</w:t>
            </w:r>
            <w:proofErr w:type="spellEnd"/>
            <w:r w:rsidRPr="00211F5F">
              <w:rPr>
                <w:rFonts w:ascii="Arial" w:hAnsi="Arial" w:cs="Arial"/>
                <w:sz w:val="14"/>
                <w:szCs w:val="14"/>
              </w:rPr>
              <w:t xml:space="preserve"> (</w:t>
            </w:r>
            <w:proofErr w:type="spellStart"/>
            <w:r w:rsidRPr="00211F5F">
              <w:rPr>
                <w:rFonts w:ascii="Arial" w:hAnsi="Arial" w:cs="Arial"/>
                <w:sz w:val="14"/>
                <w:szCs w:val="14"/>
              </w:rPr>
              <w:t>II</w:t>
            </w:r>
            <w:proofErr w:type="spellEnd"/>
            <w:r w:rsidRPr="00211F5F">
              <w:rPr>
                <w:rFonts w:ascii="Arial" w:hAnsi="Arial" w:cs="Arial"/>
                <w:sz w:val="14"/>
                <w:szCs w:val="14"/>
              </w:rPr>
              <w:t>-ой этап)</w:t>
            </w:r>
          </w:p>
        </w:tc>
        <w:tc>
          <w:tcPr>
            <w:tcW w:w="764"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xml:space="preserve">432  </w:t>
            </w:r>
          </w:p>
        </w:tc>
        <w:tc>
          <w:tcPr>
            <w:tcW w:w="937"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xml:space="preserve">42  </w:t>
            </w:r>
          </w:p>
        </w:tc>
        <w:tc>
          <w:tcPr>
            <w:tcW w:w="1275"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xml:space="preserve">390  </w:t>
            </w:r>
          </w:p>
        </w:tc>
        <w:tc>
          <w:tcPr>
            <w:tcW w:w="883" w:type="dxa"/>
            <w:shd w:val="clear" w:color="auto" w:fill="auto"/>
            <w:vAlign w:val="center"/>
            <w:hideMark/>
          </w:tcPr>
          <w:p w:rsidR="00211F5F" w:rsidRPr="00211F5F" w:rsidRDefault="00211F5F">
            <w:pPr>
              <w:jc w:val="center"/>
              <w:rPr>
                <w:rFonts w:ascii="Arial" w:hAnsi="Arial" w:cs="Arial"/>
                <w:sz w:val="14"/>
                <w:szCs w:val="14"/>
              </w:rPr>
            </w:pPr>
            <w:r w:rsidRPr="00211F5F">
              <w:rPr>
                <w:rFonts w:ascii="Arial" w:hAnsi="Arial" w:cs="Arial"/>
                <w:sz w:val="14"/>
                <w:szCs w:val="14"/>
              </w:rPr>
              <w:t xml:space="preserve">196  </w:t>
            </w:r>
          </w:p>
        </w:tc>
        <w:tc>
          <w:tcPr>
            <w:tcW w:w="1244" w:type="dxa"/>
            <w:shd w:val="clear" w:color="auto" w:fill="auto"/>
            <w:vAlign w:val="center"/>
            <w:hideMark/>
          </w:tcPr>
          <w:p w:rsidR="00211F5F" w:rsidRPr="00211F5F" w:rsidRDefault="00211F5F">
            <w:pPr>
              <w:jc w:val="center"/>
              <w:rPr>
                <w:rFonts w:ascii="Arial" w:hAnsi="Arial" w:cs="Arial"/>
                <w:sz w:val="14"/>
                <w:szCs w:val="14"/>
              </w:rPr>
            </w:pPr>
            <w:r w:rsidRPr="00211F5F">
              <w:rPr>
                <w:rFonts w:ascii="Arial" w:hAnsi="Arial" w:cs="Arial"/>
                <w:sz w:val="14"/>
                <w:szCs w:val="14"/>
              </w:rPr>
              <w:t xml:space="preserve">97  </w:t>
            </w:r>
          </w:p>
        </w:tc>
        <w:tc>
          <w:tcPr>
            <w:tcW w:w="796" w:type="dxa"/>
            <w:shd w:val="clear" w:color="auto" w:fill="auto"/>
            <w:vAlign w:val="center"/>
            <w:hideMark/>
          </w:tcPr>
          <w:p w:rsidR="00211F5F" w:rsidRPr="00211F5F" w:rsidRDefault="00211F5F">
            <w:pPr>
              <w:jc w:val="center"/>
              <w:rPr>
                <w:rFonts w:ascii="Arial" w:hAnsi="Arial" w:cs="Arial"/>
                <w:sz w:val="14"/>
                <w:szCs w:val="14"/>
              </w:rPr>
            </w:pPr>
            <w:r w:rsidRPr="00211F5F">
              <w:rPr>
                <w:rFonts w:ascii="Arial" w:hAnsi="Arial" w:cs="Arial"/>
                <w:sz w:val="14"/>
                <w:szCs w:val="14"/>
              </w:rPr>
              <w:t xml:space="preserve">97  </w:t>
            </w:r>
          </w:p>
        </w:tc>
        <w:tc>
          <w:tcPr>
            <w:tcW w:w="1102"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2016,2018-2019</w:t>
            </w:r>
          </w:p>
        </w:tc>
        <w:tc>
          <w:tcPr>
            <w:tcW w:w="992" w:type="dxa"/>
            <w:shd w:val="clear" w:color="auto" w:fill="auto"/>
            <w:vAlign w:val="center"/>
            <w:hideMark/>
          </w:tcPr>
          <w:p w:rsidR="00211F5F" w:rsidRPr="00211F5F" w:rsidRDefault="00211F5F">
            <w:pPr>
              <w:jc w:val="center"/>
              <w:rPr>
                <w:rFonts w:ascii="Arial" w:hAnsi="Arial" w:cs="Arial"/>
                <w:bCs/>
                <w:sz w:val="14"/>
                <w:szCs w:val="14"/>
              </w:rPr>
            </w:pPr>
            <w:r w:rsidRPr="00211F5F">
              <w:rPr>
                <w:rFonts w:ascii="Arial" w:hAnsi="Arial" w:cs="Arial"/>
                <w:bCs/>
                <w:sz w:val="14"/>
                <w:szCs w:val="14"/>
              </w:rPr>
              <w:t xml:space="preserve">50 050  </w:t>
            </w:r>
          </w:p>
        </w:tc>
        <w:tc>
          <w:tcPr>
            <w:tcW w:w="851" w:type="dxa"/>
            <w:shd w:val="clear" w:color="auto" w:fill="auto"/>
            <w:vAlign w:val="center"/>
            <w:hideMark/>
          </w:tcPr>
          <w:p w:rsidR="00211F5F" w:rsidRPr="00211F5F" w:rsidRDefault="00211F5F">
            <w:pPr>
              <w:jc w:val="center"/>
              <w:rPr>
                <w:rFonts w:ascii="Arial" w:hAnsi="Arial" w:cs="Arial"/>
                <w:sz w:val="14"/>
                <w:szCs w:val="14"/>
              </w:rPr>
            </w:pPr>
            <w:r w:rsidRPr="00211F5F">
              <w:rPr>
                <w:rFonts w:ascii="Arial" w:hAnsi="Arial" w:cs="Arial"/>
                <w:sz w:val="14"/>
                <w:szCs w:val="14"/>
              </w:rPr>
              <w:t xml:space="preserve">21 712  </w:t>
            </w:r>
          </w:p>
        </w:tc>
        <w:tc>
          <w:tcPr>
            <w:tcW w:w="1295" w:type="dxa"/>
            <w:shd w:val="clear" w:color="auto" w:fill="auto"/>
            <w:vAlign w:val="center"/>
            <w:hideMark/>
          </w:tcPr>
          <w:p w:rsidR="00211F5F" w:rsidRPr="00211F5F" w:rsidRDefault="00211F5F">
            <w:pPr>
              <w:jc w:val="center"/>
              <w:rPr>
                <w:rFonts w:ascii="Arial" w:hAnsi="Arial" w:cs="Arial"/>
                <w:sz w:val="14"/>
                <w:szCs w:val="14"/>
              </w:rPr>
            </w:pPr>
            <w:r w:rsidRPr="00211F5F">
              <w:rPr>
                <w:rFonts w:ascii="Arial" w:hAnsi="Arial" w:cs="Arial"/>
                <w:sz w:val="14"/>
                <w:szCs w:val="14"/>
              </w:rPr>
              <w:t xml:space="preserve">10 206  </w:t>
            </w:r>
          </w:p>
        </w:tc>
        <w:tc>
          <w:tcPr>
            <w:tcW w:w="1241" w:type="dxa"/>
            <w:shd w:val="clear" w:color="auto" w:fill="auto"/>
            <w:vAlign w:val="center"/>
            <w:hideMark/>
          </w:tcPr>
          <w:p w:rsidR="00211F5F" w:rsidRPr="00211F5F" w:rsidRDefault="00211F5F">
            <w:pPr>
              <w:jc w:val="center"/>
              <w:rPr>
                <w:rFonts w:ascii="Arial" w:hAnsi="Arial" w:cs="Arial"/>
                <w:sz w:val="14"/>
                <w:szCs w:val="14"/>
              </w:rPr>
            </w:pPr>
            <w:r w:rsidRPr="00211F5F">
              <w:rPr>
                <w:rFonts w:ascii="Arial" w:hAnsi="Arial" w:cs="Arial"/>
                <w:sz w:val="14"/>
                <w:szCs w:val="14"/>
              </w:rPr>
              <w:t xml:space="preserve">18 132  </w:t>
            </w:r>
          </w:p>
        </w:tc>
      </w:tr>
      <w:tr w:rsidR="007E3885" w:rsidRPr="00211F5F" w:rsidTr="00D62FCF">
        <w:trPr>
          <w:trHeight w:val="183"/>
        </w:trPr>
        <w:tc>
          <w:tcPr>
            <w:tcW w:w="416" w:type="dxa"/>
            <w:shd w:val="clear" w:color="auto" w:fill="auto"/>
            <w:vAlign w:val="center"/>
            <w:hideMark/>
          </w:tcPr>
          <w:p w:rsidR="007E3885" w:rsidRPr="00211F5F" w:rsidRDefault="007E3885" w:rsidP="007E3885">
            <w:pPr>
              <w:jc w:val="center"/>
              <w:rPr>
                <w:rFonts w:ascii="Arial" w:hAnsi="Arial" w:cs="Arial"/>
                <w:sz w:val="14"/>
                <w:szCs w:val="14"/>
              </w:rPr>
            </w:pPr>
            <w:r w:rsidRPr="00211F5F">
              <w:rPr>
                <w:rFonts w:ascii="Arial" w:hAnsi="Arial" w:cs="Arial"/>
                <w:sz w:val="14"/>
                <w:szCs w:val="14"/>
              </w:rPr>
              <w:t xml:space="preserve">2  </w:t>
            </w:r>
          </w:p>
        </w:tc>
        <w:tc>
          <w:tcPr>
            <w:tcW w:w="3260" w:type="dxa"/>
            <w:shd w:val="clear" w:color="auto" w:fill="auto"/>
            <w:vAlign w:val="center"/>
            <w:hideMark/>
          </w:tcPr>
          <w:p w:rsidR="007E3885" w:rsidRPr="00211F5F" w:rsidRDefault="007E3885" w:rsidP="007E3885">
            <w:pPr>
              <w:rPr>
                <w:rFonts w:ascii="Arial" w:hAnsi="Arial" w:cs="Arial"/>
                <w:sz w:val="14"/>
                <w:szCs w:val="14"/>
              </w:rPr>
            </w:pPr>
            <w:r w:rsidRPr="00211F5F">
              <w:rPr>
                <w:rFonts w:ascii="Arial" w:hAnsi="Arial" w:cs="Arial"/>
                <w:sz w:val="14"/>
                <w:szCs w:val="14"/>
              </w:rPr>
              <w:t>Объекты обслуживаемые МУП "КОС" за счет тарифной составляющей</w:t>
            </w:r>
          </w:p>
        </w:tc>
        <w:tc>
          <w:tcPr>
            <w:tcW w:w="764"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 xml:space="preserve">1 710  </w:t>
            </w:r>
          </w:p>
        </w:tc>
        <w:tc>
          <w:tcPr>
            <w:tcW w:w="937"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w:t>
            </w:r>
          </w:p>
        </w:tc>
        <w:tc>
          <w:tcPr>
            <w:tcW w:w="1275"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 xml:space="preserve">1 710  </w:t>
            </w:r>
          </w:p>
        </w:tc>
        <w:tc>
          <w:tcPr>
            <w:tcW w:w="883" w:type="dxa"/>
            <w:shd w:val="clear" w:color="auto" w:fill="auto"/>
            <w:vAlign w:val="center"/>
            <w:hideMark/>
          </w:tcPr>
          <w:p w:rsidR="007E3885" w:rsidRPr="00211F5F" w:rsidRDefault="007E3885" w:rsidP="007E3885">
            <w:pPr>
              <w:jc w:val="center"/>
              <w:rPr>
                <w:rFonts w:ascii="Arial" w:hAnsi="Arial" w:cs="Arial"/>
                <w:sz w:val="14"/>
                <w:szCs w:val="14"/>
              </w:rPr>
            </w:pPr>
            <w:r w:rsidRPr="00211F5F">
              <w:rPr>
                <w:rFonts w:ascii="Arial" w:hAnsi="Arial" w:cs="Arial"/>
                <w:sz w:val="14"/>
                <w:szCs w:val="14"/>
              </w:rPr>
              <w:t xml:space="preserve">1 140  </w:t>
            </w:r>
          </w:p>
        </w:tc>
        <w:tc>
          <w:tcPr>
            <w:tcW w:w="1244" w:type="dxa"/>
            <w:shd w:val="clear" w:color="auto" w:fill="auto"/>
            <w:vAlign w:val="center"/>
            <w:hideMark/>
          </w:tcPr>
          <w:p w:rsidR="007E3885" w:rsidRPr="00211F5F" w:rsidRDefault="007E3885" w:rsidP="007E3885">
            <w:pPr>
              <w:jc w:val="center"/>
              <w:rPr>
                <w:rFonts w:ascii="Arial" w:hAnsi="Arial" w:cs="Arial"/>
                <w:sz w:val="14"/>
                <w:szCs w:val="14"/>
              </w:rPr>
            </w:pPr>
            <w:r w:rsidRPr="00211F5F">
              <w:rPr>
                <w:rFonts w:ascii="Arial" w:hAnsi="Arial" w:cs="Arial"/>
                <w:sz w:val="14"/>
                <w:szCs w:val="14"/>
              </w:rPr>
              <w:t xml:space="preserve">570  </w:t>
            </w:r>
          </w:p>
        </w:tc>
        <w:tc>
          <w:tcPr>
            <w:tcW w:w="796"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w:t>
            </w:r>
          </w:p>
        </w:tc>
        <w:tc>
          <w:tcPr>
            <w:tcW w:w="1102"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2019</w:t>
            </w:r>
          </w:p>
        </w:tc>
        <w:tc>
          <w:tcPr>
            <w:tcW w:w="992"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 xml:space="preserve">78 800  </w:t>
            </w:r>
          </w:p>
        </w:tc>
        <w:tc>
          <w:tcPr>
            <w:tcW w:w="851" w:type="dxa"/>
            <w:shd w:val="clear" w:color="auto" w:fill="auto"/>
            <w:vAlign w:val="center"/>
            <w:hideMark/>
          </w:tcPr>
          <w:p w:rsidR="007E3885" w:rsidRPr="00211F5F" w:rsidRDefault="007E3885" w:rsidP="007E3885">
            <w:pPr>
              <w:jc w:val="center"/>
              <w:rPr>
                <w:rFonts w:ascii="Arial" w:hAnsi="Arial" w:cs="Arial"/>
                <w:sz w:val="14"/>
                <w:szCs w:val="14"/>
              </w:rPr>
            </w:pPr>
            <w:r w:rsidRPr="00211F5F">
              <w:rPr>
                <w:rFonts w:ascii="Arial" w:hAnsi="Arial" w:cs="Arial"/>
                <w:sz w:val="14"/>
                <w:szCs w:val="14"/>
              </w:rPr>
              <w:t xml:space="preserve">52 533  </w:t>
            </w:r>
          </w:p>
        </w:tc>
        <w:tc>
          <w:tcPr>
            <w:tcW w:w="1295" w:type="dxa"/>
            <w:shd w:val="clear" w:color="auto" w:fill="auto"/>
            <w:vAlign w:val="center"/>
            <w:hideMark/>
          </w:tcPr>
          <w:p w:rsidR="007E3885" w:rsidRPr="00211F5F" w:rsidRDefault="007E3885" w:rsidP="007E3885">
            <w:pPr>
              <w:jc w:val="center"/>
              <w:rPr>
                <w:rFonts w:ascii="Arial" w:hAnsi="Arial" w:cs="Arial"/>
                <w:sz w:val="14"/>
                <w:szCs w:val="14"/>
              </w:rPr>
            </w:pPr>
            <w:r w:rsidRPr="00211F5F">
              <w:rPr>
                <w:rFonts w:ascii="Arial" w:hAnsi="Arial" w:cs="Arial"/>
                <w:sz w:val="14"/>
                <w:szCs w:val="14"/>
              </w:rPr>
              <w:t xml:space="preserve">26 267  </w:t>
            </w:r>
          </w:p>
        </w:tc>
        <w:tc>
          <w:tcPr>
            <w:tcW w:w="1241"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w:t>
            </w:r>
          </w:p>
        </w:tc>
      </w:tr>
      <w:tr w:rsidR="007E3885" w:rsidRPr="00211F5F" w:rsidTr="00D62FCF">
        <w:trPr>
          <w:trHeight w:val="50"/>
        </w:trPr>
        <w:tc>
          <w:tcPr>
            <w:tcW w:w="15056" w:type="dxa"/>
            <w:gridSpan w:val="13"/>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2020 год</w:t>
            </w:r>
          </w:p>
        </w:tc>
      </w:tr>
      <w:tr w:rsidR="007E3885" w:rsidRPr="00211F5F" w:rsidTr="00D62FCF">
        <w:trPr>
          <w:trHeight w:val="93"/>
        </w:trPr>
        <w:tc>
          <w:tcPr>
            <w:tcW w:w="416" w:type="dxa"/>
            <w:shd w:val="clear" w:color="auto" w:fill="auto"/>
            <w:vAlign w:val="center"/>
            <w:hideMark/>
          </w:tcPr>
          <w:p w:rsidR="007E3885" w:rsidRPr="00211F5F" w:rsidRDefault="007E3885" w:rsidP="007E3885">
            <w:pPr>
              <w:rPr>
                <w:rFonts w:ascii="Arial" w:hAnsi="Arial" w:cs="Arial"/>
                <w:bCs/>
                <w:sz w:val="14"/>
                <w:szCs w:val="14"/>
              </w:rPr>
            </w:pPr>
            <w:r w:rsidRPr="00211F5F">
              <w:rPr>
                <w:rFonts w:ascii="Arial" w:hAnsi="Arial" w:cs="Arial"/>
                <w:bCs/>
                <w:sz w:val="14"/>
                <w:szCs w:val="14"/>
              </w:rPr>
              <w:t> </w:t>
            </w:r>
          </w:p>
        </w:tc>
        <w:tc>
          <w:tcPr>
            <w:tcW w:w="3260" w:type="dxa"/>
            <w:shd w:val="clear" w:color="auto" w:fill="auto"/>
            <w:vAlign w:val="center"/>
            <w:hideMark/>
          </w:tcPr>
          <w:p w:rsidR="007E3885" w:rsidRPr="00211F5F" w:rsidRDefault="007E3885" w:rsidP="007E3885">
            <w:pPr>
              <w:rPr>
                <w:rFonts w:ascii="Arial" w:hAnsi="Arial" w:cs="Arial"/>
                <w:bCs/>
                <w:sz w:val="14"/>
                <w:szCs w:val="14"/>
              </w:rPr>
            </w:pPr>
            <w:r w:rsidRPr="00211F5F">
              <w:rPr>
                <w:rFonts w:ascii="Arial" w:hAnsi="Arial" w:cs="Arial"/>
                <w:bCs/>
                <w:sz w:val="14"/>
                <w:szCs w:val="14"/>
              </w:rPr>
              <w:t>Всего по программе 2020 года</w:t>
            </w:r>
          </w:p>
        </w:tc>
        <w:tc>
          <w:tcPr>
            <w:tcW w:w="764"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 xml:space="preserve">35 352  </w:t>
            </w:r>
          </w:p>
        </w:tc>
        <w:tc>
          <w:tcPr>
            <w:tcW w:w="937"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 xml:space="preserve">4 093  </w:t>
            </w:r>
          </w:p>
        </w:tc>
        <w:tc>
          <w:tcPr>
            <w:tcW w:w="1275"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 xml:space="preserve">31 259  </w:t>
            </w:r>
          </w:p>
        </w:tc>
        <w:tc>
          <w:tcPr>
            <w:tcW w:w="883"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 xml:space="preserve">16 698  </w:t>
            </w:r>
          </w:p>
        </w:tc>
        <w:tc>
          <w:tcPr>
            <w:tcW w:w="1244"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 xml:space="preserve">9 013  </w:t>
            </w:r>
          </w:p>
        </w:tc>
        <w:tc>
          <w:tcPr>
            <w:tcW w:w="796"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 xml:space="preserve">5 548  </w:t>
            </w:r>
          </w:p>
        </w:tc>
        <w:tc>
          <w:tcPr>
            <w:tcW w:w="1102" w:type="dxa"/>
            <w:shd w:val="clear" w:color="auto" w:fill="auto"/>
            <w:vAlign w:val="center"/>
            <w:hideMark/>
          </w:tcPr>
          <w:p w:rsidR="007E3885" w:rsidRPr="00211F5F" w:rsidRDefault="007E3885" w:rsidP="007E3885">
            <w:pPr>
              <w:rPr>
                <w:rFonts w:ascii="Arial" w:hAnsi="Arial" w:cs="Arial"/>
                <w:bCs/>
                <w:sz w:val="14"/>
                <w:szCs w:val="14"/>
              </w:rPr>
            </w:pPr>
            <w:r w:rsidRPr="00211F5F">
              <w:rPr>
                <w:rFonts w:ascii="Arial" w:hAnsi="Arial" w:cs="Arial"/>
                <w:bCs/>
                <w:sz w:val="14"/>
                <w:szCs w:val="14"/>
              </w:rPr>
              <w:t> </w:t>
            </w:r>
          </w:p>
        </w:tc>
        <w:tc>
          <w:tcPr>
            <w:tcW w:w="992"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 xml:space="preserve">188 910  </w:t>
            </w:r>
          </w:p>
        </w:tc>
        <w:tc>
          <w:tcPr>
            <w:tcW w:w="851"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 xml:space="preserve">74 800  </w:t>
            </w:r>
          </w:p>
        </w:tc>
        <w:tc>
          <w:tcPr>
            <w:tcW w:w="1295"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 xml:space="preserve">23 435  </w:t>
            </w:r>
          </w:p>
        </w:tc>
        <w:tc>
          <w:tcPr>
            <w:tcW w:w="1241" w:type="dxa"/>
            <w:shd w:val="clear" w:color="auto" w:fill="auto"/>
            <w:vAlign w:val="center"/>
            <w:hideMark/>
          </w:tcPr>
          <w:p w:rsidR="007E3885" w:rsidRPr="00211F5F" w:rsidRDefault="007E3885" w:rsidP="007E3885">
            <w:pPr>
              <w:jc w:val="center"/>
              <w:rPr>
                <w:rFonts w:ascii="Arial" w:hAnsi="Arial" w:cs="Arial"/>
                <w:bCs/>
                <w:sz w:val="14"/>
                <w:szCs w:val="14"/>
              </w:rPr>
            </w:pPr>
            <w:r w:rsidRPr="00211F5F">
              <w:rPr>
                <w:rFonts w:ascii="Arial" w:hAnsi="Arial" w:cs="Arial"/>
                <w:bCs/>
                <w:sz w:val="14"/>
                <w:szCs w:val="14"/>
              </w:rPr>
              <w:t xml:space="preserve">90 675  </w:t>
            </w:r>
          </w:p>
        </w:tc>
      </w:tr>
    </w:tbl>
    <w:p w:rsidR="007D58AB" w:rsidRDefault="007D58AB" w:rsidP="00D74458">
      <w:pPr>
        <w:autoSpaceDE w:val="0"/>
        <w:autoSpaceDN w:val="0"/>
        <w:adjustRightInd w:val="0"/>
        <w:jc w:val="center"/>
        <w:outlineLvl w:val="0"/>
        <w:rPr>
          <w:rFonts w:ascii="Arial" w:hAnsi="Arial" w:cs="Arial"/>
          <w:sz w:val="18"/>
          <w:szCs w:val="18"/>
        </w:rPr>
      </w:pPr>
    </w:p>
    <w:p w:rsidR="007D58AB" w:rsidRDefault="00383071" w:rsidP="00383071">
      <w:pPr>
        <w:autoSpaceDE w:val="0"/>
        <w:autoSpaceDN w:val="0"/>
        <w:adjustRightInd w:val="0"/>
        <w:outlineLvl w:val="0"/>
        <w:rPr>
          <w:rFonts w:ascii="Arial" w:hAnsi="Arial" w:cs="Arial"/>
          <w:sz w:val="18"/>
          <w:szCs w:val="18"/>
        </w:rPr>
      </w:pPr>
      <w:r w:rsidRPr="00383071">
        <w:rPr>
          <w:rFonts w:ascii="Arial" w:hAnsi="Arial" w:cs="Arial"/>
          <w:sz w:val="18"/>
          <w:szCs w:val="18"/>
        </w:rPr>
        <w:t>2. Сохранение устойчивости зданий перспективного жилищного фонда</w:t>
      </w:r>
    </w:p>
    <w:tbl>
      <w:tblPr>
        <w:tblW w:w="15299"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
        <w:gridCol w:w="7733"/>
        <w:gridCol w:w="1720"/>
        <w:gridCol w:w="1254"/>
        <w:gridCol w:w="1740"/>
        <w:gridCol w:w="2373"/>
      </w:tblGrid>
      <w:tr w:rsidR="00383071" w:rsidRPr="00383071" w:rsidTr="00D62FCF">
        <w:trPr>
          <w:trHeight w:val="322"/>
        </w:trPr>
        <w:tc>
          <w:tcPr>
            <w:tcW w:w="479" w:type="dxa"/>
            <w:vMerge w:val="restart"/>
            <w:shd w:val="clear" w:color="auto" w:fill="auto"/>
            <w:vAlign w:val="center"/>
            <w:hideMark/>
          </w:tcPr>
          <w:p w:rsidR="00383071" w:rsidRPr="00383071" w:rsidRDefault="00383071" w:rsidP="00D62FCF">
            <w:pPr>
              <w:jc w:val="center"/>
              <w:rPr>
                <w:rFonts w:ascii="Arial" w:hAnsi="Arial" w:cs="Arial"/>
                <w:sz w:val="16"/>
                <w:szCs w:val="16"/>
              </w:rPr>
            </w:pPr>
            <w:r w:rsidRPr="00383071">
              <w:rPr>
                <w:rFonts w:ascii="Arial" w:hAnsi="Arial" w:cs="Arial"/>
                <w:sz w:val="16"/>
                <w:szCs w:val="16"/>
              </w:rPr>
              <w:t>№</w:t>
            </w:r>
            <w:r w:rsidR="00D62FCF">
              <w:rPr>
                <w:rFonts w:ascii="Arial" w:hAnsi="Arial" w:cs="Arial"/>
                <w:sz w:val="16"/>
                <w:szCs w:val="16"/>
              </w:rPr>
              <w:t xml:space="preserve"> </w:t>
            </w:r>
            <w:proofErr w:type="spellStart"/>
            <w:r w:rsidRPr="00383071">
              <w:rPr>
                <w:rFonts w:ascii="Arial" w:hAnsi="Arial" w:cs="Arial"/>
                <w:sz w:val="16"/>
                <w:szCs w:val="16"/>
              </w:rPr>
              <w:t>п</w:t>
            </w:r>
            <w:r w:rsidR="00D62FCF">
              <w:rPr>
                <w:rFonts w:ascii="Arial" w:hAnsi="Arial" w:cs="Arial"/>
                <w:sz w:val="16"/>
                <w:szCs w:val="16"/>
              </w:rPr>
              <w:t>.</w:t>
            </w:r>
            <w:r w:rsidRPr="00383071">
              <w:rPr>
                <w:rFonts w:ascii="Arial" w:hAnsi="Arial" w:cs="Arial"/>
                <w:sz w:val="16"/>
                <w:szCs w:val="16"/>
              </w:rPr>
              <w:t>п</w:t>
            </w:r>
            <w:proofErr w:type="spellEnd"/>
            <w:r w:rsidR="00D62FCF">
              <w:rPr>
                <w:rFonts w:ascii="Arial" w:hAnsi="Arial" w:cs="Arial"/>
                <w:sz w:val="16"/>
                <w:szCs w:val="16"/>
              </w:rPr>
              <w:t>.</w:t>
            </w:r>
          </w:p>
        </w:tc>
        <w:tc>
          <w:tcPr>
            <w:tcW w:w="7733" w:type="dxa"/>
            <w:vMerge w:val="restart"/>
            <w:shd w:val="clear" w:color="auto" w:fill="auto"/>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Адрес</w:t>
            </w:r>
          </w:p>
        </w:tc>
        <w:tc>
          <w:tcPr>
            <w:tcW w:w="1720" w:type="dxa"/>
            <w:vMerge w:val="restart"/>
            <w:shd w:val="clear" w:color="auto" w:fill="auto"/>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Год ввода в эксплуатацию</w:t>
            </w:r>
          </w:p>
        </w:tc>
        <w:tc>
          <w:tcPr>
            <w:tcW w:w="1254" w:type="dxa"/>
            <w:vMerge w:val="restart"/>
            <w:shd w:val="clear" w:color="auto" w:fill="auto"/>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Серия</w:t>
            </w:r>
          </w:p>
        </w:tc>
        <w:tc>
          <w:tcPr>
            <w:tcW w:w="1740" w:type="dxa"/>
            <w:vMerge w:val="restart"/>
            <w:shd w:val="clear" w:color="auto" w:fill="auto"/>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Площадь технического подполья</w:t>
            </w:r>
          </w:p>
        </w:tc>
        <w:tc>
          <w:tcPr>
            <w:tcW w:w="2373" w:type="dxa"/>
            <w:vMerge w:val="restart"/>
            <w:shd w:val="clear" w:color="auto" w:fill="auto"/>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Стоимость работ на плановый период</w:t>
            </w:r>
          </w:p>
        </w:tc>
      </w:tr>
      <w:tr w:rsidR="00383071" w:rsidRPr="00383071" w:rsidTr="00D62FCF">
        <w:trPr>
          <w:trHeight w:val="322"/>
        </w:trPr>
        <w:tc>
          <w:tcPr>
            <w:tcW w:w="479" w:type="dxa"/>
            <w:vMerge/>
            <w:vAlign w:val="center"/>
            <w:hideMark/>
          </w:tcPr>
          <w:p w:rsidR="00383071" w:rsidRPr="00383071" w:rsidRDefault="00383071">
            <w:pPr>
              <w:rPr>
                <w:rFonts w:ascii="Arial" w:hAnsi="Arial" w:cs="Arial"/>
                <w:sz w:val="16"/>
                <w:szCs w:val="16"/>
              </w:rPr>
            </w:pPr>
          </w:p>
        </w:tc>
        <w:tc>
          <w:tcPr>
            <w:tcW w:w="7733" w:type="dxa"/>
            <w:vMerge/>
            <w:vAlign w:val="center"/>
            <w:hideMark/>
          </w:tcPr>
          <w:p w:rsidR="00383071" w:rsidRPr="00383071" w:rsidRDefault="00383071">
            <w:pPr>
              <w:rPr>
                <w:rFonts w:ascii="Arial" w:hAnsi="Arial" w:cs="Arial"/>
                <w:sz w:val="16"/>
                <w:szCs w:val="16"/>
              </w:rPr>
            </w:pPr>
          </w:p>
        </w:tc>
        <w:tc>
          <w:tcPr>
            <w:tcW w:w="1720" w:type="dxa"/>
            <w:vMerge/>
            <w:vAlign w:val="center"/>
            <w:hideMark/>
          </w:tcPr>
          <w:p w:rsidR="00383071" w:rsidRPr="00383071" w:rsidRDefault="00383071">
            <w:pPr>
              <w:rPr>
                <w:rFonts w:ascii="Arial" w:hAnsi="Arial" w:cs="Arial"/>
                <w:sz w:val="16"/>
                <w:szCs w:val="16"/>
              </w:rPr>
            </w:pPr>
          </w:p>
        </w:tc>
        <w:tc>
          <w:tcPr>
            <w:tcW w:w="1254" w:type="dxa"/>
            <w:vMerge/>
            <w:vAlign w:val="center"/>
            <w:hideMark/>
          </w:tcPr>
          <w:p w:rsidR="00383071" w:rsidRPr="00383071" w:rsidRDefault="00383071">
            <w:pPr>
              <w:rPr>
                <w:rFonts w:ascii="Arial" w:hAnsi="Arial" w:cs="Arial"/>
                <w:sz w:val="16"/>
                <w:szCs w:val="16"/>
              </w:rPr>
            </w:pPr>
          </w:p>
        </w:tc>
        <w:tc>
          <w:tcPr>
            <w:tcW w:w="1740" w:type="dxa"/>
            <w:vMerge/>
            <w:vAlign w:val="center"/>
            <w:hideMark/>
          </w:tcPr>
          <w:p w:rsidR="00383071" w:rsidRPr="00383071" w:rsidRDefault="00383071">
            <w:pPr>
              <w:rPr>
                <w:rFonts w:ascii="Arial" w:hAnsi="Arial" w:cs="Arial"/>
                <w:sz w:val="16"/>
                <w:szCs w:val="16"/>
              </w:rPr>
            </w:pPr>
          </w:p>
        </w:tc>
        <w:tc>
          <w:tcPr>
            <w:tcW w:w="2373" w:type="dxa"/>
            <w:vMerge/>
            <w:vAlign w:val="center"/>
            <w:hideMark/>
          </w:tcPr>
          <w:p w:rsidR="00383071" w:rsidRPr="00383071" w:rsidRDefault="00383071">
            <w:pPr>
              <w:rPr>
                <w:rFonts w:ascii="Arial" w:hAnsi="Arial" w:cs="Arial"/>
                <w:sz w:val="16"/>
                <w:szCs w:val="16"/>
              </w:rPr>
            </w:pPr>
          </w:p>
        </w:tc>
      </w:tr>
      <w:tr w:rsidR="00383071" w:rsidRPr="00383071" w:rsidTr="00D62FCF">
        <w:trPr>
          <w:trHeight w:val="184"/>
        </w:trPr>
        <w:tc>
          <w:tcPr>
            <w:tcW w:w="479" w:type="dxa"/>
            <w:vMerge/>
            <w:vAlign w:val="center"/>
            <w:hideMark/>
          </w:tcPr>
          <w:p w:rsidR="00383071" w:rsidRPr="00383071" w:rsidRDefault="00383071">
            <w:pPr>
              <w:rPr>
                <w:rFonts w:ascii="Arial" w:hAnsi="Arial" w:cs="Arial"/>
                <w:sz w:val="16"/>
                <w:szCs w:val="16"/>
              </w:rPr>
            </w:pPr>
          </w:p>
        </w:tc>
        <w:tc>
          <w:tcPr>
            <w:tcW w:w="7733" w:type="dxa"/>
            <w:vMerge/>
            <w:vAlign w:val="center"/>
            <w:hideMark/>
          </w:tcPr>
          <w:p w:rsidR="00383071" w:rsidRPr="00383071" w:rsidRDefault="00383071">
            <w:pPr>
              <w:rPr>
                <w:rFonts w:ascii="Arial" w:hAnsi="Arial" w:cs="Arial"/>
                <w:sz w:val="16"/>
                <w:szCs w:val="16"/>
              </w:rPr>
            </w:pPr>
          </w:p>
        </w:tc>
        <w:tc>
          <w:tcPr>
            <w:tcW w:w="1720" w:type="dxa"/>
            <w:vMerge/>
            <w:vAlign w:val="center"/>
            <w:hideMark/>
          </w:tcPr>
          <w:p w:rsidR="00383071" w:rsidRPr="00383071" w:rsidRDefault="00383071">
            <w:pPr>
              <w:rPr>
                <w:rFonts w:ascii="Arial" w:hAnsi="Arial" w:cs="Arial"/>
                <w:sz w:val="16"/>
                <w:szCs w:val="16"/>
              </w:rPr>
            </w:pPr>
          </w:p>
        </w:tc>
        <w:tc>
          <w:tcPr>
            <w:tcW w:w="1254" w:type="dxa"/>
            <w:vMerge/>
            <w:vAlign w:val="center"/>
            <w:hideMark/>
          </w:tcPr>
          <w:p w:rsidR="00383071" w:rsidRPr="00383071" w:rsidRDefault="00383071">
            <w:pPr>
              <w:rPr>
                <w:rFonts w:ascii="Arial" w:hAnsi="Arial" w:cs="Arial"/>
                <w:sz w:val="16"/>
                <w:szCs w:val="16"/>
              </w:rPr>
            </w:pPr>
          </w:p>
        </w:tc>
        <w:tc>
          <w:tcPr>
            <w:tcW w:w="1740" w:type="dxa"/>
            <w:vMerge/>
            <w:vAlign w:val="center"/>
            <w:hideMark/>
          </w:tcPr>
          <w:p w:rsidR="00383071" w:rsidRPr="00383071" w:rsidRDefault="00383071">
            <w:pPr>
              <w:rPr>
                <w:rFonts w:ascii="Arial" w:hAnsi="Arial" w:cs="Arial"/>
                <w:sz w:val="16"/>
                <w:szCs w:val="16"/>
              </w:rPr>
            </w:pPr>
          </w:p>
        </w:tc>
        <w:tc>
          <w:tcPr>
            <w:tcW w:w="2373" w:type="dxa"/>
            <w:vMerge/>
            <w:vAlign w:val="center"/>
            <w:hideMark/>
          </w:tcPr>
          <w:p w:rsidR="00383071" w:rsidRPr="00383071" w:rsidRDefault="00383071">
            <w:pPr>
              <w:rPr>
                <w:rFonts w:ascii="Arial" w:hAnsi="Arial" w:cs="Arial"/>
                <w:sz w:val="16"/>
                <w:szCs w:val="16"/>
              </w:rPr>
            </w:pPr>
          </w:p>
        </w:tc>
      </w:tr>
      <w:tr w:rsidR="00383071" w:rsidRPr="00383071" w:rsidTr="00D62FCF">
        <w:trPr>
          <w:trHeight w:val="151"/>
        </w:trPr>
        <w:tc>
          <w:tcPr>
            <w:tcW w:w="479" w:type="dxa"/>
            <w:shd w:val="clear" w:color="auto" w:fill="auto"/>
            <w:noWrap/>
            <w:vAlign w:val="bottom"/>
            <w:hideMark/>
          </w:tcPr>
          <w:p w:rsidR="00383071" w:rsidRPr="00383071" w:rsidRDefault="00383071">
            <w:pPr>
              <w:jc w:val="center"/>
              <w:rPr>
                <w:rFonts w:ascii="Arial" w:hAnsi="Arial" w:cs="Arial"/>
                <w:sz w:val="16"/>
                <w:szCs w:val="16"/>
              </w:rPr>
            </w:pPr>
            <w:r w:rsidRPr="00383071">
              <w:rPr>
                <w:rFonts w:ascii="Arial" w:hAnsi="Arial" w:cs="Arial"/>
                <w:sz w:val="16"/>
                <w:szCs w:val="16"/>
              </w:rPr>
              <w:t> </w:t>
            </w:r>
          </w:p>
        </w:tc>
        <w:tc>
          <w:tcPr>
            <w:tcW w:w="7733" w:type="dxa"/>
            <w:shd w:val="clear" w:color="auto" w:fill="auto"/>
            <w:vAlign w:val="center"/>
            <w:hideMark/>
          </w:tcPr>
          <w:p w:rsidR="00383071" w:rsidRPr="00383071" w:rsidRDefault="00383071">
            <w:pPr>
              <w:rPr>
                <w:rFonts w:ascii="Arial" w:hAnsi="Arial" w:cs="Arial"/>
                <w:b/>
                <w:bCs/>
                <w:sz w:val="16"/>
                <w:szCs w:val="16"/>
              </w:rPr>
            </w:pPr>
            <w:r w:rsidRPr="00383071">
              <w:rPr>
                <w:rFonts w:ascii="Arial" w:hAnsi="Arial" w:cs="Arial"/>
                <w:b/>
                <w:bCs/>
                <w:sz w:val="16"/>
                <w:szCs w:val="16"/>
              </w:rPr>
              <w:t>ВСЕГО сохранение устойчивости зданий жили</w:t>
            </w:r>
            <w:r w:rsidR="00D62FCF">
              <w:rPr>
                <w:rFonts w:ascii="Arial" w:hAnsi="Arial" w:cs="Arial"/>
                <w:b/>
                <w:bCs/>
                <w:sz w:val="16"/>
                <w:szCs w:val="16"/>
              </w:rPr>
              <w:t>щного фонда на 2017-2020 годы -</w:t>
            </w:r>
            <w:r w:rsidRPr="00383071">
              <w:rPr>
                <w:rFonts w:ascii="Arial" w:hAnsi="Arial" w:cs="Arial"/>
                <w:b/>
                <w:bCs/>
                <w:sz w:val="16"/>
                <w:szCs w:val="16"/>
              </w:rPr>
              <w:t xml:space="preserve"> 348 зданий</w:t>
            </w:r>
          </w:p>
        </w:tc>
        <w:tc>
          <w:tcPr>
            <w:tcW w:w="1720" w:type="dxa"/>
            <w:shd w:val="clear" w:color="auto" w:fill="auto"/>
            <w:noWrap/>
            <w:vAlign w:val="bottom"/>
            <w:hideMark/>
          </w:tcPr>
          <w:p w:rsidR="00383071" w:rsidRPr="00383071" w:rsidRDefault="00383071">
            <w:pPr>
              <w:jc w:val="center"/>
              <w:rPr>
                <w:rFonts w:ascii="Arial" w:hAnsi="Arial" w:cs="Arial"/>
                <w:sz w:val="16"/>
                <w:szCs w:val="16"/>
              </w:rPr>
            </w:pPr>
            <w:r w:rsidRPr="00383071">
              <w:rPr>
                <w:rFonts w:ascii="Arial" w:hAnsi="Arial" w:cs="Arial"/>
                <w:sz w:val="16"/>
                <w:szCs w:val="16"/>
              </w:rPr>
              <w:t> </w:t>
            </w:r>
          </w:p>
        </w:tc>
        <w:tc>
          <w:tcPr>
            <w:tcW w:w="1254" w:type="dxa"/>
            <w:shd w:val="clear" w:color="auto" w:fill="auto"/>
            <w:noWrap/>
            <w:vAlign w:val="bottom"/>
            <w:hideMark/>
          </w:tcPr>
          <w:p w:rsidR="00383071" w:rsidRPr="00383071" w:rsidRDefault="00383071">
            <w:pPr>
              <w:jc w:val="center"/>
              <w:rPr>
                <w:rFonts w:ascii="Arial" w:hAnsi="Arial" w:cs="Arial"/>
                <w:sz w:val="16"/>
                <w:szCs w:val="16"/>
              </w:rPr>
            </w:pPr>
            <w:r w:rsidRPr="00383071">
              <w:rPr>
                <w:rFonts w:ascii="Arial" w:hAnsi="Arial" w:cs="Arial"/>
                <w:sz w:val="16"/>
                <w:szCs w:val="16"/>
              </w:rPr>
              <w:t> </w:t>
            </w:r>
          </w:p>
        </w:tc>
        <w:tc>
          <w:tcPr>
            <w:tcW w:w="1740" w:type="dxa"/>
            <w:shd w:val="clear" w:color="auto" w:fill="auto"/>
            <w:noWrap/>
            <w:vAlign w:val="bottom"/>
            <w:hideMark/>
          </w:tcPr>
          <w:p w:rsidR="00383071" w:rsidRPr="00383071" w:rsidRDefault="00383071">
            <w:pPr>
              <w:jc w:val="center"/>
              <w:rPr>
                <w:rFonts w:ascii="Arial" w:hAnsi="Arial" w:cs="Arial"/>
                <w:sz w:val="16"/>
                <w:szCs w:val="16"/>
              </w:rPr>
            </w:pPr>
            <w:r w:rsidRPr="00383071">
              <w:rPr>
                <w:rFonts w:ascii="Arial" w:hAnsi="Arial" w:cs="Arial"/>
                <w:sz w:val="16"/>
                <w:szCs w:val="16"/>
              </w:rPr>
              <w:t> </w:t>
            </w:r>
          </w:p>
        </w:tc>
        <w:tc>
          <w:tcPr>
            <w:tcW w:w="2373" w:type="dxa"/>
            <w:shd w:val="clear" w:color="auto" w:fill="auto"/>
            <w:noWrap/>
            <w:vAlign w:val="center"/>
            <w:hideMark/>
          </w:tcPr>
          <w:p w:rsidR="00383071" w:rsidRPr="00383071" w:rsidRDefault="007E3885">
            <w:pPr>
              <w:jc w:val="center"/>
              <w:rPr>
                <w:rFonts w:ascii="Arial" w:hAnsi="Arial" w:cs="Arial"/>
                <w:b/>
                <w:bCs/>
                <w:sz w:val="16"/>
                <w:szCs w:val="16"/>
              </w:rPr>
            </w:pPr>
            <w:r>
              <w:rPr>
                <w:rFonts w:ascii="Arial" w:hAnsi="Arial" w:cs="Arial"/>
                <w:b/>
                <w:bCs/>
                <w:sz w:val="16"/>
                <w:szCs w:val="16"/>
              </w:rPr>
              <w:t>2 147 545,5</w:t>
            </w:r>
          </w:p>
        </w:tc>
      </w:tr>
      <w:tr w:rsidR="00383071" w:rsidRPr="00383071" w:rsidTr="00D62FCF">
        <w:trPr>
          <w:trHeight w:val="57"/>
        </w:trPr>
        <w:tc>
          <w:tcPr>
            <w:tcW w:w="479" w:type="dxa"/>
            <w:shd w:val="clear" w:color="auto" w:fill="auto"/>
            <w:noWrap/>
            <w:vAlign w:val="bottom"/>
            <w:hideMark/>
          </w:tcPr>
          <w:p w:rsidR="00383071" w:rsidRPr="00383071" w:rsidRDefault="00383071">
            <w:pPr>
              <w:jc w:val="center"/>
              <w:rPr>
                <w:rFonts w:ascii="Arial" w:hAnsi="Arial" w:cs="Arial"/>
                <w:sz w:val="16"/>
                <w:szCs w:val="16"/>
              </w:rPr>
            </w:pPr>
            <w:r w:rsidRPr="00383071">
              <w:rPr>
                <w:rFonts w:ascii="Arial" w:hAnsi="Arial" w:cs="Arial"/>
                <w:sz w:val="16"/>
                <w:szCs w:val="16"/>
              </w:rPr>
              <w:t> </w:t>
            </w:r>
          </w:p>
        </w:tc>
        <w:tc>
          <w:tcPr>
            <w:tcW w:w="7733" w:type="dxa"/>
            <w:shd w:val="clear" w:color="auto" w:fill="auto"/>
            <w:vAlign w:val="center"/>
            <w:hideMark/>
          </w:tcPr>
          <w:p w:rsidR="00383071" w:rsidRPr="00383071" w:rsidRDefault="00754ED0">
            <w:pPr>
              <w:rPr>
                <w:rFonts w:ascii="Arial" w:hAnsi="Arial" w:cs="Arial"/>
                <w:b/>
                <w:bCs/>
                <w:sz w:val="16"/>
                <w:szCs w:val="16"/>
              </w:rPr>
            </w:pPr>
            <w:r>
              <w:rPr>
                <w:rFonts w:ascii="Arial" w:hAnsi="Arial" w:cs="Arial"/>
                <w:b/>
                <w:bCs/>
                <w:sz w:val="16"/>
                <w:szCs w:val="16"/>
              </w:rPr>
              <w:t xml:space="preserve">ВСЕГО </w:t>
            </w:r>
            <w:r w:rsidR="007E3885">
              <w:rPr>
                <w:rFonts w:ascii="Arial" w:hAnsi="Arial" w:cs="Arial"/>
                <w:b/>
                <w:bCs/>
                <w:sz w:val="16"/>
                <w:szCs w:val="16"/>
              </w:rPr>
              <w:t xml:space="preserve">2017-2019 годы - </w:t>
            </w:r>
            <w:r w:rsidR="00383071" w:rsidRPr="00383071">
              <w:rPr>
                <w:rFonts w:ascii="Arial" w:hAnsi="Arial" w:cs="Arial"/>
                <w:b/>
                <w:bCs/>
                <w:sz w:val="16"/>
                <w:szCs w:val="16"/>
              </w:rPr>
              <w:t>208 зданий</w:t>
            </w:r>
          </w:p>
        </w:tc>
        <w:tc>
          <w:tcPr>
            <w:tcW w:w="1720" w:type="dxa"/>
            <w:shd w:val="clear" w:color="auto" w:fill="auto"/>
            <w:noWrap/>
            <w:vAlign w:val="bottom"/>
            <w:hideMark/>
          </w:tcPr>
          <w:p w:rsidR="00383071" w:rsidRPr="00383071" w:rsidRDefault="00383071">
            <w:pPr>
              <w:jc w:val="center"/>
              <w:rPr>
                <w:rFonts w:ascii="Arial" w:hAnsi="Arial" w:cs="Arial"/>
                <w:sz w:val="16"/>
                <w:szCs w:val="16"/>
              </w:rPr>
            </w:pPr>
            <w:r w:rsidRPr="00383071">
              <w:rPr>
                <w:rFonts w:ascii="Arial" w:hAnsi="Arial" w:cs="Arial"/>
                <w:sz w:val="16"/>
                <w:szCs w:val="16"/>
              </w:rPr>
              <w:t> </w:t>
            </w:r>
          </w:p>
        </w:tc>
        <w:tc>
          <w:tcPr>
            <w:tcW w:w="1254" w:type="dxa"/>
            <w:shd w:val="clear" w:color="auto" w:fill="auto"/>
            <w:noWrap/>
            <w:vAlign w:val="bottom"/>
            <w:hideMark/>
          </w:tcPr>
          <w:p w:rsidR="00383071" w:rsidRPr="00383071" w:rsidRDefault="00383071">
            <w:pPr>
              <w:jc w:val="center"/>
              <w:rPr>
                <w:rFonts w:ascii="Arial" w:hAnsi="Arial" w:cs="Arial"/>
                <w:sz w:val="16"/>
                <w:szCs w:val="16"/>
              </w:rPr>
            </w:pPr>
            <w:r w:rsidRPr="00383071">
              <w:rPr>
                <w:rFonts w:ascii="Arial" w:hAnsi="Arial" w:cs="Arial"/>
                <w:sz w:val="16"/>
                <w:szCs w:val="16"/>
              </w:rPr>
              <w:t> </w:t>
            </w:r>
          </w:p>
        </w:tc>
        <w:tc>
          <w:tcPr>
            <w:tcW w:w="1740" w:type="dxa"/>
            <w:shd w:val="clear" w:color="auto" w:fill="auto"/>
            <w:noWrap/>
            <w:vAlign w:val="bottom"/>
            <w:hideMark/>
          </w:tcPr>
          <w:p w:rsidR="00383071" w:rsidRPr="00383071" w:rsidRDefault="00383071">
            <w:pPr>
              <w:jc w:val="center"/>
              <w:rPr>
                <w:rFonts w:ascii="Arial" w:hAnsi="Arial" w:cs="Arial"/>
                <w:sz w:val="16"/>
                <w:szCs w:val="16"/>
              </w:rPr>
            </w:pPr>
            <w:r w:rsidRPr="00383071">
              <w:rPr>
                <w:rFonts w:ascii="Arial" w:hAnsi="Arial" w:cs="Arial"/>
                <w:sz w:val="16"/>
                <w:szCs w:val="16"/>
              </w:rPr>
              <w:t> </w:t>
            </w:r>
          </w:p>
        </w:tc>
        <w:tc>
          <w:tcPr>
            <w:tcW w:w="2373" w:type="dxa"/>
            <w:shd w:val="clear" w:color="auto" w:fill="auto"/>
            <w:noWrap/>
            <w:vAlign w:val="center"/>
            <w:hideMark/>
          </w:tcPr>
          <w:p w:rsidR="00383071" w:rsidRPr="00383071" w:rsidRDefault="007E3885">
            <w:pPr>
              <w:jc w:val="center"/>
              <w:rPr>
                <w:rFonts w:ascii="Arial" w:hAnsi="Arial" w:cs="Arial"/>
                <w:b/>
                <w:bCs/>
                <w:sz w:val="16"/>
                <w:szCs w:val="16"/>
              </w:rPr>
            </w:pPr>
            <w:r>
              <w:rPr>
                <w:rFonts w:ascii="Arial" w:hAnsi="Arial" w:cs="Arial"/>
                <w:b/>
                <w:bCs/>
                <w:sz w:val="16"/>
                <w:szCs w:val="16"/>
              </w:rPr>
              <w:t>1 275 261,7</w:t>
            </w:r>
          </w:p>
        </w:tc>
      </w:tr>
      <w:tr w:rsidR="00383071" w:rsidRPr="00383071" w:rsidTr="00D62FCF">
        <w:trPr>
          <w:trHeight w:val="50"/>
        </w:trPr>
        <w:tc>
          <w:tcPr>
            <w:tcW w:w="15299" w:type="dxa"/>
            <w:gridSpan w:val="6"/>
            <w:shd w:val="clear" w:color="auto" w:fill="auto"/>
            <w:noWrap/>
            <w:vAlign w:val="center"/>
            <w:hideMark/>
          </w:tcPr>
          <w:p w:rsidR="00383071" w:rsidRPr="00383071" w:rsidRDefault="00383071">
            <w:pPr>
              <w:jc w:val="center"/>
              <w:rPr>
                <w:rFonts w:ascii="Arial" w:hAnsi="Arial" w:cs="Arial"/>
                <w:b/>
                <w:bCs/>
                <w:sz w:val="16"/>
                <w:szCs w:val="16"/>
              </w:rPr>
            </w:pPr>
            <w:r w:rsidRPr="00383071">
              <w:rPr>
                <w:rFonts w:ascii="Arial" w:hAnsi="Arial" w:cs="Arial"/>
                <w:b/>
                <w:bCs/>
                <w:sz w:val="16"/>
                <w:szCs w:val="16"/>
              </w:rPr>
              <w:t>2017 год</w:t>
            </w:r>
          </w:p>
        </w:tc>
      </w:tr>
      <w:tr w:rsidR="00383071" w:rsidRPr="00383071" w:rsidTr="00D62FCF">
        <w:trPr>
          <w:trHeight w:val="50"/>
        </w:trPr>
        <w:tc>
          <w:tcPr>
            <w:tcW w:w="15299" w:type="dxa"/>
            <w:gridSpan w:val="6"/>
            <w:shd w:val="clear" w:color="auto" w:fill="auto"/>
            <w:noWrap/>
            <w:vAlign w:val="center"/>
            <w:hideMark/>
          </w:tcPr>
          <w:p w:rsidR="00383071" w:rsidRPr="00383071" w:rsidRDefault="00383071">
            <w:pPr>
              <w:jc w:val="center"/>
              <w:rPr>
                <w:rFonts w:ascii="Arial" w:hAnsi="Arial" w:cs="Arial"/>
                <w:b/>
                <w:bCs/>
                <w:sz w:val="16"/>
                <w:szCs w:val="16"/>
              </w:rPr>
            </w:pPr>
            <w:r w:rsidRPr="00383071">
              <w:rPr>
                <w:rFonts w:ascii="Arial" w:hAnsi="Arial" w:cs="Arial"/>
                <w:b/>
                <w:bCs/>
                <w:sz w:val="16"/>
                <w:szCs w:val="16"/>
              </w:rPr>
              <w:t>Центральный район</w:t>
            </w:r>
          </w:p>
        </w:tc>
      </w:tr>
      <w:tr w:rsidR="00383071" w:rsidRPr="00383071" w:rsidTr="00D62FCF">
        <w:trPr>
          <w:trHeight w:val="51"/>
        </w:trPr>
        <w:tc>
          <w:tcPr>
            <w:tcW w:w="479"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w:t>
            </w:r>
          </w:p>
        </w:tc>
        <w:tc>
          <w:tcPr>
            <w:tcW w:w="7733" w:type="dxa"/>
            <w:shd w:val="clear" w:color="000000" w:fill="FFFFFF"/>
            <w:noWrap/>
            <w:vAlign w:val="center"/>
            <w:hideMark/>
          </w:tcPr>
          <w:p w:rsidR="00383071" w:rsidRPr="00383071" w:rsidRDefault="00383071" w:rsidP="00383071">
            <w:pPr>
              <w:rPr>
                <w:rFonts w:ascii="Arial" w:hAnsi="Arial" w:cs="Arial"/>
                <w:sz w:val="16"/>
                <w:szCs w:val="16"/>
              </w:rPr>
            </w:pPr>
            <w:r w:rsidRPr="00383071">
              <w:rPr>
                <w:rFonts w:ascii="Arial" w:hAnsi="Arial" w:cs="Arial"/>
                <w:sz w:val="16"/>
                <w:szCs w:val="16"/>
              </w:rPr>
              <w:t>ул.</w:t>
            </w:r>
            <w:r w:rsidR="000F71B4">
              <w:rPr>
                <w:rFonts w:ascii="Arial" w:hAnsi="Arial" w:cs="Arial"/>
                <w:sz w:val="16"/>
                <w:szCs w:val="16"/>
              </w:rPr>
              <w:t xml:space="preserve"> </w:t>
            </w:r>
            <w:r w:rsidRPr="00383071">
              <w:rPr>
                <w:rFonts w:ascii="Arial" w:hAnsi="Arial" w:cs="Arial"/>
                <w:sz w:val="16"/>
                <w:szCs w:val="16"/>
              </w:rPr>
              <w:t>Бегичева, д.15 (завершение работ)</w:t>
            </w:r>
          </w:p>
        </w:tc>
        <w:tc>
          <w:tcPr>
            <w:tcW w:w="1720"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1966</w:t>
            </w:r>
          </w:p>
        </w:tc>
        <w:tc>
          <w:tcPr>
            <w:tcW w:w="1254"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1-447-С</w:t>
            </w:r>
          </w:p>
        </w:tc>
        <w:tc>
          <w:tcPr>
            <w:tcW w:w="1740"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700</w:t>
            </w:r>
          </w:p>
        </w:tc>
        <w:tc>
          <w:tcPr>
            <w:tcW w:w="2373" w:type="dxa"/>
            <w:shd w:val="clear" w:color="000000" w:fill="FFFFFF"/>
            <w:vAlign w:val="center"/>
            <w:hideMark/>
          </w:tcPr>
          <w:p w:rsidR="00383071" w:rsidRPr="00383071" w:rsidRDefault="007E3885">
            <w:pPr>
              <w:jc w:val="center"/>
              <w:rPr>
                <w:rFonts w:ascii="Arial" w:hAnsi="Arial" w:cs="Arial"/>
                <w:sz w:val="16"/>
                <w:szCs w:val="16"/>
              </w:rPr>
            </w:pPr>
            <w:r>
              <w:rPr>
                <w:rFonts w:ascii="Arial" w:hAnsi="Arial" w:cs="Arial"/>
                <w:sz w:val="16"/>
                <w:szCs w:val="16"/>
              </w:rPr>
              <w:t>4 400,0</w:t>
            </w:r>
          </w:p>
        </w:tc>
      </w:tr>
      <w:tr w:rsidR="00383071" w:rsidRPr="00383071" w:rsidTr="00D62FCF">
        <w:trPr>
          <w:trHeight w:val="50"/>
        </w:trPr>
        <w:tc>
          <w:tcPr>
            <w:tcW w:w="479"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2</w:t>
            </w:r>
          </w:p>
        </w:tc>
        <w:tc>
          <w:tcPr>
            <w:tcW w:w="7733" w:type="dxa"/>
            <w:shd w:val="clear" w:color="000000" w:fill="FFFFFF"/>
            <w:vAlign w:val="center"/>
            <w:hideMark/>
          </w:tcPr>
          <w:p w:rsidR="00383071" w:rsidRPr="00383071" w:rsidRDefault="00383071" w:rsidP="00383071">
            <w:pPr>
              <w:rPr>
                <w:rFonts w:ascii="Arial" w:hAnsi="Arial" w:cs="Arial"/>
                <w:sz w:val="16"/>
                <w:szCs w:val="16"/>
              </w:rPr>
            </w:pPr>
            <w:r w:rsidRPr="00383071">
              <w:rPr>
                <w:rFonts w:ascii="Arial" w:hAnsi="Arial" w:cs="Arial"/>
                <w:sz w:val="16"/>
                <w:szCs w:val="16"/>
              </w:rPr>
              <w:t>ул.</w:t>
            </w:r>
            <w:r w:rsidR="000F71B4">
              <w:rPr>
                <w:rFonts w:ascii="Arial" w:hAnsi="Arial" w:cs="Arial"/>
                <w:sz w:val="16"/>
                <w:szCs w:val="16"/>
              </w:rPr>
              <w:t xml:space="preserve"> </w:t>
            </w:r>
            <w:r w:rsidRPr="00383071">
              <w:rPr>
                <w:rFonts w:ascii="Arial" w:hAnsi="Arial" w:cs="Arial"/>
                <w:sz w:val="16"/>
                <w:szCs w:val="16"/>
              </w:rPr>
              <w:t xml:space="preserve">Бегичева, д.39 (завершение работ) </w:t>
            </w:r>
          </w:p>
        </w:tc>
        <w:tc>
          <w:tcPr>
            <w:tcW w:w="1720" w:type="dxa"/>
            <w:shd w:val="clear" w:color="auto" w:fill="auto"/>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1967</w:t>
            </w:r>
          </w:p>
        </w:tc>
        <w:tc>
          <w:tcPr>
            <w:tcW w:w="1254" w:type="dxa"/>
            <w:shd w:val="clear" w:color="auto" w:fill="auto"/>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1-447-С</w:t>
            </w:r>
          </w:p>
        </w:tc>
        <w:tc>
          <w:tcPr>
            <w:tcW w:w="1740" w:type="dxa"/>
            <w:shd w:val="clear" w:color="auto" w:fill="auto"/>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698</w:t>
            </w:r>
          </w:p>
        </w:tc>
        <w:tc>
          <w:tcPr>
            <w:tcW w:w="2373" w:type="dxa"/>
            <w:shd w:val="clear" w:color="000000" w:fill="FFFFFF"/>
            <w:vAlign w:val="center"/>
            <w:hideMark/>
          </w:tcPr>
          <w:p w:rsidR="00383071" w:rsidRPr="00383071" w:rsidRDefault="007E3885">
            <w:pPr>
              <w:jc w:val="center"/>
              <w:rPr>
                <w:rFonts w:ascii="Arial" w:hAnsi="Arial" w:cs="Arial"/>
                <w:sz w:val="16"/>
                <w:szCs w:val="16"/>
              </w:rPr>
            </w:pPr>
            <w:r>
              <w:rPr>
                <w:rFonts w:ascii="Arial" w:hAnsi="Arial" w:cs="Arial"/>
                <w:sz w:val="16"/>
                <w:szCs w:val="16"/>
              </w:rPr>
              <w:t>2 000,0</w:t>
            </w:r>
          </w:p>
        </w:tc>
      </w:tr>
      <w:tr w:rsidR="00383071" w:rsidRPr="00383071" w:rsidTr="00D62FCF">
        <w:trPr>
          <w:trHeight w:val="50"/>
        </w:trPr>
        <w:tc>
          <w:tcPr>
            <w:tcW w:w="479"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3</w:t>
            </w:r>
          </w:p>
        </w:tc>
        <w:tc>
          <w:tcPr>
            <w:tcW w:w="7733" w:type="dxa"/>
            <w:shd w:val="clear" w:color="000000" w:fill="FFFFFF"/>
            <w:noWrap/>
            <w:vAlign w:val="center"/>
            <w:hideMark/>
          </w:tcPr>
          <w:p w:rsidR="00383071" w:rsidRPr="00383071" w:rsidRDefault="00383071">
            <w:pPr>
              <w:rPr>
                <w:rFonts w:ascii="Arial" w:hAnsi="Arial" w:cs="Arial"/>
                <w:sz w:val="16"/>
                <w:szCs w:val="16"/>
              </w:rPr>
            </w:pPr>
            <w:r w:rsidRPr="00383071">
              <w:rPr>
                <w:rFonts w:ascii="Arial" w:hAnsi="Arial" w:cs="Arial"/>
                <w:sz w:val="16"/>
                <w:szCs w:val="16"/>
              </w:rPr>
              <w:t>пр.</w:t>
            </w:r>
            <w:r w:rsidR="000F71B4">
              <w:rPr>
                <w:rFonts w:ascii="Arial" w:hAnsi="Arial" w:cs="Arial"/>
                <w:sz w:val="16"/>
                <w:szCs w:val="16"/>
              </w:rPr>
              <w:t xml:space="preserve"> </w:t>
            </w:r>
            <w:r w:rsidRPr="00383071">
              <w:rPr>
                <w:rFonts w:ascii="Arial" w:hAnsi="Arial" w:cs="Arial"/>
                <w:sz w:val="16"/>
                <w:szCs w:val="16"/>
              </w:rPr>
              <w:t>Солнечный, д.13 (завершение работ)</w:t>
            </w:r>
          </w:p>
        </w:tc>
        <w:tc>
          <w:tcPr>
            <w:tcW w:w="1720"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1981</w:t>
            </w:r>
          </w:p>
        </w:tc>
        <w:tc>
          <w:tcPr>
            <w:tcW w:w="1254"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111-112</w:t>
            </w:r>
          </w:p>
        </w:tc>
        <w:tc>
          <w:tcPr>
            <w:tcW w:w="1740"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420</w:t>
            </w:r>
          </w:p>
        </w:tc>
        <w:tc>
          <w:tcPr>
            <w:tcW w:w="2373" w:type="dxa"/>
            <w:shd w:val="clear" w:color="000000" w:fill="FFFFFF"/>
            <w:vAlign w:val="center"/>
            <w:hideMark/>
          </w:tcPr>
          <w:p w:rsidR="00383071" w:rsidRPr="00383071" w:rsidRDefault="007E3885">
            <w:pPr>
              <w:jc w:val="center"/>
              <w:rPr>
                <w:rFonts w:ascii="Arial" w:hAnsi="Arial" w:cs="Arial"/>
                <w:sz w:val="16"/>
                <w:szCs w:val="16"/>
              </w:rPr>
            </w:pPr>
            <w:r>
              <w:rPr>
                <w:rFonts w:ascii="Arial" w:hAnsi="Arial" w:cs="Arial"/>
                <w:sz w:val="16"/>
                <w:szCs w:val="16"/>
              </w:rPr>
              <w:t>4 150,0</w:t>
            </w:r>
          </w:p>
        </w:tc>
      </w:tr>
      <w:tr w:rsidR="00383071" w:rsidRPr="00383071" w:rsidTr="00D62FCF">
        <w:trPr>
          <w:trHeight w:val="50"/>
        </w:trPr>
        <w:tc>
          <w:tcPr>
            <w:tcW w:w="479"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4</w:t>
            </w:r>
          </w:p>
        </w:tc>
        <w:tc>
          <w:tcPr>
            <w:tcW w:w="7733" w:type="dxa"/>
            <w:shd w:val="clear" w:color="000000" w:fill="FFFFFF"/>
            <w:vAlign w:val="center"/>
            <w:hideMark/>
          </w:tcPr>
          <w:p w:rsidR="00383071" w:rsidRPr="00383071" w:rsidRDefault="00383071">
            <w:pPr>
              <w:rPr>
                <w:rFonts w:ascii="Arial" w:hAnsi="Arial" w:cs="Arial"/>
                <w:sz w:val="16"/>
                <w:szCs w:val="16"/>
              </w:rPr>
            </w:pPr>
            <w:r w:rsidRPr="00383071">
              <w:rPr>
                <w:rFonts w:ascii="Arial" w:hAnsi="Arial" w:cs="Arial"/>
                <w:sz w:val="16"/>
                <w:szCs w:val="16"/>
              </w:rPr>
              <w:t>пр.</w:t>
            </w:r>
            <w:r w:rsidR="000F71B4">
              <w:rPr>
                <w:rFonts w:ascii="Arial" w:hAnsi="Arial" w:cs="Arial"/>
                <w:sz w:val="16"/>
                <w:szCs w:val="16"/>
              </w:rPr>
              <w:t xml:space="preserve"> </w:t>
            </w:r>
            <w:r w:rsidRPr="00383071">
              <w:rPr>
                <w:rFonts w:ascii="Arial" w:hAnsi="Arial" w:cs="Arial"/>
                <w:sz w:val="16"/>
                <w:szCs w:val="16"/>
              </w:rPr>
              <w:t xml:space="preserve">Молодежный, д.23 б (переходящий на 2018 год) </w:t>
            </w:r>
          </w:p>
        </w:tc>
        <w:tc>
          <w:tcPr>
            <w:tcW w:w="1720"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1974</w:t>
            </w:r>
          </w:p>
        </w:tc>
        <w:tc>
          <w:tcPr>
            <w:tcW w:w="1254"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1-335</w:t>
            </w:r>
          </w:p>
        </w:tc>
        <w:tc>
          <w:tcPr>
            <w:tcW w:w="1740"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1180</w:t>
            </w:r>
          </w:p>
        </w:tc>
        <w:tc>
          <w:tcPr>
            <w:tcW w:w="2373" w:type="dxa"/>
            <w:shd w:val="clear" w:color="000000" w:fill="FFFFFF"/>
            <w:vAlign w:val="center"/>
            <w:hideMark/>
          </w:tcPr>
          <w:p w:rsidR="00383071" w:rsidRPr="00383071" w:rsidRDefault="007E3885">
            <w:pPr>
              <w:jc w:val="center"/>
              <w:rPr>
                <w:rFonts w:ascii="Arial" w:hAnsi="Arial" w:cs="Arial"/>
                <w:sz w:val="16"/>
                <w:szCs w:val="16"/>
              </w:rPr>
            </w:pPr>
            <w:r>
              <w:rPr>
                <w:rFonts w:ascii="Arial" w:hAnsi="Arial" w:cs="Arial"/>
                <w:sz w:val="16"/>
                <w:szCs w:val="16"/>
              </w:rPr>
              <w:t>18 720,6</w:t>
            </w:r>
          </w:p>
        </w:tc>
      </w:tr>
      <w:tr w:rsidR="00383071" w:rsidRPr="00383071" w:rsidTr="00D62FCF">
        <w:trPr>
          <w:trHeight w:val="50"/>
        </w:trPr>
        <w:tc>
          <w:tcPr>
            <w:tcW w:w="479"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5</w:t>
            </w:r>
          </w:p>
        </w:tc>
        <w:tc>
          <w:tcPr>
            <w:tcW w:w="7733" w:type="dxa"/>
            <w:shd w:val="clear" w:color="000000" w:fill="FFFFFF"/>
            <w:noWrap/>
            <w:vAlign w:val="center"/>
            <w:hideMark/>
          </w:tcPr>
          <w:p w:rsidR="00383071" w:rsidRPr="00383071" w:rsidRDefault="000F71B4" w:rsidP="000F71B4">
            <w:pPr>
              <w:rPr>
                <w:rFonts w:ascii="Arial" w:hAnsi="Arial" w:cs="Arial"/>
                <w:sz w:val="16"/>
                <w:szCs w:val="16"/>
              </w:rPr>
            </w:pPr>
            <w:proofErr w:type="spellStart"/>
            <w:r>
              <w:rPr>
                <w:rFonts w:ascii="Arial" w:hAnsi="Arial" w:cs="Arial"/>
                <w:sz w:val="16"/>
                <w:szCs w:val="16"/>
              </w:rPr>
              <w:t>п</w:t>
            </w:r>
            <w:r w:rsidR="00383071" w:rsidRPr="00383071">
              <w:rPr>
                <w:rFonts w:ascii="Arial" w:hAnsi="Arial" w:cs="Arial"/>
                <w:sz w:val="16"/>
                <w:szCs w:val="16"/>
              </w:rPr>
              <w:t>р</w:t>
            </w:r>
            <w:r>
              <w:rPr>
                <w:rFonts w:ascii="Arial" w:hAnsi="Arial" w:cs="Arial"/>
                <w:sz w:val="16"/>
                <w:szCs w:val="16"/>
              </w:rPr>
              <w:t>.</w:t>
            </w:r>
            <w:r w:rsidR="00383071" w:rsidRPr="00383071">
              <w:rPr>
                <w:rFonts w:ascii="Arial" w:hAnsi="Arial" w:cs="Arial"/>
                <w:sz w:val="16"/>
                <w:szCs w:val="16"/>
              </w:rPr>
              <w:t>.Молодежный</w:t>
            </w:r>
            <w:proofErr w:type="spellEnd"/>
            <w:r w:rsidR="00383071" w:rsidRPr="00383071">
              <w:rPr>
                <w:rFonts w:ascii="Arial" w:hAnsi="Arial" w:cs="Arial"/>
                <w:sz w:val="16"/>
                <w:szCs w:val="16"/>
              </w:rPr>
              <w:t>, д.27 к.1 (завершение работ)</w:t>
            </w:r>
          </w:p>
        </w:tc>
        <w:tc>
          <w:tcPr>
            <w:tcW w:w="1720"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1974</w:t>
            </w:r>
          </w:p>
        </w:tc>
        <w:tc>
          <w:tcPr>
            <w:tcW w:w="1254"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1-335</w:t>
            </w:r>
          </w:p>
        </w:tc>
        <w:tc>
          <w:tcPr>
            <w:tcW w:w="1740"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1180</w:t>
            </w:r>
          </w:p>
        </w:tc>
        <w:tc>
          <w:tcPr>
            <w:tcW w:w="2373" w:type="dxa"/>
            <w:shd w:val="clear" w:color="000000" w:fill="FFFFFF"/>
            <w:vAlign w:val="center"/>
            <w:hideMark/>
          </w:tcPr>
          <w:p w:rsidR="00383071" w:rsidRPr="00383071" w:rsidRDefault="00383071" w:rsidP="004376B9">
            <w:pPr>
              <w:jc w:val="center"/>
              <w:rPr>
                <w:rFonts w:ascii="Arial" w:hAnsi="Arial" w:cs="Arial"/>
                <w:sz w:val="16"/>
                <w:szCs w:val="16"/>
              </w:rPr>
            </w:pPr>
            <w:r w:rsidRPr="00383071">
              <w:rPr>
                <w:rFonts w:ascii="Arial" w:hAnsi="Arial" w:cs="Arial"/>
                <w:sz w:val="16"/>
                <w:szCs w:val="16"/>
              </w:rPr>
              <w:t xml:space="preserve">5 400,0 </w:t>
            </w:r>
          </w:p>
        </w:tc>
      </w:tr>
      <w:tr w:rsidR="00383071" w:rsidRPr="00383071" w:rsidTr="00D62FCF">
        <w:trPr>
          <w:trHeight w:val="50"/>
        </w:trPr>
        <w:tc>
          <w:tcPr>
            <w:tcW w:w="479"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6</w:t>
            </w:r>
          </w:p>
        </w:tc>
        <w:tc>
          <w:tcPr>
            <w:tcW w:w="7733" w:type="dxa"/>
            <w:shd w:val="clear" w:color="000000" w:fill="FFFFFF"/>
            <w:noWrap/>
            <w:vAlign w:val="center"/>
            <w:hideMark/>
          </w:tcPr>
          <w:p w:rsidR="00383071" w:rsidRPr="00383071" w:rsidRDefault="000F71B4" w:rsidP="000F71B4">
            <w:pPr>
              <w:rPr>
                <w:rFonts w:ascii="Arial" w:hAnsi="Arial" w:cs="Arial"/>
                <w:sz w:val="16"/>
                <w:szCs w:val="16"/>
              </w:rPr>
            </w:pPr>
            <w:proofErr w:type="spellStart"/>
            <w:r>
              <w:rPr>
                <w:rFonts w:ascii="Arial" w:hAnsi="Arial" w:cs="Arial"/>
                <w:sz w:val="16"/>
                <w:szCs w:val="16"/>
              </w:rPr>
              <w:t>п</w:t>
            </w:r>
            <w:r w:rsidR="00383071" w:rsidRPr="00383071">
              <w:rPr>
                <w:rFonts w:ascii="Arial" w:hAnsi="Arial" w:cs="Arial"/>
                <w:sz w:val="16"/>
                <w:szCs w:val="16"/>
              </w:rPr>
              <w:t>р</w:t>
            </w:r>
            <w:r>
              <w:rPr>
                <w:rFonts w:ascii="Arial" w:hAnsi="Arial" w:cs="Arial"/>
                <w:sz w:val="16"/>
                <w:szCs w:val="16"/>
              </w:rPr>
              <w:t>.</w:t>
            </w:r>
            <w:r w:rsidR="00383071" w:rsidRPr="00383071">
              <w:rPr>
                <w:rFonts w:ascii="Arial" w:hAnsi="Arial" w:cs="Arial"/>
                <w:sz w:val="16"/>
                <w:szCs w:val="16"/>
              </w:rPr>
              <w:t>.Молодежный</w:t>
            </w:r>
            <w:proofErr w:type="spellEnd"/>
            <w:r w:rsidR="00383071" w:rsidRPr="00383071">
              <w:rPr>
                <w:rFonts w:ascii="Arial" w:hAnsi="Arial" w:cs="Arial"/>
                <w:sz w:val="16"/>
                <w:szCs w:val="16"/>
              </w:rPr>
              <w:t>, д.27 к.2 (завершение работ)</w:t>
            </w:r>
          </w:p>
        </w:tc>
        <w:tc>
          <w:tcPr>
            <w:tcW w:w="1720"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1974</w:t>
            </w:r>
          </w:p>
        </w:tc>
        <w:tc>
          <w:tcPr>
            <w:tcW w:w="1254"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1-335</w:t>
            </w:r>
          </w:p>
        </w:tc>
        <w:tc>
          <w:tcPr>
            <w:tcW w:w="1740"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1180</w:t>
            </w:r>
          </w:p>
        </w:tc>
        <w:tc>
          <w:tcPr>
            <w:tcW w:w="2373" w:type="dxa"/>
            <w:shd w:val="clear" w:color="000000" w:fill="FFFFFF"/>
            <w:vAlign w:val="center"/>
            <w:hideMark/>
          </w:tcPr>
          <w:p w:rsidR="00383071" w:rsidRPr="00383071" w:rsidRDefault="00383071" w:rsidP="004376B9">
            <w:pPr>
              <w:jc w:val="center"/>
              <w:rPr>
                <w:rFonts w:ascii="Arial" w:hAnsi="Arial" w:cs="Arial"/>
                <w:sz w:val="16"/>
                <w:szCs w:val="16"/>
              </w:rPr>
            </w:pPr>
            <w:r w:rsidRPr="00383071">
              <w:rPr>
                <w:rFonts w:ascii="Arial" w:hAnsi="Arial" w:cs="Arial"/>
                <w:sz w:val="16"/>
                <w:szCs w:val="16"/>
              </w:rPr>
              <w:t xml:space="preserve">13 500,0 </w:t>
            </w:r>
          </w:p>
        </w:tc>
      </w:tr>
      <w:tr w:rsidR="00383071" w:rsidRPr="00383071" w:rsidTr="00D62FCF">
        <w:trPr>
          <w:trHeight w:val="50"/>
        </w:trPr>
        <w:tc>
          <w:tcPr>
            <w:tcW w:w="479"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7</w:t>
            </w:r>
          </w:p>
        </w:tc>
        <w:tc>
          <w:tcPr>
            <w:tcW w:w="7733" w:type="dxa"/>
            <w:shd w:val="clear" w:color="auto" w:fill="auto"/>
            <w:noWrap/>
            <w:vAlign w:val="center"/>
            <w:hideMark/>
          </w:tcPr>
          <w:p w:rsidR="00383071" w:rsidRPr="00383071" w:rsidRDefault="00383071" w:rsidP="00383071">
            <w:pPr>
              <w:rPr>
                <w:rFonts w:ascii="Arial" w:hAnsi="Arial" w:cs="Arial"/>
                <w:sz w:val="16"/>
                <w:szCs w:val="16"/>
              </w:rPr>
            </w:pPr>
            <w:r w:rsidRPr="00383071">
              <w:rPr>
                <w:rFonts w:ascii="Arial" w:hAnsi="Arial" w:cs="Arial"/>
                <w:sz w:val="16"/>
                <w:szCs w:val="16"/>
              </w:rPr>
              <w:t>ул.</w:t>
            </w:r>
            <w:r w:rsidR="000F71B4">
              <w:rPr>
                <w:rFonts w:ascii="Arial" w:hAnsi="Arial" w:cs="Arial"/>
                <w:sz w:val="16"/>
                <w:szCs w:val="16"/>
              </w:rPr>
              <w:t xml:space="preserve"> </w:t>
            </w:r>
            <w:r w:rsidRPr="00383071">
              <w:rPr>
                <w:rFonts w:ascii="Arial" w:hAnsi="Arial" w:cs="Arial"/>
                <w:sz w:val="16"/>
                <w:szCs w:val="16"/>
              </w:rPr>
              <w:t>Бегичева, д.4 (завершение работ)</w:t>
            </w:r>
          </w:p>
        </w:tc>
        <w:tc>
          <w:tcPr>
            <w:tcW w:w="1720"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1967</w:t>
            </w:r>
          </w:p>
        </w:tc>
        <w:tc>
          <w:tcPr>
            <w:tcW w:w="1254"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1-464</w:t>
            </w:r>
          </w:p>
        </w:tc>
        <w:tc>
          <w:tcPr>
            <w:tcW w:w="1740"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889</w:t>
            </w:r>
          </w:p>
        </w:tc>
        <w:tc>
          <w:tcPr>
            <w:tcW w:w="2373" w:type="dxa"/>
            <w:shd w:val="clear" w:color="auto" w:fill="auto"/>
            <w:vAlign w:val="center"/>
            <w:hideMark/>
          </w:tcPr>
          <w:p w:rsidR="00383071" w:rsidRPr="00383071" w:rsidRDefault="00383071" w:rsidP="004376B9">
            <w:pPr>
              <w:jc w:val="center"/>
              <w:rPr>
                <w:rFonts w:ascii="Arial" w:hAnsi="Arial" w:cs="Arial"/>
                <w:sz w:val="16"/>
                <w:szCs w:val="16"/>
              </w:rPr>
            </w:pPr>
            <w:r w:rsidRPr="00383071">
              <w:rPr>
                <w:rFonts w:ascii="Arial" w:hAnsi="Arial" w:cs="Arial"/>
                <w:sz w:val="16"/>
                <w:szCs w:val="16"/>
              </w:rPr>
              <w:t>800,0</w:t>
            </w:r>
          </w:p>
        </w:tc>
      </w:tr>
      <w:tr w:rsidR="00383071" w:rsidRPr="00383071" w:rsidTr="00D62FCF">
        <w:trPr>
          <w:trHeight w:val="50"/>
        </w:trPr>
        <w:tc>
          <w:tcPr>
            <w:tcW w:w="479"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8</w:t>
            </w:r>
          </w:p>
        </w:tc>
        <w:tc>
          <w:tcPr>
            <w:tcW w:w="7733" w:type="dxa"/>
            <w:shd w:val="clear" w:color="000000" w:fill="FFFFFF"/>
            <w:noWrap/>
            <w:vAlign w:val="center"/>
            <w:hideMark/>
          </w:tcPr>
          <w:p w:rsidR="00383071" w:rsidRPr="00383071" w:rsidRDefault="00383071">
            <w:pPr>
              <w:rPr>
                <w:rFonts w:ascii="Arial" w:hAnsi="Arial" w:cs="Arial"/>
                <w:sz w:val="16"/>
                <w:szCs w:val="16"/>
              </w:rPr>
            </w:pPr>
            <w:r w:rsidRPr="00383071">
              <w:rPr>
                <w:rFonts w:ascii="Arial" w:hAnsi="Arial" w:cs="Arial"/>
                <w:sz w:val="16"/>
                <w:szCs w:val="16"/>
              </w:rPr>
              <w:t>пр.</w:t>
            </w:r>
            <w:r w:rsidR="000F71B4">
              <w:rPr>
                <w:rFonts w:ascii="Arial" w:hAnsi="Arial" w:cs="Arial"/>
                <w:sz w:val="16"/>
                <w:szCs w:val="16"/>
              </w:rPr>
              <w:t xml:space="preserve"> </w:t>
            </w:r>
            <w:r w:rsidRPr="00383071">
              <w:rPr>
                <w:rFonts w:ascii="Arial" w:hAnsi="Arial" w:cs="Arial"/>
                <w:sz w:val="16"/>
                <w:szCs w:val="16"/>
              </w:rPr>
              <w:t>Ленинский, д.24 к.2 (переходящий на 2018)</w:t>
            </w:r>
          </w:p>
        </w:tc>
        <w:tc>
          <w:tcPr>
            <w:tcW w:w="1720" w:type="dxa"/>
            <w:shd w:val="clear" w:color="000000" w:fill="FFFFFF"/>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1960</w:t>
            </w:r>
          </w:p>
        </w:tc>
        <w:tc>
          <w:tcPr>
            <w:tcW w:w="1254"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1-447-С</w:t>
            </w:r>
          </w:p>
        </w:tc>
        <w:tc>
          <w:tcPr>
            <w:tcW w:w="1740" w:type="dxa"/>
            <w:shd w:val="clear" w:color="000000" w:fill="FFFFFF"/>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980</w:t>
            </w:r>
          </w:p>
        </w:tc>
        <w:tc>
          <w:tcPr>
            <w:tcW w:w="2373" w:type="dxa"/>
            <w:shd w:val="clear" w:color="000000" w:fill="FFFFFF"/>
            <w:vAlign w:val="center"/>
            <w:hideMark/>
          </w:tcPr>
          <w:p w:rsidR="00383071" w:rsidRPr="00383071" w:rsidRDefault="00383071" w:rsidP="004376B9">
            <w:pPr>
              <w:jc w:val="center"/>
              <w:rPr>
                <w:rFonts w:ascii="Arial" w:hAnsi="Arial" w:cs="Arial"/>
                <w:sz w:val="16"/>
                <w:szCs w:val="16"/>
              </w:rPr>
            </w:pPr>
            <w:r w:rsidRPr="00383071">
              <w:rPr>
                <w:rFonts w:ascii="Arial" w:hAnsi="Arial" w:cs="Arial"/>
                <w:sz w:val="16"/>
                <w:szCs w:val="16"/>
              </w:rPr>
              <w:t>5 600,0</w:t>
            </w:r>
          </w:p>
        </w:tc>
      </w:tr>
      <w:tr w:rsidR="00383071" w:rsidRPr="00383071" w:rsidTr="00D62FCF">
        <w:trPr>
          <w:trHeight w:val="50"/>
        </w:trPr>
        <w:tc>
          <w:tcPr>
            <w:tcW w:w="479"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9</w:t>
            </w:r>
          </w:p>
        </w:tc>
        <w:tc>
          <w:tcPr>
            <w:tcW w:w="7733" w:type="dxa"/>
            <w:shd w:val="clear" w:color="000000" w:fill="FFFFFF"/>
            <w:noWrap/>
            <w:vAlign w:val="center"/>
            <w:hideMark/>
          </w:tcPr>
          <w:p w:rsidR="00383071" w:rsidRPr="00383071" w:rsidRDefault="00383071">
            <w:pPr>
              <w:rPr>
                <w:rFonts w:ascii="Arial" w:hAnsi="Arial" w:cs="Arial"/>
                <w:sz w:val="16"/>
                <w:szCs w:val="16"/>
              </w:rPr>
            </w:pPr>
            <w:r w:rsidRPr="00383071">
              <w:rPr>
                <w:rFonts w:ascii="Arial" w:hAnsi="Arial" w:cs="Arial"/>
                <w:sz w:val="16"/>
                <w:szCs w:val="16"/>
              </w:rPr>
              <w:t>ул.</w:t>
            </w:r>
            <w:r w:rsidR="000F71B4">
              <w:rPr>
                <w:rFonts w:ascii="Arial" w:hAnsi="Arial" w:cs="Arial"/>
                <w:sz w:val="16"/>
                <w:szCs w:val="16"/>
              </w:rPr>
              <w:t xml:space="preserve"> </w:t>
            </w:r>
            <w:r w:rsidRPr="00383071">
              <w:rPr>
                <w:rFonts w:ascii="Arial" w:hAnsi="Arial" w:cs="Arial"/>
                <w:sz w:val="16"/>
                <w:szCs w:val="16"/>
              </w:rPr>
              <w:t>Ленинградская, д.14 (завершение работ)</w:t>
            </w:r>
          </w:p>
        </w:tc>
        <w:tc>
          <w:tcPr>
            <w:tcW w:w="1720" w:type="dxa"/>
            <w:shd w:val="clear" w:color="000000" w:fill="FFFFFF"/>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1966</w:t>
            </w:r>
          </w:p>
        </w:tc>
        <w:tc>
          <w:tcPr>
            <w:tcW w:w="1254"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1-464-М</w:t>
            </w:r>
          </w:p>
        </w:tc>
        <w:tc>
          <w:tcPr>
            <w:tcW w:w="1740" w:type="dxa"/>
            <w:shd w:val="clear" w:color="000000" w:fill="FFFFFF"/>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655</w:t>
            </w:r>
          </w:p>
        </w:tc>
        <w:tc>
          <w:tcPr>
            <w:tcW w:w="2373" w:type="dxa"/>
            <w:shd w:val="clear" w:color="000000" w:fill="FFFFFF"/>
            <w:vAlign w:val="center"/>
            <w:hideMark/>
          </w:tcPr>
          <w:p w:rsidR="00383071" w:rsidRPr="00383071" w:rsidRDefault="00383071" w:rsidP="004376B9">
            <w:pPr>
              <w:jc w:val="center"/>
              <w:rPr>
                <w:rFonts w:ascii="Arial" w:hAnsi="Arial" w:cs="Arial"/>
                <w:sz w:val="16"/>
                <w:szCs w:val="16"/>
              </w:rPr>
            </w:pPr>
            <w:r w:rsidRPr="00383071">
              <w:rPr>
                <w:rFonts w:ascii="Arial" w:hAnsi="Arial" w:cs="Arial"/>
                <w:sz w:val="16"/>
                <w:szCs w:val="16"/>
              </w:rPr>
              <w:t>1 745,0</w:t>
            </w:r>
          </w:p>
        </w:tc>
      </w:tr>
      <w:tr w:rsidR="00383071" w:rsidRPr="00383071" w:rsidTr="00D62FCF">
        <w:trPr>
          <w:trHeight w:val="50"/>
        </w:trPr>
        <w:tc>
          <w:tcPr>
            <w:tcW w:w="479"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10</w:t>
            </w:r>
          </w:p>
        </w:tc>
        <w:tc>
          <w:tcPr>
            <w:tcW w:w="7733" w:type="dxa"/>
            <w:shd w:val="clear" w:color="000000" w:fill="FFFFFF"/>
            <w:noWrap/>
            <w:vAlign w:val="center"/>
            <w:hideMark/>
          </w:tcPr>
          <w:p w:rsidR="00383071" w:rsidRPr="00383071" w:rsidRDefault="00383071">
            <w:pPr>
              <w:rPr>
                <w:rFonts w:ascii="Arial" w:hAnsi="Arial" w:cs="Arial"/>
                <w:sz w:val="16"/>
                <w:szCs w:val="16"/>
              </w:rPr>
            </w:pPr>
            <w:r w:rsidRPr="00383071">
              <w:rPr>
                <w:rFonts w:ascii="Arial" w:hAnsi="Arial" w:cs="Arial"/>
                <w:sz w:val="16"/>
                <w:szCs w:val="16"/>
              </w:rPr>
              <w:t>ул.</w:t>
            </w:r>
            <w:r w:rsidR="000F71B4">
              <w:rPr>
                <w:rFonts w:ascii="Arial" w:hAnsi="Arial" w:cs="Arial"/>
                <w:sz w:val="16"/>
                <w:szCs w:val="16"/>
              </w:rPr>
              <w:t xml:space="preserve"> </w:t>
            </w:r>
            <w:r w:rsidRPr="00383071">
              <w:rPr>
                <w:rFonts w:ascii="Arial" w:hAnsi="Arial" w:cs="Arial"/>
                <w:sz w:val="16"/>
                <w:szCs w:val="16"/>
              </w:rPr>
              <w:t>Комсомольская, д.19 (переходящий на 2018)</w:t>
            </w:r>
          </w:p>
        </w:tc>
        <w:tc>
          <w:tcPr>
            <w:tcW w:w="1720" w:type="dxa"/>
            <w:shd w:val="clear" w:color="000000" w:fill="FFFFFF"/>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1983</w:t>
            </w:r>
          </w:p>
        </w:tc>
        <w:tc>
          <w:tcPr>
            <w:tcW w:w="1254" w:type="dxa"/>
            <w:shd w:val="clear" w:color="000000" w:fill="FFFFFF"/>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111-112</w:t>
            </w:r>
          </w:p>
        </w:tc>
        <w:tc>
          <w:tcPr>
            <w:tcW w:w="1740" w:type="dxa"/>
            <w:shd w:val="clear" w:color="000000" w:fill="FFFFFF"/>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1085</w:t>
            </w:r>
          </w:p>
        </w:tc>
        <w:tc>
          <w:tcPr>
            <w:tcW w:w="2373" w:type="dxa"/>
            <w:shd w:val="clear" w:color="000000" w:fill="FFFFFF"/>
            <w:vAlign w:val="center"/>
            <w:hideMark/>
          </w:tcPr>
          <w:p w:rsidR="00383071" w:rsidRPr="00383071" w:rsidRDefault="00383071" w:rsidP="004376B9">
            <w:pPr>
              <w:jc w:val="center"/>
              <w:rPr>
                <w:rFonts w:ascii="Arial" w:hAnsi="Arial" w:cs="Arial"/>
                <w:sz w:val="16"/>
                <w:szCs w:val="16"/>
              </w:rPr>
            </w:pPr>
            <w:r w:rsidRPr="00383071">
              <w:rPr>
                <w:rFonts w:ascii="Arial" w:hAnsi="Arial" w:cs="Arial"/>
                <w:sz w:val="16"/>
                <w:szCs w:val="16"/>
              </w:rPr>
              <w:t>2 314,4</w:t>
            </w:r>
          </w:p>
        </w:tc>
      </w:tr>
      <w:tr w:rsidR="00383071" w:rsidRPr="00383071" w:rsidTr="00D62FCF">
        <w:trPr>
          <w:trHeight w:val="50"/>
        </w:trPr>
        <w:tc>
          <w:tcPr>
            <w:tcW w:w="479"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11</w:t>
            </w:r>
          </w:p>
        </w:tc>
        <w:tc>
          <w:tcPr>
            <w:tcW w:w="7733" w:type="dxa"/>
            <w:shd w:val="clear" w:color="auto" w:fill="auto"/>
            <w:noWrap/>
            <w:vAlign w:val="center"/>
            <w:hideMark/>
          </w:tcPr>
          <w:p w:rsidR="00383071" w:rsidRPr="00383071" w:rsidRDefault="00383071">
            <w:pPr>
              <w:rPr>
                <w:rFonts w:ascii="Arial" w:hAnsi="Arial" w:cs="Arial"/>
                <w:sz w:val="16"/>
                <w:szCs w:val="16"/>
              </w:rPr>
            </w:pPr>
            <w:r w:rsidRPr="00383071">
              <w:rPr>
                <w:rFonts w:ascii="Arial" w:hAnsi="Arial" w:cs="Arial"/>
                <w:sz w:val="16"/>
                <w:szCs w:val="16"/>
              </w:rPr>
              <w:t>пр.</w:t>
            </w:r>
            <w:r w:rsidR="000F71B4">
              <w:rPr>
                <w:rFonts w:ascii="Arial" w:hAnsi="Arial" w:cs="Arial"/>
                <w:sz w:val="16"/>
                <w:szCs w:val="16"/>
              </w:rPr>
              <w:t xml:space="preserve"> </w:t>
            </w:r>
            <w:r w:rsidRPr="00383071">
              <w:rPr>
                <w:rFonts w:ascii="Arial" w:hAnsi="Arial" w:cs="Arial"/>
                <w:sz w:val="16"/>
                <w:szCs w:val="16"/>
              </w:rPr>
              <w:t>Ленинский, д.13 к.2. (переходящий на 2018)</w:t>
            </w:r>
          </w:p>
        </w:tc>
        <w:tc>
          <w:tcPr>
            <w:tcW w:w="1720"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1957</w:t>
            </w:r>
          </w:p>
        </w:tc>
        <w:tc>
          <w:tcPr>
            <w:tcW w:w="1254"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инд.</w:t>
            </w:r>
          </w:p>
        </w:tc>
        <w:tc>
          <w:tcPr>
            <w:tcW w:w="1740"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2228</w:t>
            </w:r>
          </w:p>
        </w:tc>
        <w:tc>
          <w:tcPr>
            <w:tcW w:w="2373" w:type="dxa"/>
            <w:shd w:val="clear" w:color="auto" w:fill="auto"/>
            <w:vAlign w:val="center"/>
            <w:hideMark/>
          </w:tcPr>
          <w:p w:rsidR="00383071" w:rsidRPr="00383071" w:rsidRDefault="00383071" w:rsidP="004376B9">
            <w:pPr>
              <w:jc w:val="center"/>
              <w:rPr>
                <w:rFonts w:ascii="Arial" w:hAnsi="Arial" w:cs="Arial"/>
                <w:sz w:val="16"/>
                <w:szCs w:val="16"/>
              </w:rPr>
            </w:pPr>
            <w:r w:rsidRPr="00383071">
              <w:rPr>
                <w:rFonts w:ascii="Arial" w:hAnsi="Arial" w:cs="Arial"/>
                <w:sz w:val="16"/>
                <w:szCs w:val="16"/>
              </w:rPr>
              <w:t xml:space="preserve">4 400,0 </w:t>
            </w:r>
          </w:p>
        </w:tc>
      </w:tr>
      <w:tr w:rsidR="00383071" w:rsidRPr="00383071" w:rsidTr="00D62FCF">
        <w:trPr>
          <w:trHeight w:val="50"/>
        </w:trPr>
        <w:tc>
          <w:tcPr>
            <w:tcW w:w="479"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12</w:t>
            </w:r>
          </w:p>
        </w:tc>
        <w:tc>
          <w:tcPr>
            <w:tcW w:w="7733" w:type="dxa"/>
            <w:shd w:val="clear" w:color="auto" w:fill="auto"/>
            <w:noWrap/>
            <w:vAlign w:val="center"/>
            <w:hideMark/>
          </w:tcPr>
          <w:p w:rsidR="00383071" w:rsidRPr="00383071" w:rsidRDefault="00383071">
            <w:pPr>
              <w:rPr>
                <w:rFonts w:ascii="Arial" w:hAnsi="Arial" w:cs="Arial"/>
                <w:sz w:val="16"/>
                <w:szCs w:val="16"/>
              </w:rPr>
            </w:pPr>
            <w:r w:rsidRPr="00383071">
              <w:rPr>
                <w:rFonts w:ascii="Arial" w:hAnsi="Arial" w:cs="Arial"/>
                <w:sz w:val="16"/>
                <w:szCs w:val="16"/>
              </w:rPr>
              <w:t>пр.</w:t>
            </w:r>
            <w:r w:rsidR="000F71B4">
              <w:rPr>
                <w:rFonts w:ascii="Arial" w:hAnsi="Arial" w:cs="Arial"/>
                <w:sz w:val="16"/>
                <w:szCs w:val="16"/>
              </w:rPr>
              <w:t xml:space="preserve"> </w:t>
            </w:r>
            <w:r w:rsidRPr="00383071">
              <w:rPr>
                <w:rFonts w:ascii="Arial" w:hAnsi="Arial" w:cs="Arial"/>
                <w:sz w:val="16"/>
                <w:szCs w:val="16"/>
              </w:rPr>
              <w:t>Ленинский, д.15 (переходящий на 2018)</w:t>
            </w:r>
          </w:p>
        </w:tc>
        <w:tc>
          <w:tcPr>
            <w:tcW w:w="1720"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1956</w:t>
            </w:r>
          </w:p>
        </w:tc>
        <w:tc>
          <w:tcPr>
            <w:tcW w:w="1254"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инд.</w:t>
            </w:r>
          </w:p>
        </w:tc>
        <w:tc>
          <w:tcPr>
            <w:tcW w:w="1740"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730</w:t>
            </w:r>
          </w:p>
        </w:tc>
        <w:tc>
          <w:tcPr>
            <w:tcW w:w="2373" w:type="dxa"/>
            <w:shd w:val="clear" w:color="auto" w:fill="auto"/>
            <w:vAlign w:val="center"/>
            <w:hideMark/>
          </w:tcPr>
          <w:p w:rsidR="00383071" w:rsidRPr="00383071" w:rsidRDefault="00383071" w:rsidP="004376B9">
            <w:pPr>
              <w:jc w:val="center"/>
              <w:rPr>
                <w:rFonts w:ascii="Arial" w:hAnsi="Arial" w:cs="Arial"/>
                <w:sz w:val="16"/>
                <w:szCs w:val="16"/>
              </w:rPr>
            </w:pPr>
            <w:r w:rsidRPr="00383071">
              <w:rPr>
                <w:rFonts w:ascii="Arial" w:hAnsi="Arial" w:cs="Arial"/>
                <w:sz w:val="16"/>
                <w:szCs w:val="16"/>
              </w:rPr>
              <w:t xml:space="preserve">2 490,8 </w:t>
            </w:r>
          </w:p>
        </w:tc>
      </w:tr>
      <w:tr w:rsidR="00383071" w:rsidRPr="00383071" w:rsidTr="00D62FCF">
        <w:trPr>
          <w:trHeight w:val="50"/>
        </w:trPr>
        <w:tc>
          <w:tcPr>
            <w:tcW w:w="479"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13</w:t>
            </w:r>
          </w:p>
        </w:tc>
        <w:tc>
          <w:tcPr>
            <w:tcW w:w="7733" w:type="dxa"/>
            <w:shd w:val="clear" w:color="auto" w:fill="auto"/>
            <w:noWrap/>
            <w:vAlign w:val="center"/>
            <w:hideMark/>
          </w:tcPr>
          <w:p w:rsidR="00383071" w:rsidRPr="00383071" w:rsidRDefault="00383071">
            <w:pPr>
              <w:rPr>
                <w:rFonts w:ascii="Arial" w:hAnsi="Arial" w:cs="Arial"/>
                <w:sz w:val="16"/>
                <w:szCs w:val="16"/>
              </w:rPr>
            </w:pPr>
            <w:r w:rsidRPr="00383071">
              <w:rPr>
                <w:rFonts w:ascii="Arial" w:hAnsi="Arial" w:cs="Arial"/>
                <w:sz w:val="16"/>
                <w:szCs w:val="16"/>
              </w:rPr>
              <w:t>ул.</w:t>
            </w:r>
            <w:r w:rsidR="000F71B4">
              <w:rPr>
                <w:rFonts w:ascii="Arial" w:hAnsi="Arial" w:cs="Arial"/>
                <w:sz w:val="16"/>
                <w:szCs w:val="16"/>
              </w:rPr>
              <w:t xml:space="preserve"> </w:t>
            </w:r>
            <w:r w:rsidRPr="00383071">
              <w:rPr>
                <w:rFonts w:ascii="Arial" w:hAnsi="Arial" w:cs="Arial"/>
                <w:sz w:val="16"/>
                <w:szCs w:val="16"/>
              </w:rPr>
              <w:t>Набе</w:t>
            </w:r>
            <w:r>
              <w:rPr>
                <w:rFonts w:ascii="Arial" w:hAnsi="Arial" w:cs="Arial"/>
                <w:sz w:val="16"/>
                <w:szCs w:val="16"/>
              </w:rPr>
              <w:t xml:space="preserve">режная Урванцева, д.45 -1,2,3 к </w:t>
            </w:r>
            <w:r w:rsidRPr="00383071">
              <w:rPr>
                <w:rFonts w:ascii="Arial" w:hAnsi="Arial" w:cs="Arial"/>
                <w:sz w:val="16"/>
                <w:szCs w:val="16"/>
              </w:rPr>
              <w:t>(переходящий на 2018)</w:t>
            </w:r>
          </w:p>
        </w:tc>
        <w:tc>
          <w:tcPr>
            <w:tcW w:w="1720"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1983</w:t>
            </w:r>
          </w:p>
        </w:tc>
        <w:tc>
          <w:tcPr>
            <w:tcW w:w="1254"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111-112</w:t>
            </w:r>
          </w:p>
        </w:tc>
        <w:tc>
          <w:tcPr>
            <w:tcW w:w="1740"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1553</w:t>
            </w:r>
          </w:p>
        </w:tc>
        <w:tc>
          <w:tcPr>
            <w:tcW w:w="2373" w:type="dxa"/>
            <w:shd w:val="clear" w:color="auto" w:fill="auto"/>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 xml:space="preserve">5 100,0   </w:t>
            </w:r>
          </w:p>
        </w:tc>
      </w:tr>
      <w:tr w:rsidR="00383071" w:rsidRPr="00383071" w:rsidTr="00D62FCF">
        <w:trPr>
          <w:trHeight w:val="50"/>
        </w:trPr>
        <w:tc>
          <w:tcPr>
            <w:tcW w:w="479"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14</w:t>
            </w:r>
          </w:p>
        </w:tc>
        <w:tc>
          <w:tcPr>
            <w:tcW w:w="7733" w:type="dxa"/>
            <w:shd w:val="clear" w:color="auto" w:fill="auto"/>
            <w:noWrap/>
            <w:vAlign w:val="center"/>
            <w:hideMark/>
          </w:tcPr>
          <w:p w:rsidR="00383071" w:rsidRPr="00383071" w:rsidRDefault="00383071">
            <w:pPr>
              <w:rPr>
                <w:rFonts w:ascii="Arial" w:hAnsi="Arial" w:cs="Arial"/>
                <w:sz w:val="16"/>
                <w:szCs w:val="16"/>
              </w:rPr>
            </w:pPr>
            <w:r w:rsidRPr="00383071">
              <w:rPr>
                <w:rFonts w:ascii="Arial" w:hAnsi="Arial" w:cs="Arial"/>
                <w:sz w:val="16"/>
                <w:szCs w:val="16"/>
              </w:rPr>
              <w:t>ул.</w:t>
            </w:r>
            <w:r w:rsidR="000F71B4">
              <w:rPr>
                <w:rFonts w:ascii="Arial" w:hAnsi="Arial" w:cs="Arial"/>
                <w:sz w:val="16"/>
                <w:szCs w:val="16"/>
              </w:rPr>
              <w:t xml:space="preserve"> </w:t>
            </w:r>
            <w:r w:rsidRPr="00383071">
              <w:rPr>
                <w:rFonts w:ascii="Arial" w:hAnsi="Arial" w:cs="Arial"/>
                <w:sz w:val="16"/>
                <w:szCs w:val="16"/>
              </w:rPr>
              <w:t>Орджоникидзе, д.19 (переходящий на 2018)</w:t>
            </w:r>
          </w:p>
        </w:tc>
        <w:tc>
          <w:tcPr>
            <w:tcW w:w="1720"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1965</w:t>
            </w:r>
          </w:p>
        </w:tc>
        <w:tc>
          <w:tcPr>
            <w:tcW w:w="1254"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1-447-С</w:t>
            </w:r>
          </w:p>
        </w:tc>
        <w:tc>
          <w:tcPr>
            <w:tcW w:w="1740"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920</w:t>
            </w:r>
          </w:p>
        </w:tc>
        <w:tc>
          <w:tcPr>
            <w:tcW w:w="2373" w:type="dxa"/>
            <w:shd w:val="clear" w:color="auto" w:fill="auto"/>
            <w:vAlign w:val="center"/>
            <w:hideMark/>
          </w:tcPr>
          <w:p w:rsidR="00383071" w:rsidRPr="00383071" w:rsidRDefault="00383071" w:rsidP="00D62FCF">
            <w:pPr>
              <w:jc w:val="center"/>
              <w:rPr>
                <w:rFonts w:ascii="Arial" w:hAnsi="Arial" w:cs="Arial"/>
                <w:sz w:val="16"/>
                <w:szCs w:val="16"/>
              </w:rPr>
            </w:pPr>
            <w:r w:rsidRPr="00383071">
              <w:rPr>
                <w:rFonts w:ascii="Arial" w:hAnsi="Arial" w:cs="Arial"/>
                <w:sz w:val="16"/>
                <w:szCs w:val="16"/>
              </w:rPr>
              <w:t xml:space="preserve">2 500,0   </w:t>
            </w:r>
          </w:p>
        </w:tc>
      </w:tr>
      <w:tr w:rsidR="00383071" w:rsidRPr="00383071" w:rsidTr="00D62FCF">
        <w:trPr>
          <w:trHeight w:val="55"/>
        </w:trPr>
        <w:tc>
          <w:tcPr>
            <w:tcW w:w="479"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15</w:t>
            </w:r>
          </w:p>
        </w:tc>
        <w:tc>
          <w:tcPr>
            <w:tcW w:w="7733" w:type="dxa"/>
            <w:shd w:val="clear" w:color="000000" w:fill="FFFFFF"/>
            <w:noWrap/>
            <w:vAlign w:val="center"/>
            <w:hideMark/>
          </w:tcPr>
          <w:p w:rsidR="00383071" w:rsidRPr="00383071" w:rsidRDefault="00383071">
            <w:pPr>
              <w:rPr>
                <w:rFonts w:ascii="Arial" w:hAnsi="Arial" w:cs="Arial"/>
                <w:sz w:val="16"/>
                <w:szCs w:val="16"/>
              </w:rPr>
            </w:pPr>
            <w:r w:rsidRPr="00383071">
              <w:rPr>
                <w:rFonts w:ascii="Arial" w:hAnsi="Arial" w:cs="Arial"/>
                <w:sz w:val="16"/>
                <w:szCs w:val="16"/>
              </w:rPr>
              <w:t>ул.</w:t>
            </w:r>
            <w:r w:rsidR="000F71B4">
              <w:rPr>
                <w:rFonts w:ascii="Arial" w:hAnsi="Arial" w:cs="Arial"/>
                <w:sz w:val="16"/>
                <w:szCs w:val="16"/>
              </w:rPr>
              <w:t xml:space="preserve"> </w:t>
            </w:r>
            <w:proofErr w:type="spellStart"/>
            <w:r w:rsidRPr="00383071">
              <w:rPr>
                <w:rFonts w:ascii="Arial" w:hAnsi="Arial" w:cs="Arial"/>
                <w:sz w:val="16"/>
                <w:szCs w:val="16"/>
              </w:rPr>
              <w:t>Талнахская</w:t>
            </w:r>
            <w:proofErr w:type="spellEnd"/>
            <w:r w:rsidRPr="00383071">
              <w:rPr>
                <w:rFonts w:ascii="Arial" w:hAnsi="Arial" w:cs="Arial"/>
                <w:sz w:val="16"/>
                <w:szCs w:val="16"/>
              </w:rPr>
              <w:t>, д.67 (переходящий на 2018)</w:t>
            </w:r>
          </w:p>
        </w:tc>
        <w:tc>
          <w:tcPr>
            <w:tcW w:w="1720" w:type="dxa"/>
            <w:shd w:val="clear" w:color="000000" w:fill="FFFFFF"/>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1964</w:t>
            </w:r>
          </w:p>
        </w:tc>
        <w:tc>
          <w:tcPr>
            <w:tcW w:w="1254"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1-447-С</w:t>
            </w:r>
          </w:p>
        </w:tc>
        <w:tc>
          <w:tcPr>
            <w:tcW w:w="1740" w:type="dxa"/>
            <w:shd w:val="clear" w:color="000000" w:fill="FFFFFF"/>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1000</w:t>
            </w:r>
          </w:p>
        </w:tc>
        <w:tc>
          <w:tcPr>
            <w:tcW w:w="2373" w:type="dxa"/>
            <w:shd w:val="clear" w:color="000000" w:fill="FFFFFF"/>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 xml:space="preserve">2 100,0   </w:t>
            </w:r>
          </w:p>
        </w:tc>
      </w:tr>
      <w:tr w:rsidR="00383071" w:rsidRPr="00383071" w:rsidTr="00D62FCF">
        <w:trPr>
          <w:trHeight w:val="50"/>
        </w:trPr>
        <w:tc>
          <w:tcPr>
            <w:tcW w:w="479"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16</w:t>
            </w:r>
          </w:p>
        </w:tc>
        <w:tc>
          <w:tcPr>
            <w:tcW w:w="7733" w:type="dxa"/>
            <w:shd w:val="clear" w:color="000000" w:fill="FFFFFF"/>
            <w:noWrap/>
            <w:vAlign w:val="center"/>
            <w:hideMark/>
          </w:tcPr>
          <w:p w:rsidR="00383071" w:rsidRPr="00383071" w:rsidRDefault="00383071">
            <w:pPr>
              <w:rPr>
                <w:rFonts w:ascii="Arial" w:hAnsi="Arial" w:cs="Arial"/>
                <w:sz w:val="16"/>
                <w:szCs w:val="16"/>
              </w:rPr>
            </w:pPr>
            <w:r w:rsidRPr="00383071">
              <w:rPr>
                <w:rFonts w:ascii="Arial" w:hAnsi="Arial" w:cs="Arial"/>
                <w:sz w:val="16"/>
                <w:szCs w:val="16"/>
              </w:rPr>
              <w:t>ул.</w:t>
            </w:r>
            <w:r w:rsidR="000F71B4">
              <w:rPr>
                <w:rFonts w:ascii="Arial" w:hAnsi="Arial" w:cs="Arial"/>
                <w:sz w:val="16"/>
                <w:szCs w:val="16"/>
              </w:rPr>
              <w:t xml:space="preserve"> </w:t>
            </w:r>
            <w:r w:rsidRPr="00383071">
              <w:rPr>
                <w:rFonts w:ascii="Arial" w:hAnsi="Arial" w:cs="Arial"/>
                <w:sz w:val="16"/>
                <w:szCs w:val="16"/>
              </w:rPr>
              <w:t>Орджоникидзе, д.18 к.1</w:t>
            </w:r>
            <w:r>
              <w:rPr>
                <w:rFonts w:ascii="Arial" w:hAnsi="Arial" w:cs="Arial"/>
                <w:sz w:val="16"/>
                <w:szCs w:val="16"/>
              </w:rPr>
              <w:t xml:space="preserve"> (завершение работ)</w:t>
            </w:r>
          </w:p>
        </w:tc>
        <w:tc>
          <w:tcPr>
            <w:tcW w:w="1720" w:type="dxa"/>
            <w:shd w:val="clear" w:color="000000" w:fill="FFFFFF"/>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1964</w:t>
            </w:r>
          </w:p>
        </w:tc>
        <w:tc>
          <w:tcPr>
            <w:tcW w:w="1254"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1-464-М</w:t>
            </w:r>
          </w:p>
        </w:tc>
        <w:tc>
          <w:tcPr>
            <w:tcW w:w="1740" w:type="dxa"/>
            <w:shd w:val="clear" w:color="000000" w:fill="FFFFFF"/>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888</w:t>
            </w:r>
          </w:p>
        </w:tc>
        <w:tc>
          <w:tcPr>
            <w:tcW w:w="2373" w:type="dxa"/>
            <w:shd w:val="clear" w:color="000000" w:fill="FFFFFF"/>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 xml:space="preserve">3 000,1   </w:t>
            </w:r>
          </w:p>
        </w:tc>
      </w:tr>
      <w:tr w:rsidR="00383071" w:rsidRPr="00383071" w:rsidTr="00D62FCF">
        <w:trPr>
          <w:trHeight w:val="50"/>
        </w:trPr>
        <w:tc>
          <w:tcPr>
            <w:tcW w:w="479"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17</w:t>
            </w:r>
          </w:p>
        </w:tc>
        <w:tc>
          <w:tcPr>
            <w:tcW w:w="7733" w:type="dxa"/>
            <w:shd w:val="clear" w:color="000000" w:fill="FFFFFF"/>
            <w:noWrap/>
            <w:vAlign w:val="center"/>
            <w:hideMark/>
          </w:tcPr>
          <w:p w:rsidR="00383071" w:rsidRPr="00383071" w:rsidRDefault="00383071" w:rsidP="00383071">
            <w:pPr>
              <w:rPr>
                <w:rFonts w:ascii="Arial" w:hAnsi="Arial" w:cs="Arial"/>
                <w:sz w:val="16"/>
                <w:szCs w:val="16"/>
              </w:rPr>
            </w:pPr>
            <w:r w:rsidRPr="00383071">
              <w:rPr>
                <w:rFonts w:ascii="Arial" w:hAnsi="Arial" w:cs="Arial"/>
                <w:sz w:val="16"/>
                <w:szCs w:val="16"/>
              </w:rPr>
              <w:t>ул.</w:t>
            </w:r>
            <w:r w:rsidR="000F71B4">
              <w:rPr>
                <w:rFonts w:ascii="Arial" w:hAnsi="Arial" w:cs="Arial"/>
                <w:sz w:val="16"/>
                <w:szCs w:val="16"/>
              </w:rPr>
              <w:t xml:space="preserve"> </w:t>
            </w:r>
            <w:proofErr w:type="spellStart"/>
            <w:r w:rsidRPr="00383071">
              <w:rPr>
                <w:rFonts w:ascii="Arial" w:hAnsi="Arial" w:cs="Arial"/>
                <w:sz w:val="16"/>
                <w:szCs w:val="16"/>
              </w:rPr>
              <w:t>Завенягина</w:t>
            </w:r>
            <w:proofErr w:type="spellEnd"/>
            <w:r w:rsidRPr="00383071">
              <w:rPr>
                <w:rFonts w:ascii="Arial" w:hAnsi="Arial" w:cs="Arial"/>
                <w:sz w:val="16"/>
                <w:szCs w:val="16"/>
              </w:rPr>
              <w:t>, д.4 к.1 (завершение работ)</w:t>
            </w:r>
          </w:p>
        </w:tc>
        <w:tc>
          <w:tcPr>
            <w:tcW w:w="1720" w:type="dxa"/>
            <w:shd w:val="clear" w:color="000000" w:fill="FFFFFF"/>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1959</w:t>
            </w:r>
          </w:p>
        </w:tc>
        <w:tc>
          <w:tcPr>
            <w:tcW w:w="1254"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1-447-С</w:t>
            </w:r>
          </w:p>
        </w:tc>
        <w:tc>
          <w:tcPr>
            <w:tcW w:w="1740" w:type="dxa"/>
            <w:shd w:val="clear" w:color="000000" w:fill="FFFFFF"/>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822</w:t>
            </w:r>
          </w:p>
        </w:tc>
        <w:tc>
          <w:tcPr>
            <w:tcW w:w="2373" w:type="dxa"/>
            <w:shd w:val="clear" w:color="000000" w:fill="FFFFFF"/>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 xml:space="preserve">5 766,4   </w:t>
            </w:r>
          </w:p>
        </w:tc>
      </w:tr>
      <w:tr w:rsidR="00383071" w:rsidRPr="00383071" w:rsidTr="00D62FCF">
        <w:trPr>
          <w:trHeight w:val="50"/>
        </w:trPr>
        <w:tc>
          <w:tcPr>
            <w:tcW w:w="479"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18</w:t>
            </w:r>
          </w:p>
        </w:tc>
        <w:tc>
          <w:tcPr>
            <w:tcW w:w="7733" w:type="dxa"/>
            <w:shd w:val="clear" w:color="000000" w:fill="FFFFFF"/>
            <w:noWrap/>
            <w:vAlign w:val="center"/>
            <w:hideMark/>
          </w:tcPr>
          <w:p w:rsidR="00383071" w:rsidRPr="00383071" w:rsidRDefault="00383071" w:rsidP="00383071">
            <w:pPr>
              <w:rPr>
                <w:rFonts w:ascii="Arial" w:hAnsi="Arial" w:cs="Arial"/>
                <w:sz w:val="16"/>
                <w:szCs w:val="16"/>
              </w:rPr>
            </w:pPr>
            <w:r w:rsidRPr="00383071">
              <w:rPr>
                <w:rFonts w:ascii="Arial" w:hAnsi="Arial" w:cs="Arial"/>
                <w:sz w:val="16"/>
                <w:szCs w:val="16"/>
              </w:rPr>
              <w:t>пр.</w:t>
            </w:r>
            <w:r w:rsidR="000F71B4">
              <w:rPr>
                <w:rFonts w:ascii="Arial" w:hAnsi="Arial" w:cs="Arial"/>
                <w:sz w:val="16"/>
                <w:szCs w:val="16"/>
              </w:rPr>
              <w:t xml:space="preserve"> </w:t>
            </w:r>
            <w:r w:rsidRPr="00383071">
              <w:rPr>
                <w:rFonts w:ascii="Arial" w:hAnsi="Arial" w:cs="Arial"/>
                <w:sz w:val="16"/>
                <w:szCs w:val="16"/>
              </w:rPr>
              <w:t xml:space="preserve">Ленинский, д.27 к.2 (завершение работ) </w:t>
            </w:r>
          </w:p>
        </w:tc>
        <w:tc>
          <w:tcPr>
            <w:tcW w:w="1720" w:type="dxa"/>
            <w:shd w:val="clear" w:color="000000" w:fill="FFFFFF"/>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1959</w:t>
            </w:r>
          </w:p>
        </w:tc>
        <w:tc>
          <w:tcPr>
            <w:tcW w:w="1254"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1-447-С</w:t>
            </w:r>
          </w:p>
        </w:tc>
        <w:tc>
          <w:tcPr>
            <w:tcW w:w="1740" w:type="dxa"/>
            <w:shd w:val="clear" w:color="000000" w:fill="FFFFFF"/>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886</w:t>
            </w:r>
          </w:p>
        </w:tc>
        <w:tc>
          <w:tcPr>
            <w:tcW w:w="2373" w:type="dxa"/>
            <w:shd w:val="clear" w:color="000000" w:fill="FFFFFF"/>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 xml:space="preserve">8 384,8   </w:t>
            </w:r>
          </w:p>
        </w:tc>
      </w:tr>
      <w:tr w:rsidR="00383071" w:rsidRPr="00383071" w:rsidTr="00D62FCF">
        <w:trPr>
          <w:trHeight w:val="50"/>
        </w:trPr>
        <w:tc>
          <w:tcPr>
            <w:tcW w:w="479"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19</w:t>
            </w:r>
          </w:p>
        </w:tc>
        <w:tc>
          <w:tcPr>
            <w:tcW w:w="7733" w:type="dxa"/>
            <w:shd w:val="clear" w:color="000000" w:fill="FFFFFF"/>
            <w:noWrap/>
            <w:vAlign w:val="center"/>
            <w:hideMark/>
          </w:tcPr>
          <w:p w:rsidR="00383071" w:rsidRPr="00383071" w:rsidRDefault="00383071" w:rsidP="00383071">
            <w:pPr>
              <w:rPr>
                <w:rFonts w:ascii="Arial" w:hAnsi="Arial" w:cs="Arial"/>
                <w:sz w:val="16"/>
                <w:szCs w:val="16"/>
              </w:rPr>
            </w:pPr>
            <w:r w:rsidRPr="00383071">
              <w:rPr>
                <w:rFonts w:ascii="Arial" w:hAnsi="Arial" w:cs="Arial"/>
                <w:sz w:val="16"/>
                <w:szCs w:val="16"/>
              </w:rPr>
              <w:t>пр.</w:t>
            </w:r>
            <w:r w:rsidR="000F71B4">
              <w:rPr>
                <w:rFonts w:ascii="Arial" w:hAnsi="Arial" w:cs="Arial"/>
                <w:sz w:val="16"/>
                <w:szCs w:val="16"/>
              </w:rPr>
              <w:t xml:space="preserve"> </w:t>
            </w:r>
            <w:r w:rsidRPr="00383071">
              <w:rPr>
                <w:rFonts w:ascii="Arial" w:hAnsi="Arial" w:cs="Arial"/>
                <w:sz w:val="16"/>
                <w:szCs w:val="16"/>
              </w:rPr>
              <w:t xml:space="preserve">Ленинский, д.19 к.2 (завершение работ) </w:t>
            </w:r>
          </w:p>
        </w:tc>
        <w:tc>
          <w:tcPr>
            <w:tcW w:w="1720" w:type="dxa"/>
            <w:shd w:val="clear" w:color="000000" w:fill="FFFFFF"/>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1960</w:t>
            </w:r>
          </w:p>
        </w:tc>
        <w:tc>
          <w:tcPr>
            <w:tcW w:w="1254"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1-447-С</w:t>
            </w:r>
          </w:p>
        </w:tc>
        <w:tc>
          <w:tcPr>
            <w:tcW w:w="1740" w:type="dxa"/>
            <w:shd w:val="clear" w:color="000000" w:fill="FFFFFF"/>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883</w:t>
            </w:r>
          </w:p>
        </w:tc>
        <w:tc>
          <w:tcPr>
            <w:tcW w:w="2373" w:type="dxa"/>
            <w:shd w:val="clear" w:color="000000" w:fill="FFFFFF"/>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 xml:space="preserve">10 605,8   </w:t>
            </w:r>
          </w:p>
        </w:tc>
      </w:tr>
      <w:tr w:rsidR="00383071" w:rsidRPr="00383071" w:rsidTr="00D62FCF">
        <w:trPr>
          <w:trHeight w:val="50"/>
        </w:trPr>
        <w:tc>
          <w:tcPr>
            <w:tcW w:w="479"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20</w:t>
            </w:r>
          </w:p>
        </w:tc>
        <w:tc>
          <w:tcPr>
            <w:tcW w:w="7733" w:type="dxa"/>
            <w:shd w:val="clear" w:color="000000" w:fill="FFFFFF"/>
            <w:noWrap/>
            <w:vAlign w:val="center"/>
            <w:hideMark/>
          </w:tcPr>
          <w:p w:rsidR="00383071" w:rsidRPr="00383071" w:rsidRDefault="00383071" w:rsidP="00383071">
            <w:pPr>
              <w:rPr>
                <w:rFonts w:ascii="Arial" w:hAnsi="Arial" w:cs="Arial"/>
                <w:sz w:val="16"/>
                <w:szCs w:val="16"/>
              </w:rPr>
            </w:pPr>
            <w:r w:rsidRPr="00383071">
              <w:rPr>
                <w:rFonts w:ascii="Arial" w:hAnsi="Arial" w:cs="Arial"/>
                <w:sz w:val="16"/>
                <w:szCs w:val="16"/>
              </w:rPr>
              <w:t>пр.</w:t>
            </w:r>
            <w:r w:rsidR="000F71B4">
              <w:rPr>
                <w:rFonts w:ascii="Arial" w:hAnsi="Arial" w:cs="Arial"/>
                <w:sz w:val="16"/>
                <w:szCs w:val="16"/>
              </w:rPr>
              <w:t xml:space="preserve"> </w:t>
            </w:r>
            <w:r w:rsidRPr="00383071">
              <w:rPr>
                <w:rFonts w:ascii="Arial" w:hAnsi="Arial" w:cs="Arial"/>
                <w:sz w:val="16"/>
                <w:szCs w:val="16"/>
              </w:rPr>
              <w:t>Ленинский, д.37 к.1 (завершение работ)</w:t>
            </w:r>
          </w:p>
        </w:tc>
        <w:tc>
          <w:tcPr>
            <w:tcW w:w="1720" w:type="dxa"/>
            <w:shd w:val="clear" w:color="000000" w:fill="FFFFFF"/>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1962</w:t>
            </w:r>
          </w:p>
        </w:tc>
        <w:tc>
          <w:tcPr>
            <w:tcW w:w="1254"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1-447-С</w:t>
            </w:r>
          </w:p>
        </w:tc>
        <w:tc>
          <w:tcPr>
            <w:tcW w:w="1740" w:type="dxa"/>
            <w:shd w:val="clear" w:color="000000" w:fill="FFFFFF"/>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885</w:t>
            </w:r>
          </w:p>
        </w:tc>
        <w:tc>
          <w:tcPr>
            <w:tcW w:w="2373" w:type="dxa"/>
            <w:shd w:val="clear" w:color="000000" w:fill="FFFFFF"/>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 xml:space="preserve">5 763,3   </w:t>
            </w:r>
          </w:p>
        </w:tc>
      </w:tr>
      <w:tr w:rsidR="00383071" w:rsidRPr="00383071" w:rsidTr="00D62FCF">
        <w:trPr>
          <w:trHeight w:val="50"/>
        </w:trPr>
        <w:tc>
          <w:tcPr>
            <w:tcW w:w="479"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21</w:t>
            </w:r>
          </w:p>
        </w:tc>
        <w:tc>
          <w:tcPr>
            <w:tcW w:w="7733" w:type="dxa"/>
            <w:shd w:val="clear" w:color="000000" w:fill="FFFFFF"/>
            <w:noWrap/>
            <w:vAlign w:val="center"/>
            <w:hideMark/>
          </w:tcPr>
          <w:p w:rsidR="00383071" w:rsidRPr="00383071" w:rsidRDefault="00383071" w:rsidP="00383071">
            <w:pPr>
              <w:rPr>
                <w:rFonts w:ascii="Arial" w:hAnsi="Arial" w:cs="Arial"/>
                <w:sz w:val="16"/>
                <w:szCs w:val="16"/>
              </w:rPr>
            </w:pPr>
            <w:r w:rsidRPr="00383071">
              <w:rPr>
                <w:rFonts w:ascii="Arial" w:hAnsi="Arial" w:cs="Arial"/>
                <w:sz w:val="16"/>
                <w:szCs w:val="16"/>
              </w:rPr>
              <w:t>пр.</w:t>
            </w:r>
            <w:r w:rsidR="000F71B4">
              <w:rPr>
                <w:rFonts w:ascii="Arial" w:hAnsi="Arial" w:cs="Arial"/>
                <w:sz w:val="16"/>
                <w:szCs w:val="16"/>
              </w:rPr>
              <w:t xml:space="preserve"> </w:t>
            </w:r>
            <w:r w:rsidRPr="00383071">
              <w:rPr>
                <w:rFonts w:ascii="Arial" w:hAnsi="Arial" w:cs="Arial"/>
                <w:sz w:val="16"/>
                <w:szCs w:val="16"/>
              </w:rPr>
              <w:t>Ленинский, д.29 к.2 (завершение работ)</w:t>
            </w:r>
          </w:p>
        </w:tc>
        <w:tc>
          <w:tcPr>
            <w:tcW w:w="1720" w:type="dxa"/>
            <w:shd w:val="clear" w:color="000000" w:fill="FFFFFF"/>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1961</w:t>
            </w:r>
          </w:p>
        </w:tc>
        <w:tc>
          <w:tcPr>
            <w:tcW w:w="1254"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1-447-С</w:t>
            </w:r>
          </w:p>
        </w:tc>
        <w:tc>
          <w:tcPr>
            <w:tcW w:w="1740" w:type="dxa"/>
            <w:shd w:val="clear" w:color="000000" w:fill="FFFFFF"/>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880</w:t>
            </w:r>
          </w:p>
        </w:tc>
        <w:tc>
          <w:tcPr>
            <w:tcW w:w="2373" w:type="dxa"/>
            <w:shd w:val="clear" w:color="000000" w:fill="FFFFFF"/>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 xml:space="preserve">5 544,8   </w:t>
            </w:r>
          </w:p>
        </w:tc>
      </w:tr>
      <w:tr w:rsidR="00383071" w:rsidRPr="00383071" w:rsidTr="00D62FCF">
        <w:trPr>
          <w:trHeight w:val="50"/>
        </w:trPr>
        <w:tc>
          <w:tcPr>
            <w:tcW w:w="479"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22</w:t>
            </w:r>
          </w:p>
        </w:tc>
        <w:tc>
          <w:tcPr>
            <w:tcW w:w="7733" w:type="dxa"/>
            <w:shd w:val="clear" w:color="000000" w:fill="FFFFFF"/>
            <w:noWrap/>
            <w:vAlign w:val="center"/>
            <w:hideMark/>
          </w:tcPr>
          <w:p w:rsidR="00383071" w:rsidRPr="00383071" w:rsidRDefault="00383071" w:rsidP="00383071">
            <w:pPr>
              <w:rPr>
                <w:rFonts w:ascii="Arial" w:hAnsi="Arial" w:cs="Arial"/>
                <w:sz w:val="16"/>
                <w:szCs w:val="16"/>
              </w:rPr>
            </w:pPr>
            <w:r w:rsidRPr="00383071">
              <w:rPr>
                <w:rFonts w:ascii="Arial" w:hAnsi="Arial" w:cs="Arial"/>
                <w:sz w:val="16"/>
                <w:szCs w:val="16"/>
              </w:rPr>
              <w:t>ул.</w:t>
            </w:r>
            <w:r w:rsidR="000F71B4">
              <w:rPr>
                <w:rFonts w:ascii="Arial" w:hAnsi="Arial" w:cs="Arial"/>
                <w:sz w:val="16"/>
                <w:szCs w:val="16"/>
              </w:rPr>
              <w:t xml:space="preserve"> </w:t>
            </w:r>
            <w:r w:rsidRPr="00383071">
              <w:rPr>
                <w:rFonts w:ascii="Arial" w:hAnsi="Arial" w:cs="Arial"/>
                <w:sz w:val="16"/>
                <w:szCs w:val="16"/>
              </w:rPr>
              <w:t>Мира, д. 2 (завершение работ)</w:t>
            </w:r>
          </w:p>
        </w:tc>
        <w:tc>
          <w:tcPr>
            <w:tcW w:w="1720" w:type="dxa"/>
            <w:shd w:val="clear" w:color="000000" w:fill="FFFFFF"/>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1972</w:t>
            </w:r>
          </w:p>
        </w:tc>
        <w:tc>
          <w:tcPr>
            <w:tcW w:w="1254"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1-447-С</w:t>
            </w:r>
          </w:p>
        </w:tc>
        <w:tc>
          <w:tcPr>
            <w:tcW w:w="1740" w:type="dxa"/>
            <w:shd w:val="clear" w:color="000000" w:fill="FFFFFF"/>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1117</w:t>
            </w:r>
          </w:p>
        </w:tc>
        <w:tc>
          <w:tcPr>
            <w:tcW w:w="2373" w:type="dxa"/>
            <w:shd w:val="clear" w:color="000000" w:fill="FFFFFF"/>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 xml:space="preserve">3 240,0   </w:t>
            </w:r>
          </w:p>
        </w:tc>
      </w:tr>
      <w:tr w:rsidR="00383071" w:rsidRPr="00383071" w:rsidTr="00D62FCF">
        <w:trPr>
          <w:trHeight w:val="53"/>
        </w:trPr>
        <w:tc>
          <w:tcPr>
            <w:tcW w:w="479"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23</w:t>
            </w:r>
          </w:p>
        </w:tc>
        <w:tc>
          <w:tcPr>
            <w:tcW w:w="7733" w:type="dxa"/>
            <w:shd w:val="clear" w:color="000000" w:fill="FFFFFF"/>
            <w:noWrap/>
            <w:vAlign w:val="center"/>
            <w:hideMark/>
          </w:tcPr>
          <w:p w:rsidR="00383071" w:rsidRPr="00383071" w:rsidRDefault="00383071">
            <w:pPr>
              <w:rPr>
                <w:rFonts w:ascii="Arial" w:hAnsi="Arial" w:cs="Arial"/>
                <w:sz w:val="16"/>
                <w:szCs w:val="16"/>
              </w:rPr>
            </w:pPr>
            <w:r w:rsidRPr="00383071">
              <w:rPr>
                <w:rFonts w:ascii="Arial" w:hAnsi="Arial" w:cs="Arial"/>
                <w:sz w:val="16"/>
                <w:szCs w:val="16"/>
              </w:rPr>
              <w:t>ул.</w:t>
            </w:r>
            <w:r w:rsidR="000F71B4">
              <w:rPr>
                <w:rFonts w:ascii="Arial" w:hAnsi="Arial" w:cs="Arial"/>
                <w:sz w:val="16"/>
                <w:szCs w:val="16"/>
              </w:rPr>
              <w:t xml:space="preserve"> </w:t>
            </w:r>
            <w:proofErr w:type="spellStart"/>
            <w:r w:rsidRPr="00383071">
              <w:rPr>
                <w:rFonts w:ascii="Arial" w:hAnsi="Arial" w:cs="Arial"/>
                <w:sz w:val="16"/>
                <w:szCs w:val="16"/>
              </w:rPr>
              <w:t>Талнахская</w:t>
            </w:r>
            <w:proofErr w:type="spellEnd"/>
            <w:r w:rsidRPr="00383071">
              <w:rPr>
                <w:rFonts w:ascii="Arial" w:hAnsi="Arial" w:cs="Arial"/>
                <w:sz w:val="16"/>
                <w:szCs w:val="16"/>
              </w:rPr>
              <w:t>, д.66 (завершение работ)</w:t>
            </w:r>
          </w:p>
        </w:tc>
        <w:tc>
          <w:tcPr>
            <w:tcW w:w="1720" w:type="dxa"/>
            <w:shd w:val="clear" w:color="000000" w:fill="FFFFFF"/>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1976</w:t>
            </w:r>
          </w:p>
        </w:tc>
        <w:tc>
          <w:tcPr>
            <w:tcW w:w="1254"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К-69</w:t>
            </w:r>
          </w:p>
        </w:tc>
        <w:tc>
          <w:tcPr>
            <w:tcW w:w="1740" w:type="dxa"/>
            <w:shd w:val="clear" w:color="000000" w:fill="FFFFFF"/>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2015</w:t>
            </w:r>
          </w:p>
        </w:tc>
        <w:tc>
          <w:tcPr>
            <w:tcW w:w="2373" w:type="dxa"/>
            <w:shd w:val="clear" w:color="000000" w:fill="FFFFFF"/>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 xml:space="preserve">8 095,8   </w:t>
            </w:r>
          </w:p>
        </w:tc>
      </w:tr>
      <w:tr w:rsidR="00383071" w:rsidRPr="00383071" w:rsidTr="00D62FCF">
        <w:trPr>
          <w:trHeight w:val="50"/>
        </w:trPr>
        <w:tc>
          <w:tcPr>
            <w:tcW w:w="479"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24</w:t>
            </w:r>
          </w:p>
        </w:tc>
        <w:tc>
          <w:tcPr>
            <w:tcW w:w="7733" w:type="dxa"/>
            <w:shd w:val="clear" w:color="000000" w:fill="FFFFFF"/>
            <w:noWrap/>
            <w:vAlign w:val="center"/>
            <w:hideMark/>
          </w:tcPr>
          <w:p w:rsidR="00383071" w:rsidRPr="00383071" w:rsidRDefault="00383071" w:rsidP="00383071">
            <w:pPr>
              <w:rPr>
                <w:rFonts w:ascii="Arial" w:hAnsi="Arial" w:cs="Arial"/>
                <w:sz w:val="16"/>
                <w:szCs w:val="16"/>
              </w:rPr>
            </w:pPr>
            <w:r w:rsidRPr="00383071">
              <w:rPr>
                <w:rFonts w:ascii="Arial" w:hAnsi="Arial" w:cs="Arial"/>
                <w:sz w:val="16"/>
                <w:szCs w:val="16"/>
              </w:rPr>
              <w:t>ул.</w:t>
            </w:r>
            <w:r w:rsidR="000F71B4">
              <w:rPr>
                <w:rFonts w:ascii="Arial" w:hAnsi="Arial" w:cs="Arial"/>
                <w:sz w:val="16"/>
                <w:szCs w:val="16"/>
              </w:rPr>
              <w:t xml:space="preserve"> </w:t>
            </w:r>
            <w:proofErr w:type="spellStart"/>
            <w:r w:rsidRPr="00383071">
              <w:rPr>
                <w:rFonts w:ascii="Arial" w:hAnsi="Arial" w:cs="Arial"/>
                <w:sz w:val="16"/>
                <w:szCs w:val="16"/>
              </w:rPr>
              <w:t>Завенягина</w:t>
            </w:r>
            <w:proofErr w:type="spellEnd"/>
            <w:r w:rsidRPr="00383071">
              <w:rPr>
                <w:rFonts w:ascii="Arial" w:hAnsi="Arial" w:cs="Arial"/>
                <w:sz w:val="16"/>
                <w:szCs w:val="16"/>
              </w:rPr>
              <w:t>, д. 6 к.1 (завершение работ)</w:t>
            </w:r>
          </w:p>
        </w:tc>
        <w:tc>
          <w:tcPr>
            <w:tcW w:w="1720" w:type="dxa"/>
            <w:shd w:val="clear" w:color="000000" w:fill="FFFFFF"/>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1959</w:t>
            </w:r>
          </w:p>
        </w:tc>
        <w:tc>
          <w:tcPr>
            <w:tcW w:w="1254"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1-447-С</w:t>
            </w:r>
          </w:p>
        </w:tc>
        <w:tc>
          <w:tcPr>
            <w:tcW w:w="1740" w:type="dxa"/>
            <w:shd w:val="clear" w:color="000000" w:fill="FFFFFF"/>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452</w:t>
            </w:r>
          </w:p>
        </w:tc>
        <w:tc>
          <w:tcPr>
            <w:tcW w:w="2373" w:type="dxa"/>
            <w:shd w:val="clear" w:color="000000" w:fill="FFFFFF"/>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 xml:space="preserve">2 616,2   </w:t>
            </w:r>
          </w:p>
        </w:tc>
      </w:tr>
      <w:tr w:rsidR="00383071" w:rsidRPr="00383071" w:rsidTr="00D62FCF">
        <w:trPr>
          <w:trHeight w:val="50"/>
        </w:trPr>
        <w:tc>
          <w:tcPr>
            <w:tcW w:w="479"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25</w:t>
            </w:r>
          </w:p>
        </w:tc>
        <w:tc>
          <w:tcPr>
            <w:tcW w:w="7733" w:type="dxa"/>
            <w:shd w:val="clear" w:color="000000" w:fill="FFFFFF"/>
            <w:noWrap/>
            <w:vAlign w:val="center"/>
            <w:hideMark/>
          </w:tcPr>
          <w:p w:rsidR="00383071" w:rsidRPr="00383071" w:rsidRDefault="00383071">
            <w:pPr>
              <w:rPr>
                <w:rFonts w:ascii="Arial" w:hAnsi="Arial" w:cs="Arial"/>
                <w:sz w:val="16"/>
                <w:szCs w:val="16"/>
              </w:rPr>
            </w:pPr>
            <w:r w:rsidRPr="00383071">
              <w:rPr>
                <w:rFonts w:ascii="Arial" w:hAnsi="Arial" w:cs="Arial"/>
                <w:sz w:val="16"/>
                <w:szCs w:val="16"/>
              </w:rPr>
              <w:t>ул.</w:t>
            </w:r>
            <w:r w:rsidR="000F71B4">
              <w:rPr>
                <w:rFonts w:ascii="Arial" w:hAnsi="Arial" w:cs="Arial"/>
                <w:sz w:val="16"/>
                <w:szCs w:val="16"/>
              </w:rPr>
              <w:t xml:space="preserve"> </w:t>
            </w:r>
            <w:proofErr w:type="spellStart"/>
            <w:r w:rsidRPr="00383071">
              <w:rPr>
                <w:rFonts w:ascii="Arial" w:hAnsi="Arial" w:cs="Arial"/>
                <w:sz w:val="16"/>
                <w:szCs w:val="16"/>
              </w:rPr>
              <w:t>Завенягина</w:t>
            </w:r>
            <w:proofErr w:type="spellEnd"/>
            <w:r w:rsidRPr="00383071">
              <w:rPr>
                <w:rFonts w:ascii="Arial" w:hAnsi="Arial" w:cs="Arial"/>
                <w:sz w:val="16"/>
                <w:szCs w:val="16"/>
              </w:rPr>
              <w:t>, д. 6 к.3 (завершение работ)</w:t>
            </w:r>
          </w:p>
        </w:tc>
        <w:tc>
          <w:tcPr>
            <w:tcW w:w="1720" w:type="dxa"/>
            <w:shd w:val="clear" w:color="000000" w:fill="FFFFFF"/>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1960</w:t>
            </w:r>
          </w:p>
        </w:tc>
        <w:tc>
          <w:tcPr>
            <w:tcW w:w="1254"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1-447-С</w:t>
            </w:r>
          </w:p>
        </w:tc>
        <w:tc>
          <w:tcPr>
            <w:tcW w:w="1740" w:type="dxa"/>
            <w:shd w:val="clear" w:color="000000" w:fill="FFFFFF"/>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450</w:t>
            </w:r>
          </w:p>
        </w:tc>
        <w:tc>
          <w:tcPr>
            <w:tcW w:w="2373" w:type="dxa"/>
            <w:shd w:val="clear" w:color="000000" w:fill="FFFFFF"/>
            <w:vAlign w:val="center"/>
            <w:hideMark/>
          </w:tcPr>
          <w:p w:rsidR="00383071" w:rsidRPr="00383071" w:rsidRDefault="00383071" w:rsidP="004376B9">
            <w:pPr>
              <w:jc w:val="center"/>
              <w:rPr>
                <w:rFonts w:ascii="Arial" w:hAnsi="Arial" w:cs="Arial"/>
                <w:sz w:val="16"/>
                <w:szCs w:val="16"/>
              </w:rPr>
            </w:pPr>
            <w:r w:rsidRPr="00383071">
              <w:rPr>
                <w:rFonts w:ascii="Arial" w:hAnsi="Arial" w:cs="Arial"/>
                <w:sz w:val="16"/>
                <w:szCs w:val="16"/>
              </w:rPr>
              <w:t>6 724,1</w:t>
            </w:r>
          </w:p>
        </w:tc>
      </w:tr>
      <w:tr w:rsidR="00383071" w:rsidRPr="00383071" w:rsidTr="00D62FCF">
        <w:trPr>
          <w:trHeight w:val="50"/>
        </w:trPr>
        <w:tc>
          <w:tcPr>
            <w:tcW w:w="479"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26</w:t>
            </w:r>
          </w:p>
        </w:tc>
        <w:tc>
          <w:tcPr>
            <w:tcW w:w="7733" w:type="dxa"/>
            <w:shd w:val="clear" w:color="000000" w:fill="FFFFFF"/>
            <w:noWrap/>
            <w:vAlign w:val="center"/>
            <w:hideMark/>
          </w:tcPr>
          <w:p w:rsidR="00383071" w:rsidRPr="00383071" w:rsidRDefault="00383071">
            <w:pPr>
              <w:rPr>
                <w:rFonts w:ascii="Arial" w:hAnsi="Arial" w:cs="Arial"/>
                <w:sz w:val="16"/>
                <w:szCs w:val="16"/>
              </w:rPr>
            </w:pPr>
            <w:r w:rsidRPr="00383071">
              <w:rPr>
                <w:rFonts w:ascii="Arial" w:hAnsi="Arial" w:cs="Arial"/>
                <w:sz w:val="16"/>
                <w:szCs w:val="16"/>
              </w:rPr>
              <w:t>ул.</w:t>
            </w:r>
            <w:r w:rsidR="000F71B4">
              <w:rPr>
                <w:rFonts w:ascii="Arial" w:hAnsi="Arial" w:cs="Arial"/>
                <w:sz w:val="16"/>
                <w:szCs w:val="16"/>
              </w:rPr>
              <w:t xml:space="preserve"> </w:t>
            </w:r>
            <w:r w:rsidRPr="00383071">
              <w:rPr>
                <w:rFonts w:ascii="Arial" w:hAnsi="Arial" w:cs="Arial"/>
                <w:sz w:val="16"/>
                <w:szCs w:val="16"/>
              </w:rPr>
              <w:t>Дзержинского, д.3 к.1 (завершение работ)</w:t>
            </w:r>
          </w:p>
        </w:tc>
        <w:tc>
          <w:tcPr>
            <w:tcW w:w="1720" w:type="dxa"/>
            <w:shd w:val="clear" w:color="000000" w:fill="FFFFFF"/>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1959</w:t>
            </w:r>
          </w:p>
        </w:tc>
        <w:tc>
          <w:tcPr>
            <w:tcW w:w="1254"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1-447-С</w:t>
            </w:r>
          </w:p>
        </w:tc>
        <w:tc>
          <w:tcPr>
            <w:tcW w:w="1740" w:type="dxa"/>
            <w:shd w:val="clear" w:color="000000" w:fill="FFFFFF"/>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693</w:t>
            </w:r>
          </w:p>
        </w:tc>
        <w:tc>
          <w:tcPr>
            <w:tcW w:w="2373" w:type="dxa"/>
            <w:shd w:val="clear" w:color="000000" w:fill="FFFFFF"/>
            <w:vAlign w:val="center"/>
            <w:hideMark/>
          </w:tcPr>
          <w:p w:rsidR="00383071" w:rsidRPr="00383071" w:rsidRDefault="00383071" w:rsidP="004376B9">
            <w:pPr>
              <w:jc w:val="center"/>
              <w:rPr>
                <w:rFonts w:ascii="Arial" w:hAnsi="Arial" w:cs="Arial"/>
                <w:sz w:val="16"/>
                <w:szCs w:val="16"/>
              </w:rPr>
            </w:pPr>
            <w:r w:rsidRPr="00383071">
              <w:rPr>
                <w:rFonts w:ascii="Arial" w:hAnsi="Arial" w:cs="Arial"/>
                <w:sz w:val="16"/>
                <w:szCs w:val="16"/>
              </w:rPr>
              <w:t xml:space="preserve">7 171,0 </w:t>
            </w:r>
          </w:p>
        </w:tc>
      </w:tr>
      <w:tr w:rsidR="00383071" w:rsidRPr="00383071" w:rsidTr="00D62FCF">
        <w:trPr>
          <w:trHeight w:val="50"/>
        </w:trPr>
        <w:tc>
          <w:tcPr>
            <w:tcW w:w="479" w:type="dxa"/>
            <w:shd w:val="clear" w:color="auto" w:fill="auto"/>
            <w:noWrap/>
            <w:vAlign w:val="center"/>
            <w:hideMark/>
          </w:tcPr>
          <w:p w:rsidR="00383071" w:rsidRPr="00383071" w:rsidRDefault="00383071">
            <w:pPr>
              <w:rPr>
                <w:rFonts w:ascii="Arial" w:hAnsi="Arial" w:cs="Arial"/>
                <w:b/>
                <w:bCs/>
                <w:sz w:val="16"/>
                <w:szCs w:val="16"/>
              </w:rPr>
            </w:pPr>
            <w:r w:rsidRPr="00383071">
              <w:rPr>
                <w:rFonts w:ascii="Arial" w:hAnsi="Arial" w:cs="Arial"/>
                <w:b/>
                <w:bCs/>
                <w:sz w:val="16"/>
                <w:szCs w:val="16"/>
              </w:rPr>
              <w:t> </w:t>
            </w:r>
          </w:p>
        </w:tc>
        <w:tc>
          <w:tcPr>
            <w:tcW w:w="7733" w:type="dxa"/>
            <w:shd w:val="clear" w:color="auto" w:fill="auto"/>
            <w:noWrap/>
            <w:vAlign w:val="center"/>
            <w:hideMark/>
          </w:tcPr>
          <w:p w:rsidR="00383071" w:rsidRPr="00383071" w:rsidRDefault="00383071">
            <w:pPr>
              <w:rPr>
                <w:rFonts w:ascii="Arial" w:hAnsi="Arial" w:cs="Arial"/>
                <w:b/>
                <w:bCs/>
                <w:sz w:val="16"/>
                <w:szCs w:val="16"/>
              </w:rPr>
            </w:pPr>
            <w:r w:rsidRPr="00383071">
              <w:rPr>
                <w:rFonts w:ascii="Arial" w:hAnsi="Arial" w:cs="Arial"/>
                <w:b/>
                <w:bCs/>
                <w:sz w:val="16"/>
                <w:szCs w:val="16"/>
              </w:rPr>
              <w:t>ИТОГО Центральный район</w:t>
            </w:r>
          </w:p>
        </w:tc>
        <w:tc>
          <w:tcPr>
            <w:tcW w:w="1720" w:type="dxa"/>
            <w:shd w:val="clear" w:color="auto" w:fill="auto"/>
            <w:noWrap/>
            <w:vAlign w:val="center"/>
            <w:hideMark/>
          </w:tcPr>
          <w:p w:rsidR="00383071" w:rsidRPr="00383071" w:rsidRDefault="00383071">
            <w:pPr>
              <w:jc w:val="center"/>
              <w:rPr>
                <w:rFonts w:ascii="Arial" w:hAnsi="Arial" w:cs="Arial"/>
                <w:b/>
                <w:bCs/>
                <w:sz w:val="16"/>
                <w:szCs w:val="16"/>
              </w:rPr>
            </w:pPr>
            <w:r w:rsidRPr="00383071">
              <w:rPr>
                <w:rFonts w:ascii="Arial" w:hAnsi="Arial" w:cs="Arial"/>
                <w:b/>
                <w:bCs/>
                <w:sz w:val="16"/>
                <w:szCs w:val="16"/>
              </w:rPr>
              <w:t> </w:t>
            </w:r>
          </w:p>
        </w:tc>
        <w:tc>
          <w:tcPr>
            <w:tcW w:w="1254" w:type="dxa"/>
            <w:shd w:val="clear" w:color="auto" w:fill="auto"/>
            <w:noWrap/>
            <w:vAlign w:val="center"/>
            <w:hideMark/>
          </w:tcPr>
          <w:p w:rsidR="00383071" w:rsidRPr="00383071" w:rsidRDefault="00383071">
            <w:pPr>
              <w:jc w:val="center"/>
              <w:rPr>
                <w:rFonts w:ascii="Arial" w:hAnsi="Arial" w:cs="Arial"/>
                <w:b/>
                <w:bCs/>
                <w:sz w:val="16"/>
                <w:szCs w:val="16"/>
              </w:rPr>
            </w:pPr>
            <w:r w:rsidRPr="00383071">
              <w:rPr>
                <w:rFonts w:ascii="Arial" w:hAnsi="Arial" w:cs="Arial"/>
                <w:b/>
                <w:bCs/>
                <w:sz w:val="16"/>
                <w:szCs w:val="16"/>
              </w:rPr>
              <w:t> </w:t>
            </w:r>
          </w:p>
        </w:tc>
        <w:tc>
          <w:tcPr>
            <w:tcW w:w="1740" w:type="dxa"/>
            <w:shd w:val="clear" w:color="auto" w:fill="auto"/>
            <w:noWrap/>
            <w:vAlign w:val="center"/>
            <w:hideMark/>
          </w:tcPr>
          <w:p w:rsidR="00383071" w:rsidRPr="00383071" w:rsidRDefault="00383071" w:rsidP="004376B9">
            <w:pPr>
              <w:jc w:val="center"/>
              <w:rPr>
                <w:rFonts w:ascii="Arial" w:hAnsi="Arial" w:cs="Arial"/>
                <w:b/>
                <w:bCs/>
                <w:sz w:val="16"/>
                <w:szCs w:val="16"/>
              </w:rPr>
            </w:pPr>
            <w:r w:rsidRPr="00383071">
              <w:rPr>
                <w:rFonts w:ascii="Arial" w:hAnsi="Arial" w:cs="Arial"/>
                <w:b/>
                <w:bCs/>
                <w:sz w:val="16"/>
                <w:szCs w:val="16"/>
              </w:rPr>
              <w:t xml:space="preserve">25 369 </w:t>
            </w:r>
          </w:p>
        </w:tc>
        <w:tc>
          <w:tcPr>
            <w:tcW w:w="2373" w:type="dxa"/>
            <w:shd w:val="clear" w:color="auto" w:fill="auto"/>
            <w:noWrap/>
            <w:vAlign w:val="center"/>
            <w:hideMark/>
          </w:tcPr>
          <w:p w:rsidR="00383071" w:rsidRPr="00383071" w:rsidRDefault="00383071" w:rsidP="004376B9">
            <w:pPr>
              <w:jc w:val="center"/>
              <w:rPr>
                <w:rFonts w:ascii="Arial" w:hAnsi="Arial" w:cs="Arial"/>
                <w:b/>
                <w:bCs/>
                <w:sz w:val="16"/>
                <w:szCs w:val="16"/>
              </w:rPr>
            </w:pPr>
            <w:r w:rsidRPr="00383071">
              <w:rPr>
                <w:rFonts w:ascii="Arial" w:hAnsi="Arial" w:cs="Arial"/>
                <w:b/>
                <w:bCs/>
                <w:sz w:val="16"/>
                <w:szCs w:val="16"/>
              </w:rPr>
              <w:t>142 133,1</w:t>
            </w:r>
          </w:p>
        </w:tc>
      </w:tr>
      <w:tr w:rsidR="00383071" w:rsidRPr="00383071" w:rsidTr="00D62FCF">
        <w:trPr>
          <w:trHeight w:val="50"/>
        </w:trPr>
        <w:tc>
          <w:tcPr>
            <w:tcW w:w="15299" w:type="dxa"/>
            <w:gridSpan w:val="6"/>
            <w:shd w:val="clear" w:color="auto" w:fill="auto"/>
            <w:noWrap/>
            <w:vAlign w:val="center"/>
            <w:hideMark/>
          </w:tcPr>
          <w:p w:rsidR="00383071" w:rsidRPr="00383071" w:rsidRDefault="00383071">
            <w:pPr>
              <w:jc w:val="center"/>
              <w:rPr>
                <w:rFonts w:ascii="Arial" w:hAnsi="Arial" w:cs="Arial"/>
                <w:b/>
                <w:bCs/>
                <w:sz w:val="16"/>
                <w:szCs w:val="16"/>
              </w:rPr>
            </w:pPr>
            <w:r w:rsidRPr="00383071">
              <w:rPr>
                <w:rFonts w:ascii="Arial" w:hAnsi="Arial" w:cs="Arial"/>
                <w:b/>
                <w:bCs/>
                <w:sz w:val="16"/>
                <w:szCs w:val="16"/>
              </w:rPr>
              <w:t>Район Кайеркан</w:t>
            </w:r>
          </w:p>
        </w:tc>
      </w:tr>
      <w:tr w:rsidR="00383071" w:rsidRPr="00383071" w:rsidTr="00D62FCF">
        <w:trPr>
          <w:trHeight w:val="50"/>
        </w:trPr>
        <w:tc>
          <w:tcPr>
            <w:tcW w:w="479"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27</w:t>
            </w:r>
          </w:p>
        </w:tc>
        <w:tc>
          <w:tcPr>
            <w:tcW w:w="7733" w:type="dxa"/>
            <w:shd w:val="clear" w:color="000000" w:fill="FFFFFF"/>
            <w:noWrap/>
            <w:vAlign w:val="bottom"/>
            <w:hideMark/>
          </w:tcPr>
          <w:p w:rsidR="00383071" w:rsidRPr="00383071" w:rsidRDefault="00754ED0">
            <w:pPr>
              <w:rPr>
                <w:rFonts w:ascii="Arial" w:hAnsi="Arial" w:cs="Arial"/>
                <w:sz w:val="16"/>
                <w:szCs w:val="16"/>
              </w:rPr>
            </w:pPr>
            <w:r>
              <w:rPr>
                <w:rFonts w:ascii="Arial" w:hAnsi="Arial" w:cs="Arial"/>
                <w:sz w:val="16"/>
                <w:szCs w:val="16"/>
              </w:rPr>
              <w:t>ул.</w:t>
            </w:r>
            <w:r w:rsidR="000F71B4">
              <w:rPr>
                <w:rFonts w:ascii="Arial" w:hAnsi="Arial" w:cs="Arial"/>
                <w:sz w:val="16"/>
                <w:szCs w:val="16"/>
              </w:rPr>
              <w:t xml:space="preserve"> </w:t>
            </w:r>
            <w:r>
              <w:rPr>
                <w:rFonts w:ascii="Arial" w:hAnsi="Arial" w:cs="Arial"/>
                <w:sz w:val="16"/>
                <w:szCs w:val="16"/>
              </w:rPr>
              <w:t>Шахтерская, д.4</w:t>
            </w:r>
            <w:r w:rsidR="00383071" w:rsidRPr="00383071">
              <w:rPr>
                <w:rFonts w:ascii="Arial" w:hAnsi="Arial" w:cs="Arial"/>
                <w:sz w:val="16"/>
                <w:szCs w:val="16"/>
              </w:rPr>
              <w:t xml:space="preserve"> (переходящий на 2018) </w:t>
            </w:r>
          </w:p>
        </w:tc>
        <w:tc>
          <w:tcPr>
            <w:tcW w:w="1720" w:type="dxa"/>
            <w:shd w:val="clear" w:color="000000" w:fill="FFFFFF"/>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1992</w:t>
            </w:r>
          </w:p>
        </w:tc>
        <w:tc>
          <w:tcPr>
            <w:tcW w:w="1254" w:type="dxa"/>
            <w:shd w:val="clear" w:color="000000" w:fill="FFFFFF"/>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НК-12</w:t>
            </w:r>
          </w:p>
        </w:tc>
        <w:tc>
          <w:tcPr>
            <w:tcW w:w="1740" w:type="dxa"/>
            <w:shd w:val="clear" w:color="000000" w:fill="FFFFFF"/>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1072</w:t>
            </w:r>
          </w:p>
        </w:tc>
        <w:tc>
          <w:tcPr>
            <w:tcW w:w="2373" w:type="dxa"/>
            <w:shd w:val="clear" w:color="000000" w:fill="FFFFFF"/>
            <w:vAlign w:val="center"/>
            <w:hideMark/>
          </w:tcPr>
          <w:p w:rsidR="00383071" w:rsidRPr="00383071" w:rsidRDefault="007E3885">
            <w:pPr>
              <w:jc w:val="center"/>
              <w:rPr>
                <w:rFonts w:ascii="Arial" w:hAnsi="Arial" w:cs="Arial"/>
                <w:sz w:val="16"/>
                <w:szCs w:val="16"/>
              </w:rPr>
            </w:pPr>
            <w:r>
              <w:rPr>
                <w:rFonts w:ascii="Arial" w:hAnsi="Arial" w:cs="Arial"/>
                <w:sz w:val="16"/>
                <w:szCs w:val="16"/>
              </w:rPr>
              <w:t>690,0</w:t>
            </w:r>
          </w:p>
        </w:tc>
      </w:tr>
      <w:tr w:rsidR="00383071" w:rsidRPr="00383071" w:rsidTr="00D62FCF">
        <w:trPr>
          <w:trHeight w:val="50"/>
        </w:trPr>
        <w:tc>
          <w:tcPr>
            <w:tcW w:w="479" w:type="dxa"/>
            <w:shd w:val="clear" w:color="auto" w:fill="auto"/>
            <w:noWrap/>
            <w:vAlign w:val="center"/>
            <w:hideMark/>
          </w:tcPr>
          <w:p w:rsidR="00383071" w:rsidRPr="00383071" w:rsidRDefault="00383071">
            <w:pPr>
              <w:rPr>
                <w:rFonts w:ascii="Arial" w:hAnsi="Arial" w:cs="Arial"/>
                <w:b/>
                <w:bCs/>
                <w:sz w:val="16"/>
                <w:szCs w:val="16"/>
              </w:rPr>
            </w:pPr>
            <w:r w:rsidRPr="00383071">
              <w:rPr>
                <w:rFonts w:ascii="Arial" w:hAnsi="Arial" w:cs="Arial"/>
                <w:b/>
                <w:bCs/>
                <w:sz w:val="16"/>
                <w:szCs w:val="16"/>
              </w:rPr>
              <w:t> </w:t>
            </w:r>
          </w:p>
        </w:tc>
        <w:tc>
          <w:tcPr>
            <w:tcW w:w="7733" w:type="dxa"/>
            <w:shd w:val="clear" w:color="auto" w:fill="auto"/>
            <w:noWrap/>
            <w:vAlign w:val="center"/>
            <w:hideMark/>
          </w:tcPr>
          <w:p w:rsidR="00383071" w:rsidRPr="00383071" w:rsidRDefault="00383071">
            <w:pPr>
              <w:rPr>
                <w:rFonts w:ascii="Arial" w:hAnsi="Arial" w:cs="Arial"/>
                <w:b/>
                <w:bCs/>
                <w:sz w:val="16"/>
                <w:szCs w:val="16"/>
              </w:rPr>
            </w:pPr>
            <w:r w:rsidRPr="00383071">
              <w:rPr>
                <w:rFonts w:ascii="Arial" w:hAnsi="Arial" w:cs="Arial"/>
                <w:b/>
                <w:bCs/>
                <w:sz w:val="16"/>
                <w:szCs w:val="16"/>
              </w:rPr>
              <w:t>ИТОГО район Кайеркан</w:t>
            </w:r>
          </w:p>
        </w:tc>
        <w:tc>
          <w:tcPr>
            <w:tcW w:w="1720" w:type="dxa"/>
            <w:shd w:val="clear" w:color="auto" w:fill="auto"/>
            <w:noWrap/>
            <w:vAlign w:val="center"/>
            <w:hideMark/>
          </w:tcPr>
          <w:p w:rsidR="00383071" w:rsidRPr="00383071" w:rsidRDefault="00383071">
            <w:pPr>
              <w:jc w:val="center"/>
              <w:rPr>
                <w:rFonts w:ascii="Arial" w:hAnsi="Arial" w:cs="Arial"/>
                <w:b/>
                <w:bCs/>
                <w:sz w:val="16"/>
                <w:szCs w:val="16"/>
              </w:rPr>
            </w:pPr>
            <w:r w:rsidRPr="00383071">
              <w:rPr>
                <w:rFonts w:ascii="Arial" w:hAnsi="Arial" w:cs="Arial"/>
                <w:b/>
                <w:bCs/>
                <w:sz w:val="16"/>
                <w:szCs w:val="16"/>
              </w:rPr>
              <w:t> </w:t>
            </w:r>
          </w:p>
        </w:tc>
        <w:tc>
          <w:tcPr>
            <w:tcW w:w="1254" w:type="dxa"/>
            <w:shd w:val="clear" w:color="auto" w:fill="auto"/>
            <w:noWrap/>
            <w:vAlign w:val="center"/>
            <w:hideMark/>
          </w:tcPr>
          <w:p w:rsidR="00383071" w:rsidRPr="00383071" w:rsidRDefault="00383071">
            <w:pPr>
              <w:jc w:val="center"/>
              <w:rPr>
                <w:rFonts w:ascii="Arial" w:hAnsi="Arial" w:cs="Arial"/>
                <w:b/>
                <w:bCs/>
                <w:sz w:val="16"/>
                <w:szCs w:val="16"/>
              </w:rPr>
            </w:pPr>
            <w:r w:rsidRPr="00383071">
              <w:rPr>
                <w:rFonts w:ascii="Arial" w:hAnsi="Arial" w:cs="Arial"/>
                <w:b/>
                <w:bCs/>
                <w:sz w:val="16"/>
                <w:szCs w:val="16"/>
              </w:rPr>
              <w:t> </w:t>
            </w:r>
          </w:p>
        </w:tc>
        <w:tc>
          <w:tcPr>
            <w:tcW w:w="1740" w:type="dxa"/>
            <w:shd w:val="clear" w:color="auto" w:fill="auto"/>
            <w:noWrap/>
            <w:vAlign w:val="center"/>
            <w:hideMark/>
          </w:tcPr>
          <w:p w:rsidR="00383071" w:rsidRPr="00383071" w:rsidRDefault="00383071">
            <w:pPr>
              <w:jc w:val="center"/>
              <w:rPr>
                <w:rFonts w:ascii="Arial" w:hAnsi="Arial" w:cs="Arial"/>
                <w:b/>
                <w:bCs/>
                <w:sz w:val="16"/>
                <w:szCs w:val="16"/>
              </w:rPr>
            </w:pPr>
            <w:r w:rsidRPr="00383071">
              <w:rPr>
                <w:rFonts w:ascii="Arial" w:hAnsi="Arial" w:cs="Arial"/>
                <w:b/>
                <w:bCs/>
                <w:sz w:val="16"/>
                <w:szCs w:val="16"/>
              </w:rPr>
              <w:t xml:space="preserve">1 072   </w:t>
            </w:r>
          </w:p>
        </w:tc>
        <w:tc>
          <w:tcPr>
            <w:tcW w:w="2373" w:type="dxa"/>
            <w:shd w:val="clear" w:color="000000" w:fill="FFFFFF"/>
            <w:vAlign w:val="center"/>
            <w:hideMark/>
          </w:tcPr>
          <w:p w:rsidR="00383071" w:rsidRPr="00383071" w:rsidRDefault="007E3885">
            <w:pPr>
              <w:jc w:val="center"/>
              <w:rPr>
                <w:rFonts w:ascii="Arial" w:hAnsi="Arial" w:cs="Arial"/>
                <w:b/>
                <w:bCs/>
                <w:sz w:val="16"/>
                <w:szCs w:val="16"/>
              </w:rPr>
            </w:pPr>
            <w:r>
              <w:rPr>
                <w:rFonts w:ascii="Arial" w:hAnsi="Arial" w:cs="Arial"/>
                <w:b/>
                <w:bCs/>
                <w:sz w:val="16"/>
                <w:szCs w:val="16"/>
              </w:rPr>
              <w:t>690,0</w:t>
            </w:r>
          </w:p>
        </w:tc>
      </w:tr>
      <w:tr w:rsidR="00383071" w:rsidRPr="00383071" w:rsidTr="00D62FCF">
        <w:trPr>
          <w:trHeight w:val="50"/>
        </w:trPr>
        <w:tc>
          <w:tcPr>
            <w:tcW w:w="15299" w:type="dxa"/>
            <w:gridSpan w:val="6"/>
            <w:shd w:val="clear" w:color="auto" w:fill="auto"/>
            <w:noWrap/>
            <w:vAlign w:val="center"/>
            <w:hideMark/>
          </w:tcPr>
          <w:p w:rsidR="00383071" w:rsidRPr="00383071" w:rsidRDefault="00383071">
            <w:pPr>
              <w:jc w:val="center"/>
              <w:rPr>
                <w:rFonts w:ascii="Arial" w:hAnsi="Arial" w:cs="Arial"/>
                <w:b/>
                <w:bCs/>
                <w:sz w:val="16"/>
                <w:szCs w:val="16"/>
              </w:rPr>
            </w:pPr>
            <w:r w:rsidRPr="00383071">
              <w:rPr>
                <w:rFonts w:ascii="Arial" w:hAnsi="Arial" w:cs="Arial"/>
                <w:b/>
                <w:bCs/>
                <w:sz w:val="16"/>
                <w:szCs w:val="16"/>
              </w:rPr>
              <w:t>Район Талнах</w:t>
            </w:r>
          </w:p>
        </w:tc>
      </w:tr>
      <w:tr w:rsidR="00383071" w:rsidRPr="00383071" w:rsidTr="00D62FCF">
        <w:trPr>
          <w:trHeight w:val="73"/>
        </w:trPr>
        <w:tc>
          <w:tcPr>
            <w:tcW w:w="479"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28</w:t>
            </w:r>
          </w:p>
        </w:tc>
        <w:tc>
          <w:tcPr>
            <w:tcW w:w="7733" w:type="dxa"/>
            <w:shd w:val="clear" w:color="000000" w:fill="FFFFFF"/>
            <w:noWrap/>
            <w:vAlign w:val="bottom"/>
            <w:hideMark/>
          </w:tcPr>
          <w:p w:rsidR="00383071" w:rsidRPr="00383071" w:rsidRDefault="00383071" w:rsidP="00383071">
            <w:pPr>
              <w:rPr>
                <w:rFonts w:ascii="Arial" w:hAnsi="Arial" w:cs="Arial"/>
                <w:sz w:val="16"/>
                <w:szCs w:val="16"/>
              </w:rPr>
            </w:pPr>
            <w:r w:rsidRPr="00383071">
              <w:rPr>
                <w:rFonts w:ascii="Arial" w:hAnsi="Arial" w:cs="Arial"/>
                <w:sz w:val="16"/>
                <w:szCs w:val="16"/>
              </w:rPr>
              <w:t>ул.</w:t>
            </w:r>
            <w:r w:rsidR="000F71B4">
              <w:rPr>
                <w:rFonts w:ascii="Arial" w:hAnsi="Arial" w:cs="Arial"/>
                <w:sz w:val="16"/>
                <w:szCs w:val="16"/>
              </w:rPr>
              <w:t xml:space="preserve"> </w:t>
            </w:r>
            <w:r w:rsidRPr="00383071">
              <w:rPr>
                <w:rFonts w:ascii="Arial" w:hAnsi="Arial" w:cs="Arial"/>
                <w:sz w:val="16"/>
                <w:szCs w:val="16"/>
              </w:rPr>
              <w:t>Бауманская, д.14 (завершение работ)</w:t>
            </w:r>
          </w:p>
        </w:tc>
        <w:tc>
          <w:tcPr>
            <w:tcW w:w="1720"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1979</w:t>
            </w:r>
          </w:p>
        </w:tc>
        <w:tc>
          <w:tcPr>
            <w:tcW w:w="1254" w:type="dxa"/>
            <w:shd w:val="clear" w:color="auto" w:fill="auto"/>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111-84</w:t>
            </w:r>
          </w:p>
        </w:tc>
        <w:tc>
          <w:tcPr>
            <w:tcW w:w="1740"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900</w:t>
            </w:r>
          </w:p>
        </w:tc>
        <w:tc>
          <w:tcPr>
            <w:tcW w:w="2373" w:type="dxa"/>
            <w:shd w:val="clear" w:color="000000" w:fill="FFFFFF"/>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 xml:space="preserve">712,6   </w:t>
            </w:r>
          </w:p>
        </w:tc>
      </w:tr>
      <w:tr w:rsidR="00383071" w:rsidRPr="00383071" w:rsidTr="00D62FCF">
        <w:trPr>
          <w:trHeight w:val="50"/>
        </w:trPr>
        <w:tc>
          <w:tcPr>
            <w:tcW w:w="479"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29</w:t>
            </w:r>
          </w:p>
        </w:tc>
        <w:tc>
          <w:tcPr>
            <w:tcW w:w="7733" w:type="dxa"/>
            <w:shd w:val="clear" w:color="000000" w:fill="FFFFFF"/>
            <w:noWrap/>
            <w:vAlign w:val="bottom"/>
            <w:hideMark/>
          </w:tcPr>
          <w:p w:rsidR="00383071" w:rsidRPr="00383071" w:rsidRDefault="00383071" w:rsidP="00383071">
            <w:pPr>
              <w:rPr>
                <w:rFonts w:ascii="Arial" w:hAnsi="Arial" w:cs="Arial"/>
                <w:sz w:val="16"/>
                <w:szCs w:val="16"/>
              </w:rPr>
            </w:pPr>
            <w:r w:rsidRPr="00383071">
              <w:rPr>
                <w:rFonts w:ascii="Arial" w:hAnsi="Arial" w:cs="Arial"/>
                <w:sz w:val="16"/>
                <w:szCs w:val="16"/>
              </w:rPr>
              <w:t>ул.</w:t>
            </w:r>
            <w:r w:rsidR="000F71B4">
              <w:rPr>
                <w:rFonts w:ascii="Arial" w:hAnsi="Arial" w:cs="Arial"/>
                <w:sz w:val="16"/>
                <w:szCs w:val="16"/>
              </w:rPr>
              <w:t xml:space="preserve"> </w:t>
            </w:r>
            <w:r w:rsidRPr="00383071">
              <w:rPr>
                <w:rFonts w:ascii="Arial" w:hAnsi="Arial" w:cs="Arial"/>
                <w:sz w:val="16"/>
                <w:szCs w:val="16"/>
              </w:rPr>
              <w:t>Космонавтов, д.17 (завершение работ)</w:t>
            </w:r>
          </w:p>
        </w:tc>
        <w:tc>
          <w:tcPr>
            <w:tcW w:w="1720"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1989</w:t>
            </w:r>
          </w:p>
        </w:tc>
        <w:tc>
          <w:tcPr>
            <w:tcW w:w="1254" w:type="dxa"/>
            <w:shd w:val="clear" w:color="auto" w:fill="auto"/>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111-84</w:t>
            </w:r>
          </w:p>
        </w:tc>
        <w:tc>
          <w:tcPr>
            <w:tcW w:w="1740"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1200</w:t>
            </w:r>
          </w:p>
        </w:tc>
        <w:tc>
          <w:tcPr>
            <w:tcW w:w="2373" w:type="dxa"/>
            <w:shd w:val="clear" w:color="000000" w:fill="FFFFFF"/>
            <w:vAlign w:val="center"/>
            <w:hideMark/>
          </w:tcPr>
          <w:p w:rsidR="00383071" w:rsidRPr="00383071" w:rsidRDefault="00383071" w:rsidP="004376B9">
            <w:pPr>
              <w:jc w:val="center"/>
              <w:rPr>
                <w:rFonts w:ascii="Arial" w:hAnsi="Arial" w:cs="Arial"/>
                <w:sz w:val="16"/>
                <w:szCs w:val="16"/>
              </w:rPr>
            </w:pPr>
            <w:r w:rsidRPr="00383071">
              <w:rPr>
                <w:rFonts w:ascii="Arial" w:hAnsi="Arial" w:cs="Arial"/>
                <w:sz w:val="16"/>
                <w:szCs w:val="16"/>
              </w:rPr>
              <w:t xml:space="preserve">988,1 </w:t>
            </w:r>
          </w:p>
        </w:tc>
      </w:tr>
      <w:tr w:rsidR="00383071" w:rsidRPr="00383071" w:rsidTr="00D62FCF">
        <w:trPr>
          <w:trHeight w:val="50"/>
        </w:trPr>
        <w:tc>
          <w:tcPr>
            <w:tcW w:w="479"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lastRenderedPageBreak/>
              <w:t>30</w:t>
            </w:r>
          </w:p>
        </w:tc>
        <w:tc>
          <w:tcPr>
            <w:tcW w:w="7733" w:type="dxa"/>
            <w:shd w:val="clear" w:color="000000" w:fill="FFFFFF"/>
            <w:noWrap/>
            <w:vAlign w:val="bottom"/>
            <w:hideMark/>
          </w:tcPr>
          <w:p w:rsidR="00383071" w:rsidRPr="00383071" w:rsidRDefault="00383071" w:rsidP="00383071">
            <w:pPr>
              <w:rPr>
                <w:rFonts w:ascii="Arial" w:hAnsi="Arial" w:cs="Arial"/>
                <w:sz w:val="16"/>
                <w:szCs w:val="16"/>
              </w:rPr>
            </w:pPr>
            <w:r w:rsidRPr="00383071">
              <w:rPr>
                <w:rFonts w:ascii="Arial" w:hAnsi="Arial" w:cs="Arial"/>
                <w:sz w:val="16"/>
                <w:szCs w:val="16"/>
              </w:rPr>
              <w:t>ул.</w:t>
            </w:r>
            <w:r w:rsidR="000F71B4">
              <w:rPr>
                <w:rFonts w:ascii="Arial" w:hAnsi="Arial" w:cs="Arial"/>
                <w:sz w:val="16"/>
                <w:szCs w:val="16"/>
              </w:rPr>
              <w:t xml:space="preserve"> </w:t>
            </w:r>
            <w:r w:rsidRPr="00383071">
              <w:rPr>
                <w:rFonts w:ascii="Arial" w:hAnsi="Arial" w:cs="Arial"/>
                <w:sz w:val="16"/>
                <w:szCs w:val="16"/>
              </w:rPr>
              <w:t xml:space="preserve">Бауманская, д.26 (переходящий на 2018) </w:t>
            </w:r>
          </w:p>
        </w:tc>
        <w:tc>
          <w:tcPr>
            <w:tcW w:w="1720" w:type="dxa"/>
            <w:shd w:val="clear" w:color="000000" w:fill="FFFFFF"/>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1982</w:t>
            </w:r>
          </w:p>
        </w:tc>
        <w:tc>
          <w:tcPr>
            <w:tcW w:w="1254" w:type="dxa"/>
            <w:shd w:val="clear" w:color="000000" w:fill="FFFFFF"/>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111-84</w:t>
            </w:r>
          </w:p>
        </w:tc>
        <w:tc>
          <w:tcPr>
            <w:tcW w:w="1740" w:type="dxa"/>
            <w:shd w:val="clear" w:color="000000" w:fill="FFFFFF"/>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600</w:t>
            </w:r>
          </w:p>
        </w:tc>
        <w:tc>
          <w:tcPr>
            <w:tcW w:w="2373" w:type="dxa"/>
            <w:shd w:val="clear" w:color="000000" w:fill="FFFFFF"/>
            <w:vAlign w:val="center"/>
            <w:hideMark/>
          </w:tcPr>
          <w:p w:rsidR="00383071" w:rsidRPr="00383071" w:rsidRDefault="00383071" w:rsidP="004376B9">
            <w:pPr>
              <w:jc w:val="center"/>
              <w:rPr>
                <w:rFonts w:ascii="Arial" w:hAnsi="Arial" w:cs="Arial"/>
                <w:sz w:val="16"/>
                <w:szCs w:val="16"/>
              </w:rPr>
            </w:pPr>
            <w:r w:rsidRPr="00383071">
              <w:rPr>
                <w:rFonts w:ascii="Arial" w:hAnsi="Arial" w:cs="Arial"/>
                <w:sz w:val="16"/>
                <w:szCs w:val="16"/>
              </w:rPr>
              <w:t>5 130,0</w:t>
            </w:r>
          </w:p>
        </w:tc>
      </w:tr>
      <w:tr w:rsidR="00383071" w:rsidRPr="00383071" w:rsidTr="00D62FCF">
        <w:trPr>
          <w:trHeight w:val="50"/>
        </w:trPr>
        <w:tc>
          <w:tcPr>
            <w:tcW w:w="479"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31</w:t>
            </w:r>
          </w:p>
        </w:tc>
        <w:tc>
          <w:tcPr>
            <w:tcW w:w="7733" w:type="dxa"/>
            <w:shd w:val="clear" w:color="000000" w:fill="FFFFFF"/>
            <w:noWrap/>
            <w:vAlign w:val="center"/>
            <w:hideMark/>
          </w:tcPr>
          <w:p w:rsidR="00383071" w:rsidRPr="00383071" w:rsidRDefault="00383071" w:rsidP="00383071">
            <w:pPr>
              <w:rPr>
                <w:rFonts w:ascii="Arial" w:hAnsi="Arial" w:cs="Arial"/>
                <w:sz w:val="16"/>
                <w:szCs w:val="16"/>
              </w:rPr>
            </w:pPr>
            <w:r w:rsidRPr="00383071">
              <w:rPr>
                <w:rFonts w:ascii="Arial" w:hAnsi="Arial" w:cs="Arial"/>
                <w:sz w:val="16"/>
                <w:szCs w:val="16"/>
              </w:rPr>
              <w:t>ул.</w:t>
            </w:r>
            <w:r w:rsidR="000F71B4">
              <w:rPr>
                <w:rFonts w:ascii="Arial" w:hAnsi="Arial" w:cs="Arial"/>
                <w:sz w:val="16"/>
                <w:szCs w:val="16"/>
              </w:rPr>
              <w:t xml:space="preserve"> </w:t>
            </w:r>
            <w:r w:rsidRPr="00383071">
              <w:rPr>
                <w:rFonts w:ascii="Arial" w:hAnsi="Arial" w:cs="Arial"/>
                <w:sz w:val="16"/>
                <w:szCs w:val="16"/>
              </w:rPr>
              <w:t>Бауманская, д.28 (переходящий на 2018)</w:t>
            </w:r>
          </w:p>
        </w:tc>
        <w:tc>
          <w:tcPr>
            <w:tcW w:w="1720" w:type="dxa"/>
            <w:shd w:val="clear" w:color="000000" w:fill="FFFFFF"/>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1980</w:t>
            </w:r>
          </w:p>
        </w:tc>
        <w:tc>
          <w:tcPr>
            <w:tcW w:w="1254" w:type="dxa"/>
            <w:shd w:val="clear" w:color="000000" w:fill="FFFFFF"/>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111-84</w:t>
            </w:r>
          </w:p>
        </w:tc>
        <w:tc>
          <w:tcPr>
            <w:tcW w:w="1740" w:type="dxa"/>
            <w:shd w:val="clear" w:color="000000" w:fill="FFFFFF"/>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600</w:t>
            </w:r>
          </w:p>
        </w:tc>
        <w:tc>
          <w:tcPr>
            <w:tcW w:w="2373" w:type="dxa"/>
            <w:shd w:val="clear" w:color="000000" w:fill="FFFFFF"/>
            <w:vAlign w:val="center"/>
            <w:hideMark/>
          </w:tcPr>
          <w:p w:rsidR="00383071" w:rsidRPr="00383071" w:rsidRDefault="00383071" w:rsidP="004376B9">
            <w:pPr>
              <w:jc w:val="center"/>
              <w:rPr>
                <w:rFonts w:ascii="Arial" w:hAnsi="Arial" w:cs="Arial"/>
                <w:sz w:val="16"/>
                <w:szCs w:val="16"/>
              </w:rPr>
            </w:pPr>
            <w:r w:rsidRPr="00383071">
              <w:rPr>
                <w:rFonts w:ascii="Arial" w:hAnsi="Arial" w:cs="Arial"/>
                <w:sz w:val="16"/>
                <w:szCs w:val="16"/>
              </w:rPr>
              <w:t>4 850,0</w:t>
            </w:r>
          </w:p>
        </w:tc>
      </w:tr>
      <w:tr w:rsidR="00383071" w:rsidRPr="00383071" w:rsidTr="00D62FCF">
        <w:trPr>
          <w:trHeight w:val="50"/>
        </w:trPr>
        <w:tc>
          <w:tcPr>
            <w:tcW w:w="479"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32</w:t>
            </w:r>
          </w:p>
        </w:tc>
        <w:tc>
          <w:tcPr>
            <w:tcW w:w="7733" w:type="dxa"/>
            <w:shd w:val="clear" w:color="000000" w:fill="FFFFFF"/>
            <w:noWrap/>
            <w:vAlign w:val="center"/>
            <w:hideMark/>
          </w:tcPr>
          <w:p w:rsidR="00383071" w:rsidRPr="00383071" w:rsidRDefault="00383071" w:rsidP="00383071">
            <w:pPr>
              <w:rPr>
                <w:rFonts w:ascii="Arial" w:hAnsi="Arial" w:cs="Arial"/>
                <w:sz w:val="16"/>
                <w:szCs w:val="16"/>
              </w:rPr>
            </w:pPr>
            <w:r w:rsidRPr="00383071">
              <w:rPr>
                <w:rFonts w:ascii="Arial" w:hAnsi="Arial" w:cs="Arial"/>
                <w:sz w:val="16"/>
                <w:szCs w:val="16"/>
              </w:rPr>
              <w:t>ул.</w:t>
            </w:r>
            <w:r w:rsidR="000F71B4">
              <w:rPr>
                <w:rFonts w:ascii="Arial" w:hAnsi="Arial" w:cs="Arial"/>
                <w:sz w:val="16"/>
                <w:szCs w:val="16"/>
              </w:rPr>
              <w:t xml:space="preserve"> </w:t>
            </w:r>
            <w:r w:rsidRPr="00383071">
              <w:rPr>
                <w:rFonts w:ascii="Arial" w:hAnsi="Arial" w:cs="Arial"/>
                <w:sz w:val="16"/>
                <w:szCs w:val="16"/>
              </w:rPr>
              <w:t>Маслова, д.3 (завершение работ)</w:t>
            </w:r>
          </w:p>
        </w:tc>
        <w:tc>
          <w:tcPr>
            <w:tcW w:w="1720"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1976</w:t>
            </w:r>
          </w:p>
        </w:tc>
        <w:tc>
          <w:tcPr>
            <w:tcW w:w="1254"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К-69</w:t>
            </w:r>
          </w:p>
        </w:tc>
        <w:tc>
          <w:tcPr>
            <w:tcW w:w="1740"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1500</w:t>
            </w:r>
          </w:p>
        </w:tc>
        <w:tc>
          <w:tcPr>
            <w:tcW w:w="2373" w:type="dxa"/>
            <w:shd w:val="clear" w:color="000000" w:fill="FFFFFF"/>
            <w:vAlign w:val="center"/>
            <w:hideMark/>
          </w:tcPr>
          <w:p w:rsidR="00383071" w:rsidRPr="00383071" w:rsidRDefault="00383071" w:rsidP="004376B9">
            <w:pPr>
              <w:jc w:val="center"/>
              <w:rPr>
                <w:rFonts w:ascii="Arial" w:hAnsi="Arial" w:cs="Arial"/>
                <w:sz w:val="16"/>
                <w:szCs w:val="16"/>
              </w:rPr>
            </w:pPr>
            <w:r w:rsidRPr="00383071">
              <w:rPr>
                <w:rFonts w:ascii="Arial" w:hAnsi="Arial" w:cs="Arial"/>
                <w:sz w:val="16"/>
                <w:szCs w:val="16"/>
              </w:rPr>
              <w:t>977,9</w:t>
            </w:r>
          </w:p>
        </w:tc>
      </w:tr>
      <w:tr w:rsidR="00383071" w:rsidRPr="00383071" w:rsidTr="00D62FCF">
        <w:trPr>
          <w:trHeight w:val="50"/>
        </w:trPr>
        <w:tc>
          <w:tcPr>
            <w:tcW w:w="479"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33</w:t>
            </w:r>
          </w:p>
        </w:tc>
        <w:tc>
          <w:tcPr>
            <w:tcW w:w="7733" w:type="dxa"/>
            <w:shd w:val="clear" w:color="000000" w:fill="FFFFFF"/>
            <w:noWrap/>
            <w:vAlign w:val="center"/>
            <w:hideMark/>
          </w:tcPr>
          <w:p w:rsidR="00383071" w:rsidRPr="00383071" w:rsidRDefault="00383071">
            <w:pPr>
              <w:rPr>
                <w:rFonts w:ascii="Arial" w:hAnsi="Arial" w:cs="Arial"/>
                <w:sz w:val="16"/>
                <w:szCs w:val="16"/>
              </w:rPr>
            </w:pPr>
            <w:r w:rsidRPr="00383071">
              <w:rPr>
                <w:rFonts w:ascii="Arial" w:hAnsi="Arial" w:cs="Arial"/>
                <w:sz w:val="16"/>
                <w:szCs w:val="16"/>
              </w:rPr>
              <w:t>ул.</w:t>
            </w:r>
            <w:r w:rsidR="000F71B4">
              <w:rPr>
                <w:rFonts w:ascii="Arial" w:hAnsi="Arial" w:cs="Arial"/>
                <w:sz w:val="16"/>
                <w:szCs w:val="16"/>
              </w:rPr>
              <w:t xml:space="preserve"> </w:t>
            </w:r>
            <w:r w:rsidRPr="00383071">
              <w:rPr>
                <w:rFonts w:ascii="Arial" w:hAnsi="Arial" w:cs="Arial"/>
                <w:sz w:val="16"/>
                <w:szCs w:val="16"/>
              </w:rPr>
              <w:t>Таймырская, д.3 (завершение работ)</w:t>
            </w:r>
          </w:p>
        </w:tc>
        <w:tc>
          <w:tcPr>
            <w:tcW w:w="1720"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1973</w:t>
            </w:r>
          </w:p>
        </w:tc>
        <w:tc>
          <w:tcPr>
            <w:tcW w:w="1254"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1-447-С</w:t>
            </w:r>
          </w:p>
        </w:tc>
        <w:tc>
          <w:tcPr>
            <w:tcW w:w="1740"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690</w:t>
            </w:r>
          </w:p>
        </w:tc>
        <w:tc>
          <w:tcPr>
            <w:tcW w:w="2373" w:type="dxa"/>
            <w:shd w:val="clear" w:color="000000" w:fill="FFFFFF"/>
            <w:vAlign w:val="center"/>
            <w:hideMark/>
          </w:tcPr>
          <w:p w:rsidR="00383071" w:rsidRPr="00383071" w:rsidRDefault="00383071" w:rsidP="004376B9">
            <w:pPr>
              <w:jc w:val="center"/>
              <w:rPr>
                <w:rFonts w:ascii="Arial" w:hAnsi="Arial" w:cs="Arial"/>
                <w:sz w:val="16"/>
                <w:szCs w:val="16"/>
              </w:rPr>
            </w:pPr>
            <w:r w:rsidRPr="00383071">
              <w:rPr>
                <w:rFonts w:ascii="Arial" w:hAnsi="Arial" w:cs="Arial"/>
                <w:sz w:val="16"/>
                <w:szCs w:val="16"/>
              </w:rPr>
              <w:t>13 822,0</w:t>
            </w:r>
          </w:p>
        </w:tc>
      </w:tr>
      <w:tr w:rsidR="00383071" w:rsidRPr="00383071" w:rsidTr="00D62FCF">
        <w:trPr>
          <w:trHeight w:val="50"/>
        </w:trPr>
        <w:tc>
          <w:tcPr>
            <w:tcW w:w="479"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34</w:t>
            </w:r>
          </w:p>
        </w:tc>
        <w:tc>
          <w:tcPr>
            <w:tcW w:w="7733" w:type="dxa"/>
            <w:shd w:val="clear" w:color="000000" w:fill="FFFFFF"/>
            <w:noWrap/>
            <w:vAlign w:val="center"/>
            <w:hideMark/>
          </w:tcPr>
          <w:p w:rsidR="00383071" w:rsidRPr="00383071" w:rsidRDefault="00383071">
            <w:pPr>
              <w:rPr>
                <w:rFonts w:ascii="Arial" w:hAnsi="Arial" w:cs="Arial"/>
                <w:sz w:val="16"/>
                <w:szCs w:val="16"/>
              </w:rPr>
            </w:pPr>
            <w:r w:rsidRPr="00383071">
              <w:rPr>
                <w:rFonts w:ascii="Arial" w:hAnsi="Arial" w:cs="Arial"/>
                <w:sz w:val="16"/>
                <w:szCs w:val="16"/>
              </w:rPr>
              <w:t>ул.</w:t>
            </w:r>
            <w:r w:rsidR="000F71B4">
              <w:rPr>
                <w:rFonts w:ascii="Arial" w:hAnsi="Arial" w:cs="Arial"/>
                <w:sz w:val="16"/>
                <w:szCs w:val="16"/>
              </w:rPr>
              <w:t xml:space="preserve"> </w:t>
            </w:r>
            <w:r w:rsidRPr="00383071">
              <w:rPr>
                <w:rFonts w:ascii="Arial" w:hAnsi="Arial" w:cs="Arial"/>
                <w:sz w:val="16"/>
                <w:szCs w:val="16"/>
              </w:rPr>
              <w:t>Диксона, д.4 (завершение работ)</w:t>
            </w:r>
          </w:p>
        </w:tc>
        <w:tc>
          <w:tcPr>
            <w:tcW w:w="1720"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1972</w:t>
            </w:r>
          </w:p>
        </w:tc>
        <w:tc>
          <w:tcPr>
            <w:tcW w:w="1254"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1-447-С</w:t>
            </w:r>
          </w:p>
        </w:tc>
        <w:tc>
          <w:tcPr>
            <w:tcW w:w="1740"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690</w:t>
            </w:r>
          </w:p>
        </w:tc>
        <w:tc>
          <w:tcPr>
            <w:tcW w:w="2373" w:type="dxa"/>
            <w:shd w:val="clear" w:color="000000" w:fill="FFFFFF"/>
            <w:vAlign w:val="center"/>
            <w:hideMark/>
          </w:tcPr>
          <w:p w:rsidR="00383071" w:rsidRPr="00383071" w:rsidRDefault="00383071" w:rsidP="004376B9">
            <w:pPr>
              <w:jc w:val="center"/>
              <w:rPr>
                <w:rFonts w:ascii="Arial" w:hAnsi="Arial" w:cs="Arial"/>
                <w:sz w:val="16"/>
                <w:szCs w:val="16"/>
              </w:rPr>
            </w:pPr>
            <w:r w:rsidRPr="00383071">
              <w:rPr>
                <w:rFonts w:ascii="Arial" w:hAnsi="Arial" w:cs="Arial"/>
                <w:sz w:val="16"/>
                <w:szCs w:val="16"/>
              </w:rPr>
              <w:t>7 204,7</w:t>
            </w:r>
          </w:p>
        </w:tc>
      </w:tr>
      <w:tr w:rsidR="00383071" w:rsidRPr="00383071" w:rsidTr="00D62FCF">
        <w:trPr>
          <w:trHeight w:val="50"/>
        </w:trPr>
        <w:tc>
          <w:tcPr>
            <w:tcW w:w="479"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35</w:t>
            </w:r>
          </w:p>
        </w:tc>
        <w:tc>
          <w:tcPr>
            <w:tcW w:w="7733" w:type="dxa"/>
            <w:shd w:val="clear" w:color="000000" w:fill="FFFFFF"/>
            <w:noWrap/>
            <w:vAlign w:val="center"/>
            <w:hideMark/>
          </w:tcPr>
          <w:p w:rsidR="00383071" w:rsidRPr="00383071" w:rsidRDefault="00383071">
            <w:pPr>
              <w:rPr>
                <w:rFonts w:ascii="Arial" w:hAnsi="Arial" w:cs="Arial"/>
                <w:sz w:val="16"/>
                <w:szCs w:val="16"/>
              </w:rPr>
            </w:pPr>
            <w:r w:rsidRPr="00383071">
              <w:rPr>
                <w:rFonts w:ascii="Arial" w:hAnsi="Arial" w:cs="Arial"/>
                <w:sz w:val="16"/>
                <w:szCs w:val="16"/>
              </w:rPr>
              <w:t>ул.</w:t>
            </w:r>
            <w:r w:rsidR="000F71B4">
              <w:rPr>
                <w:rFonts w:ascii="Arial" w:hAnsi="Arial" w:cs="Arial"/>
                <w:sz w:val="16"/>
                <w:szCs w:val="16"/>
              </w:rPr>
              <w:t xml:space="preserve"> </w:t>
            </w:r>
            <w:r w:rsidRPr="00383071">
              <w:rPr>
                <w:rFonts w:ascii="Arial" w:hAnsi="Arial" w:cs="Arial"/>
                <w:sz w:val="16"/>
                <w:szCs w:val="16"/>
              </w:rPr>
              <w:t>Полярная,</w:t>
            </w:r>
            <w:r>
              <w:rPr>
                <w:rFonts w:ascii="Arial" w:hAnsi="Arial" w:cs="Arial"/>
                <w:sz w:val="16"/>
                <w:szCs w:val="16"/>
              </w:rPr>
              <w:t xml:space="preserve"> </w:t>
            </w:r>
            <w:r w:rsidRPr="00383071">
              <w:rPr>
                <w:rFonts w:ascii="Arial" w:hAnsi="Arial" w:cs="Arial"/>
                <w:sz w:val="16"/>
                <w:szCs w:val="16"/>
              </w:rPr>
              <w:t>д.11 (переходящий на 2018)</w:t>
            </w:r>
          </w:p>
        </w:tc>
        <w:tc>
          <w:tcPr>
            <w:tcW w:w="1720"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1977</w:t>
            </w:r>
          </w:p>
        </w:tc>
        <w:tc>
          <w:tcPr>
            <w:tcW w:w="1254"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К-69</w:t>
            </w:r>
          </w:p>
        </w:tc>
        <w:tc>
          <w:tcPr>
            <w:tcW w:w="1740"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1400</w:t>
            </w:r>
          </w:p>
        </w:tc>
        <w:tc>
          <w:tcPr>
            <w:tcW w:w="2373" w:type="dxa"/>
            <w:shd w:val="clear" w:color="000000" w:fill="FFFFFF"/>
            <w:vAlign w:val="center"/>
            <w:hideMark/>
          </w:tcPr>
          <w:p w:rsidR="00383071" w:rsidRPr="00383071" w:rsidRDefault="00383071" w:rsidP="004376B9">
            <w:pPr>
              <w:jc w:val="center"/>
              <w:rPr>
                <w:rFonts w:ascii="Arial" w:hAnsi="Arial" w:cs="Arial"/>
                <w:sz w:val="16"/>
                <w:szCs w:val="16"/>
              </w:rPr>
            </w:pPr>
            <w:r w:rsidRPr="00383071">
              <w:rPr>
                <w:rFonts w:ascii="Arial" w:hAnsi="Arial" w:cs="Arial"/>
                <w:sz w:val="16"/>
                <w:szCs w:val="16"/>
              </w:rPr>
              <w:t>2 904,9</w:t>
            </w:r>
          </w:p>
        </w:tc>
      </w:tr>
      <w:tr w:rsidR="00383071" w:rsidRPr="00383071" w:rsidTr="00D62FCF">
        <w:trPr>
          <w:trHeight w:val="50"/>
        </w:trPr>
        <w:tc>
          <w:tcPr>
            <w:tcW w:w="479"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36</w:t>
            </w:r>
          </w:p>
        </w:tc>
        <w:tc>
          <w:tcPr>
            <w:tcW w:w="7733" w:type="dxa"/>
            <w:shd w:val="clear" w:color="000000" w:fill="FFFFFF"/>
            <w:noWrap/>
            <w:vAlign w:val="center"/>
            <w:hideMark/>
          </w:tcPr>
          <w:p w:rsidR="00383071" w:rsidRPr="00383071" w:rsidRDefault="00383071">
            <w:pPr>
              <w:rPr>
                <w:rFonts w:ascii="Arial" w:hAnsi="Arial" w:cs="Arial"/>
                <w:sz w:val="16"/>
                <w:szCs w:val="16"/>
              </w:rPr>
            </w:pPr>
            <w:r w:rsidRPr="00383071">
              <w:rPr>
                <w:rFonts w:ascii="Arial" w:hAnsi="Arial" w:cs="Arial"/>
                <w:sz w:val="16"/>
                <w:szCs w:val="16"/>
              </w:rPr>
              <w:t>ул.</w:t>
            </w:r>
            <w:r w:rsidR="000F71B4">
              <w:rPr>
                <w:rFonts w:ascii="Arial" w:hAnsi="Arial" w:cs="Arial"/>
                <w:sz w:val="16"/>
                <w:szCs w:val="16"/>
              </w:rPr>
              <w:t xml:space="preserve"> </w:t>
            </w:r>
            <w:r w:rsidRPr="00383071">
              <w:rPr>
                <w:rFonts w:ascii="Arial" w:hAnsi="Arial" w:cs="Arial"/>
                <w:sz w:val="16"/>
                <w:szCs w:val="16"/>
              </w:rPr>
              <w:t>Таймырская, д.22 (завершение работ)</w:t>
            </w:r>
          </w:p>
        </w:tc>
        <w:tc>
          <w:tcPr>
            <w:tcW w:w="1720"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1970</w:t>
            </w:r>
          </w:p>
        </w:tc>
        <w:tc>
          <w:tcPr>
            <w:tcW w:w="1254"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1-447-С</w:t>
            </w:r>
          </w:p>
        </w:tc>
        <w:tc>
          <w:tcPr>
            <w:tcW w:w="1740"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700</w:t>
            </w:r>
          </w:p>
        </w:tc>
        <w:tc>
          <w:tcPr>
            <w:tcW w:w="2373" w:type="dxa"/>
            <w:shd w:val="clear" w:color="000000" w:fill="FFFFFF"/>
            <w:vAlign w:val="center"/>
            <w:hideMark/>
          </w:tcPr>
          <w:p w:rsidR="00383071" w:rsidRPr="00383071" w:rsidRDefault="00383071" w:rsidP="004376B9">
            <w:pPr>
              <w:jc w:val="center"/>
              <w:rPr>
                <w:rFonts w:ascii="Arial" w:hAnsi="Arial" w:cs="Arial"/>
                <w:sz w:val="16"/>
                <w:szCs w:val="16"/>
              </w:rPr>
            </w:pPr>
            <w:r w:rsidRPr="00383071">
              <w:rPr>
                <w:rFonts w:ascii="Arial" w:hAnsi="Arial" w:cs="Arial"/>
                <w:sz w:val="16"/>
                <w:szCs w:val="16"/>
              </w:rPr>
              <w:t>3 433,6</w:t>
            </w:r>
          </w:p>
        </w:tc>
      </w:tr>
      <w:tr w:rsidR="00383071" w:rsidRPr="00383071" w:rsidTr="00D62FCF">
        <w:trPr>
          <w:trHeight w:val="64"/>
        </w:trPr>
        <w:tc>
          <w:tcPr>
            <w:tcW w:w="479"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37</w:t>
            </w:r>
          </w:p>
        </w:tc>
        <w:tc>
          <w:tcPr>
            <w:tcW w:w="7733" w:type="dxa"/>
            <w:shd w:val="clear" w:color="000000" w:fill="FFFFFF"/>
            <w:noWrap/>
            <w:vAlign w:val="center"/>
            <w:hideMark/>
          </w:tcPr>
          <w:p w:rsidR="00383071" w:rsidRPr="00383071" w:rsidRDefault="00383071">
            <w:pPr>
              <w:rPr>
                <w:rFonts w:ascii="Arial" w:hAnsi="Arial" w:cs="Arial"/>
                <w:sz w:val="16"/>
                <w:szCs w:val="16"/>
              </w:rPr>
            </w:pPr>
            <w:r w:rsidRPr="00383071">
              <w:rPr>
                <w:rFonts w:ascii="Arial" w:hAnsi="Arial" w:cs="Arial"/>
                <w:sz w:val="16"/>
                <w:szCs w:val="16"/>
              </w:rPr>
              <w:t>ул.</w:t>
            </w:r>
            <w:r w:rsidR="000F71B4">
              <w:rPr>
                <w:rFonts w:ascii="Arial" w:hAnsi="Arial" w:cs="Arial"/>
                <w:sz w:val="16"/>
                <w:szCs w:val="16"/>
              </w:rPr>
              <w:t xml:space="preserve"> </w:t>
            </w:r>
            <w:r w:rsidRPr="00383071">
              <w:rPr>
                <w:rFonts w:ascii="Arial" w:hAnsi="Arial" w:cs="Arial"/>
                <w:sz w:val="16"/>
                <w:szCs w:val="16"/>
              </w:rPr>
              <w:t xml:space="preserve">Енисейская, д. 15 (завершение работ) </w:t>
            </w:r>
          </w:p>
        </w:tc>
        <w:tc>
          <w:tcPr>
            <w:tcW w:w="1720"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1990</w:t>
            </w:r>
          </w:p>
        </w:tc>
        <w:tc>
          <w:tcPr>
            <w:tcW w:w="1254"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84м</w:t>
            </w:r>
          </w:p>
        </w:tc>
        <w:tc>
          <w:tcPr>
            <w:tcW w:w="1740"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2164</w:t>
            </w:r>
          </w:p>
        </w:tc>
        <w:tc>
          <w:tcPr>
            <w:tcW w:w="2373" w:type="dxa"/>
            <w:shd w:val="clear" w:color="000000" w:fill="FFFFFF"/>
            <w:vAlign w:val="center"/>
            <w:hideMark/>
          </w:tcPr>
          <w:p w:rsidR="00383071" w:rsidRPr="00383071" w:rsidRDefault="00383071" w:rsidP="004376B9">
            <w:pPr>
              <w:jc w:val="center"/>
              <w:rPr>
                <w:rFonts w:ascii="Arial" w:hAnsi="Arial" w:cs="Arial"/>
                <w:sz w:val="16"/>
                <w:szCs w:val="16"/>
              </w:rPr>
            </w:pPr>
            <w:r w:rsidRPr="00383071">
              <w:rPr>
                <w:rFonts w:ascii="Arial" w:hAnsi="Arial" w:cs="Arial"/>
                <w:sz w:val="16"/>
                <w:szCs w:val="16"/>
              </w:rPr>
              <w:t xml:space="preserve"> 1 434,0</w:t>
            </w:r>
          </w:p>
        </w:tc>
      </w:tr>
      <w:tr w:rsidR="00383071" w:rsidRPr="00383071" w:rsidTr="00D62FCF">
        <w:trPr>
          <w:trHeight w:val="126"/>
        </w:trPr>
        <w:tc>
          <w:tcPr>
            <w:tcW w:w="479"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38</w:t>
            </w:r>
          </w:p>
        </w:tc>
        <w:tc>
          <w:tcPr>
            <w:tcW w:w="7733" w:type="dxa"/>
            <w:shd w:val="clear" w:color="000000" w:fill="FFFFFF"/>
            <w:noWrap/>
            <w:vAlign w:val="center"/>
            <w:hideMark/>
          </w:tcPr>
          <w:p w:rsidR="00383071" w:rsidRPr="00383071" w:rsidRDefault="00383071">
            <w:pPr>
              <w:rPr>
                <w:rFonts w:ascii="Arial" w:hAnsi="Arial" w:cs="Arial"/>
                <w:sz w:val="16"/>
                <w:szCs w:val="16"/>
              </w:rPr>
            </w:pPr>
            <w:r w:rsidRPr="00383071">
              <w:rPr>
                <w:rFonts w:ascii="Arial" w:hAnsi="Arial" w:cs="Arial"/>
                <w:sz w:val="16"/>
                <w:szCs w:val="16"/>
              </w:rPr>
              <w:t>ул.</w:t>
            </w:r>
            <w:r w:rsidR="000F71B4">
              <w:rPr>
                <w:rFonts w:ascii="Arial" w:hAnsi="Arial" w:cs="Arial"/>
                <w:sz w:val="16"/>
                <w:szCs w:val="16"/>
              </w:rPr>
              <w:t xml:space="preserve"> </w:t>
            </w:r>
            <w:r w:rsidRPr="00383071">
              <w:rPr>
                <w:rFonts w:ascii="Arial" w:hAnsi="Arial" w:cs="Arial"/>
                <w:sz w:val="16"/>
                <w:szCs w:val="16"/>
              </w:rPr>
              <w:t xml:space="preserve">Новая, д. 10 (завершение работ) </w:t>
            </w:r>
          </w:p>
        </w:tc>
        <w:tc>
          <w:tcPr>
            <w:tcW w:w="1720"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1984</w:t>
            </w:r>
          </w:p>
        </w:tc>
        <w:tc>
          <w:tcPr>
            <w:tcW w:w="1254"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111-84</w:t>
            </w:r>
          </w:p>
        </w:tc>
        <w:tc>
          <w:tcPr>
            <w:tcW w:w="1740"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2025</w:t>
            </w:r>
          </w:p>
        </w:tc>
        <w:tc>
          <w:tcPr>
            <w:tcW w:w="2373" w:type="dxa"/>
            <w:shd w:val="clear" w:color="000000" w:fill="FFFFFF"/>
            <w:vAlign w:val="center"/>
            <w:hideMark/>
          </w:tcPr>
          <w:p w:rsidR="00383071" w:rsidRPr="00383071" w:rsidRDefault="00383071" w:rsidP="004376B9">
            <w:pPr>
              <w:jc w:val="center"/>
              <w:rPr>
                <w:rFonts w:ascii="Arial" w:hAnsi="Arial" w:cs="Arial"/>
                <w:sz w:val="16"/>
                <w:szCs w:val="16"/>
              </w:rPr>
            </w:pPr>
            <w:r w:rsidRPr="00383071">
              <w:rPr>
                <w:rFonts w:ascii="Arial" w:hAnsi="Arial" w:cs="Arial"/>
                <w:sz w:val="16"/>
                <w:szCs w:val="16"/>
              </w:rPr>
              <w:t>9 230,4</w:t>
            </w:r>
          </w:p>
        </w:tc>
      </w:tr>
      <w:tr w:rsidR="00383071" w:rsidRPr="00383071" w:rsidTr="00D62FCF">
        <w:trPr>
          <w:trHeight w:val="60"/>
        </w:trPr>
        <w:tc>
          <w:tcPr>
            <w:tcW w:w="479"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39</w:t>
            </w:r>
          </w:p>
        </w:tc>
        <w:tc>
          <w:tcPr>
            <w:tcW w:w="7733" w:type="dxa"/>
            <w:shd w:val="clear" w:color="000000" w:fill="FFFFFF"/>
            <w:noWrap/>
            <w:vAlign w:val="center"/>
            <w:hideMark/>
          </w:tcPr>
          <w:p w:rsidR="00383071" w:rsidRPr="00383071" w:rsidRDefault="00383071">
            <w:pPr>
              <w:rPr>
                <w:rFonts w:ascii="Arial" w:hAnsi="Arial" w:cs="Arial"/>
                <w:sz w:val="16"/>
                <w:szCs w:val="16"/>
              </w:rPr>
            </w:pPr>
            <w:r w:rsidRPr="00383071">
              <w:rPr>
                <w:rFonts w:ascii="Arial" w:hAnsi="Arial" w:cs="Arial"/>
                <w:sz w:val="16"/>
                <w:szCs w:val="16"/>
              </w:rPr>
              <w:t>ул.</w:t>
            </w:r>
            <w:r w:rsidR="000F71B4">
              <w:rPr>
                <w:rFonts w:ascii="Arial" w:hAnsi="Arial" w:cs="Arial"/>
                <w:sz w:val="16"/>
                <w:szCs w:val="16"/>
              </w:rPr>
              <w:t xml:space="preserve"> </w:t>
            </w:r>
            <w:r w:rsidRPr="00383071">
              <w:rPr>
                <w:rFonts w:ascii="Arial" w:hAnsi="Arial" w:cs="Arial"/>
                <w:sz w:val="16"/>
                <w:szCs w:val="16"/>
              </w:rPr>
              <w:t>Новая, д. 12 (завершение работ)</w:t>
            </w:r>
          </w:p>
        </w:tc>
        <w:tc>
          <w:tcPr>
            <w:tcW w:w="1720"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1984</w:t>
            </w:r>
          </w:p>
        </w:tc>
        <w:tc>
          <w:tcPr>
            <w:tcW w:w="1254"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111-84</w:t>
            </w:r>
          </w:p>
        </w:tc>
        <w:tc>
          <w:tcPr>
            <w:tcW w:w="1740" w:type="dxa"/>
            <w:shd w:val="clear" w:color="auto" w:fill="auto"/>
            <w:noWrap/>
            <w:vAlign w:val="center"/>
            <w:hideMark/>
          </w:tcPr>
          <w:p w:rsidR="00383071" w:rsidRPr="00383071" w:rsidRDefault="00383071">
            <w:pPr>
              <w:jc w:val="center"/>
              <w:rPr>
                <w:rFonts w:ascii="Arial" w:hAnsi="Arial" w:cs="Arial"/>
                <w:sz w:val="16"/>
                <w:szCs w:val="16"/>
              </w:rPr>
            </w:pPr>
            <w:r w:rsidRPr="00383071">
              <w:rPr>
                <w:rFonts w:ascii="Arial" w:hAnsi="Arial" w:cs="Arial"/>
                <w:sz w:val="16"/>
                <w:szCs w:val="16"/>
              </w:rPr>
              <w:t>1303</w:t>
            </w:r>
          </w:p>
        </w:tc>
        <w:tc>
          <w:tcPr>
            <w:tcW w:w="2373" w:type="dxa"/>
            <w:shd w:val="clear" w:color="000000" w:fill="FFFFFF"/>
            <w:vAlign w:val="center"/>
            <w:hideMark/>
          </w:tcPr>
          <w:p w:rsidR="00383071" w:rsidRPr="00383071" w:rsidRDefault="007E3885">
            <w:pPr>
              <w:jc w:val="center"/>
              <w:rPr>
                <w:rFonts w:ascii="Arial" w:hAnsi="Arial" w:cs="Arial"/>
                <w:sz w:val="16"/>
                <w:szCs w:val="16"/>
              </w:rPr>
            </w:pPr>
            <w:r>
              <w:rPr>
                <w:rFonts w:ascii="Arial" w:hAnsi="Arial" w:cs="Arial"/>
                <w:sz w:val="16"/>
                <w:szCs w:val="16"/>
              </w:rPr>
              <w:t>6 688,7</w:t>
            </w:r>
          </w:p>
        </w:tc>
      </w:tr>
      <w:tr w:rsidR="00383071" w:rsidRPr="00383071" w:rsidTr="00D62FCF">
        <w:trPr>
          <w:trHeight w:val="50"/>
        </w:trPr>
        <w:tc>
          <w:tcPr>
            <w:tcW w:w="479" w:type="dxa"/>
            <w:shd w:val="clear" w:color="auto" w:fill="auto"/>
            <w:noWrap/>
            <w:vAlign w:val="center"/>
            <w:hideMark/>
          </w:tcPr>
          <w:p w:rsidR="00383071" w:rsidRPr="00383071" w:rsidRDefault="00383071">
            <w:pPr>
              <w:jc w:val="center"/>
              <w:rPr>
                <w:rFonts w:ascii="Arial" w:hAnsi="Arial" w:cs="Arial"/>
                <w:b/>
                <w:bCs/>
                <w:sz w:val="16"/>
                <w:szCs w:val="16"/>
              </w:rPr>
            </w:pPr>
            <w:r w:rsidRPr="00383071">
              <w:rPr>
                <w:rFonts w:ascii="Arial" w:hAnsi="Arial" w:cs="Arial"/>
                <w:b/>
                <w:bCs/>
                <w:sz w:val="16"/>
                <w:szCs w:val="16"/>
              </w:rPr>
              <w:t> </w:t>
            </w:r>
          </w:p>
        </w:tc>
        <w:tc>
          <w:tcPr>
            <w:tcW w:w="7733" w:type="dxa"/>
            <w:shd w:val="clear" w:color="auto" w:fill="auto"/>
            <w:noWrap/>
            <w:vAlign w:val="center"/>
            <w:hideMark/>
          </w:tcPr>
          <w:p w:rsidR="00383071" w:rsidRPr="00383071" w:rsidRDefault="00383071">
            <w:pPr>
              <w:rPr>
                <w:rFonts w:ascii="Arial" w:hAnsi="Arial" w:cs="Arial"/>
                <w:b/>
                <w:bCs/>
                <w:sz w:val="16"/>
                <w:szCs w:val="16"/>
              </w:rPr>
            </w:pPr>
            <w:r w:rsidRPr="00383071">
              <w:rPr>
                <w:rFonts w:ascii="Arial" w:hAnsi="Arial" w:cs="Arial"/>
                <w:b/>
                <w:bCs/>
                <w:sz w:val="16"/>
                <w:szCs w:val="16"/>
              </w:rPr>
              <w:t>ИТОГО район Талнах</w:t>
            </w:r>
          </w:p>
        </w:tc>
        <w:tc>
          <w:tcPr>
            <w:tcW w:w="1720" w:type="dxa"/>
            <w:shd w:val="clear" w:color="auto" w:fill="auto"/>
            <w:noWrap/>
            <w:vAlign w:val="center"/>
            <w:hideMark/>
          </w:tcPr>
          <w:p w:rsidR="00383071" w:rsidRPr="00383071" w:rsidRDefault="00383071">
            <w:pPr>
              <w:jc w:val="center"/>
              <w:rPr>
                <w:rFonts w:ascii="Arial" w:hAnsi="Arial" w:cs="Arial"/>
                <w:b/>
                <w:bCs/>
                <w:sz w:val="16"/>
                <w:szCs w:val="16"/>
              </w:rPr>
            </w:pPr>
            <w:r w:rsidRPr="00383071">
              <w:rPr>
                <w:rFonts w:ascii="Arial" w:hAnsi="Arial" w:cs="Arial"/>
                <w:b/>
                <w:bCs/>
                <w:sz w:val="16"/>
                <w:szCs w:val="16"/>
              </w:rPr>
              <w:t> </w:t>
            </w:r>
          </w:p>
        </w:tc>
        <w:tc>
          <w:tcPr>
            <w:tcW w:w="1254" w:type="dxa"/>
            <w:shd w:val="clear" w:color="auto" w:fill="auto"/>
            <w:noWrap/>
            <w:vAlign w:val="center"/>
            <w:hideMark/>
          </w:tcPr>
          <w:p w:rsidR="00383071" w:rsidRPr="00383071" w:rsidRDefault="00383071">
            <w:pPr>
              <w:jc w:val="center"/>
              <w:rPr>
                <w:rFonts w:ascii="Arial" w:hAnsi="Arial" w:cs="Arial"/>
                <w:b/>
                <w:bCs/>
                <w:sz w:val="16"/>
                <w:szCs w:val="16"/>
              </w:rPr>
            </w:pPr>
            <w:r w:rsidRPr="00383071">
              <w:rPr>
                <w:rFonts w:ascii="Arial" w:hAnsi="Arial" w:cs="Arial"/>
                <w:b/>
                <w:bCs/>
                <w:sz w:val="16"/>
                <w:szCs w:val="16"/>
              </w:rPr>
              <w:t> </w:t>
            </w:r>
          </w:p>
        </w:tc>
        <w:tc>
          <w:tcPr>
            <w:tcW w:w="1740" w:type="dxa"/>
            <w:shd w:val="clear" w:color="auto" w:fill="auto"/>
            <w:noWrap/>
            <w:vAlign w:val="center"/>
            <w:hideMark/>
          </w:tcPr>
          <w:p w:rsidR="00383071" w:rsidRPr="00383071" w:rsidRDefault="00383071">
            <w:pPr>
              <w:jc w:val="center"/>
              <w:rPr>
                <w:rFonts w:ascii="Arial" w:hAnsi="Arial" w:cs="Arial"/>
                <w:b/>
                <w:bCs/>
                <w:sz w:val="16"/>
                <w:szCs w:val="16"/>
              </w:rPr>
            </w:pPr>
            <w:r w:rsidRPr="00383071">
              <w:rPr>
                <w:rFonts w:ascii="Arial" w:hAnsi="Arial" w:cs="Arial"/>
                <w:b/>
                <w:bCs/>
                <w:sz w:val="16"/>
                <w:szCs w:val="16"/>
              </w:rPr>
              <w:t xml:space="preserve">13 772   </w:t>
            </w:r>
          </w:p>
        </w:tc>
        <w:tc>
          <w:tcPr>
            <w:tcW w:w="2373" w:type="dxa"/>
            <w:shd w:val="clear" w:color="000000" w:fill="FFFFFF"/>
            <w:vAlign w:val="center"/>
            <w:hideMark/>
          </w:tcPr>
          <w:p w:rsidR="00383071" w:rsidRPr="00383071" w:rsidRDefault="007E3885">
            <w:pPr>
              <w:jc w:val="center"/>
              <w:rPr>
                <w:rFonts w:ascii="Arial" w:hAnsi="Arial" w:cs="Arial"/>
                <w:b/>
                <w:bCs/>
                <w:sz w:val="16"/>
                <w:szCs w:val="16"/>
              </w:rPr>
            </w:pPr>
            <w:r>
              <w:rPr>
                <w:rFonts w:ascii="Arial" w:hAnsi="Arial" w:cs="Arial"/>
                <w:b/>
                <w:bCs/>
                <w:sz w:val="16"/>
                <w:szCs w:val="16"/>
              </w:rPr>
              <w:t>57 376,9</w:t>
            </w:r>
          </w:p>
        </w:tc>
      </w:tr>
      <w:tr w:rsidR="00383071" w:rsidRPr="00383071" w:rsidTr="00D62FCF">
        <w:trPr>
          <w:trHeight w:val="55"/>
        </w:trPr>
        <w:tc>
          <w:tcPr>
            <w:tcW w:w="479" w:type="dxa"/>
            <w:shd w:val="clear" w:color="auto" w:fill="auto"/>
            <w:noWrap/>
            <w:vAlign w:val="center"/>
            <w:hideMark/>
          </w:tcPr>
          <w:p w:rsidR="00383071" w:rsidRPr="00383071" w:rsidRDefault="00383071">
            <w:pPr>
              <w:jc w:val="center"/>
              <w:rPr>
                <w:rFonts w:ascii="Arial" w:hAnsi="Arial" w:cs="Arial"/>
                <w:b/>
                <w:bCs/>
                <w:sz w:val="16"/>
                <w:szCs w:val="16"/>
              </w:rPr>
            </w:pPr>
            <w:r w:rsidRPr="00383071">
              <w:rPr>
                <w:rFonts w:ascii="Arial" w:hAnsi="Arial" w:cs="Arial"/>
                <w:b/>
                <w:bCs/>
                <w:sz w:val="16"/>
                <w:szCs w:val="16"/>
              </w:rPr>
              <w:t> </w:t>
            </w:r>
          </w:p>
        </w:tc>
        <w:tc>
          <w:tcPr>
            <w:tcW w:w="7733" w:type="dxa"/>
            <w:shd w:val="clear" w:color="auto" w:fill="auto"/>
            <w:noWrap/>
            <w:vAlign w:val="center"/>
            <w:hideMark/>
          </w:tcPr>
          <w:p w:rsidR="00383071" w:rsidRPr="00383071" w:rsidRDefault="00383071">
            <w:pPr>
              <w:jc w:val="right"/>
              <w:rPr>
                <w:rFonts w:ascii="Arial" w:hAnsi="Arial" w:cs="Arial"/>
                <w:b/>
                <w:bCs/>
                <w:sz w:val="16"/>
                <w:szCs w:val="16"/>
                <w:u w:val="single"/>
              </w:rPr>
            </w:pPr>
            <w:r w:rsidRPr="00383071">
              <w:rPr>
                <w:rFonts w:ascii="Arial" w:hAnsi="Arial" w:cs="Arial"/>
                <w:b/>
                <w:bCs/>
                <w:sz w:val="16"/>
                <w:szCs w:val="16"/>
                <w:u w:val="single"/>
              </w:rPr>
              <w:t>ВСЕГО 2017 год:</w:t>
            </w:r>
          </w:p>
        </w:tc>
        <w:tc>
          <w:tcPr>
            <w:tcW w:w="1720" w:type="dxa"/>
            <w:shd w:val="clear" w:color="auto" w:fill="auto"/>
            <w:noWrap/>
            <w:vAlign w:val="center"/>
            <w:hideMark/>
          </w:tcPr>
          <w:p w:rsidR="00383071" w:rsidRPr="00383071" w:rsidRDefault="00383071">
            <w:pPr>
              <w:jc w:val="center"/>
              <w:rPr>
                <w:rFonts w:ascii="Arial" w:hAnsi="Arial" w:cs="Arial"/>
                <w:b/>
                <w:bCs/>
                <w:sz w:val="16"/>
                <w:szCs w:val="16"/>
              </w:rPr>
            </w:pPr>
            <w:r w:rsidRPr="00383071">
              <w:rPr>
                <w:rFonts w:ascii="Arial" w:hAnsi="Arial" w:cs="Arial"/>
                <w:b/>
                <w:bCs/>
                <w:sz w:val="16"/>
                <w:szCs w:val="16"/>
              </w:rPr>
              <w:t>27 зданий</w:t>
            </w:r>
          </w:p>
        </w:tc>
        <w:tc>
          <w:tcPr>
            <w:tcW w:w="1254" w:type="dxa"/>
            <w:shd w:val="clear" w:color="auto" w:fill="auto"/>
            <w:noWrap/>
            <w:vAlign w:val="center"/>
            <w:hideMark/>
          </w:tcPr>
          <w:p w:rsidR="00383071" w:rsidRPr="00383071" w:rsidRDefault="00383071">
            <w:pPr>
              <w:jc w:val="center"/>
              <w:rPr>
                <w:rFonts w:ascii="Arial" w:hAnsi="Arial" w:cs="Arial"/>
                <w:b/>
                <w:bCs/>
                <w:sz w:val="16"/>
                <w:szCs w:val="16"/>
              </w:rPr>
            </w:pPr>
            <w:r w:rsidRPr="00383071">
              <w:rPr>
                <w:rFonts w:ascii="Arial" w:hAnsi="Arial" w:cs="Arial"/>
                <w:b/>
                <w:bCs/>
                <w:sz w:val="16"/>
                <w:szCs w:val="16"/>
              </w:rPr>
              <w:t> </w:t>
            </w:r>
          </w:p>
        </w:tc>
        <w:tc>
          <w:tcPr>
            <w:tcW w:w="1740" w:type="dxa"/>
            <w:shd w:val="clear" w:color="auto" w:fill="auto"/>
            <w:noWrap/>
            <w:vAlign w:val="center"/>
            <w:hideMark/>
          </w:tcPr>
          <w:p w:rsidR="00383071" w:rsidRPr="00383071" w:rsidRDefault="00383071">
            <w:pPr>
              <w:jc w:val="center"/>
              <w:rPr>
                <w:rFonts w:ascii="Arial" w:hAnsi="Arial" w:cs="Arial"/>
                <w:b/>
                <w:bCs/>
                <w:sz w:val="16"/>
                <w:szCs w:val="16"/>
              </w:rPr>
            </w:pPr>
            <w:r w:rsidRPr="00383071">
              <w:rPr>
                <w:rFonts w:ascii="Arial" w:hAnsi="Arial" w:cs="Arial"/>
                <w:b/>
                <w:bCs/>
                <w:sz w:val="16"/>
                <w:szCs w:val="16"/>
              </w:rPr>
              <w:t xml:space="preserve">39 141   </w:t>
            </w:r>
          </w:p>
        </w:tc>
        <w:tc>
          <w:tcPr>
            <w:tcW w:w="2373" w:type="dxa"/>
            <w:shd w:val="clear" w:color="auto" w:fill="auto"/>
            <w:noWrap/>
            <w:vAlign w:val="center"/>
            <w:hideMark/>
          </w:tcPr>
          <w:p w:rsidR="00383071" w:rsidRPr="00383071" w:rsidRDefault="007E3885">
            <w:pPr>
              <w:jc w:val="center"/>
              <w:rPr>
                <w:rFonts w:ascii="Arial" w:hAnsi="Arial" w:cs="Arial"/>
                <w:b/>
                <w:bCs/>
                <w:sz w:val="16"/>
                <w:szCs w:val="16"/>
              </w:rPr>
            </w:pPr>
            <w:r>
              <w:rPr>
                <w:rFonts w:ascii="Arial" w:hAnsi="Arial" w:cs="Arial"/>
                <w:b/>
                <w:bCs/>
                <w:sz w:val="16"/>
                <w:szCs w:val="16"/>
              </w:rPr>
              <w:t>200 200,0</w:t>
            </w:r>
          </w:p>
        </w:tc>
      </w:tr>
      <w:tr w:rsidR="00383071" w:rsidRPr="00383071" w:rsidTr="00D62FCF">
        <w:trPr>
          <w:trHeight w:val="50"/>
        </w:trPr>
        <w:tc>
          <w:tcPr>
            <w:tcW w:w="9932" w:type="dxa"/>
            <w:gridSpan w:val="3"/>
            <w:shd w:val="clear" w:color="auto" w:fill="auto"/>
            <w:vAlign w:val="center"/>
            <w:hideMark/>
          </w:tcPr>
          <w:p w:rsidR="00383071" w:rsidRPr="00383071" w:rsidRDefault="00383071">
            <w:pPr>
              <w:jc w:val="center"/>
              <w:rPr>
                <w:rFonts w:ascii="Arial" w:hAnsi="Arial" w:cs="Arial"/>
                <w:b/>
                <w:bCs/>
                <w:sz w:val="16"/>
                <w:szCs w:val="16"/>
              </w:rPr>
            </w:pPr>
            <w:r w:rsidRPr="00383071">
              <w:rPr>
                <w:rFonts w:ascii="Arial" w:hAnsi="Arial" w:cs="Arial"/>
                <w:b/>
                <w:bCs/>
                <w:sz w:val="16"/>
                <w:szCs w:val="16"/>
              </w:rPr>
              <w:t>ВСЕГО 2018 год:</w:t>
            </w:r>
          </w:p>
        </w:tc>
        <w:tc>
          <w:tcPr>
            <w:tcW w:w="1254" w:type="dxa"/>
            <w:shd w:val="clear" w:color="auto" w:fill="auto"/>
            <w:vAlign w:val="center"/>
            <w:hideMark/>
          </w:tcPr>
          <w:p w:rsidR="00383071" w:rsidRPr="00383071" w:rsidRDefault="00383071">
            <w:pPr>
              <w:jc w:val="center"/>
              <w:rPr>
                <w:rFonts w:ascii="Arial" w:hAnsi="Arial" w:cs="Arial"/>
                <w:b/>
                <w:bCs/>
                <w:sz w:val="16"/>
                <w:szCs w:val="16"/>
              </w:rPr>
            </w:pPr>
            <w:r w:rsidRPr="00383071">
              <w:rPr>
                <w:rFonts w:ascii="Arial" w:hAnsi="Arial" w:cs="Arial"/>
                <w:b/>
                <w:bCs/>
                <w:sz w:val="16"/>
                <w:szCs w:val="16"/>
              </w:rPr>
              <w:t>115 зданий</w:t>
            </w:r>
          </w:p>
        </w:tc>
        <w:tc>
          <w:tcPr>
            <w:tcW w:w="1740" w:type="dxa"/>
            <w:shd w:val="clear" w:color="auto" w:fill="auto"/>
            <w:noWrap/>
            <w:vAlign w:val="center"/>
            <w:hideMark/>
          </w:tcPr>
          <w:p w:rsidR="00383071" w:rsidRPr="00383071" w:rsidRDefault="00383071">
            <w:pPr>
              <w:jc w:val="right"/>
              <w:rPr>
                <w:rFonts w:ascii="Arial" w:hAnsi="Arial" w:cs="Arial"/>
                <w:b/>
                <w:bCs/>
                <w:sz w:val="16"/>
                <w:szCs w:val="16"/>
              </w:rPr>
            </w:pPr>
            <w:r w:rsidRPr="00383071">
              <w:rPr>
                <w:rFonts w:ascii="Arial" w:hAnsi="Arial" w:cs="Arial"/>
                <w:b/>
                <w:bCs/>
                <w:sz w:val="16"/>
                <w:szCs w:val="16"/>
              </w:rPr>
              <w:t> </w:t>
            </w:r>
          </w:p>
        </w:tc>
        <w:tc>
          <w:tcPr>
            <w:tcW w:w="2373" w:type="dxa"/>
            <w:shd w:val="clear" w:color="auto" w:fill="auto"/>
            <w:vAlign w:val="center"/>
            <w:hideMark/>
          </w:tcPr>
          <w:p w:rsidR="00383071" w:rsidRPr="00383071" w:rsidRDefault="007E3885">
            <w:pPr>
              <w:jc w:val="center"/>
              <w:rPr>
                <w:rFonts w:ascii="Arial" w:hAnsi="Arial" w:cs="Arial"/>
                <w:b/>
                <w:bCs/>
                <w:sz w:val="16"/>
                <w:szCs w:val="16"/>
              </w:rPr>
            </w:pPr>
            <w:r>
              <w:rPr>
                <w:rFonts w:ascii="Arial" w:hAnsi="Arial" w:cs="Arial"/>
                <w:b/>
                <w:bCs/>
                <w:sz w:val="16"/>
                <w:szCs w:val="16"/>
              </w:rPr>
              <w:t>638 994,0</w:t>
            </w:r>
          </w:p>
        </w:tc>
      </w:tr>
      <w:tr w:rsidR="00383071" w:rsidRPr="00383071" w:rsidTr="00D62FCF">
        <w:trPr>
          <w:trHeight w:val="57"/>
        </w:trPr>
        <w:tc>
          <w:tcPr>
            <w:tcW w:w="9932" w:type="dxa"/>
            <w:gridSpan w:val="3"/>
            <w:shd w:val="clear" w:color="auto" w:fill="auto"/>
            <w:vAlign w:val="center"/>
            <w:hideMark/>
          </w:tcPr>
          <w:p w:rsidR="00383071" w:rsidRPr="00383071" w:rsidRDefault="00383071">
            <w:pPr>
              <w:jc w:val="center"/>
              <w:rPr>
                <w:rFonts w:ascii="Arial" w:hAnsi="Arial" w:cs="Arial"/>
                <w:b/>
                <w:bCs/>
                <w:sz w:val="16"/>
                <w:szCs w:val="16"/>
              </w:rPr>
            </w:pPr>
            <w:r w:rsidRPr="00383071">
              <w:rPr>
                <w:rFonts w:ascii="Arial" w:hAnsi="Arial" w:cs="Arial"/>
                <w:b/>
                <w:bCs/>
                <w:sz w:val="16"/>
                <w:szCs w:val="16"/>
              </w:rPr>
              <w:t>ВСЕГО 2019 год:</w:t>
            </w:r>
          </w:p>
        </w:tc>
        <w:tc>
          <w:tcPr>
            <w:tcW w:w="1254" w:type="dxa"/>
            <w:shd w:val="clear" w:color="auto" w:fill="auto"/>
            <w:vAlign w:val="center"/>
            <w:hideMark/>
          </w:tcPr>
          <w:p w:rsidR="00383071" w:rsidRPr="00383071" w:rsidRDefault="00383071">
            <w:pPr>
              <w:jc w:val="center"/>
              <w:rPr>
                <w:rFonts w:ascii="Arial" w:hAnsi="Arial" w:cs="Arial"/>
                <w:b/>
                <w:bCs/>
                <w:sz w:val="16"/>
                <w:szCs w:val="16"/>
              </w:rPr>
            </w:pPr>
            <w:r w:rsidRPr="00383071">
              <w:rPr>
                <w:rFonts w:ascii="Arial" w:hAnsi="Arial" w:cs="Arial"/>
                <w:b/>
                <w:bCs/>
                <w:sz w:val="16"/>
                <w:szCs w:val="16"/>
              </w:rPr>
              <w:t>66 зданий</w:t>
            </w:r>
          </w:p>
        </w:tc>
        <w:tc>
          <w:tcPr>
            <w:tcW w:w="1740" w:type="dxa"/>
            <w:shd w:val="clear" w:color="auto" w:fill="auto"/>
            <w:noWrap/>
            <w:vAlign w:val="center"/>
            <w:hideMark/>
          </w:tcPr>
          <w:p w:rsidR="00383071" w:rsidRPr="00383071" w:rsidRDefault="00383071">
            <w:pPr>
              <w:jc w:val="right"/>
              <w:rPr>
                <w:rFonts w:ascii="Arial" w:hAnsi="Arial" w:cs="Arial"/>
                <w:b/>
                <w:bCs/>
                <w:sz w:val="16"/>
                <w:szCs w:val="16"/>
              </w:rPr>
            </w:pPr>
            <w:r w:rsidRPr="00383071">
              <w:rPr>
                <w:rFonts w:ascii="Arial" w:hAnsi="Arial" w:cs="Arial"/>
                <w:b/>
                <w:bCs/>
                <w:sz w:val="16"/>
                <w:szCs w:val="16"/>
              </w:rPr>
              <w:t> </w:t>
            </w:r>
          </w:p>
        </w:tc>
        <w:tc>
          <w:tcPr>
            <w:tcW w:w="2373" w:type="dxa"/>
            <w:shd w:val="clear" w:color="auto" w:fill="auto"/>
            <w:vAlign w:val="center"/>
            <w:hideMark/>
          </w:tcPr>
          <w:p w:rsidR="00383071" w:rsidRPr="00383071" w:rsidRDefault="007E3885">
            <w:pPr>
              <w:jc w:val="center"/>
              <w:rPr>
                <w:rFonts w:ascii="Arial" w:hAnsi="Arial" w:cs="Arial"/>
                <w:b/>
                <w:bCs/>
                <w:sz w:val="16"/>
                <w:szCs w:val="16"/>
              </w:rPr>
            </w:pPr>
            <w:r>
              <w:rPr>
                <w:rFonts w:ascii="Arial" w:hAnsi="Arial" w:cs="Arial"/>
                <w:b/>
                <w:bCs/>
                <w:sz w:val="16"/>
                <w:szCs w:val="16"/>
              </w:rPr>
              <w:t>436 067,7</w:t>
            </w:r>
          </w:p>
        </w:tc>
      </w:tr>
      <w:tr w:rsidR="00383071" w:rsidRPr="00383071" w:rsidTr="00D62FCF">
        <w:trPr>
          <w:trHeight w:val="50"/>
        </w:trPr>
        <w:tc>
          <w:tcPr>
            <w:tcW w:w="9932" w:type="dxa"/>
            <w:gridSpan w:val="3"/>
            <w:shd w:val="clear" w:color="auto" w:fill="auto"/>
            <w:vAlign w:val="center"/>
            <w:hideMark/>
          </w:tcPr>
          <w:p w:rsidR="00383071" w:rsidRPr="00383071" w:rsidRDefault="00383071">
            <w:pPr>
              <w:jc w:val="center"/>
              <w:rPr>
                <w:rFonts w:ascii="Arial" w:hAnsi="Arial" w:cs="Arial"/>
                <w:b/>
                <w:bCs/>
                <w:sz w:val="16"/>
                <w:szCs w:val="16"/>
              </w:rPr>
            </w:pPr>
            <w:r w:rsidRPr="00383071">
              <w:rPr>
                <w:rFonts w:ascii="Arial" w:hAnsi="Arial" w:cs="Arial"/>
                <w:b/>
                <w:bCs/>
                <w:sz w:val="16"/>
                <w:szCs w:val="16"/>
              </w:rPr>
              <w:t>ВСЕГО 2020 год:</w:t>
            </w:r>
          </w:p>
        </w:tc>
        <w:tc>
          <w:tcPr>
            <w:tcW w:w="1254" w:type="dxa"/>
            <w:shd w:val="clear" w:color="auto" w:fill="auto"/>
            <w:vAlign w:val="center"/>
            <w:hideMark/>
          </w:tcPr>
          <w:p w:rsidR="00383071" w:rsidRPr="00383071" w:rsidRDefault="00383071">
            <w:pPr>
              <w:jc w:val="center"/>
              <w:rPr>
                <w:rFonts w:ascii="Arial" w:hAnsi="Arial" w:cs="Arial"/>
                <w:b/>
                <w:bCs/>
                <w:sz w:val="16"/>
                <w:szCs w:val="16"/>
              </w:rPr>
            </w:pPr>
            <w:r w:rsidRPr="00383071">
              <w:rPr>
                <w:rFonts w:ascii="Arial" w:hAnsi="Arial" w:cs="Arial"/>
                <w:b/>
                <w:bCs/>
                <w:sz w:val="16"/>
                <w:szCs w:val="16"/>
              </w:rPr>
              <w:t>140 зданий</w:t>
            </w:r>
          </w:p>
        </w:tc>
        <w:tc>
          <w:tcPr>
            <w:tcW w:w="1740" w:type="dxa"/>
            <w:shd w:val="clear" w:color="auto" w:fill="auto"/>
            <w:noWrap/>
            <w:vAlign w:val="center"/>
            <w:hideMark/>
          </w:tcPr>
          <w:p w:rsidR="00383071" w:rsidRPr="00383071" w:rsidRDefault="00383071">
            <w:pPr>
              <w:jc w:val="right"/>
              <w:rPr>
                <w:rFonts w:ascii="Arial" w:hAnsi="Arial" w:cs="Arial"/>
                <w:b/>
                <w:bCs/>
                <w:sz w:val="16"/>
                <w:szCs w:val="16"/>
              </w:rPr>
            </w:pPr>
            <w:r w:rsidRPr="00383071">
              <w:rPr>
                <w:rFonts w:ascii="Arial" w:hAnsi="Arial" w:cs="Arial"/>
                <w:b/>
                <w:bCs/>
                <w:sz w:val="16"/>
                <w:szCs w:val="16"/>
              </w:rPr>
              <w:t> </w:t>
            </w:r>
          </w:p>
        </w:tc>
        <w:tc>
          <w:tcPr>
            <w:tcW w:w="2373" w:type="dxa"/>
            <w:shd w:val="clear" w:color="auto" w:fill="auto"/>
            <w:vAlign w:val="center"/>
            <w:hideMark/>
          </w:tcPr>
          <w:p w:rsidR="00383071" w:rsidRPr="00383071" w:rsidRDefault="007E3885" w:rsidP="007E3885">
            <w:pPr>
              <w:jc w:val="center"/>
              <w:rPr>
                <w:rFonts w:ascii="Arial" w:hAnsi="Arial" w:cs="Arial"/>
                <w:b/>
                <w:bCs/>
                <w:sz w:val="16"/>
                <w:szCs w:val="16"/>
              </w:rPr>
            </w:pPr>
            <w:r>
              <w:rPr>
                <w:rFonts w:ascii="Arial" w:hAnsi="Arial" w:cs="Arial"/>
                <w:b/>
                <w:bCs/>
                <w:sz w:val="16"/>
                <w:szCs w:val="16"/>
              </w:rPr>
              <w:t>872 283,8</w:t>
            </w:r>
          </w:p>
        </w:tc>
      </w:tr>
    </w:tbl>
    <w:p w:rsidR="00383071" w:rsidRDefault="00383071" w:rsidP="00383071">
      <w:pPr>
        <w:autoSpaceDE w:val="0"/>
        <w:autoSpaceDN w:val="0"/>
        <w:adjustRightInd w:val="0"/>
        <w:outlineLvl w:val="0"/>
        <w:rPr>
          <w:rFonts w:ascii="Arial" w:hAnsi="Arial" w:cs="Arial"/>
          <w:sz w:val="18"/>
          <w:szCs w:val="18"/>
        </w:rPr>
      </w:pPr>
    </w:p>
    <w:p w:rsidR="00136968" w:rsidRDefault="00136968" w:rsidP="00383071">
      <w:pPr>
        <w:autoSpaceDE w:val="0"/>
        <w:autoSpaceDN w:val="0"/>
        <w:adjustRightInd w:val="0"/>
        <w:outlineLvl w:val="0"/>
        <w:rPr>
          <w:rFonts w:ascii="Arial" w:hAnsi="Arial" w:cs="Arial"/>
          <w:b/>
          <w:bCs/>
          <w:sz w:val="16"/>
          <w:szCs w:val="16"/>
        </w:rPr>
      </w:pPr>
      <w:r w:rsidRPr="00136968">
        <w:rPr>
          <w:rFonts w:ascii="Arial" w:hAnsi="Arial" w:cs="Arial"/>
          <w:b/>
          <w:bCs/>
          <w:sz w:val="16"/>
          <w:szCs w:val="16"/>
        </w:rPr>
        <w:t>3. Выполнение работ по комплексному капитальному ремонту многоквартирных домов</w:t>
      </w:r>
    </w:p>
    <w:tbl>
      <w:tblPr>
        <w:tblW w:w="1530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
        <w:gridCol w:w="2250"/>
        <w:gridCol w:w="992"/>
        <w:gridCol w:w="850"/>
        <w:gridCol w:w="774"/>
        <w:gridCol w:w="2629"/>
        <w:gridCol w:w="851"/>
        <w:gridCol w:w="850"/>
        <w:gridCol w:w="992"/>
        <w:gridCol w:w="1019"/>
        <w:gridCol w:w="1108"/>
        <w:gridCol w:w="1275"/>
        <w:gridCol w:w="1276"/>
      </w:tblGrid>
      <w:tr w:rsidR="00136968" w:rsidRPr="00136968" w:rsidTr="004376B9">
        <w:trPr>
          <w:trHeight w:val="50"/>
        </w:trPr>
        <w:tc>
          <w:tcPr>
            <w:tcW w:w="434" w:type="dxa"/>
            <w:vMerge w:val="restart"/>
            <w:shd w:val="clear" w:color="auto" w:fill="auto"/>
            <w:vAlign w:val="center"/>
            <w:hideMark/>
          </w:tcPr>
          <w:p w:rsidR="00136968" w:rsidRPr="00136968" w:rsidRDefault="00136968">
            <w:pPr>
              <w:jc w:val="center"/>
              <w:rPr>
                <w:rFonts w:ascii="Arial" w:hAnsi="Arial" w:cs="Arial"/>
                <w:sz w:val="16"/>
                <w:szCs w:val="16"/>
              </w:rPr>
            </w:pPr>
            <w:r w:rsidRPr="00136968">
              <w:rPr>
                <w:rFonts w:ascii="Arial" w:hAnsi="Arial" w:cs="Arial"/>
                <w:sz w:val="16"/>
                <w:szCs w:val="16"/>
              </w:rPr>
              <w:t>№ п/п</w:t>
            </w:r>
          </w:p>
        </w:tc>
        <w:tc>
          <w:tcPr>
            <w:tcW w:w="2250" w:type="dxa"/>
            <w:vMerge w:val="restart"/>
            <w:shd w:val="clear" w:color="auto" w:fill="auto"/>
            <w:vAlign w:val="center"/>
            <w:hideMark/>
          </w:tcPr>
          <w:p w:rsidR="00136968" w:rsidRPr="00136968" w:rsidRDefault="00136968">
            <w:pPr>
              <w:jc w:val="center"/>
              <w:rPr>
                <w:rFonts w:ascii="Arial" w:hAnsi="Arial" w:cs="Arial"/>
                <w:sz w:val="16"/>
                <w:szCs w:val="16"/>
              </w:rPr>
            </w:pPr>
            <w:r w:rsidRPr="00136968">
              <w:rPr>
                <w:rFonts w:ascii="Arial" w:hAnsi="Arial" w:cs="Arial"/>
                <w:sz w:val="16"/>
                <w:szCs w:val="16"/>
              </w:rPr>
              <w:t>Адрес жилого дома (помещения)</w:t>
            </w:r>
          </w:p>
        </w:tc>
        <w:tc>
          <w:tcPr>
            <w:tcW w:w="992" w:type="dxa"/>
            <w:vMerge w:val="restart"/>
            <w:shd w:val="clear" w:color="auto" w:fill="auto"/>
            <w:vAlign w:val="center"/>
            <w:hideMark/>
          </w:tcPr>
          <w:p w:rsidR="00136968" w:rsidRPr="00136968" w:rsidRDefault="00136968">
            <w:pPr>
              <w:jc w:val="center"/>
              <w:rPr>
                <w:rFonts w:ascii="Arial" w:hAnsi="Arial" w:cs="Arial"/>
                <w:sz w:val="16"/>
                <w:szCs w:val="16"/>
              </w:rPr>
            </w:pPr>
            <w:r w:rsidRPr="00136968">
              <w:rPr>
                <w:rFonts w:ascii="Arial" w:hAnsi="Arial" w:cs="Arial"/>
                <w:sz w:val="16"/>
                <w:szCs w:val="16"/>
              </w:rPr>
              <w:t>Год постройки</w:t>
            </w:r>
          </w:p>
        </w:tc>
        <w:tc>
          <w:tcPr>
            <w:tcW w:w="850" w:type="dxa"/>
            <w:vMerge w:val="restart"/>
            <w:shd w:val="clear" w:color="auto" w:fill="auto"/>
            <w:vAlign w:val="center"/>
            <w:hideMark/>
          </w:tcPr>
          <w:p w:rsidR="00136968" w:rsidRPr="00136968" w:rsidRDefault="00136968">
            <w:pPr>
              <w:jc w:val="center"/>
              <w:rPr>
                <w:rFonts w:ascii="Arial" w:hAnsi="Arial" w:cs="Arial"/>
                <w:sz w:val="16"/>
                <w:szCs w:val="16"/>
              </w:rPr>
            </w:pPr>
            <w:r w:rsidRPr="00136968">
              <w:rPr>
                <w:rFonts w:ascii="Arial" w:hAnsi="Arial" w:cs="Arial"/>
                <w:sz w:val="16"/>
                <w:szCs w:val="16"/>
              </w:rPr>
              <w:t>% износа</w:t>
            </w:r>
          </w:p>
        </w:tc>
        <w:tc>
          <w:tcPr>
            <w:tcW w:w="774" w:type="dxa"/>
            <w:vMerge w:val="restart"/>
            <w:shd w:val="clear" w:color="auto" w:fill="auto"/>
            <w:vAlign w:val="center"/>
            <w:hideMark/>
          </w:tcPr>
          <w:p w:rsidR="00136968" w:rsidRPr="00136968" w:rsidRDefault="00136968">
            <w:pPr>
              <w:jc w:val="center"/>
              <w:rPr>
                <w:rFonts w:ascii="Arial" w:hAnsi="Arial" w:cs="Arial"/>
                <w:sz w:val="16"/>
                <w:szCs w:val="16"/>
              </w:rPr>
            </w:pPr>
            <w:r w:rsidRPr="00136968">
              <w:rPr>
                <w:rFonts w:ascii="Arial" w:hAnsi="Arial" w:cs="Arial"/>
                <w:sz w:val="16"/>
                <w:szCs w:val="16"/>
              </w:rPr>
              <w:t>серия</w:t>
            </w:r>
          </w:p>
        </w:tc>
        <w:tc>
          <w:tcPr>
            <w:tcW w:w="2629" w:type="dxa"/>
            <w:vMerge w:val="restart"/>
            <w:shd w:val="clear" w:color="auto" w:fill="auto"/>
            <w:vAlign w:val="center"/>
            <w:hideMark/>
          </w:tcPr>
          <w:p w:rsidR="00136968" w:rsidRPr="00136968" w:rsidRDefault="00136968">
            <w:pPr>
              <w:jc w:val="center"/>
              <w:rPr>
                <w:rFonts w:ascii="Arial" w:hAnsi="Arial" w:cs="Arial"/>
                <w:sz w:val="16"/>
                <w:szCs w:val="16"/>
              </w:rPr>
            </w:pPr>
            <w:r w:rsidRPr="00136968">
              <w:rPr>
                <w:rFonts w:ascii="Arial" w:hAnsi="Arial" w:cs="Arial"/>
                <w:sz w:val="16"/>
                <w:szCs w:val="16"/>
              </w:rPr>
              <w:t>Дата акта о признании жилых домов/помещений непригодными для проживания</w:t>
            </w:r>
          </w:p>
        </w:tc>
        <w:tc>
          <w:tcPr>
            <w:tcW w:w="851" w:type="dxa"/>
            <w:vMerge w:val="restart"/>
            <w:shd w:val="clear" w:color="auto" w:fill="auto"/>
            <w:vAlign w:val="center"/>
            <w:hideMark/>
          </w:tcPr>
          <w:p w:rsidR="00136968" w:rsidRPr="00136968" w:rsidRDefault="00136968">
            <w:pPr>
              <w:jc w:val="center"/>
              <w:rPr>
                <w:rFonts w:ascii="Arial" w:hAnsi="Arial" w:cs="Arial"/>
                <w:sz w:val="16"/>
                <w:szCs w:val="16"/>
              </w:rPr>
            </w:pPr>
            <w:r w:rsidRPr="00136968">
              <w:rPr>
                <w:rFonts w:ascii="Arial" w:hAnsi="Arial" w:cs="Arial"/>
                <w:sz w:val="16"/>
                <w:szCs w:val="16"/>
              </w:rPr>
              <w:t>кол-во этажей</w:t>
            </w:r>
          </w:p>
        </w:tc>
        <w:tc>
          <w:tcPr>
            <w:tcW w:w="850" w:type="dxa"/>
            <w:vMerge w:val="restart"/>
            <w:shd w:val="clear" w:color="auto" w:fill="auto"/>
            <w:vAlign w:val="center"/>
            <w:hideMark/>
          </w:tcPr>
          <w:p w:rsidR="00136968" w:rsidRPr="00136968" w:rsidRDefault="00136968">
            <w:pPr>
              <w:jc w:val="center"/>
              <w:rPr>
                <w:rFonts w:ascii="Arial" w:hAnsi="Arial" w:cs="Arial"/>
                <w:sz w:val="16"/>
                <w:szCs w:val="16"/>
              </w:rPr>
            </w:pPr>
            <w:r w:rsidRPr="00136968">
              <w:rPr>
                <w:rFonts w:ascii="Arial" w:hAnsi="Arial" w:cs="Arial"/>
                <w:sz w:val="16"/>
                <w:szCs w:val="16"/>
              </w:rPr>
              <w:t>кол-во квартир</w:t>
            </w:r>
          </w:p>
        </w:tc>
        <w:tc>
          <w:tcPr>
            <w:tcW w:w="992" w:type="dxa"/>
            <w:vMerge w:val="restart"/>
            <w:shd w:val="clear" w:color="auto" w:fill="auto"/>
            <w:vAlign w:val="center"/>
            <w:hideMark/>
          </w:tcPr>
          <w:p w:rsidR="00136968" w:rsidRPr="00136968" w:rsidRDefault="00136968">
            <w:pPr>
              <w:jc w:val="center"/>
              <w:rPr>
                <w:rFonts w:ascii="Arial" w:hAnsi="Arial" w:cs="Arial"/>
                <w:sz w:val="16"/>
                <w:szCs w:val="16"/>
              </w:rPr>
            </w:pPr>
            <w:r w:rsidRPr="00136968">
              <w:rPr>
                <w:rFonts w:ascii="Arial" w:hAnsi="Arial" w:cs="Arial"/>
                <w:sz w:val="16"/>
                <w:szCs w:val="16"/>
              </w:rPr>
              <w:t>общая площадь, кв.</w:t>
            </w:r>
            <w:r w:rsidR="000F71B4">
              <w:rPr>
                <w:rFonts w:ascii="Arial" w:hAnsi="Arial" w:cs="Arial"/>
                <w:sz w:val="16"/>
                <w:szCs w:val="16"/>
              </w:rPr>
              <w:t xml:space="preserve"> </w:t>
            </w:r>
            <w:r w:rsidRPr="00136968">
              <w:rPr>
                <w:rFonts w:ascii="Arial" w:hAnsi="Arial" w:cs="Arial"/>
                <w:sz w:val="16"/>
                <w:szCs w:val="16"/>
              </w:rPr>
              <w:t>м.</w:t>
            </w:r>
          </w:p>
        </w:tc>
        <w:tc>
          <w:tcPr>
            <w:tcW w:w="1019" w:type="dxa"/>
            <w:vMerge w:val="restart"/>
            <w:shd w:val="clear" w:color="auto" w:fill="auto"/>
            <w:vAlign w:val="center"/>
            <w:hideMark/>
          </w:tcPr>
          <w:p w:rsidR="004376B9" w:rsidRDefault="00136968">
            <w:pPr>
              <w:jc w:val="center"/>
              <w:rPr>
                <w:rFonts w:ascii="Arial" w:hAnsi="Arial" w:cs="Arial"/>
                <w:sz w:val="16"/>
                <w:szCs w:val="16"/>
              </w:rPr>
            </w:pPr>
            <w:r w:rsidRPr="00136968">
              <w:rPr>
                <w:rFonts w:ascii="Arial" w:hAnsi="Arial" w:cs="Arial"/>
                <w:sz w:val="16"/>
                <w:szCs w:val="16"/>
              </w:rPr>
              <w:t>Стоимость рем</w:t>
            </w:r>
            <w:r w:rsidR="004376B9">
              <w:rPr>
                <w:rFonts w:ascii="Arial" w:hAnsi="Arial" w:cs="Arial"/>
                <w:sz w:val="16"/>
                <w:szCs w:val="16"/>
              </w:rPr>
              <w:t>онта 1 кв. м.,</w:t>
            </w:r>
          </w:p>
          <w:p w:rsidR="00136968" w:rsidRPr="00136968" w:rsidRDefault="00136968">
            <w:pPr>
              <w:jc w:val="center"/>
              <w:rPr>
                <w:rFonts w:ascii="Arial" w:hAnsi="Arial" w:cs="Arial"/>
                <w:sz w:val="16"/>
                <w:szCs w:val="16"/>
              </w:rPr>
            </w:pPr>
            <w:r w:rsidRPr="00136968">
              <w:rPr>
                <w:rFonts w:ascii="Arial" w:hAnsi="Arial" w:cs="Arial"/>
                <w:sz w:val="16"/>
                <w:szCs w:val="16"/>
              </w:rPr>
              <w:t>тыс. руб.</w:t>
            </w:r>
          </w:p>
        </w:tc>
        <w:tc>
          <w:tcPr>
            <w:tcW w:w="3659" w:type="dxa"/>
            <w:gridSpan w:val="3"/>
            <w:shd w:val="clear" w:color="auto" w:fill="auto"/>
            <w:vAlign w:val="center"/>
            <w:hideMark/>
          </w:tcPr>
          <w:p w:rsidR="00136968" w:rsidRPr="00136968" w:rsidRDefault="00136968">
            <w:pPr>
              <w:jc w:val="center"/>
              <w:rPr>
                <w:rFonts w:ascii="Arial" w:hAnsi="Arial" w:cs="Arial"/>
                <w:sz w:val="16"/>
                <w:szCs w:val="16"/>
              </w:rPr>
            </w:pPr>
            <w:r w:rsidRPr="00136968">
              <w:rPr>
                <w:rFonts w:ascii="Arial" w:hAnsi="Arial" w:cs="Arial"/>
                <w:sz w:val="16"/>
                <w:szCs w:val="16"/>
              </w:rPr>
              <w:t>Стоимость ремонта, тыс. руб.</w:t>
            </w:r>
          </w:p>
        </w:tc>
      </w:tr>
      <w:tr w:rsidR="00136968" w:rsidRPr="00136968" w:rsidTr="004376B9">
        <w:trPr>
          <w:trHeight w:val="569"/>
        </w:trPr>
        <w:tc>
          <w:tcPr>
            <w:tcW w:w="434" w:type="dxa"/>
            <w:vMerge/>
            <w:vAlign w:val="center"/>
            <w:hideMark/>
          </w:tcPr>
          <w:p w:rsidR="00136968" w:rsidRPr="00136968" w:rsidRDefault="00136968">
            <w:pPr>
              <w:rPr>
                <w:rFonts w:ascii="Arial" w:hAnsi="Arial" w:cs="Arial"/>
                <w:sz w:val="16"/>
                <w:szCs w:val="16"/>
              </w:rPr>
            </w:pPr>
          </w:p>
        </w:tc>
        <w:tc>
          <w:tcPr>
            <w:tcW w:w="2250" w:type="dxa"/>
            <w:vMerge/>
            <w:vAlign w:val="center"/>
            <w:hideMark/>
          </w:tcPr>
          <w:p w:rsidR="00136968" w:rsidRPr="00136968" w:rsidRDefault="00136968">
            <w:pPr>
              <w:rPr>
                <w:rFonts w:ascii="Arial" w:hAnsi="Arial" w:cs="Arial"/>
                <w:sz w:val="16"/>
                <w:szCs w:val="16"/>
              </w:rPr>
            </w:pPr>
          </w:p>
        </w:tc>
        <w:tc>
          <w:tcPr>
            <w:tcW w:w="992" w:type="dxa"/>
            <w:vMerge/>
            <w:vAlign w:val="center"/>
            <w:hideMark/>
          </w:tcPr>
          <w:p w:rsidR="00136968" w:rsidRPr="00136968" w:rsidRDefault="00136968">
            <w:pPr>
              <w:rPr>
                <w:rFonts w:ascii="Arial" w:hAnsi="Arial" w:cs="Arial"/>
                <w:sz w:val="16"/>
                <w:szCs w:val="16"/>
              </w:rPr>
            </w:pPr>
          </w:p>
        </w:tc>
        <w:tc>
          <w:tcPr>
            <w:tcW w:w="850" w:type="dxa"/>
            <w:vMerge/>
            <w:vAlign w:val="center"/>
            <w:hideMark/>
          </w:tcPr>
          <w:p w:rsidR="00136968" w:rsidRPr="00136968" w:rsidRDefault="00136968">
            <w:pPr>
              <w:rPr>
                <w:rFonts w:ascii="Arial" w:hAnsi="Arial" w:cs="Arial"/>
                <w:sz w:val="16"/>
                <w:szCs w:val="16"/>
              </w:rPr>
            </w:pPr>
          </w:p>
        </w:tc>
        <w:tc>
          <w:tcPr>
            <w:tcW w:w="774" w:type="dxa"/>
            <w:vMerge/>
            <w:vAlign w:val="center"/>
            <w:hideMark/>
          </w:tcPr>
          <w:p w:rsidR="00136968" w:rsidRPr="00136968" w:rsidRDefault="00136968">
            <w:pPr>
              <w:rPr>
                <w:rFonts w:ascii="Arial" w:hAnsi="Arial" w:cs="Arial"/>
                <w:sz w:val="16"/>
                <w:szCs w:val="16"/>
              </w:rPr>
            </w:pPr>
          </w:p>
        </w:tc>
        <w:tc>
          <w:tcPr>
            <w:tcW w:w="2629" w:type="dxa"/>
            <w:vMerge/>
            <w:vAlign w:val="center"/>
            <w:hideMark/>
          </w:tcPr>
          <w:p w:rsidR="00136968" w:rsidRPr="00136968" w:rsidRDefault="00136968">
            <w:pPr>
              <w:rPr>
                <w:rFonts w:ascii="Arial" w:hAnsi="Arial" w:cs="Arial"/>
                <w:sz w:val="16"/>
                <w:szCs w:val="16"/>
              </w:rPr>
            </w:pPr>
          </w:p>
        </w:tc>
        <w:tc>
          <w:tcPr>
            <w:tcW w:w="851" w:type="dxa"/>
            <w:vMerge/>
            <w:vAlign w:val="center"/>
            <w:hideMark/>
          </w:tcPr>
          <w:p w:rsidR="00136968" w:rsidRPr="00136968" w:rsidRDefault="00136968">
            <w:pPr>
              <w:rPr>
                <w:rFonts w:ascii="Arial" w:hAnsi="Arial" w:cs="Arial"/>
                <w:sz w:val="16"/>
                <w:szCs w:val="16"/>
              </w:rPr>
            </w:pPr>
          </w:p>
        </w:tc>
        <w:tc>
          <w:tcPr>
            <w:tcW w:w="850" w:type="dxa"/>
            <w:vMerge/>
            <w:vAlign w:val="center"/>
            <w:hideMark/>
          </w:tcPr>
          <w:p w:rsidR="00136968" w:rsidRPr="00136968" w:rsidRDefault="00136968">
            <w:pPr>
              <w:rPr>
                <w:rFonts w:ascii="Arial" w:hAnsi="Arial" w:cs="Arial"/>
                <w:sz w:val="16"/>
                <w:szCs w:val="16"/>
              </w:rPr>
            </w:pPr>
          </w:p>
        </w:tc>
        <w:tc>
          <w:tcPr>
            <w:tcW w:w="992" w:type="dxa"/>
            <w:vMerge/>
            <w:vAlign w:val="center"/>
            <w:hideMark/>
          </w:tcPr>
          <w:p w:rsidR="00136968" w:rsidRPr="00136968" w:rsidRDefault="00136968">
            <w:pPr>
              <w:rPr>
                <w:rFonts w:ascii="Arial" w:hAnsi="Arial" w:cs="Arial"/>
                <w:sz w:val="16"/>
                <w:szCs w:val="16"/>
              </w:rPr>
            </w:pPr>
          </w:p>
        </w:tc>
        <w:tc>
          <w:tcPr>
            <w:tcW w:w="1019" w:type="dxa"/>
            <w:vMerge/>
            <w:vAlign w:val="center"/>
            <w:hideMark/>
          </w:tcPr>
          <w:p w:rsidR="00136968" w:rsidRPr="00136968" w:rsidRDefault="00136968">
            <w:pPr>
              <w:rPr>
                <w:rFonts w:ascii="Arial" w:hAnsi="Arial" w:cs="Arial"/>
                <w:sz w:val="16"/>
                <w:szCs w:val="16"/>
              </w:rPr>
            </w:pPr>
          </w:p>
        </w:tc>
        <w:tc>
          <w:tcPr>
            <w:tcW w:w="1108" w:type="dxa"/>
            <w:shd w:val="clear" w:color="auto" w:fill="auto"/>
            <w:vAlign w:val="center"/>
            <w:hideMark/>
          </w:tcPr>
          <w:p w:rsidR="004376B9" w:rsidRDefault="004376B9">
            <w:pPr>
              <w:jc w:val="center"/>
              <w:rPr>
                <w:rFonts w:ascii="Arial" w:hAnsi="Arial" w:cs="Arial"/>
                <w:sz w:val="16"/>
                <w:szCs w:val="16"/>
              </w:rPr>
            </w:pPr>
            <w:r>
              <w:rPr>
                <w:rFonts w:ascii="Arial" w:hAnsi="Arial" w:cs="Arial"/>
                <w:sz w:val="16"/>
                <w:szCs w:val="16"/>
              </w:rPr>
              <w:t>Стоимость проектных работ,</w:t>
            </w:r>
          </w:p>
          <w:p w:rsidR="00136968" w:rsidRPr="00136968" w:rsidRDefault="00136968">
            <w:pPr>
              <w:jc w:val="center"/>
              <w:rPr>
                <w:rFonts w:ascii="Arial" w:hAnsi="Arial" w:cs="Arial"/>
                <w:sz w:val="16"/>
                <w:szCs w:val="16"/>
              </w:rPr>
            </w:pPr>
            <w:r w:rsidRPr="00136968">
              <w:rPr>
                <w:rFonts w:ascii="Arial" w:hAnsi="Arial" w:cs="Arial"/>
                <w:sz w:val="16"/>
                <w:szCs w:val="16"/>
              </w:rPr>
              <w:t>тыс. руб</w:t>
            </w:r>
            <w:r w:rsidR="000F71B4">
              <w:rPr>
                <w:rFonts w:ascii="Arial" w:hAnsi="Arial" w:cs="Arial"/>
                <w:sz w:val="16"/>
                <w:szCs w:val="16"/>
              </w:rPr>
              <w:t>.</w:t>
            </w:r>
          </w:p>
        </w:tc>
        <w:tc>
          <w:tcPr>
            <w:tcW w:w="1275" w:type="dxa"/>
            <w:shd w:val="clear" w:color="auto" w:fill="auto"/>
            <w:vAlign w:val="center"/>
            <w:hideMark/>
          </w:tcPr>
          <w:p w:rsidR="004376B9" w:rsidRDefault="00136968">
            <w:pPr>
              <w:jc w:val="center"/>
              <w:rPr>
                <w:rFonts w:ascii="Arial" w:hAnsi="Arial" w:cs="Arial"/>
                <w:sz w:val="16"/>
                <w:szCs w:val="16"/>
              </w:rPr>
            </w:pPr>
            <w:r w:rsidRPr="00136968">
              <w:rPr>
                <w:rFonts w:ascii="Arial" w:hAnsi="Arial" w:cs="Arial"/>
                <w:sz w:val="16"/>
                <w:szCs w:val="16"/>
              </w:rPr>
              <w:t>С</w:t>
            </w:r>
            <w:r w:rsidR="004376B9">
              <w:rPr>
                <w:rFonts w:ascii="Arial" w:hAnsi="Arial" w:cs="Arial"/>
                <w:sz w:val="16"/>
                <w:szCs w:val="16"/>
              </w:rPr>
              <w:t>тоимость комплексного ремонта,</w:t>
            </w:r>
          </w:p>
          <w:p w:rsidR="00136968" w:rsidRPr="00136968" w:rsidRDefault="00136968">
            <w:pPr>
              <w:jc w:val="center"/>
              <w:rPr>
                <w:rFonts w:ascii="Arial" w:hAnsi="Arial" w:cs="Arial"/>
                <w:sz w:val="16"/>
                <w:szCs w:val="16"/>
              </w:rPr>
            </w:pPr>
            <w:r w:rsidRPr="00136968">
              <w:rPr>
                <w:rFonts w:ascii="Arial" w:hAnsi="Arial" w:cs="Arial"/>
                <w:sz w:val="16"/>
                <w:szCs w:val="16"/>
              </w:rPr>
              <w:t>тыс. руб.</w:t>
            </w:r>
          </w:p>
        </w:tc>
        <w:tc>
          <w:tcPr>
            <w:tcW w:w="1276" w:type="dxa"/>
            <w:shd w:val="clear" w:color="auto" w:fill="auto"/>
            <w:vAlign w:val="center"/>
            <w:hideMark/>
          </w:tcPr>
          <w:p w:rsidR="00136968" w:rsidRPr="00136968" w:rsidRDefault="00136968">
            <w:pPr>
              <w:jc w:val="center"/>
              <w:rPr>
                <w:rFonts w:ascii="Arial" w:hAnsi="Arial" w:cs="Arial"/>
                <w:b/>
                <w:bCs/>
                <w:sz w:val="16"/>
                <w:szCs w:val="16"/>
              </w:rPr>
            </w:pPr>
            <w:r w:rsidRPr="00136968">
              <w:rPr>
                <w:rFonts w:ascii="Arial" w:hAnsi="Arial" w:cs="Arial"/>
                <w:b/>
                <w:bCs/>
                <w:sz w:val="16"/>
                <w:szCs w:val="16"/>
              </w:rPr>
              <w:t>Всего, тыс.</w:t>
            </w:r>
            <w:r w:rsidR="000F71B4">
              <w:rPr>
                <w:rFonts w:ascii="Arial" w:hAnsi="Arial" w:cs="Arial"/>
                <w:b/>
                <w:bCs/>
                <w:sz w:val="16"/>
                <w:szCs w:val="16"/>
              </w:rPr>
              <w:t xml:space="preserve"> </w:t>
            </w:r>
            <w:r w:rsidRPr="00136968">
              <w:rPr>
                <w:rFonts w:ascii="Arial" w:hAnsi="Arial" w:cs="Arial"/>
                <w:b/>
                <w:bCs/>
                <w:sz w:val="16"/>
                <w:szCs w:val="16"/>
              </w:rPr>
              <w:t>руб.</w:t>
            </w:r>
          </w:p>
        </w:tc>
      </w:tr>
      <w:tr w:rsidR="00136968" w:rsidRPr="00136968" w:rsidTr="004376B9">
        <w:trPr>
          <w:trHeight w:val="67"/>
        </w:trPr>
        <w:tc>
          <w:tcPr>
            <w:tcW w:w="434" w:type="dxa"/>
            <w:shd w:val="clear" w:color="auto" w:fill="auto"/>
            <w:vAlign w:val="center"/>
            <w:hideMark/>
          </w:tcPr>
          <w:p w:rsidR="00136968" w:rsidRPr="00136968" w:rsidRDefault="00136968">
            <w:pPr>
              <w:jc w:val="center"/>
              <w:rPr>
                <w:rFonts w:ascii="Arial" w:hAnsi="Arial" w:cs="Arial"/>
                <w:i/>
                <w:iCs/>
                <w:sz w:val="16"/>
                <w:szCs w:val="16"/>
              </w:rPr>
            </w:pPr>
            <w:r w:rsidRPr="00136968">
              <w:rPr>
                <w:rFonts w:ascii="Arial" w:hAnsi="Arial" w:cs="Arial"/>
                <w:i/>
                <w:iCs/>
                <w:sz w:val="16"/>
                <w:szCs w:val="16"/>
              </w:rPr>
              <w:t>1</w:t>
            </w:r>
          </w:p>
        </w:tc>
        <w:tc>
          <w:tcPr>
            <w:tcW w:w="2250" w:type="dxa"/>
            <w:shd w:val="clear" w:color="auto" w:fill="auto"/>
            <w:vAlign w:val="center"/>
            <w:hideMark/>
          </w:tcPr>
          <w:p w:rsidR="00136968" w:rsidRPr="00136968" w:rsidRDefault="00136968">
            <w:pPr>
              <w:jc w:val="center"/>
              <w:rPr>
                <w:rFonts w:ascii="Arial" w:hAnsi="Arial" w:cs="Arial"/>
                <w:i/>
                <w:iCs/>
                <w:sz w:val="16"/>
                <w:szCs w:val="16"/>
              </w:rPr>
            </w:pPr>
            <w:r w:rsidRPr="00136968">
              <w:rPr>
                <w:rFonts w:ascii="Arial" w:hAnsi="Arial" w:cs="Arial"/>
                <w:i/>
                <w:iCs/>
                <w:sz w:val="16"/>
                <w:szCs w:val="16"/>
              </w:rPr>
              <w:t>2</w:t>
            </w:r>
          </w:p>
        </w:tc>
        <w:tc>
          <w:tcPr>
            <w:tcW w:w="992" w:type="dxa"/>
            <w:shd w:val="clear" w:color="auto" w:fill="auto"/>
            <w:vAlign w:val="center"/>
            <w:hideMark/>
          </w:tcPr>
          <w:p w:rsidR="00136968" w:rsidRPr="00136968" w:rsidRDefault="00136968">
            <w:pPr>
              <w:jc w:val="center"/>
              <w:rPr>
                <w:rFonts w:ascii="Arial" w:hAnsi="Arial" w:cs="Arial"/>
                <w:i/>
                <w:iCs/>
                <w:sz w:val="16"/>
                <w:szCs w:val="16"/>
              </w:rPr>
            </w:pPr>
            <w:r w:rsidRPr="00136968">
              <w:rPr>
                <w:rFonts w:ascii="Arial" w:hAnsi="Arial" w:cs="Arial"/>
                <w:i/>
                <w:iCs/>
                <w:sz w:val="16"/>
                <w:szCs w:val="16"/>
              </w:rPr>
              <w:t>3</w:t>
            </w:r>
          </w:p>
        </w:tc>
        <w:tc>
          <w:tcPr>
            <w:tcW w:w="850" w:type="dxa"/>
            <w:shd w:val="clear" w:color="auto" w:fill="auto"/>
            <w:vAlign w:val="center"/>
            <w:hideMark/>
          </w:tcPr>
          <w:p w:rsidR="00136968" w:rsidRPr="00136968" w:rsidRDefault="00136968">
            <w:pPr>
              <w:jc w:val="center"/>
              <w:rPr>
                <w:rFonts w:ascii="Arial" w:hAnsi="Arial" w:cs="Arial"/>
                <w:i/>
                <w:iCs/>
                <w:sz w:val="16"/>
                <w:szCs w:val="16"/>
              </w:rPr>
            </w:pPr>
            <w:r w:rsidRPr="00136968">
              <w:rPr>
                <w:rFonts w:ascii="Arial" w:hAnsi="Arial" w:cs="Arial"/>
                <w:i/>
                <w:iCs/>
                <w:sz w:val="16"/>
                <w:szCs w:val="16"/>
              </w:rPr>
              <w:t>4</w:t>
            </w:r>
          </w:p>
        </w:tc>
        <w:tc>
          <w:tcPr>
            <w:tcW w:w="774" w:type="dxa"/>
            <w:shd w:val="clear" w:color="auto" w:fill="auto"/>
            <w:vAlign w:val="center"/>
            <w:hideMark/>
          </w:tcPr>
          <w:p w:rsidR="00136968" w:rsidRPr="00136968" w:rsidRDefault="00136968">
            <w:pPr>
              <w:jc w:val="center"/>
              <w:rPr>
                <w:rFonts w:ascii="Arial" w:hAnsi="Arial" w:cs="Arial"/>
                <w:i/>
                <w:iCs/>
                <w:sz w:val="16"/>
                <w:szCs w:val="16"/>
              </w:rPr>
            </w:pPr>
            <w:r w:rsidRPr="00136968">
              <w:rPr>
                <w:rFonts w:ascii="Arial" w:hAnsi="Arial" w:cs="Arial"/>
                <w:i/>
                <w:iCs/>
                <w:sz w:val="16"/>
                <w:szCs w:val="16"/>
              </w:rPr>
              <w:t>5</w:t>
            </w:r>
          </w:p>
        </w:tc>
        <w:tc>
          <w:tcPr>
            <w:tcW w:w="2629" w:type="dxa"/>
            <w:shd w:val="clear" w:color="auto" w:fill="auto"/>
            <w:vAlign w:val="center"/>
            <w:hideMark/>
          </w:tcPr>
          <w:p w:rsidR="00136968" w:rsidRPr="00136968" w:rsidRDefault="00136968">
            <w:pPr>
              <w:jc w:val="center"/>
              <w:rPr>
                <w:rFonts w:ascii="Arial" w:hAnsi="Arial" w:cs="Arial"/>
                <w:i/>
                <w:iCs/>
                <w:sz w:val="16"/>
                <w:szCs w:val="16"/>
              </w:rPr>
            </w:pPr>
            <w:r w:rsidRPr="00136968">
              <w:rPr>
                <w:rFonts w:ascii="Arial" w:hAnsi="Arial" w:cs="Arial"/>
                <w:i/>
                <w:iCs/>
                <w:sz w:val="16"/>
                <w:szCs w:val="16"/>
              </w:rPr>
              <w:t>6</w:t>
            </w:r>
          </w:p>
        </w:tc>
        <w:tc>
          <w:tcPr>
            <w:tcW w:w="851" w:type="dxa"/>
            <w:shd w:val="clear" w:color="auto" w:fill="auto"/>
            <w:vAlign w:val="center"/>
            <w:hideMark/>
          </w:tcPr>
          <w:p w:rsidR="00136968" w:rsidRPr="00136968" w:rsidRDefault="00136968">
            <w:pPr>
              <w:jc w:val="center"/>
              <w:rPr>
                <w:rFonts w:ascii="Arial" w:hAnsi="Arial" w:cs="Arial"/>
                <w:i/>
                <w:iCs/>
                <w:sz w:val="16"/>
                <w:szCs w:val="16"/>
              </w:rPr>
            </w:pPr>
            <w:r w:rsidRPr="00136968">
              <w:rPr>
                <w:rFonts w:ascii="Arial" w:hAnsi="Arial" w:cs="Arial"/>
                <w:i/>
                <w:iCs/>
                <w:sz w:val="16"/>
                <w:szCs w:val="16"/>
              </w:rPr>
              <w:t>7</w:t>
            </w:r>
          </w:p>
        </w:tc>
        <w:tc>
          <w:tcPr>
            <w:tcW w:w="850" w:type="dxa"/>
            <w:shd w:val="clear" w:color="auto" w:fill="auto"/>
            <w:vAlign w:val="center"/>
            <w:hideMark/>
          </w:tcPr>
          <w:p w:rsidR="00136968" w:rsidRPr="00136968" w:rsidRDefault="00136968">
            <w:pPr>
              <w:jc w:val="center"/>
              <w:rPr>
                <w:rFonts w:ascii="Arial" w:hAnsi="Arial" w:cs="Arial"/>
                <w:i/>
                <w:iCs/>
                <w:sz w:val="16"/>
                <w:szCs w:val="16"/>
              </w:rPr>
            </w:pPr>
            <w:r w:rsidRPr="00136968">
              <w:rPr>
                <w:rFonts w:ascii="Arial" w:hAnsi="Arial" w:cs="Arial"/>
                <w:i/>
                <w:iCs/>
                <w:sz w:val="16"/>
                <w:szCs w:val="16"/>
              </w:rPr>
              <w:t>8</w:t>
            </w:r>
          </w:p>
        </w:tc>
        <w:tc>
          <w:tcPr>
            <w:tcW w:w="992" w:type="dxa"/>
            <w:shd w:val="clear" w:color="auto" w:fill="auto"/>
            <w:vAlign w:val="center"/>
            <w:hideMark/>
          </w:tcPr>
          <w:p w:rsidR="00136968" w:rsidRPr="00136968" w:rsidRDefault="00136968">
            <w:pPr>
              <w:jc w:val="center"/>
              <w:rPr>
                <w:rFonts w:ascii="Arial" w:hAnsi="Arial" w:cs="Arial"/>
                <w:i/>
                <w:iCs/>
                <w:sz w:val="16"/>
                <w:szCs w:val="16"/>
              </w:rPr>
            </w:pPr>
            <w:r w:rsidRPr="00136968">
              <w:rPr>
                <w:rFonts w:ascii="Arial" w:hAnsi="Arial" w:cs="Arial"/>
                <w:i/>
                <w:iCs/>
                <w:sz w:val="16"/>
                <w:szCs w:val="16"/>
              </w:rPr>
              <w:t>9</w:t>
            </w:r>
          </w:p>
        </w:tc>
        <w:tc>
          <w:tcPr>
            <w:tcW w:w="1019" w:type="dxa"/>
            <w:shd w:val="clear" w:color="auto" w:fill="auto"/>
            <w:vAlign w:val="center"/>
            <w:hideMark/>
          </w:tcPr>
          <w:p w:rsidR="00136968" w:rsidRPr="00136968" w:rsidRDefault="00136968">
            <w:pPr>
              <w:jc w:val="center"/>
              <w:rPr>
                <w:rFonts w:ascii="Arial" w:hAnsi="Arial" w:cs="Arial"/>
                <w:i/>
                <w:iCs/>
                <w:sz w:val="16"/>
                <w:szCs w:val="16"/>
              </w:rPr>
            </w:pPr>
            <w:r w:rsidRPr="00136968">
              <w:rPr>
                <w:rFonts w:ascii="Arial" w:hAnsi="Arial" w:cs="Arial"/>
                <w:i/>
                <w:iCs/>
                <w:sz w:val="16"/>
                <w:szCs w:val="16"/>
              </w:rPr>
              <w:t>10</w:t>
            </w:r>
          </w:p>
        </w:tc>
        <w:tc>
          <w:tcPr>
            <w:tcW w:w="1108" w:type="dxa"/>
            <w:shd w:val="clear" w:color="auto" w:fill="auto"/>
            <w:vAlign w:val="center"/>
            <w:hideMark/>
          </w:tcPr>
          <w:p w:rsidR="00136968" w:rsidRPr="00136968" w:rsidRDefault="00136968">
            <w:pPr>
              <w:jc w:val="center"/>
              <w:rPr>
                <w:rFonts w:ascii="Arial" w:hAnsi="Arial" w:cs="Arial"/>
                <w:i/>
                <w:iCs/>
                <w:sz w:val="16"/>
                <w:szCs w:val="16"/>
              </w:rPr>
            </w:pPr>
            <w:r w:rsidRPr="00136968">
              <w:rPr>
                <w:rFonts w:ascii="Arial" w:hAnsi="Arial" w:cs="Arial"/>
                <w:i/>
                <w:iCs/>
                <w:sz w:val="16"/>
                <w:szCs w:val="16"/>
              </w:rPr>
              <w:t>11</w:t>
            </w:r>
          </w:p>
        </w:tc>
        <w:tc>
          <w:tcPr>
            <w:tcW w:w="1275" w:type="dxa"/>
            <w:shd w:val="clear" w:color="auto" w:fill="auto"/>
            <w:vAlign w:val="center"/>
            <w:hideMark/>
          </w:tcPr>
          <w:p w:rsidR="00136968" w:rsidRPr="00136968" w:rsidRDefault="00136968">
            <w:pPr>
              <w:jc w:val="center"/>
              <w:rPr>
                <w:rFonts w:ascii="Arial" w:hAnsi="Arial" w:cs="Arial"/>
                <w:i/>
                <w:iCs/>
                <w:sz w:val="16"/>
                <w:szCs w:val="16"/>
              </w:rPr>
            </w:pPr>
            <w:r w:rsidRPr="00136968">
              <w:rPr>
                <w:rFonts w:ascii="Arial" w:hAnsi="Arial" w:cs="Arial"/>
                <w:i/>
                <w:iCs/>
                <w:sz w:val="16"/>
                <w:szCs w:val="16"/>
              </w:rPr>
              <w:t>12</w:t>
            </w:r>
          </w:p>
        </w:tc>
        <w:tc>
          <w:tcPr>
            <w:tcW w:w="1276" w:type="dxa"/>
            <w:shd w:val="clear" w:color="auto" w:fill="auto"/>
            <w:vAlign w:val="center"/>
            <w:hideMark/>
          </w:tcPr>
          <w:p w:rsidR="00136968" w:rsidRPr="00136968" w:rsidRDefault="00136968">
            <w:pPr>
              <w:jc w:val="center"/>
              <w:rPr>
                <w:rFonts w:ascii="Arial" w:hAnsi="Arial" w:cs="Arial"/>
                <w:i/>
                <w:iCs/>
                <w:sz w:val="16"/>
                <w:szCs w:val="16"/>
              </w:rPr>
            </w:pPr>
            <w:r w:rsidRPr="00136968">
              <w:rPr>
                <w:rFonts w:ascii="Arial" w:hAnsi="Arial" w:cs="Arial"/>
                <w:i/>
                <w:iCs/>
                <w:sz w:val="16"/>
                <w:szCs w:val="16"/>
              </w:rPr>
              <w:t>13\</w:t>
            </w:r>
          </w:p>
        </w:tc>
      </w:tr>
      <w:tr w:rsidR="00136968" w:rsidRPr="00136968" w:rsidTr="004376B9">
        <w:trPr>
          <w:trHeight w:val="165"/>
        </w:trPr>
        <w:tc>
          <w:tcPr>
            <w:tcW w:w="434" w:type="dxa"/>
            <w:shd w:val="clear" w:color="auto" w:fill="auto"/>
            <w:vAlign w:val="center"/>
            <w:hideMark/>
          </w:tcPr>
          <w:p w:rsidR="00136968" w:rsidRPr="00136968" w:rsidRDefault="00136968">
            <w:pPr>
              <w:jc w:val="center"/>
              <w:rPr>
                <w:rFonts w:ascii="Arial" w:hAnsi="Arial" w:cs="Arial"/>
                <w:i/>
                <w:iCs/>
                <w:sz w:val="16"/>
                <w:szCs w:val="16"/>
              </w:rPr>
            </w:pPr>
            <w:r w:rsidRPr="00136968">
              <w:rPr>
                <w:rFonts w:ascii="Arial" w:hAnsi="Arial" w:cs="Arial"/>
                <w:i/>
                <w:iCs/>
                <w:sz w:val="16"/>
                <w:szCs w:val="16"/>
              </w:rPr>
              <w:t> </w:t>
            </w:r>
          </w:p>
        </w:tc>
        <w:tc>
          <w:tcPr>
            <w:tcW w:w="7495" w:type="dxa"/>
            <w:gridSpan w:val="5"/>
            <w:shd w:val="clear" w:color="auto" w:fill="auto"/>
            <w:vAlign w:val="center"/>
            <w:hideMark/>
          </w:tcPr>
          <w:p w:rsidR="00136968" w:rsidRPr="00136968" w:rsidRDefault="00136968">
            <w:pPr>
              <w:rPr>
                <w:rFonts w:ascii="Arial" w:hAnsi="Arial" w:cs="Arial"/>
                <w:b/>
                <w:bCs/>
                <w:sz w:val="16"/>
                <w:szCs w:val="16"/>
              </w:rPr>
            </w:pPr>
            <w:r w:rsidRPr="00136968">
              <w:rPr>
                <w:rFonts w:ascii="Arial" w:hAnsi="Arial" w:cs="Arial"/>
                <w:b/>
                <w:bCs/>
                <w:sz w:val="16"/>
                <w:szCs w:val="16"/>
              </w:rPr>
              <w:t>ВСЕГО комплексный капитальный ремонт МКД на 2016-2020 годы</w:t>
            </w:r>
          </w:p>
        </w:tc>
        <w:tc>
          <w:tcPr>
            <w:tcW w:w="851" w:type="dxa"/>
            <w:shd w:val="clear" w:color="auto" w:fill="auto"/>
            <w:vAlign w:val="center"/>
            <w:hideMark/>
          </w:tcPr>
          <w:p w:rsidR="00136968" w:rsidRPr="00136968" w:rsidRDefault="00136968">
            <w:pPr>
              <w:jc w:val="center"/>
              <w:rPr>
                <w:rFonts w:ascii="Arial" w:hAnsi="Arial" w:cs="Arial"/>
                <w:i/>
                <w:iCs/>
                <w:sz w:val="16"/>
                <w:szCs w:val="16"/>
              </w:rPr>
            </w:pPr>
            <w:r w:rsidRPr="00136968">
              <w:rPr>
                <w:rFonts w:ascii="Arial" w:hAnsi="Arial" w:cs="Arial"/>
                <w:i/>
                <w:iCs/>
                <w:sz w:val="16"/>
                <w:szCs w:val="16"/>
              </w:rPr>
              <w:t> </w:t>
            </w:r>
          </w:p>
        </w:tc>
        <w:tc>
          <w:tcPr>
            <w:tcW w:w="850" w:type="dxa"/>
            <w:shd w:val="clear" w:color="000000" w:fill="FFFFFF"/>
            <w:noWrap/>
            <w:vAlign w:val="center"/>
            <w:hideMark/>
          </w:tcPr>
          <w:p w:rsidR="00136968" w:rsidRPr="00136968" w:rsidRDefault="00136968">
            <w:pPr>
              <w:jc w:val="center"/>
              <w:rPr>
                <w:rFonts w:ascii="Arial" w:hAnsi="Arial" w:cs="Arial"/>
                <w:b/>
                <w:bCs/>
                <w:sz w:val="16"/>
                <w:szCs w:val="16"/>
              </w:rPr>
            </w:pPr>
            <w:r w:rsidRPr="00136968">
              <w:rPr>
                <w:rFonts w:ascii="Arial" w:hAnsi="Arial" w:cs="Arial"/>
                <w:b/>
                <w:bCs/>
                <w:sz w:val="16"/>
                <w:szCs w:val="16"/>
              </w:rPr>
              <w:t>73</w:t>
            </w:r>
          </w:p>
        </w:tc>
        <w:tc>
          <w:tcPr>
            <w:tcW w:w="992" w:type="dxa"/>
            <w:shd w:val="clear" w:color="000000" w:fill="FFFFFF"/>
            <w:noWrap/>
            <w:vAlign w:val="center"/>
            <w:hideMark/>
          </w:tcPr>
          <w:p w:rsidR="00136968" w:rsidRPr="00136968" w:rsidRDefault="00136968">
            <w:pPr>
              <w:jc w:val="center"/>
              <w:rPr>
                <w:rFonts w:ascii="Arial" w:hAnsi="Arial" w:cs="Arial"/>
                <w:b/>
                <w:bCs/>
                <w:sz w:val="16"/>
                <w:szCs w:val="16"/>
              </w:rPr>
            </w:pPr>
            <w:r w:rsidRPr="00136968">
              <w:rPr>
                <w:rFonts w:ascii="Arial" w:hAnsi="Arial" w:cs="Arial"/>
                <w:b/>
                <w:bCs/>
                <w:sz w:val="16"/>
                <w:szCs w:val="16"/>
              </w:rPr>
              <w:t>5 073</w:t>
            </w:r>
          </w:p>
        </w:tc>
        <w:tc>
          <w:tcPr>
            <w:tcW w:w="1019" w:type="dxa"/>
            <w:shd w:val="clear" w:color="auto" w:fill="auto"/>
            <w:vAlign w:val="center"/>
            <w:hideMark/>
          </w:tcPr>
          <w:p w:rsidR="00136968" w:rsidRPr="00136968" w:rsidRDefault="00136968">
            <w:pPr>
              <w:jc w:val="center"/>
              <w:rPr>
                <w:rFonts w:ascii="Arial" w:hAnsi="Arial" w:cs="Arial"/>
                <w:i/>
                <w:iCs/>
                <w:sz w:val="16"/>
                <w:szCs w:val="16"/>
              </w:rPr>
            </w:pPr>
            <w:r w:rsidRPr="00136968">
              <w:rPr>
                <w:rFonts w:ascii="Arial" w:hAnsi="Arial" w:cs="Arial"/>
                <w:i/>
                <w:iCs/>
                <w:sz w:val="16"/>
                <w:szCs w:val="16"/>
              </w:rPr>
              <w:t> </w:t>
            </w:r>
          </w:p>
        </w:tc>
        <w:tc>
          <w:tcPr>
            <w:tcW w:w="1108" w:type="dxa"/>
            <w:shd w:val="clear" w:color="auto" w:fill="auto"/>
            <w:vAlign w:val="center"/>
            <w:hideMark/>
          </w:tcPr>
          <w:p w:rsidR="00136968" w:rsidRPr="00136968" w:rsidRDefault="00136968">
            <w:pPr>
              <w:jc w:val="center"/>
              <w:rPr>
                <w:rFonts w:ascii="Arial" w:hAnsi="Arial" w:cs="Arial"/>
                <w:i/>
                <w:iCs/>
                <w:sz w:val="16"/>
                <w:szCs w:val="16"/>
              </w:rPr>
            </w:pPr>
            <w:r w:rsidRPr="00136968">
              <w:rPr>
                <w:rFonts w:ascii="Arial" w:hAnsi="Arial" w:cs="Arial"/>
                <w:i/>
                <w:iCs/>
                <w:sz w:val="16"/>
                <w:szCs w:val="16"/>
              </w:rPr>
              <w:t> </w:t>
            </w:r>
          </w:p>
        </w:tc>
        <w:tc>
          <w:tcPr>
            <w:tcW w:w="1275" w:type="dxa"/>
            <w:shd w:val="clear" w:color="auto" w:fill="auto"/>
            <w:vAlign w:val="center"/>
            <w:hideMark/>
          </w:tcPr>
          <w:p w:rsidR="00136968" w:rsidRPr="00136968" w:rsidRDefault="00136968">
            <w:pPr>
              <w:jc w:val="center"/>
              <w:rPr>
                <w:rFonts w:ascii="Arial" w:hAnsi="Arial" w:cs="Arial"/>
                <w:i/>
                <w:iCs/>
                <w:sz w:val="16"/>
                <w:szCs w:val="16"/>
              </w:rPr>
            </w:pPr>
            <w:r w:rsidRPr="00136968">
              <w:rPr>
                <w:rFonts w:ascii="Arial" w:hAnsi="Arial" w:cs="Arial"/>
                <w:i/>
                <w:iCs/>
                <w:sz w:val="16"/>
                <w:szCs w:val="16"/>
              </w:rPr>
              <w:t> </w:t>
            </w:r>
          </w:p>
        </w:tc>
        <w:tc>
          <w:tcPr>
            <w:tcW w:w="1276" w:type="dxa"/>
            <w:shd w:val="clear" w:color="auto" w:fill="auto"/>
            <w:noWrap/>
            <w:vAlign w:val="center"/>
            <w:hideMark/>
          </w:tcPr>
          <w:p w:rsidR="00136968" w:rsidRPr="00136968" w:rsidRDefault="00136968">
            <w:pPr>
              <w:jc w:val="center"/>
              <w:rPr>
                <w:rFonts w:ascii="Arial" w:hAnsi="Arial" w:cs="Arial"/>
                <w:b/>
                <w:bCs/>
                <w:sz w:val="16"/>
                <w:szCs w:val="16"/>
              </w:rPr>
            </w:pPr>
            <w:r w:rsidRPr="00136968">
              <w:rPr>
                <w:rFonts w:ascii="Arial" w:hAnsi="Arial" w:cs="Arial"/>
                <w:b/>
                <w:bCs/>
                <w:sz w:val="16"/>
                <w:szCs w:val="16"/>
              </w:rPr>
              <w:t>133 364,2</w:t>
            </w:r>
          </w:p>
        </w:tc>
      </w:tr>
      <w:tr w:rsidR="00136968" w:rsidRPr="00136968" w:rsidTr="004376B9">
        <w:trPr>
          <w:trHeight w:val="111"/>
        </w:trPr>
        <w:tc>
          <w:tcPr>
            <w:tcW w:w="15300" w:type="dxa"/>
            <w:gridSpan w:val="13"/>
            <w:shd w:val="clear" w:color="auto" w:fill="auto"/>
            <w:vAlign w:val="center"/>
            <w:hideMark/>
          </w:tcPr>
          <w:p w:rsidR="00136968" w:rsidRPr="00136968" w:rsidRDefault="00136968">
            <w:pPr>
              <w:jc w:val="center"/>
              <w:rPr>
                <w:rFonts w:ascii="Arial" w:hAnsi="Arial" w:cs="Arial"/>
                <w:b/>
                <w:bCs/>
                <w:sz w:val="16"/>
                <w:szCs w:val="16"/>
              </w:rPr>
            </w:pPr>
            <w:r w:rsidRPr="00136968">
              <w:rPr>
                <w:rFonts w:ascii="Arial" w:hAnsi="Arial" w:cs="Arial"/>
                <w:b/>
                <w:bCs/>
                <w:sz w:val="16"/>
                <w:szCs w:val="16"/>
              </w:rPr>
              <w:t>2016 год</w:t>
            </w:r>
          </w:p>
        </w:tc>
      </w:tr>
      <w:tr w:rsidR="00136968" w:rsidRPr="00136968" w:rsidTr="004376B9">
        <w:trPr>
          <w:trHeight w:val="57"/>
        </w:trPr>
        <w:tc>
          <w:tcPr>
            <w:tcW w:w="434" w:type="dxa"/>
            <w:shd w:val="clear" w:color="auto" w:fill="auto"/>
            <w:vAlign w:val="center"/>
            <w:hideMark/>
          </w:tcPr>
          <w:p w:rsidR="00136968" w:rsidRPr="00136968" w:rsidRDefault="00136968">
            <w:pPr>
              <w:jc w:val="center"/>
              <w:rPr>
                <w:rFonts w:ascii="Arial" w:hAnsi="Arial" w:cs="Arial"/>
                <w:sz w:val="16"/>
                <w:szCs w:val="16"/>
              </w:rPr>
            </w:pPr>
            <w:r w:rsidRPr="00136968">
              <w:rPr>
                <w:rFonts w:ascii="Arial" w:hAnsi="Arial" w:cs="Arial"/>
                <w:sz w:val="16"/>
                <w:szCs w:val="16"/>
              </w:rPr>
              <w:t>1</w:t>
            </w:r>
          </w:p>
        </w:tc>
        <w:tc>
          <w:tcPr>
            <w:tcW w:w="2250" w:type="dxa"/>
            <w:shd w:val="clear" w:color="auto" w:fill="auto"/>
            <w:vAlign w:val="center"/>
            <w:hideMark/>
          </w:tcPr>
          <w:p w:rsidR="00136968" w:rsidRPr="00136968" w:rsidRDefault="00136968">
            <w:pPr>
              <w:rPr>
                <w:rFonts w:ascii="Arial" w:hAnsi="Arial" w:cs="Arial"/>
                <w:sz w:val="16"/>
                <w:szCs w:val="16"/>
              </w:rPr>
            </w:pPr>
            <w:r w:rsidRPr="00136968">
              <w:rPr>
                <w:rFonts w:ascii="Arial" w:hAnsi="Arial" w:cs="Arial"/>
                <w:sz w:val="16"/>
                <w:szCs w:val="16"/>
              </w:rPr>
              <w:t>Кирова,1-2,3,4,5 под.</w:t>
            </w:r>
          </w:p>
        </w:tc>
        <w:tc>
          <w:tcPr>
            <w:tcW w:w="992" w:type="dxa"/>
            <w:shd w:val="clear" w:color="auto" w:fill="auto"/>
            <w:vAlign w:val="center"/>
            <w:hideMark/>
          </w:tcPr>
          <w:p w:rsidR="00136968" w:rsidRPr="00136968" w:rsidRDefault="00136968">
            <w:pPr>
              <w:jc w:val="center"/>
              <w:rPr>
                <w:rFonts w:ascii="Arial" w:hAnsi="Arial" w:cs="Arial"/>
                <w:sz w:val="16"/>
                <w:szCs w:val="16"/>
              </w:rPr>
            </w:pPr>
            <w:r w:rsidRPr="00136968">
              <w:rPr>
                <w:rFonts w:ascii="Arial" w:hAnsi="Arial" w:cs="Arial"/>
                <w:sz w:val="16"/>
                <w:szCs w:val="16"/>
              </w:rPr>
              <w:t>1952</w:t>
            </w:r>
          </w:p>
        </w:tc>
        <w:tc>
          <w:tcPr>
            <w:tcW w:w="850" w:type="dxa"/>
            <w:shd w:val="clear" w:color="auto" w:fill="auto"/>
            <w:vAlign w:val="center"/>
            <w:hideMark/>
          </w:tcPr>
          <w:p w:rsidR="00136968" w:rsidRPr="00136968" w:rsidRDefault="00136968">
            <w:pPr>
              <w:jc w:val="center"/>
              <w:rPr>
                <w:rFonts w:ascii="Arial" w:hAnsi="Arial" w:cs="Arial"/>
                <w:sz w:val="16"/>
                <w:szCs w:val="16"/>
              </w:rPr>
            </w:pPr>
            <w:r w:rsidRPr="00136968">
              <w:rPr>
                <w:rFonts w:ascii="Arial" w:hAnsi="Arial" w:cs="Arial"/>
                <w:sz w:val="16"/>
                <w:szCs w:val="16"/>
              </w:rPr>
              <w:t>80</w:t>
            </w:r>
          </w:p>
        </w:tc>
        <w:tc>
          <w:tcPr>
            <w:tcW w:w="774" w:type="dxa"/>
            <w:shd w:val="clear" w:color="auto" w:fill="auto"/>
            <w:vAlign w:val="center"/>
            <w:hideMark/>
          </w:tcPr>
          <w:p w:rsidR="00136968" w:rsidRPr="00136968" w:rsidRDefault="00136968">
            <w:pPr>
              <w:jc w:val="center"/>
              <w:rPr>
                <w:rFonts w:ascii="Arial" w:hAnsi="Arial" w:cs="Arial"/>
                <w:sz w:val="16"/>
                <w:szCs w:val="16"/>
              </w:rPr>
            </w:pPr>
            <w:proofErr w:type="spellStart"/>
            <w:r w:rsidRPr="00136968">
              <w:rPr>
                <w:rFonts w:ascii="Arial" w:hAnsi="Arial" w:cs="Arial"/>
                <w:sz w:val="16"/>
                <w:szCs w:val="16"/>
              </w:rPr>
              <w:t>сталин</w:t>
            </w:r>
            <w:proofErr w:type="spellEnd"/>
            <w:r w:rsidRPr="00136968">
              <w:rPr>
                <w:rFonts w:ascii="Arial" w:hAnsi="Arial" w:cs="Arial"/>
                <w:sz w:val="16"/>
                <w:szCs w:val="16"/>
              </w:rPr>
              <w:t>.</w:t>
            </w:r>
          </w:p>
        </w:tc>
        <w:tc>
          <w:tcPr>
            <w:tcW w:w="2629" w:type="dxa"/>
            <w:shd w:val="clear" w:color="auto" w:fill="auto"/>
            <w:vAlign w:val="center"/>
            <w:hideMark/>
          </w:tcPr>
          <w:p w:rsidR="00136968" w:rsidRPr="00136968" w:rsidRDefault="00136968">
            <w:pPr>
              <w:jc w:val="center"/>
              <w:rPr>
                <w:rFonts w:ascii="Arial" w:hAnsi="Arial" w:cs="Arial"/>
                <w:sz w:val="16"/>
                <w:szCs w:val="16"/>
              </w:rPr>
            </w:pPr>
            <w:r w:rsidRPr="00136968">
              <w:rPr>
                <w:rFonts w:ascii="Arial" w:hAnsi="Arial" w:cs="Arial"/>
                <w:sz w:val="16"/>
                <w:szCs w:val="16"/>
              </w:rPr>
              <w:t>№1666, 05.12.97</w:t>
            </w:r>
          </w:p>
        </w:tc>
        <w:tc>
          <w:tcPr>
            <w:tcW w:w="851" w:type="dxa"/>
            <w:shd w:val="clear" w:color="auto" w:fill="auto"/>
            <w:vAlign w:val="center"/>
            <w:hideMark/>
          </w:tcPr>
          <w:p w:rsidR="00136968" w:rsidRPr="00136968" w:rsidRDefault="00136968">
            <w:pPr>
              <w:jc w:val="center"/>
              <w:rPr>
                <w:rFonts w:ascii="Arial" w:hAnsi="Arial" w:cs="Arial"/>
                <w:sz w:val="16"/>
                <w:szCs w:val="16"/>
              </w:rPr>
            </w:pPr>
            <w:r w:rsidRPr="00136968">
              <w:rPr>
                <w:rFonts w:ascii="Arial" w:hAnsi="Arial" w:cs="Arial"/>
                <w:sz w:val="16"/>
                <w:szCs w:val="16"/>
              </w:rPr>
              <w:t>5</w:t>
            </w:r>
          </w:p>
        </w:tc>
        <w:tc>
          <w:tcPr>
            <w:tcW w:w="850" w:type="dxa"/>
            <w:shd w:val="clear" w:color="auto" w:fill="auto"/>
            <w:vAlign w:val="center"/>
            <w:hideMark/>
          </w:tcPr>
          <w:p w:rsidR="00136968" w:rsidRPr="00136968" w:rsidRDefault="00136968">
            <w:pPr>
              <w:jc w:val="center"/>
              <w:rPr>
                <w:rFonts w:ascii="Arial" w:hAnsi="Arial" w:cs="Arial"/>
                <w:sz w:val="16"/>
                <w:szCs w:val="16"/>
              </w:rPr>
            </w:pPr>
            <w:r w:rsidRPr="00136968">
              <w:rPr>
                <w:rFonts w:ascii="Arial" w:hAnsi="Arial" w:cs="Arial"/>
                <w:sz w:val="16"/>
                <w:szCs w:val="16"/>
              </w:rPr>
              <w:t>73</w:t>
            </w:r>
          </w:p>
        </w:tc>
        <w:tc>
          <w:tcPr>
            <w:tcW w:w="992" w:type="dxa"/>
            <w:shd w:val="clear" w:color="auto" w:fill="auto"/>
            <w:vAlign w:val="center"/>
            <w:hideMark/>
          </w:tcPr>
          <w:p w:rsidR="00136968" w:rsidRPr="00136968" w:rsidRDefault="00136968">
            <w:pPr>
              <w:jc w:val="center"/>
              <w:rPr>
                <w:rFonts w:ascii="Arial" w:hAnsi="Arial" w:cs="Arial"/>
                <w:sz w:val="16"/>
                <w:szCs w:val="16"/>
              </w:rPr>
            </w:pPr>
            <w:r w:rsidRPr="00136968">
              <w:rPr>
                <w:rFonts w:ascii="Arial" w:hAnsi="Arial" w:cs="Arial"/>
                <w:sz w:val="16"/>
                <w:szCs w:val="16"/>
              </w:rPr>
              <w:t>5 073</w:t>
            </w:r>
          </w:p>
        </w:tc>
        <w:tc>
          <w:tcPr>
            <w:tcW w:w="1019" w:type="dxa"/>
            <w:shd w:val="clear" w:color="auto" w:fill="auto"/>
            <w:vAlign w:val="center"/>
            <w:hideMark/>
          </w:tcPr>
          <w:p w:rsidR="00136968" w:rsidRPr="00136968" w:rsidRDefault="00136968">
            <w:pPr>
              <w:jc w:val="center"/>
              <w:rPr>
                <w:rFonts w:ascii="Arial" w:hAnsi="Arial" w:cs="Arial"/>
                <w:sz w:val="16"/>
                <w:szCs w:val="16"/>
              </w:rPr>
            </w:pPr>
            <w:r w:rsidRPr="00136968">
              <w:rPr>
                <w:rFonts w:ascii="Arial" w:hAnsi="Arial" w:cs="Arial"/>
                <w:sz w:val="16"/>
                <w:szCs w:val="16"/>
              </w:rPr>
              <w:t> </w:t>
            </w:r>
          </w:p>
        </w:tc>
        <w:tc>
          <w:tcPr>
            <w:tcW w:w="1108" w:type="dxa"/>
            <w:shd w:val="clear" w:color="auto" w:fill="auto"/>
            <w:vAlign w:val="center"/>
            <w:hideMark/>
          </w:tcPr>
          <w:p w:rsidR="00136968" w:rsidRPr="00136968" w:rsidRDefault="00136968">
            <w:pPr>
              <w:jc w:val="center"/>
              <w:rPr>
                <w:rFonts w:ascii="Arial" w:hAnsi="Arial" w:cs="Arial"/>
                <w:sz w:val="16"/>
                <w:szCs w:val="16"/>
              </w:rPr>
            </w:pPr>
            <w:r w:rsidRPr="00136968">
              <w:rPr>
                <w:rFonts w:ascii="Arial" w:hAnsi="Arial" w:cs="Arial"/>
                <w:sz w:val="16"/>
                <w:szCs w:val="16"/>
              </w:rPr>
              <w:t> </w:t>
            </w:r>
          </w:p>
        </w:tc>
        <w:tc>
          <w:tcPr>
            <w:tcW w:w="1275" w:type="dxa"/>
            <w:shd w:val="clear" w:color="auto" w:fill="auto"/>
            <w:noWrap/>
            <w:vAlign w:val="center"/>
            <w:hideMark/>
          </w:tcPr>
          <w:p w:rsidR="00136968" w:rsidRPr="00136968" w:rsidRDefault="00136968">
            <w:pPr>
              <w:jc w:val="center"/>
              <w:rPr>
                <w:rFonts w:ascii="Arial" w:hAnsi="Arial" w:cs="Arial"/>
                <w:sz w:val="16"/>
                <w:szCs w:val="16"/>
              </w:rPr>
            </w:pPr>
            <w:r w:rsidRPr="00136968">
              <w:rPr>
                <w:rFonts w:ascii="Arial" w:hAnsi="Arial" w:cs="Arial"/>
                <w:sz w:val="16"/>
                <w:szCs w:val="16"/>
              </w:rPr>
              <w:t>133 364,2</w:t>
            </w:r>
          </w:p>
        </w:tc>
        <w:tc>
          <w:tcPr>
            <w:tcW w:w="1276" w:type="dxa"/>
            <w:shd w:val="clear" w:color="auto" w:fill="auto"/>
            <w:noWrap/>
            <w:vAlign w:val="center"/>
            <w:hideMark/>
          </w:tcPr>
          <w:p w:rsidR="00136968" w:rsidRPr="00136968" w:rsidRDefault="00136968">
            <w:pPr>
              <w:jc w:val="center"/>
              <w:rPr>
                <w:rFonts w:ascii="Arial" w:hAnsi="Arial" w:cs="Arial"/>
                <w:b/>
                <w:bCs/>
                <w:sz w:val="16"/>
                <w:szCs w:val="16"/>
              </w:rPr>
            </w:pPr>
            <w:r w:rsidRPr="00136968">
              <w:rPr>
                <w:rFonts w:ascii="Arial" w:hAnsi="Arial" w:cs="Arial"/>
                <w:b/>
                <w:bCs/>
                <w:sz w:val="16"/>
                <w:szCs w:val="16"/>
              </w:rPr>
              <w:t>133 364,2</w:t>
            </w:r>
          </w:p>
        </w:tc>
      </w:tr>
      <w:tr w:rsidR="00136968" w:rsidRPr="00136968" w:rsidTr="004376B9">
        <w:trPr>
          <w:trHeight w:val="159"/>
        </w:trPr>
        <w:tc>
          <w:tcPr>
            <w:tcW w:w="434" w:type="dxa"/>
            <w:shd w:val="clear" w:color="auto" w:fill="auto"/>
            <w:vAlign w:val="center"/>
            <w:hideMark/>
          </w:tcPr>
          <w:p w:rsidR="00136968" w:rsidRPr="00136968" w:rsidRDefault="00136968">
            <w:pPr>
              <w:jc w:val="center"/>
              <w:rPr>
                <w:rFonts w:ascii="Arial" w:hAnsi="Arial" w:cs="Arial"/>
                <w:b/>
                <w:bCs/>
                <w:sz w:val="16"/>
                <w:szCs w:val="16"/>
              </w:rPr>
            </w:pPr>
            <w:r w:rsidRPr="00136968">
              <w:rPr>
                <w:rFonts w:ascii="Arial" w:hAnsi="Arial" w:cs="Arial"/>
                <w:b/>
                <w:bCs/>
                <w:sz w:val="16"/>
                <w:szCs w:val="16"/>
              </w:rPr>
              <w:t> </w:t>
            </w:r>
          </w:p>
        </w:tc>
        <w:tc>
          <w:tcPr>
            <w:tcW w:w="2250" w:type="dxa"/>
            <w:shd w:val="clear" w:color="auto" w:fill="auto"/>
            <w:vAlign w:val="center"/>
            <w:hideMark/>
          </w:tcPr>
          <w:p w:rsidR="00136968" w:rsidRPr="00136968" w:rsidRDefault="00136968">
            <w:pPr>
              <w:rPr>
                <w:rFonts w:ascii="Arial" w:hAnsi="Arial" w:cs="Arial"/>
                <w:b/>
                <w:bCs/>
                <w:sz w:val="16"/>
                <w:szCs w:val="16"/>
              </w:rPr>
            </w:pPr>
            <w:r w:rsidRPr="00136968">
              <w:rPr>
                <w:rFonts w:ascii="Arial" w:hAnsi="Arial" w:cs="Arial"/>
                <w:b/>
                <w:bCs/>
                <w:sz w:val="16"/>
                <w:szCs w:val="16"/>
              </w:rPr>
              <w:t>ИТОГО 2016 год:</w:t>
            </w:r>
          </w:p>
        </w:tc>
        <w:tc>
          <w:tcPr>
            <w:tcW w:w="992" w:type="dxa"/>
            <w:shd w:val="clear" w:color="auto" w:fill="auto"/>
            <w:vAlign w:val="center"/>
            <w:hideMark/>
          </w:tcPr>
          <w:p w:rsidR="00136968" w:rsidRPr="00136968" w:rsidRDefault="00136968">
            <w:pPr>
              <w:jc w:val="center"/>
              <w:rPr>
                <w:rFonts w:ascii="Arial" w:hAnsi="Arial" w:cs="Arial"/>
                <w:b/>
                <w:bCs/>
                <w:i/>
                <w:iCs/>
                <w:sz w:val="16"/>
                <w:szCs w:val="16"/>
                <w:u w:val="single"/>
              </w:rPr>
            </w:pPr>
            <w:r w:rsidRPr="00136968">
              <w:rPr>
                <w:rFonts w:ascii="Arial" w:hAnsi="Arial" w:cs="Arial"/>
                <w:b/>
                <w:bCs/>
                <w:i/>
                <w:iCs/>
                <w:sz w:val="16"/>
                <w:szCs w:val="16"/>
                <w:u w:val="single"/>
              </w:rPr>
              <w:t> </w:t>
            </w:r>
          </w:p>
        </w:tc>
        <w:tc>
          <w:tcPr>
            <w:tcW w:w="850" w:type="dxa"/>
            <w:shd w:val="clear" w:color="auto" w:fill="auto"/>
            <w:vAlign w:val="center"/>
            <w:hideMark/>
          </w:tcPr>
          <w:p w:rsidR="00136968" w:rsidRPr="00136968" w:rsidRDefault="00136968">
            <w:pPr>
              <w:jc w:val="center"/>
              <w:rPr>
                <w:rFonts w:ascii="Arial" w:hAnsi="Arial" w:cs="Arial"/>
                <w:b/>
                <w:bCs/>
                <w:i/>
                <w:iCs/>
                <w:sz w:val="16"/>
                <w:szCs w:val="16"/>
                <w:u w:val="single"/>
              </w:rPr>
            </w:pPr>
            <w:r w:rsidRPr="00136968">
              <w:rPr>
                <w:rFonts w:ascii="Arial" w:hAnsi="Arial" w:cs="Arial"/>
                <w:b/>
                <w:bCs/>
                <w:i/>
                <w:iCs/>
                <w:sz w:val="16"/>
                <w:szCs w:val="16"/>
                <w:u w:val="single"/>
              </w:rPr>
              <w:t> </w:t>
            </w:r>
          </w:p>
        </w:tc>
        <w:tc>
          <w:tcPr>
            <w:tcW w:w="774" w:type="dxa"/>
            <w:shd w:val="clear" w:color="auto" w:fill="auto"/>
            <w:vAlign w:val="center"/>
            <w:hideMark/>
          </w:tcPr>
          <w:p w:rsidR="00136968" w:rsidRPr="00136968" w:rsidRDefault="00136968">
            <w:pPr>
              <w:jc w:val="center"/>
              <w:rPr>
                <w:rFonts w:ascii="Arial" w:hAnsi="Arial" w:cs="Arial"/>
                <w:b/>
                <w:bCs/>
                <w:i/>
                <w:iCs/>
                <w:sz w:val="16"/>
                <w:szCs w:val="16"/>
                <w:u w:val="single"/>
              </w:rPr>
            </w:pPr>
            <w:r w:rsidRPr="00136968">
              <w:rPr>
                <w:rFonts w:ascii="Arial" w:hAnsi="Arial" w:cs="Arial"/>
                <w:b/>
                <w:bCs/>
                <w:i/>
                <w:iCs/>
                <w:sz w:val="16"/>
                <w:szCs w:val="16"/>
                <w:u w:val="single"/>
              </w:rPr>
              <w:t> </w:t>
            </w:r>
          </w:p>
        </w:tc>
        <w:tc>
          <w:tcPr>
            <w:tcW w:w="2629" w:type="dxa"/>
            <w:shd w:val="clear" w:color="auto" w:fill="auto"/>
            <w:vAlign w:val="center"/>
            <w:hideMark/>
          </w:tcPr>
          <w:p w:rsidR="00136968" w:rsidRPr="00136968" w:rsidRDefault="00136968">
            <w:pPr>
              <w:jc w:val="center"/>
              <w:rPr>
                <w:rFonts w:ascii="Arial" w:hAnsi="Arial" w:cs="Arial"/>
                <w:b/>
                <w:bCs/>
                <w:i/>
                <w:iCs/>
                <w:sz w:val="16"/>
                <w:szCs w:val="16"/>
                <w:u w:val="single"/>
              </w:rPr>
            </w:pPr>
            <w:r w:rsidRPr="00136968">
              <w:rPr>
                <w:rFonts w:ascii="Arial" w:hAnsi="Arial" w:cs="Arial"/>
                <w:b/>
                <w:bCs/>
                <w:i/>
                <w:iCs/>
                <w:sz w:val="16"/>
                <w:szCs w:val="16"/>
                <w:u w:val="single"/>
              </w:rPr>
              <w:t> </w:t>
            </w:r>
          </w:p>
        </w:tc>
        <w:tc>
          <w:tcPr>
            <w:tcW w:w="851" w:type="dxa"/>
            <w:shd w:val="clear" w:color="auto" w:fill="auto"/>
            <w:vAlign w:val="center"/>
            <w:hideMark/>
          </w:tcPr>
          <w:p w:rsidR="00136968" w:rsidRPr="00136968" w:rsidRDefault="00136968">
            <w:pPr>
              <w:jc w:val="center"/>
              <w:rPr>
                <w:rFonts w:ascii="Arial" w:hAnsi="Arial" w:cs="Arial"/>
                <w:b/>
                <w:bCs/>
                <w:i/>
                <w:iCs/>
                <w:sz w:val="16"/>
                <w:szCs w:val="16"/>
                <w:u w:val="single"/>
              </w:rPr>
            </w:pPr>
            <w:r w:rsidRPr="00136968">
              <w:rPr>
                <w:rFonts w:ascii="Arial" w:hAnsi="Arial" w:cs="Arial"/>
                <w:b/>
                <w:bCs/>
                <w:i/>
                <w:iCs/>
                <w:sz w:val="16"/>
                <w:szCs w:val="16"/>
                <w:u w:val="single"/>
              </w:rPr>
              <w:t> </w:t>
            </w:r>
          </w:p>
        </w:tc>
        <w:tc>
          <w:tcPr>
            <w:tcW w:w="850" w:type="dxa"/>
            <w:shd w:val="clear" w:color="auto" w:fill="auto"/>
            <w:vAlign w:val="center"/>
            <w:hideMark/>
          </w:tcPr>
          <w:p w:rsidR="00136968" w:rsidRPr="00136968" w:rsidRDefault="00136968">
            <w:pPr>
              <w:jc w:val="center"/>
              <w:rPr>
                <w:rFonts w:ascii="Arial" w:hAnsi="Arial" w:cs="Arial"/>
                <w:b/>
                <w:bCs/>
                <w:sz w:val="16"/>
                <w:szCs w:val="16"/>
              </w:rPr>
            </w:pPr>
            <w:r w:rsidRPr="00136968">
              <w:rPr>
                <w:rFonts w:ascii="Arial" w:hAnsi="Arial" w:cs="Arial"/>
                <w:b/>
                <w:bCs/>
                <w:sz w:val="16"/>
                <w:szCs w:val="16"/>
              </w:rPr>
              <w:t>73</w:t>
            </w:r>
          </w:p>
        </w:tc>
        <w:tc>
          <w:tcPr>
            <w:tcW w:w="992" w:type="dxa"/>
            <w:shd w:val="clear" w:color="auto" w:fill="auto"/>
            <w:vAlign w:val="center"/>
            <w:hideMark/>
          </w:tcPr>
          <w:p w:rsidR="00136968" w:rsidRPr="00136968" w:rsidRDefault="00136968">
            <w:pPr>
              <w:jc w:val="center"/>
              <w:rPr>
                <w:rFonts w:ascii="Arial" w:hAnsi="Arial" w:cs="Arial"/>
                <w:b/>
                <w:bCs/>
                <w:sz w:val="16"/>
                <w:szCs w:val="16"/>
              </w:rPr>
            </w:pPr>
            <w:r w:rsidRPr="00136968">
              <w:rPr>
                <w:rFonts w:ascii="Arial" w:hAnsi="Arial" w:cs="Arial"/>
                <w:b/>
                <w:bCs/>
                <w:sz w:val="16"/>
                <w:szCs w:val="16"/>
              </w:rPr>
              <w:t>5 073</w:t>
            </w:r>
          </w:p>
        </w:tc>
        <w:tc>
          <w:tcPr>
            <w:tcW w:w="1019" w:type="dxa"/>
            <w:shd w:val="clear" w:color="auto" w:fill="auto"/>
            <w:vAlign w:val="center"/>
            <w:hideMark/>
          </w:tcPr>
          <w:p w:rsidR="00136968" w:rsidRPr="00136968" w:rsidRDefault="00136968">
            <w:pPr>
              <w:jc w:val="center"/>
              <w:rPr>
                <w:rFonts w:ascii="Arial" w:hAnsi="Arial" w:cs="Arial"/>
                <w:b/>
                <w:bCs/>
                <w:sz w:val="16"/>
                <w:szCs w:val="16"/>
              </w:rPr>
            </w:pPr>
            <w:r w:rsidRPr="00136968">
              <w:rPr>
                <w:rFonts w:ascii="Arial" w:hAnsi="Arial" w:cs="Arial"/>
                <w:b/>
                <w:bCs/>
                <w:sz w:val="16"/>
                <w:szCs w:val="16"/>
              </w:rPr>
              <w:t> </w:t>
            </w:r>
          </w:p>
        </w:tc>
        <w:tc>
          <w:tcPr>
            <w:tcW w:w="1108" w:type="dxa"/>
            <w:shd w:val="clear" w:color="auto" w:fill="auto"/>
            <w:vAlign w:val="center"/>
            <w:hideMark/>
          </w:tcPr>
          <w:p w:rsidR="00136968" w:rsidRPr="00136968" w:rsidRDefault="00136968">
            <w:pPr>
              <w:jc w:val="center"/>
              <w:rPr>
                <w:rFonts w:ascii="Arial" w:hAnsi="Arial" w:cs="Arial"/>
                <w:b/>
                <w:bCs/>
                <w:sz w:val="16"/>
                <w:szCs w:val="16"/>
              </w:rPr>
            </w:pPr>
            <w:r w:rsidRPr="00136968">
              <w:rPr>
                <w:rFonts w:ascii="Arial" w:hAnsi="Arial" w:cs="Arial"/>
                <w:b/>
                <w:bCs/>
                <w:sz w:val="16"/>
                <w:szCs w:val="16"/>
              </w:rPr>
              <w:t> </w:t>
            </w:r>
          </w:p>
        </w:tc>
        <w:tc>
          <w:tcPr>
            <w:tcW w:w="1275" w:type="dxa"/>
            <w:shd w:val="clear" w:color="auto" w:fill="auto"/>
            <w:vAlign w:val="center"/>
            <w:hideMark/>
          </w:tcPr>
          <w:p w:rsidR="00136968" w:rsidRPr="00136968" w:rsidRDefault="00136968">
            <w:pPr>
              <w:jc w:val="center"/>
              <w:rPr>
                <w:rFonts w:ascii="Arial" w:hAnsi="Arial" w:cs="Arial"/>
                <w:b/>
                <w:bCs/>
                <w:sz w:val="16"/>
                <w:szCs w:val="16"/>
              </w:rPr>
            </w:pPr>
            <w:r w:rsidRPr="00136968">
              <w:rPr>
                <w:rFonts w:ascii="Arial" w:hAnsi="Arial" w:cs="Arial"/>
                <w:b/>
                <w:bCs/>
                <w:sz w:val="16"/>
                <w:szCs w:val="16"/>
              </w:rPr>
              <w:t> </w:t>
            </w:r>
          </w:p>
        </w:tc>
        <w:tc>
          <w:tcPr>
            <w:tcW w:w="1276" w:type="dxa"/>
            <w:shd w:val="clear" w:color="auto" w:fill="auto"/>
            <w:vAlign w:val="center"/>
            <w:hideMark/>
          </w:tcPr>
          <w:p w:rsidR="00136968" w:rsidRPr="004376B9" w:rsidRDefault="00136968">
            <w:pPr>
              <w:jc w:val="center"/>
              <w:rPr>
                <w:rFonts w:ascii="Arial" w:hAnsi="Arial" w:cs="Arial"/>
                <w:b/>
                <w:bCs/>
                <w:sz w:val="16"/>
                <w:szCs w:val="16"/>
              </w:rPr>
            </w:pPr>
            <w:r w:rsidRPr="004376B9">
              <w:rPr>
                <w:rFonts w:ascii="Arial" w:hAnsi="Arial" w:cs="Arial"/>
                <w:b/>
                <w:bCs/>
                <w:sz w:val="16"/>
                <w:szCs w:val="16"/>
              </w:rPr>
              <w:t>133 364,2</w:t>
            </w:r>
          </w:p>
        </w:tc>
      </w:tr>
    </w:tbl>
    <w:p w:rsidR="008A0F62" w:rsidRDefault="008A0F62" w:rsidP="00383071">
      <w:pPr>
        <w:autoSpaceDE w:val="0"/>
        <w:autoSpaceDN w:val="0"/>
        <w:adjustRightInd w:val="0"/>
        <w:outlineLvl w:val="0"/>
        <w:rPr>
          <w:rFonts w:ascii="Arial" w:hAnsi="Arial" w:cs="Arial"/>
          <w:sz w:val="18"/>
          <w:szCs w:val="18"/>
        </w:rPr>
      </w:pPr>
    </w:p>
    <w:p w:rsidR="008A0F62" w:rsidRDefault="008A0F62" w:rsidP="00383071">
      <w:pPr>
        <w:autoSpaceDE w:val="0"/>
        <w:autoSpaceDN w:val="0"/>
        <w:adjustRightInd w:val="0"/>
        <w:outlineLvl w:val="0"/>
        <w:rPr>
          <w:rFonts w:ascii="Arial" w:hAnsi="Arial" w:cs="Arial"/>
          <w:sz w:val="18"/>
          <w:szCs w:val="18"/>
        </w:rPr>
      </w:pPr>
      <w:r w:rsidRPr="008A0F62">
        <w:rPr>
          <w:rFonts w:ascii="Arial" w:hAnsi="Arial" w:cs="Arial"/>
          <w:b/>
          <w:bCs/>
          <w:sz w:val="16"/>
          <w:szCs w:val="16"/>
        </w:rPr>
        <w:t>4. Снос выселенных аварийных и ветхих строений</w:t>
      </w:r>
    </w:p>
    <w:tbl>
      <w:tblPr>
        <w:tblW w:w="15299"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
        <w:gridCol w:w="6032"/>
        <w:gridCol w:w="1382"/>
        <w:gridCol w:w="1460"/>
        <w:gridCol w:w="1297"/>
        <w:gridCol w:w="1580"/>
        <w:gridCol w:w="1660"/>
        <w:gridCol w:w="1365"/>
      </w:tblGrid>
      <w:tr w:rsidR="008A0F62" w:rsidRPr="008A0F62" w:rsidTr="004376B9">
        <w:trPr>
          <w:trHeight w:val="315"/>
        </w:trPr>
        <w:tc>
          <w:tcPr>
            <w:tcW w:w="479" w:type="dxa"/>
            <w:vMerge w:val="restart"/>
            <w:shd w:val="clear" w:color="auto" w:fill="auto"/>
            <w:vAlign w:val="center"/>
            <w:hideMark/>
          </w:tcPr>
          <w:p w:rsidR="008A0F62" w:rsidRPr="008A0F62" w:rsidRDefault="008A0F62">
            <w:pPr>
              <w:jc w:val="center"/>
              <w:rPr>
                <w:rFonts w:ascii="Arial" w:hAnsi="Arial" w:cs="Arial"/>
                <w:sz w:val="16"/>
                <w:szCs w:val="16"/>
              </w:rPr>
            </w:pPr>
            <w:r w:rsidRPr="008A0F62">
              <w:rPr>
                <w:rFonts w:ascii="Arial" w:hAnsi="Arial" w:cs="Arial"/>
                <w:sz w:val="16"/>
                <w:szCs w:val="16"/>
              </w:rPr>
              <w:t>№ п</w:t>
            </w:r>
            <w:proofErr w:type="gramStart"/>
            <w:r w:rsidR="000F71B4">
              <w:rPr>
                <w:rFonts w:ascii="Arial" w:hAnsi="Arial" w:cs="Arial"/>
                <w:sz w:val="16"/>
                <w:szCs w:val="16"/>
              </w:rPr>
              <w:t>/</w:t>
            </w:r>
            <w:r w:rsidRPr="008A0F62">
              <w:rPr>
                <w:rFonts w:ascii="Arial" w:hAnsi="Arial" w:cs="Arial"/>
                <w:sz w:val="16"/>
                <w:szCs w:val="16"/>
              </w:rPr>
              <w:t>.п.</w:t>
            </w:r>
            <w:proofErr w:type="gramEnd"/>
          </w:p>
        </w:tc>
        <w:tc>
          <w:tcPr>
            <w:tcW w:w="6032" w:type="dxa"/>
            <w:vMerge w:val="restart"/>
            <w:shd w:val="clear" w:color="auto" w:fill="auto"/>
            <w:vAlign w:val="center"/>
            <w:hideMark/>
          </w:tcPr>
          <w:p w:rsidR="008A0F62" w:rsidRPr="008A0F62" w:rsidRDefault="008A0F62">
            <w:pPr>
              <w:jc w:val="center"/>
              <w:rPr>
                <w:rFonts w:ascii="Arial" w:hAnsi="Arial" w:cs="Arial"/>
                <w:sz w:val="16"/>
                <w:szCs w:val="16"/>
              </w:rPr>
            </w:pPr>
            <w:r w:rsidRPr="008A0F62">
              <w:rPr>
                <w:rFonts w:ascii="Arial" w:hAnsi="Arial" w:cs="Arial"/>
                <w:sz w:val="16"/>
                <w:szCs w:val="16"/>
              </w:rPr>
              <w:t>Адрес жилого дома</w:t>
            </w:r>
          </w:p>
        </w:tc>
        <w:tc>
          <w:tcPr>
            <w:tcW w:w="1382" w:type="dxa"/>
            <w:vMerge w:val="restart"/>
            <w:shd w:val="clear" w:color="auto" w:fill="auto"/>
            <w:vAlign w:val="center"/>
            <w:hideMark/>
          </w:tcPr>
          <w:p w:rsidR="008A0F62" w:rsidRPr="008A0F62" w:rsidRDefault="008A0F62">
            <w:pPr>
              <w:jc w:val="center"/>
              <w:rPr>
                <w:rFonts w:ascii="Arial" w:hAnsi="Arial" w:cs="Arial"/>
                <w:sz w:val="16"/>
                <w:szCs w:val="16"/>
              </w:rPr>
            </w:pPr>
            <w:r w:rsidRPr="008A0F62">
              <w:rPr>
                <w:rFonts w:ascii="Arial" w:hAnsi="Arial" w:cs="Arial"/>
                <w:sz w:val="16"/>
                <w:szCs w:val="16"/>
              </w:rPr>
              <w:t>Год постройки</w:t>
            </w:r>
          </w:p>
        </w:tc>
        <w:tc>
          <w:tcPr>
            <w:tcW w:w="1460" w:type="dxa"/>
            <w:vMerge w:val="restart"/>
            <w:shd w:val="clear" w:color="auto" w:fill="auto"/>
            <w:vAlign w:val="center"/>
            <w:hideMark/>
          </w:tcPr>
          <w:p w:rsidR="008A0F62" w:rsidRPr="008A0F62" w:rsidRDefault="008A0F62">
            <w:pPr>
              <w:jc w:val="center"/>
              <w:rPr>
                <w:rFonts w:ascii="Arial" w:hAnsi="Arial" w:cs="Arial"/>
                <w:sz w:val="16"/>
                <w:szCs w:val="16"/>
              </w:rPr>
            </w:pPr>
            <w:r w:rsidRPr="008A0F62">
              <w:rPr>
                <w:rFonts w:ascii="Arial" w:hAnsi="Arial" w:cs="Arial"/>
                <w:sz w:val="16"/>
                <w:szCs w:val="16"/>
              </w:rPr>
              <w:t>Серия дома</w:t>
            </w:r>
          </w:p>
        </w:tc>
        <w:tc>
          <w:tcPr>
            <w:tcW w:w="1341" w:type="dxa"/>
            <w:vMerge w:val="restart"/>
            <w:shd w:val="clear" w:color="auto" w:fill="auto"/>
            <w:vAlign w:val="center"/>
            <w:hideMark/>
          </w:tcPr>
          <w:p w:rsidR="008A0F62" w:rsidRPr="008A0F62" w:rsidRDefault="008A0F62">
            <w:pPr>
              <w:jc w:val="center"/>
              <w:rPr>
                <w:rFonts w:ascii="Arial" w:hAnsi="Arial" w:cs="Arial"/>
                <w:sz w:val="16"/>
                <w:szCs w:val="16"/>
              </w:rPr>
            </w:pPr>
            <w:r w:rsidRPr="008A0F62">
              <w:rPr>
                <w:rFonts w:ascii="Arial" w:hAnsi="Arial" w:cs="Arial"/>
                <w:sz w:val="16"/>
                <w:szCs w:val="16"/>
              </w:rPr>
              <w:t>Площадь, м2</w:t>
            </w:r>
          </w:p>
        </w:tc>
        <w:tc>
          <w:tcPr>
            <w:tcW w:w="1580" w:type="dxa"/>
            <w:vMerge w:val="restart"/>
            <w:shd w:val="clear" w:color="auto" w:fill="auto"/>
            <w:vAlign w:val="center"/>
            <w:hideMark/>
          </w:tcPr>
          <w:p w:rsidR="008A0F62" w:rsidRPr="008A0F62" w:rsidRDefault="008A0F62">
            <w:pPr>
              <w:jc w:val="center"/>
              <w:rPr>
                <w:rFonts w:ascii="Arial" w:hAnsi="Arial" w:cs="Arial"/>
                <w:sz w:val="16"/>
                <w:szCs w:val="16"/>
              </w:rPr>
            </w:pPr>
            <w:r w:rsidRPr="008A0F62">
              <w:rPr>
                <w:rFonts w:ascii="Arial" w:hAnsi="Arial" w:cs="Arial"/>
                <w:sz w:val="16"/>
                <w:szCs w:val="16"/>
              </w:rPr>
              <w:t>Прогноз расселения (год)</w:t>
            </w:r>
          </w:p>
        </w:tc>
        <w:tc>
          <w:tcPr>
            <w:tcW w:w="1660" w:type="dxa"/>
            <w:vMerge w:val="restart"/>
            <w:shd w:val="clear" w:color="auto" w:fill="auto"/>
            <w:vAlign w:val="center"/>
            <w:hideMark/>
          </w:tcPr>
          <w:p w:rsidR="008A0F62" w:rsidRPr="008A0F62" w:rsidRDefault="008A0F62">
            <w:pPr>
              <w:jc w:val="center"/>
              <w:rPr>
                <w:rFonts w:ascii="Arial" w:hAnsi="Arial" w:cs="Arial"/>
                <w:sz w:val="16"/>
                <w:szCs w:val="16"/>
              </w:rPr>
            </w:pPr>
            <w:r w:rsidRPr="008A0F62">
              <w:rPr>
                <w:rFonts w:ascii="Arial" w:hAnsi="Arial" w:cs="Arial"/>
                <w:sz w:val="16"/>
                <w:szCs w:val="16"/>
              </w:rPr>
              <w:t>Количество зданий (ед</w:t>
            </w:r>
            <w:r w:rsidR="000F71B4">
              <w:rPr>
                <w:rFonts w:ascii="Arial" w:hAnsi="Arial" w:cs="Arial"/>
                <w:sz w:val="16"/>
                <w:szCs w:val="16"/>
              </w:rPr>
              <w:t>.</w:t>
            </w:r>
            <w:r w:rsidRPr="008A0F62">
              <w:rPr>
                <w:rFonts w:ascii="Arial" w:hAnsi="Arial" w:cs="Arial"/>
                <w:sz w:val="16"/>
                <w:szCs w:val="16"/>
              </w:rPr>
              <w:t>)</w:t>
            </w:r>
          </w:p>
        </w:tc>
        <w:tc>
          <w:tcPr>
            <w:tcW w:w="1365" w:type="dxa"/>
            <w:vMerge w:val="restart"/>
            <w:shd w:val="clear" w:color="auto" w:fill="auto"/>
            <w:vAlign w:val="center"/>
            <w:hideMark/>
          </w:tcPr>
          <w:p w:rsidR="008A0F62" w:rsidRPr="008A0F62" w:rsidRDefault="008A0F62">
            <w:pPr>
              <w:jc w:val="center"/>
              <w:rPr>
                <w:rFonts w:ascii="Arial" w:hAnsi="Arial" w:cs="Arial"/>
                <w:sz w:val="16"/>
                <w:szCs w:val="16"/>
              </w:rPr>
            </w:pPr>
            <w:r w:rsidRPr="008A0F62">
              <w:rPr>
                <w:rFonts w:ascii="Arial" w:hAnsi="Arial" w:cs="Arial"/>
                <w:sz w:val="16"/>
                <w:szCs w:val="16"/>
              </w:rPr>
              <w:t>Стоимость работ (тыс.</w:t>
            </w:r>
            <w:r w:rsidR="000F71B4">
              <w:rPr>
                <w:rFonts w:ascii="Arial" w:hAnsi="Arial" w:cs="Arial"/>
                <w:sz w:val="16"/>
                <w:szCs w:val="16"/>
              </w:rPr>
              <w:t xml:space="preserve"> </w:t>
            </w:r>
            <w:r w:rsidRPr="008A0F62">
              <w:rPr>
                <w:rFonts w:ascii="Arial" w:hAnsi="Arial" w:cs="Arial"/>
                <w:sz w:val="16"/>
                <w:szCs w:val="16"/>
              </w:rPr>
              <w:t>руб.)</w:t>
            </w:r>
          </w:p>
        </w:tc>
      </w:tr>
      <w:tr w:rsidR="008A0F62" w:rsidRPr="008A0F62" w:rsidTr="004376B9">
        <w:trPr>
          <w:trHeight w:val="184"/>
        </w:trPr>
        <w:tc>
          <w:tcPr>
            <w:tcW w:w="479" w:type="dxa"/>
            <w:vMerge/>
            <w:vAlign w:val="center"/>
            <w:hideMark/>
          </w:tcPr>
          <w:p w:rsidR="008A0F62" w:rsidRPr="008A0F62" w:rsidRDefault="008A0F62">
            <w:pPr>
              <w:rPr>
                <w:rFonts w:ascii="Arial" w:hAnsi="Arial" w:cs="Arial"/>
                <w:sz w:val="16"/>
                <w:szCs w:val="16"/>
              </w:rPr>
            </w:pPr>
          </w:p>
        </w:tc>
        <w:tc>
          <w:tcPr>
            <w:tcW w:w="6032" w:type="dxa"/>
            <w:vMerge/>
            <w:vAlign w:val="center"/>
            <w:hideMark/>
          </w:tcPr>
          <w:p w:rsidR="008A0F62" w:rsidRPr="008A0F62" w:rsidRDefault="008A0F62">
            <w:pPr>
              <w:rPr>
                <w:rFonts w:ascii="Arial" w:hAnsi="Arial" w:cs="Arial"/>
                <w:sz w:val="16"/>
                <w:szCs w:val="16"/>
              </w:rPr>
            </w:pPr>
          </w:p>
        </w:tc>
        <w:tc>
          <w:tcPr>
            <w:tcW w:w="1382" w:type="dxa"/>
            <w:vMerge/>
            <w:vAlign w:val="center"/>
            <w:hideMark/>
          </w:tcPr>
          <w:p w:rsidR="008A0F62" w:rsidRPr="008A0F62" w:rsidRDefault="008A0F62">
            <w:pPr>
              <w:rPr>
                <w:rFonts w:ascii="Arial" w:hAnsi="Arial" w:cs="Arial"/>
                <w:sz w:val="16"/>
                <w:szCs w:val="16"/>
              </w:rPr>
            </w:pPr>
          </w:p>
        </w:tc>
        <w:tc>
          <w:tcPr>
            <w:tcW w:w="1460" w:type="dxa"/>
            <w:vMerge/>
            <w:vAlign w:val="center"/>
            <w:hideMark/>
          </w:tcPr>
          <w:p w:rsidR="008A0F62" w:rsidRPr="008A0F62" w:rsidRDefault="008A0F62">
            <w:pPr>
              <w:rPr>
                <w:rFonts w:ascii="Arial" w:hAnsi="Arial" w:cs="Arial"/>
                <w:sz w:val="16"/>
                <w:szCs w:val="16"/>
              </w:rPr>
            </w:pPr>
          </w:p>
        </w:tc>
        <w:tc>
          <w:tcPr>
            <w:tcW w:w="1341" w:type="dxa"/>
            <w:vMerge/>
            <w:vAlign w:val="center"/>
            <w:hideMark/>
          </w:tcPr>
          <w:p w:rsidR="008A0F62" w:rsidRPr="008A0F62" w:rsidRDefault="008A0F62">
            <w:pPr>
              <w:rPr>
                <w:rFonts w:ascii="Arial" w:hAnsi="Arial" w:cs="Arial"/>
                <w:sz w:val="16"/>
                <w:szCs w:val="16"/>
              </w:rPr>
            </w:pPr>
          </w:p>
        </w:tc>
        <w:tc>
          <w:tcPr>
            <w:tcW w:w="1580" w:type="dxa"/>
            <w:vMerge/>
            <w:vAlign w:val="center"/>
            <w:hideMark/>
          </w:tcPr>
          <w:p w:rsidR="008A0F62" w:rsidRPr="008A0F62" w:rsidRDefault="008A0F62">
            <w:pPr>
              <w:rPr>
                <w:rFonts w:ascii="Arial" w:hAnsi="Arial" w:cs="Arial"/>
                <w:sz w:val="16"/>
                <w:szCs w:val="16"/>
              </w:rPr>
            </w:pPr>
          </w:p>
        </w:tc>
        <w:tc>
          <w:tcPr>
            <w:tcW w:w="1660" w:type="dxa"/>
            <w:vMerge/>
            <w:vAlign w:val="center"/>
            <w:hideMark/>
          </w:tcPr>
          <w:p w:rsidR="008A0F62" w:rsidRPr="008A0F62" w:rsidRDefault="008A0F62">
            <w:pPr>
              <w:rPr>
                <w:rFonts w:ascii="Arial" w:hAnsi="Arial" w:cs="Arial"/>
                <w:sz w:val="16"/>
                <w:szCs w:val="16"/>
              </w:rPr>
            </w:pPr>
          </w:p>
        </w:tc>
        <w:tc>
          <w:tcPr>
            <w:tcW w:w="1365" w:type="dxa"/>
            <w:vMerge/>
            <w:vAlign w:val="center"/>
            <w:hideMark/>
          </w:tcPr>
          <w:p w:rsidR="008A0F62" w:rsidRPr="008A0F62" w:rsidRDefault="008A0F62">
            <w:pPr>
              <w:rPr>
                <w:rFonts w:ascii="Arial" w:hAnsi="Arial" w:cs="Arial"/>
                <w:sz w:val="16"/>
                <w:szCs w:val="16"/>
              </w:rPr>
            </w:pPr>
          </w:p>
        </w:tc>
      </w:tr>
      <w:tr w:rsidR="008A0F62" w:rsidRPr="008A0F62" w:rsidTr="004376B9">
        <w:trPr>
          <w:trHeight w:val="50"/>
        </w:trPr>
        <w:tc>
          <w:tcPr>
            <w:tcW w:w="479" w:type="dxa"/>
            <w:shd w:val="clear" w:color="auto" w:fill="auto"/>
            <w:vAlign w:val="center"/>
            <w:hideMark/>
          </w:tcPr>
          <w:p w:rsidR="008A0F62" w:rsidRPr="008A0F62" w:rsidRDefault="008A0F62">
            <w:pPr>
              <w:jc w:val="center"/>
              <w:rPr>
                <w:rFonts w:ascii="Arial" w:hAnsi="Arial" w:cs="Arial"/>
                <w:sz w:val="16"/>
                <w:szCs w:val="16"/>
              </w:rPr>
            </w:pPr>
            <w:r w:rsidRPr="008A0F62">
              <w:rPr>
                <w:rFonts w:ascii="Arial" w:hAnsi="Arial" w:cs="Arial"/>
                <w:sz w:val="16"/>
                <w:szCs w:val="16"/>
              </w:rPr>
              <w:t>1</w:t>
            </w:r>
          </w:p>
        </w:tc>
        <w:tc>
          <w:tcPr>
            <w:tcW w:w="6032" w:type="dxa"/>
            <w:shd w:val="clear" w:color="auto" w:fill="auto"/>
            <w:vAlign w:val="center"/>
            <w:hideMark/>
          </w:tcPr>
          <w:p w:rsidR="008A0F62" w:rsidRPr="008A0F62" w:rsidRDefault="008A0F62">
            <w:pPr>
              <w:jc w:val="center"/>
              <w:rPr>
                <w:rFonts w:ascii="Arial" w:hAnsi="Arial" w:cs="Arial"/>
                <w:sz w:val="16"/>
                <w:szCs w:val="16"/>
              </w:rPr>
            </w:pPr>
            <w:r w:rsidRPr="008A0F62">
              <w:rPr>
                <w:rFonts w:ascii="Arial" w:hAnsi="Arial" w:cs="Arial"/>
                <w:sz w:val="16"/>
                <w:szCs w:val="16"/>
              </w:rPr>
              <w:t>2</w:t>
            </w:r>
          </w:p>
        </w:tc>
        <w:tc>
          <w:tcPr>
            <w:tcW w:w="1382" w:type="dxa"/>
            <w:shd w:val="clear" w:color="auto" w:fill="auto"/>
            <w:vAlign w:val="center"/>
            <w:hideMark/>
          </w:tcPr>
          <w:p w:rsidR="008A0F62" w:rsidRPr="008A0F62" w:rsidRDefault="008A0F62">
            <w:pPr>
              <w:jc w:val="center"/>
              <w:rPr>
                <w:rFonts w:ascii="Arial" w:hAnsi="Arial" w:cs="Arial"/>
                <w:sz w:val="16"/>
                <w:szCs w:val="16"/>
              </w:rPr>
            </w:pPr>
            <w:r w:rsidRPr="008A0F62">
              <w:rPr>
                <w:rFonts w:ascii="Arial" w:hAnsi="Arial" w:cs="Arial"/>
                <w:sz w:val="16"/>
                <w:szCs w:val="16"/>
              </w:rPr>
              <w:t>3</w:t>
            </w:r>
          </w:p>
        </w:tc>
        <w:tc>
          <w:tcPr>
            <w:tcW w:w="1460" w:type="dxa"/>
            <w:shd w:val="clear" w:color="auto" w:fill="auto"/>
            <w:vAlign w:val="center"/>
            <w:hideMark/>
          </w:tcPr>
          <w:p w:rsidR="008A0F62" w:rsidRPr="008A0F62" w:rsidRDefault="008A0F62">
            <w:pPr>
              <w:jc w:val="center"/>
              <w:rPr>
                <w:rFonts w:ascii="Arial" w:hAnsi="Arial" w:cs="Arial"/>
                <w:sz w:val="16"/>
                <w:szCs w:val="16"/>
              </w:rPr>
            </w:pPr>
            <w:r w:rsidRPr="008A0F62">
              <w:rPr>
                <w:rFonts w:ascii="Arial" w:hAnsi="Arial" w:cs="Arial"/>
                <w:sz w:val="16"/>
                <w:szCs w:val="16"/>
              </w:rPr>
              <w:t>4</w:t>
            </w:r>
          </w:p>
        </w:tc>
        <w:tc>
          <w:tcPr>
            <w:tcW w:w="1341" w:type="dxa"/>
            <w:shd w:val="clear" w:color="auto" w:fill="auto"/>
            <w:vAlign w:val="center"/>
            <w:hideMark/>
          </w:tcPr>
          <w:p w:rsidR="008A0F62" w:rsidRPr="008A0F62" w:rsidRDefault="008A0F62">
            <w:pPr>
              <w:jc w:val="center"/>
              <w:rPr>
                <w:rFonts w:ascii="Arial" w:hAnsi="Arial" w:cs="Arial"/>
                <w:sz w:val="16"/>
                <w:szCs w:val="16"/>
              </w:rPr>
            </w:pPr>
            <w:r w:rsidRPr="008A0F62">
              <w:rPr>
                <w:rFonts w:ascii="Arial" w:hAnsi="Arial" w:cs="Arial"/>
                <w:sz w:val="16"/>
                <w:szCs w:val="16"/>
              </w:rPr>
              <w:t>5</w:t>
            </w:r>
          </w:p>
        </w:tc>
        <w:tc>
          <w:tcPr>
            <w:tcW w:w="1580" w:type="dxa"/>
            <w:shd w:val="clear" w:color="auto" w:fill="auto"/>
            <w:vAlign w:val="center"/>
            <w:hideMark/>
          </w:tcPr>
          <w:p w:rsidR="008A0F62" w:rsidRPr="008A0F62" w:rsidRDefault="008A0F62">
            <w:pPr>
              <w:jc w:val="center"/>
              <w:rPr>
                <w:rFonts w:ascii="Arial" w:hAnsi="Arial" w:cs="Arial"/>
                <w:sz w:val="16"/>
                <w:szCs w:val="16"/>
              </w:rPr>
            </w:pPr>
            <w:r w:rsidRPr="008A0F62">
              <w:rPr>
                <w:rFonts w:ascii="Arial" w:hAnsi="Arial" w:cs="Arial"/>
                <w:sz w:val="16"/>
                <w:szCs w:val="16"/>
              </w:rPr>
              <w:t>6</w:t>
            </w:r>
          </w:p>
        </w:tc>
        <w:tc>
          <w:tcPr>
            <w:tcW w:w="1660" w:type="dxa"/>
            <w:shd w:val="clear" w:color="auto" w:fill="auto"/>
            <w:vAlign w:val="center"/>
            <w:hideMark/>
          </w:tcPr>
          <w:p w:rsidR="008A0F62" w:rsidRPr="008A0F62" w:rsidRDefault="008A0F62">
            <w:pPr>
              <w:jc w:val="center"/>
              <w:rPr>
                <w:rFonts w:ascii="Arial" w:hAnsi="Arial" w:cs="Arial"/>
                <w:sz w:val="16"/>
                <w:szCs w:val="16"/>
              </w:rPr>
            </w:pPr>
            <w:r w:rsidRPr="008A0F62">
              <w:rPr>
                <w:rFonts w:ascii="Arial" w:hAnsi="Arial" w:cs="Arial"/>
                <w:sz w:val="16"/>
                <w:szCs w:val="16"/>
              </w:rPr>
              <w:t>7</w:t>
            </w:r>
          </w:p>
        </w:tc>
        <w:tc>
          <w:tcPr>
            <w:tcW w:w="1365" w:type="dxa"/>
            <w:shd w:val="clear" w:color="auto" w:fill="auto"/>
            <w:vAlign w:val="center"/>
            <w:hideMark/>
          </w:tcPr>
          <w:p w:rsidR="008A0F62" w:rsidRPr="008A0F62" w:rsidRDefault="008A0F62">
            <w:pPr>
              <w:jc w:val="center"/>
              <w:rPr>
                <w:rFonts w:ascii="Arial" w:hAnsi="Arial" w:cs="Arial"/>
                <w:sz w:val="16"/>
                <w:szCs w:val="16"/>
              </w:rPr>
            </w:pPr>
            <w:r w:rsidRPr="008A0F62">
              <w:rPr>
                <w:rFonts w:ascii="Arial" w:hAnsi="Arial" w:cs="Arial"/>
                <w:sz w:val="16"/>
                <w:szCs w:val="16"/>
              </w:rPr>
              <w:t>8</w:t>
            </w:r>
          </w:p>
        </w:tc>
      </w:tr>
      <w:tr w:rsidR="008A0F62" w:rsidRPr="008A0F62" w:rsidTr="004376B9">
        <w:trPr>
          <w:trHeight w:val="50"/>
        </w:trPr>
        <w:tc>
          <w:tcPr>
            <w:tcW w:w="479" w:type="dxa"/>
            <w:shd w:val="clear" w:color="000000" w:fill="FFFFFF"/>
            <w:vAlign w:val="center"/>
            <w:hideMark/>
          </w:tcPr>
          <w:p w:rsidR="008A0F62" w:rsidRPr="008A0F62" w:rsidRDefault="008A0F62">
            <w:pPr>
              <w:jc w:val="center"/>
              <w:rPr>
                <w:rFonts w:ascii="Arial" w:hAnsi="Arial" w:cs="Arial"/>
                <w:b/>
                <w:bCs/>
                <w:sz w:val="16"/>
                <w:szCs w:val="16"/>
              </w:rPr>
            </w:pPr>
            <w:r w:rsidRPr="008A0F62">
              <w:rPr>
                <w:rFonts w:ascii="Arial" w:hAnsi="Arial" w:cs="Arial"/>
                <w:b/>
                <w:bCs/>
                <w:sz w:val="16"/>
                <w:szCs w:val="16"/>
              </w:rPr>
              <w:t> </w:t>
            </w:r>
          </w:p>
        </w:tc>
        <w:tc>
          <w:tcPr>
            <w:tcW w:w="6032" w:type="dxa"/>
            <w:shd w:val="clear" w:color="000000" w:fill="FFFFFF"/>
            <w:vAlign w:val="center"/>
            <w:hideMark/>
          </w:tcPr>
          <w:p w:rsidR="008A0F62" w:rsidRPr="008A0F62" w:rsidRDefault="008A0F62" w:rsidP="00A2387B">
            <w:pPr>
              <w:rPr>
                <w:rFonts w:ascii="Arial" w:hAnsi="Arial" w:cs="Arial"/>
                <w:b/>
                <w:bCs/>
                <w:sz w:val="16"/>
                <w:szCs w:val="16"/>
              </w:rPr>
            </w:pPr>
            <w:r w:rsidRPr="008A0F62">
              <w:rPr>
                <w:rFonts w:ascii="Arial" w:hAnsi="Arial" w:cs="Arial"/>
                <w:b/>
                <w:bCs/>
                <w:sz w:val="16"/>
                <w:szCs w:val="16"/>
              </w:rPr>
              <w:t>ВСЕГО снос выселенных аварийных и ветхих строений 2016-2020:</w:t>
            </w:r>
          </w:p>
        </w:tc>
        <w:tc>
          <w:tcPr>
            <w:tcW w:w="1382" w:type="dxa"/>
            <w:shd w:val="clear" w:color="000000" w:fill="FFFFFF"/>
            <w:vAlign w:val="center"/>
            <w:hideMark/>
          </w:tcPr>
          <w:p w:rsidR="008A0F62" w:rsidRPr="008A0F62" w:rsidRDefault="008A0F62">
            <w:pPr>
              <w:jc w:val="center"/>
              <w:rPr>
                <w:rFonts w:ascii="Arial" w:hAnsi="Arial" w:cs="Arial"/>
                <w:b/>
                <w:bCs/>
                <w:sz w:val="16"/>
                <w:szCs w:val="16"/>
              </w:rPr>
            </w:pPr>
            <w:r w:rsidRPr="008A0F62">
              <w:rPr>
                <w:rFonts w:ascii="Arial" w:hAnsi="Arial" w:cs="Arial"/>
                <w:b/>
                <w:bCs/>
                <w:sz w:val="16"/>
                <w:szCs w:val="16"/>
              </w:rPr>
              <w:t> </w:t>
            </w:r>
          </w:p>
        </w:tc>
        <w:tc>
          <w:tcPr>
            <w:tcW w:w="1460" w:type="dxa"/>
            <w:shd w:val="clear" w:color="000000" w:fill="FFFFFF"/>
            <w:vAlign w:val="center"/>
            <w:hideMark/>
          </w:tcPr>
          <w:p w:rsidR="008A0F62" w:rsidRPr="008A0F62" w:rsidRDefault="008A0F62">
            <w:pPr>
              <w:jc w:val="center"/>
              <w:rPr>
                <w:rFonts w:ascii="Arial" w:hAnsi="Arial" w:cs="Arial"/>
                <w:b/>
                <w:bCs/>
                <w:sz w:val="16"/>
                <w:szCs w:val="16"/>
              </w:rPr>
            </w:pPr>
            <w:r w:rsidRPr="008A0F62">
              <w:rPr>
                <w:rFonts w:ascii="Arial" w:hAnsi="Arial" w:cs="Arial"/>
                <w:b/>
                <w:bCs/>
                <w:sz w:val="16"/>
                <w:szCs w:val="16"/>
              </w:rPr>
              <w:t> </w:t>
            </w:r>
          </w:p>
        </w:tc>
        <w:tc>
          <w:tcPr>
            <w:tcW w:w="1341" w:type="dxa"/>
            <w:shd w:val="clear" w:color="000000" w:fill="FFFFFF"/>
            <w:vAlign w:val="center"/>
            <w:hideMark/>
          </w:tcPr>
          <w:p w:rsidR="008A0F62" w:rsidRPr="008A0F62" w:rsidRDefault="008A0F62">
            <w:pPr>
              <w:jc w:val="center"/>
              <w:rPr>
                <w:rFonts w:ascii="Arial" w:hAnsi="Arial" w:cs="Arial"/>
                <w:b/>
                <w:bCs/>
                <w:sz w:val="16"/>
                <w:szCs w:val="16"/>
              </w:rPr>
            </w:pPr>
            <w:r w:rsidRPr="008A0F62">
              <w:rPr>
                <w:rFonts w:ascii="Arial" w:hAnsi="Arial" w:cs="Arial"/>
                <w:b/>
                <w:bCs/>
                <w:sz w:val="16"/>
                <w:szCs w:val="16"/>
              </w:rPr>
              <w:t xml:space="preserve">45 391   </w:t>
            </w:r>
          </w:p>
        </w:tc>
        <w:tc>
          <w:tcPr>
            <w:tcW w:w="1580" w:type="dxa"/>
            <w:shd w:val="clear" w:color="000000" w:fill="FFFFFF"/>
            <w:vAlign w:val="center"/>
            <w:hideMark/>
          </w:tcPr>
          <w:p w:rsidR="008A0F62" w:rsidRPr="008A0F62" w:rsidRDefault="008A0F62">
            <w:pPr>
              <w:jc w:val="center"/>
              <w:rPr>
                <w:rFonts w:ascii="Arial" w:hAnsi="Arial" w:cs="Arial"/>
                <w:b/>
                <w:bCs/>
                <w:sz w:val="16"/>
                <w:szCs w:val="16"/>
              </w:rPr>
            </w:pPr>
            <w:r w:rsidRPr="008A0F62">
              <w:rPr>
                <w:rFonts w:ascii="Arial" w:hAnsi="Arial" w:cs="Arial"/>
                <w:b/>
                <w:bCs/>
                <w:sz w:val="16"/>
                <w:szCs w:val="16"/>
              </w:rPr>
              <w:t> </w:t>
            </w:r>
          </w:p>
        </w:tc>
        <w:tc>
          <w:tcPr>
            <w:tcW w:w="1660" w:type="dxa"/>
            <w:shd w:val="clear" w:color="000000" w:fill="FFFFFF"/>
            <w:vAlign w:val="center"/>
            <w:hideMark/>
          </w:tcPr>
          <w:p w:rsidR="008A0F62" w:rsidRPr="008A0F62" w:rsidRDefault="008A0F62">
            <w:pPr>
              <w:jc w:val="center"/>
              <w:rPr>
                <w:rFonts w:ascii="Arial" w:hAnsi="Arial" w:cs="Arial"/>
                <w:b/>
                <w:bCs/>
                <w:sz w:val="16"/>
                <w:szCs w:val="16"/>
              </w:rPr>
            </w:pPr>
            <w:r w:rsidRPr="008A0F62">
              <w:rPr>
                <w:rFonts w:ascii="Arial" w:hAnsi="Arial" w:cs="Arial"/>
                <w:b/>
                <w:bCs/>
                <w:sz w:val="16"/>
                <w:szCs w:val="16"/>
              </w:rPr>
              <w:t>7</w:t>
            </w:r>
          </w:p>
        </w:tc>
        <w:tc>
          <w:tcPr>
            <w:tcW w:w="1365" w:type="dxa"/>
            <w:shd w:val="clear" w:color="000000" w:fill="FFFFFF"/>
            <w:vAlign w:val="center"/>
            <w:hideMark/>
          </w:tcPr>
          <w:p w:rsidR="008A0F62" w:rsidRPr="008A0F62" w:rsidRDefault="008A0F62">
            <w:pPr>
              <w:jc w:val="center"/>
              <w:rPr>
                <w:rFonts w:ascii="Arial" w:hAnsi="Arial" w:cs="Arial"/>
                <w:b/>
                <w:bCs/>
                <w:sz w:val="16"/>
                <w:szCs w:val="16"/>
              </w:rPr>
            </w:pPr>
            <w:r w:rsidRPr="008A0F62">
              <w:rPr>
                <w:rFonts w:ascii="Arial" w:hAnsi="Arial" w:cs="Arial"/>
                <w:b/>
                <w:bCs/>
                <w:sz w:val="16"/>
                <w:szCs w:val="16"/>
              </w:rPr>
              <w:t xml:space="preserve">99 752,2   </w:t>
            </w:r>
          </w:p>
        </w:tc>
      </w:tr>
      <w:tr w:rsidR="008A0F62" w:rsidRPr="008A0F62" w:rsidTr="004376B9">
        <w:trPr>
          <w:trHeight w:val="50"/>
        </w:trPr>
        <w:tc>
          <w:tcPr>
            <w:tcW w:w="479" w:type="dxa"/>
            <w:shd w:val="clear" w:color="auto" w:fill="auto"/>
            <w:vAlign w:val="center"/>
            <w:hideMark/>
          </w:tcPr>
          <w:p w:rsidR="008A0F62" w:rsidRPr="008A0F62" w:rsidRDefault="008A0F62">
            <w:pPr>
              <w:jc w:val="center"/>
              <w:rPr>
                <w:rFonts w:ascii="Arial" w:hAnsi="Arial" w:cs="Arial"/>
                <w:b/>
                <w:bCs/>
                <w:sz w:val="16"/>
                <w:szCs w:val="16"/>
              </w:rPr>
            </w:pPr>
            <w:r w:rsidRPr="008A0F62">
              <w:rPr>
                <w:rFonts w:ascii="Arial" w:hAnsi="Arial" w:cs="Arial"/>
                <w:b/>
                <w:bCs/>
                <w:sz w:val="16"/>
                <w:szCs w:val="16"/>
              </w:rPr>
              <w:t> </w:t>
            </w:r>
          </w:p>
        </w:tc>
        <w:tc>
          <w:tcPr>
            <w:tcW w:w="6032" w:type="dxa"/>
            <w:shd w:val="clear" w:color="auto" w:fill="auto"/>
            <w:vAlign w:val="center"/>
            <w:hideMark/>
          </w:tcPr>
          <w:p w:rsidR="008A0F62" w:rsidRPr="008A0F62" w:rsidRDefault="008A0F62" w:rsidP="00A2387B">
            <w:pPr>
              <w:jc w:val="center"/>
              <w:rPr>
                <w:rFonts w:ascii="Arial" w:hAnsi="Arial" w:cs="Arial"/>
                <w:b/>
                <w:bCs/>
                <w:sz w:val="16"/>
                <w:szCs w:val="16"/>
              </w:rPr>
            </w:pPr>
            <w:r w:rsidRPr="008A0F62">
              <w:rPr>
                <w:rFonts w:ascii="Arial" w:hAnsi="Arial" w:cs="Arial"/>
                <w:b/>
                <w:bCs/>
                <w:sz w:val="16"/>
                <w:szCs w:val="16"/>
              </w:rPr>
              <w:t>ВСЕГО</w:t>
            </w:r>
            <w:r w:rsidR="00A2387B">
              <w:rPr>
                <w:rFonts w:ascii="Arial" w:hAnsi="Arial" w:cs="Arial"/>
                <w:b/>
                <w:bCs/>
                <w:sz w:val="16"/>
                <w:szCs w:val="16"/>
              </w:rPr>
              <w:t xml:space="preserve"> </w:t>
            </w:r>
            <w:r w:rsidRPr="008A0F62">
              <w:rPr>
                <w:rFonts w:ascii="Arial" w:hAnsi="Arial" w:cs="Arial"/>
                <w:b/>
                <w:bCs/>
                <w:sz w:val="16"/>
                <w:szCs w:val="16"/>
              </w:rPr>
              <w:t>2017-2019:</w:t>
            </w:r>
          </w:p>
        </w:tc>
        <w:tc>
          <w:tcPr>
            <w:tcW w:w="1382" w:type="dxa"/>
            <w:shd w:val="clear" w:color="auto" w:fill="auto"/>
            <w:vAlign w:val="center"/>
            <w:hideMark/>
          </w:tcPr>
          <w:p w:rsidR="008A0F62" w:rsidRPr="008A0F62" w:rsidRDefault="008A0F62">
            <w:pPr>
              <w:jc w:val="center"/>
              <w:rPr>
                <w:rFonts w:ascii="Arial" w:hAnsi="Arial" w:cs="Arial"/>
                <w:b/>
                <w:bCs/>
                <w:sz w:val="16"/>
                <w:szCs w:val="16"/>
              </w:rPr>
            </w:pPr>
            <w:r w:rsidRPr="008A0F62">
              <w:rPr>
                <w:rFonts w:ascii="Arial" w:hAnsi="Arial" w:cs="Arial"/>
                <w:b/>
                <w:bCs/>
                <w:sz w:val="16"/>
                <w:szCs w:val="16"/>
              </w:rPr>
              <w:t> </w:t>
            </w:r>
          </w:p>
        </w:tc>
        <w:tc>
          <w:tcPr>
            <w:tcW w:w="1460" w:type="dxa"/>
            <w:shd w:val="clear" w:color="auto" w:fill="auto"/>
            <w:vAlign w:val="center"/>
            <w:hideMark/>
          </w:tcPr>
          <w:p w:rsidR="008A0F62" w:rsidRPr="008A0F62" w:rsidRDefault="008A0F62">
            <w:pPr>
              <w:jc w:val="center"/>
              <w:rPr>
                <w:rFonts w:ascii="Arial" w:hAnsi="Arial" w:cs="Arial"/>
                <w:b/>
                <w:bCs/>
                <w:sz w:val="16"/>
                <w:szCs w:val="16"/>
              </w:rPr>
            </w:pPr>
            <w:r w:rsidRPr="008A0F62">
              <w:rPr>
                <w:rFonts w:ascii="Arial" w:hAnsi="Arial" w:cs="Arial"/>
                <w:b/>
                <w:bCs/>
                <w:sz w:val="16"/>
                <w:szCs w:val="16"/>
              </w:rPr>
              <w:t> </w:t>
            </w:r>
          </w:p>
        </w:tc>
        <w:tc>
          <w:tcPr>
            <w:tcW w:w="1341" w:type="dxa"/>
            <w:shd w:val="clear" w:color="auto" w:fill="auto"/>
            <w:vAlign w:val="center"/>
            <w:hideMark/>
          </w:tcPr>
          <w:p w:rsidR="008A0F62" w:rsidRPr="008A0F62" w:rsidRDefault="008A0F62">
            <w:pPr>
              <w:jc w:val="center"/>
              <w:rPr>
                <w:rFonts w:ascii="Arial" w:hAnsi="Arial" w:cs="Arial"/>
                <w:b/>
                <w:bCs/>
                <w:sz w:val="16"/>
                <w:szCs w:val="16"/>
              </w:rPr>
            </w:pPr>
            <w:r w:rsidRPr="008A0F62">
              <w:rPr>
                <w:rFonts w:ascii="Arial" w:hAnsi="Arial" w:cs="Arial"/>
                <w:b/>
                <w:bCs/>
                <w:sz w:val="16"/>
                <w:szCs w:val="16"/>
              </w:rPr>
              <w:t xml:space="preserve">20 292   </w:t>
            </w:r>
          </w:p>
        </w:tc>
        <w:tc>
          <w:tcPr>
            <w:tcW w:w="1580" w:type="dxa"/>
            <w:shd w:val="clear" w:color="auto" w:fill="auto"/>
            <w:vAlign w:val="center"/>
            <w:hideMark/>
          </w:tcPr>
          <w:p w:rsidR="008A0F62" w:rsidRPr="008A0F62" w:rsidRDefault="008A0F62">
            <w:pPr>
              <w:jc w:val="center"/>
              <w:rPr>
                <w:rFonts w:ascii="Arial" w:hAnsi="Arial" w:cs="Arial"/>
                <w:b/>
                <w:bCs/>
                <w:sz w:val="16"/>
                <w:szCs w:val="16"/>
              </w:rPr>
            </w:pPr>
            <w:r w:rsidRPr="008A0F62">
              <w:rPr>
                <w:rFonts w:ascii="Arial" w:hAnsi="Arial" w:cs="Arial"/>
                <w:b/>
                <w:bCs/>
                <w:sz w:val="16"/>
                <w:szCs w:val="16"/>
              </w:rPr>
              <w:t> </w:t>
            </w:r>
          </w:p>
        </w:tc>
        <w:tc>
          <w:tcPr>
            <w:tcW w:w="1660" w:type="dxa"/>
            <w:shd w:val="clear" w:color="auto" w:fill="auto"/>
            <w:vAlign w:val="center"/>
            <w:hideMark/>
          </w:tcPr>
          <w:p w:rsidR="008A0F62" w:rsidRPr="008A0F62" w:rsidRDefault="008A0F62">
            <w:pPr>
              <w:jc w:val="center"/>
              <w:rPr>
                <w:rFonts w:ascii="Arial" w:hAnsi="Arial" w:cs="Arial"/>
                <w:b/>
                <w:bCs/>
                <w:sz w:val="16"/>
                <w:szCs w:val="16"/>
              </w:rPr>
            </w:pPr>
            <w:r w:rsidRPr="008A0F62">
              <w:rPr>
                <w:rFonts w:ascii="Arial" w:hAnsi="Arial" w:cs="Arial"/>
                <w:b/>
                <w:bCs/>
                <w:sz w:val="16"/>
                <w:szCs w:val="16"/>
              </w:rPr>
              <w:t>3</w:t>
            </w:r>
          </w:p>
        </w:tc>
        <w:tc>
          <w:tcPr>
            <w:tcW w:w="1365" w:type="dxa"/>
            <w:shd w:val="clear" w:color="auto" w:fill="auto"/>
            <w:vAlign w:val="center"/>
            <w:hideMark/>
          </w:tcPr>
          <w:p w:rsidR="008A0F62" w:rsidRPr="008A0F62" w:rsidRDefault="008A0F62">
            <w:pPr>
              <w:jc w:val="center"/>
              <w:rPr>
                <w:rFonts w:ascii="Arial" w:hAnsi="Arial" w:cs="Arial"/>
                <w:b/>
                <w:bCs/>
                <w:sz w:val="16"/>
                <w:szCs w:val="16"/>
              </w:rPr>
            </w:pPr>
            <w:r w:rsidRPr="008A0F62">
              <w:rPr>
                <w:rFonts w:ascii="Arial" w:hAnsi="Arial" w:cs="Arial"/>
                <w:b/>
                <w:bCs/>
                <w:sz w:val="16"/>
                <w:szCs w:val="16"/>
              </w:rPr>
              <w:t xml:space="preserve">62 968,1   </w:t>
            </w:r>
          </w:p>
        </w:tc>
      </w:tr>
      <w:tr w:rsidR="008A0F62" w:rsidRPr="008A0F62" w:rsidTr="004376B9">
        <w:trPr>
          <w:trHeight w:val="50"/>
        </w:trPr>
        <w:tc>
          <w:tcPr>
            <w:tcW w:w="15299" w:type="dxa"/>
            <w:gridSpan w:val="8"/>
            <w:shd w:val="clear" w:color="auto" w:fill="auto"/>
            <w:vAlign w:val="center"/>
            <w:hideMark/>
          </w:tcPr>
          <w:p w:rsidR="008A0F62" w:rsidRPr="008A0F62" w:rsidRDefault="008A0F62">
            <w:pPr>
              <w:jc w:val="center"/>
              <w:rPr>
                <w:rFonts w:ascii="Arial" w:hAnsi="Arial" w:cs="Arial"/>
                <w:b/>
                <w:bCs/>
                <w:sz w:val="16"/>
                <w:szCs w:val="16"/>
              </w:rPr>
            </w:pPr>
            <w:r w:rsidRPr="008A0F62">
              <w:rPr>
                <w:rFonts w:ascii="Arial" w:hAnsi="Arial" w:cs="Arial"/>
                <w:b/>
                <w:bCs/>
                <w:sz w:val="16"/>
                <w:szCs w:val="16"/>
              </w:rPr>
              <w:t>2016 год</w:t>
            </w:r>
          </w:p>
        </w:tc>
      </w:tr>
      <w:tr w:rsidR="008A0F62" w:rsidRPr="008A0F62" w:rsidTr="004376B9">
        <w:trPr>
          <w:trHeight w:val="50"/>
        </w:trPr>
        <w:tc>
          <w:tcPr>
            <w:tcW w:w="479" w:type="dxa"/>
            <w:shd w:val="clear" w:color="auto" w:fill="auto"/>
            <w:noWrap/>
            <w:vAlign w:val="center"/>
            <w:hideMark/>
          </w:tcPr>
          <w:p w:rsidR="008A0F62" w:rsidRPr="008A0F62" w:rsidRDefault="008A0F62" w:rsidP="008A0F62">
            <w:pPr>
              <w:jc w:val="center"/>
              <w:rPr>
                <w:rFonts w:ascii="Arial" w:hAnsi="Arial" w:cs="Arial"/>
                <w:bCs/>
                <w:sz w:val="16"/>
                <w:szCs w:val="16"/>
              </w:rPr>
            </w:pPr>
            <w:r w:rsidRPr="008A0F62">
              <w:rPr>
                <w:rFonts w:ascii="Arial" w:hAnsi="Arial" w:cs="Arial"/>
                <w:bCs/>
                <w:sz w:val="16"/>
                <w:szCs w:val="16"/>
              </w:rPr>
              <w:t>1</w:t>
            </w:r>
          </w:p>
        </w:tc>
        <w:tc>
          <w:tcPr>
            <w:tcW w:w="6032" w:type="dxa"/>
            <w:shd w:val="clear" w:color="auto" w:fill="auto"/>
            <w:noWrap/>
            <w:vAlign w:val="center"/>
            <w:hideMark/>
          </w:tcPr>
          <w:p w:rsidR="008A0F62" w:rsidRPr="008A0F62" w:rsidRDefault="008A0F62" w:rsidP="008A0F62">
            <w:pPr>
              <w:rPr>
                <w:rFonts w:ascii="Arial" w:hAnsi="Arial" w:cs="Arial"/>
                <w:sz w:val="16"/>
                <w:szCs w:val="16"/>
              </w:rPr>
            </w:pPr>
            <w:r w:rsidRPr="008A0F62">
              <w:rPr>
                <w:rFonts w:ascii="Arial" w:hAnsi="Arial" w:cs="Arial"/>
                <w:sz w:val="16"/>
                <w:szCs w:val="16"/>
              </w:rPr>
              <w:t> </w:t>
            </w:r>
          </w:p>
        </w:tc>
        <w:tc>
          <w:tcPr>
            <w:tcW w:w="1382" w:type="dxa"/>
            <w:shd w:val="clear" w:color="auto" w:fill="auto"/>
            <w:noWrap/>
            <w:vAlign w:val="center"/>
            <w:hideMark/>
          </w:tcPr>
          <w:p w:rsidR="008A0F62" w:rsidRPr="008A0F62" w:rsidRDefault="008A0F62" w:rsidP="008A0F62">
            <w:pPr>
              <w:jc w:val="center"/>
              <w:rPr>
                <w:rFonts w:ascii="Arial" w:hAnsi="Arial" w:cs="Arial"/>
                <w:sz w:val="16"/>
                <w:szCs w:val="16"/>
              </w:rPr>
            </w:pPr>
            <w:r w:rsidRPr="008A0F62">
              <w:rPr>
                <w:rFonts w:ascii="Arial" w:hAnsi="Arial" w:cs="Arial"/>
                <w:sz w:val="16"/>
                <w:szCs w:val="16"/>
              </w:rPr>
              <w:t> </w:t>
            </w:r>
          </w:p>
        </w:tc>
        <w:tc>
          <w:tcPr>
            <w:tcW w:w="1460" w:type="dxa"/>
            <w:shd w:val="clear" w:color="auto" w:fill="auto"/>
            <w:noWrap/>
            <w:vAlign w:val="center"/>
            <w:hideMark/>
          </w:tcPr>
          <w:p w:rsidR="008A0F62" w:rsidRPr="008A0F62" w:rsidRDefault="008A0F62" w:rsidP="008A0F62">
            <w:pPr>
              <w:jc w:val="center"/>
              <w:rPr>
                <w:rFonts w:ascii="Arial" w:hAnsi="Arial" w:cs="Arial"/>
                <w:sz w:val="16"/>
                <w:szCs w:val="16"/>
              </w:rPr>
            </w:pPr>
            <w:r w:rsidRPr="008A0F62">
              <w:rPr>
                <w:rFonts w:ascii="Arial" w:hAnsi="Arial" w:cs="Arial"/>
                <w:sz w:val="16"/>
                <w:szCs w:val="16"/>
              </w:rPr>
              <w:t> </w:t>
            </w:r>
          </w:p>
        </w:tc>
        <w:tc>
          <w:tcPr>
            <w:tcW w:w="1341" w:type="dxa"/>
            <w:shd w:val="clear" w:color="auto" w:fill="auto"/>
            <w:vAlign w:val="center"/>
            <w:hideMark/>
          </w:tcPr>
          <w:p w:rsidR="008A0F62" w:rsidRPr="008A0F62" w:rsidRDefault="008A0F62" w:rsidP="008A0F62">
            <w:pPr>
              <w:jc w:val="center"/>
              <w:rPr>
                <w:rFonts w:ascii="Arial" w:hAnsi="Arial" w:cs="Arial"/>
                <w:sz w:val="16"/>
                <w:szCs w:val="16"/>
              </w:rPr>
            </w:pPr>
            <w:r w:rsidRPr="008A0F62">
              <w:rPr>
                <w:rFonts w:ascii="Arial" w:hAnsi="Arial" w:cs="Arial"/>
                <w:sz w:val="16"/>
                <w:szCs w:val="16"/>
              </w:rPr>
              <w:t> </w:t>
            </w:r>
          </w:p>
        </w:tc>
        <w:tc>
          <w:tcPr>
            <w:tcW w:w="1580" w:type="dxa"/>
            <w:shd w:val="clear" w:color="auto" w:fill="auto"/>
            <w:noWrap/>
            <w:vAlign w:val="center"/>
            <w:hideMark/>
          </w:tcPr>
          <w:p w:rsidR="008A0F62" w:rsidRPr="008A0F62" w:rsidRDefault="008A0F62" w:rsidP="008A0F62">
            <w:pPr>
              <w:jc w:val="center"/>
              <w:rPr>
                <w:rFonts w:ascii="Arial" w:hAnsi="Arial" w:cs="Arial"/>
                <w:sz w:val="16"/>
                <w:szCs w:val="16"/>
              </w:rPr>
            </w:pPr>
            <w:r w:rsidRPr="008A0F62">
              <w:rPr>
                <w:rFonts w:ascii="Arial" w:hAnsi="Arial" w:cs="Arial"/>
                <w:sz w:val="16"/>
                <w:szCs w:val="16"/>
              </w:rPr>
              <w:t> </w:t>
            </w:r>
          </w:p>
        </w:tc>
        <w:tc>
          <w:tcPr>
            <w:tcW w:w="1660" w:type="dxa"/>
            <w:shd w:val="clear" w:color="auto" w:fill="auto"/>
            <w:noWrap/>
            <w:vAlign w:val="center"/>
            <w:hideMark/>
          </w:tcPr>
          <w:p w:rsidR="008A0F62" w:rsidRPr="008A0F62" w:rsidRDefault="008A0F62" w:rsidP="008A0F62">
            <w:pPr>
              <w:jc w:val="center"/>
              <w:rPr>
                <w:rFonts w:ascii="Arial" w:hAnsi="Arial" w:cs="Arial"/>
                <w:sz w:val="16"/>
                <w:szCs w:val="16"/>
              </w:rPr>
            </w:pPr>
            <w:r w:rsidRPr="008A0F62">
              <w:rPr>
                <w:rFonts w:ascii="Arial" w:hAnsi="Arial" w:cs="Arial"/>
                <w:sz w:val="16"/>
                <w:szCs w:val="16"/>
              </w:rPr>
              <w:t> </w:t>
            </w:r>
          </w:p>
        </w:tc>
        <w:tc>
          <w:tcPr>
            <w:tcW w:w="1365" w:type="dxa"/>
            <w:shd w:val="clear" w:color="auto" w:fill="auto"/>
            <w:noWrap/>
            <w:vAlign w:val="center"/>
            <w:hideMark/>
          </w:tcPr>
          <w:p w:rsidR="008A0F62" w:rsidRPr="008A0F62" w:rsidRDefault="008A0F62" w:rsidP="008A0F62">
            <w:pPr>
              <w:jc w:val="center"/>
              <w:rPr>
                <w:rFonts w:ascii="Arial" w:hAnsi="Arial" w:cs="Arial"/>
                <w:sz w:val="16"/>
                <w:szCs w:val="16"/>
              </w:rPr>
            </w:pPr>
            <w:r w:rsidRPr="008A0F62">
              <w:rPr>
                <w:rFonts w:ascii="Arial" w:hAnsi="Arial" w:cs="Arial"/>
                <w:sz w:val="16"/>
                <w:szCs w:val="16"/>
              </w:rPr>
              <w:t> </w:t>
            </w:r>
          </w:p>
        </w:tc>
      </w:tr>
      <w:tr w:rsidR="008A0F62" w:rsidRPr="008A0F62" w:rsidTr="004376B9">
        <w:trPr>
          <w:trHeight w:val="50"/>
        </w:trPr>
        <w:tc>
          <w:tcPr>
            <w:tcW w:w="479" w:type="dxa"/>
            <w:shd w:val="clear" w:color="auto" w:fill="auto"/>
            <w:noWrap/>
            <w:vAlign w:val="center"/>
            <w:hideMark/>
          </w:tcPr>
          <w:p w:rsidR="008A0F62" w:rsidRPr="008A0F62" w:rsidRDefault="008A0F62">
            <w:pPr>
              <w:jc w:val="center"/>
              <w:rPr>
                <w:rFonts w:ascii="Arial" w:hAnsi="Arial" w:cs="Arial"/>
                <w:b/>
                <w:bCs/>
                <w:sz w:val="16"/>
                <w:szCs w:val="16"/>
              </w:rPr>
            </w:pPr>
            <w:r w:rsidRPr="008A0F62">
              <w:rPr>
                <w:rFonts w:ascii="Arial" w:hAnsi="Arial" w:cs="Arial"/>
                <w:b/>
                <w:bCs/>
                <w:sz w:val="16"/>
                <w:szCs w:val="16"/>
              </w:rPr>
              <w:t> </w:t>
            </w:r>
          </w:p>
        </w:tc>
        <w:tc>
          <w:tcPr>
            <w:tcW w:w="6032" w:type="dxa"/>
            <w:shd w:val="clear" w:color="auto" w:fill="auto"/>
            <w:noWrap/>
            <w:vAlign w:val="center"/>
            <w:hideMark/>
          </w:tcPr>
          <w:p w:rsidR="008A0F62" w:rsidRPr="008A0F62" w:rsidRDefault="008A0F62">
            <w:pPr>
              <w:jc w:val="center"/>
              <w:rPr>
                <w:rFonts w:ascii="Arial" w:hAnsi="Arial" w:cs="Arial"/>
                <w:b/>
                <w:bCs/>
                <w:sz w:val="16"/>
                <w:szCs w:val="16"/>
              </w:rPr>
            </w:pPr>
            <w:r w:rsidRPr="008A0F62">
              <w:rPr>
                <w:rFonts w:ascii="Arial" w:hAnsi="Arial" w:cs="Arial"/>
                <w:b/>
                <w:bCs/>
                <w:sz w:val="16"/>
                <w:szCs w:val="16"/>
              </w:rPr>
              <w:t>Итого 2016 год:</w:t>
            </w:r>
          </w:p>
        </w:tc>
        <w:tc>
          <w:tcPr>
            <w:tcW w:w="1382" w:type="dxa"/>
            <w:shd w:val="clear" w:color="auto" w:fill="auto"/>
            <w:noWrap/>
            <w:vAlign w:val="center"/>
            <w:hideMark/>
          </w:tcPr>
          <w:p w:rsidR="008A0F62" w:rsidRPr="008A0F62" w:rsidRDefault="008A0F62">
            <w:pPr>
              <w:jc w:val="center"/>
              <w:rPr>
                <w:rFonts w:ascii="Arial" w:hAnsi="Arial" w:cs="Arial"/>
                <w:b/>
                <w:bCs/>
                <w:sz w:val="16"/>
                <w:szCs w:val="16"/>
              </w:rPr>
            </w:pPr>
            <w:r w:rsidRPr="008A0F62">
              <w:rPr>
                <w:rFonts w:ascii="Arial" w:hAnsi="Arial" w:cs="Arial"/>
                <w:b/>
                <w:bCs/>
                <w:sz w:val="16"/>
                <w:szCs w:val="16"/>
              </w:rPr>
              <w:t> </w:t>
            </w:r>
          </w:p>
        </w:tc>
        <w:tc>
          <w:tcPr>
            <w:tcW w:w="1460" w:type="dxa"/>
            <w:shd w:val="clear" w:color="auto" w:fill="auto"/>
            <w:noWrap/>
            <w:vAlign w:val="center"/>
            <w:hideMark/>
          </w:tcPr>
          <w:p w:rsidR="008A0F62" w:rsidRPr="008A0F62" w:rsidRDefault="008A0F62">
            <w:pPr>
              <w:jc w:val="center"/>
              <w:rPr>
                <w:rFonts w:ascii="Arial" w:hAnsi="Arial" w:cs="Arial"/>
                <w:b/>
                <w:bCs/>
                <w:sz w:val="16"/>
                <w:szCs w:val="16"/>
              </w:rPr>
            </w:pPr>
            <w:r w:rsidRPr="008A0F62">
              <w:rPr>
                <w:rFonts w:ascii="Arial" w:hAnsi="Arial" w:cs="Arial"/>
                <w:b/>
                <w:bCs/>
                <w:sz w:val="16"/>
                <w:szCs w:val="16"/>
              </w:rPr>
              <w:t> </w:t>
            </w:r>
          </w:p>
        </w:tc>
        <w:tc>
          <w:tcPr>
            <w:tcW w:w="1341" w:type="dxa"/>
            <w:shd w:val="clear" w:color="auto" w:fill="auto"/>
            <w:vAlign w:val="center"/>
            <w:hideMark/>
          </w:tcPr>
          <w:p w:rsidR="008A0F62" w:rsidRPr="008A0F62" w:rsidRDefault="008A0F62">
            <w:pPr>
              <w:jc w:val="center"/>
              <w:rPr>
                <w:rFonts w:ascii="Arial" w:hAnsi="Arial" w:cs="Arial"/>
                <w:b/>
                <w:bCs/>
                <w:sz w:val="16"/>
                <w:szCs w:val="16"/>
              </w:rPr>
            </w:pPr>
            <w:r w:rsidRPr="008A0F62">
              <w:rPr>
                <w:rFonts w:ascii="Arial" w:hAnsi="Arial" w:cs="Arial"/>
                <w:b/>
                <w:bCs/>
                <w:sz w:val="16"/>
                <w:szCs w:val="16"/>
              </w:rPr>
              <w:t> </w:t>
            </w:r>
          </w:p>
        </w:tc>
        <w:tc>
          <w:tcPr>
            <w:tcW w:w="1580" w:type="dxa"/>
            <w:shd w:val="clear" w:color="auto" w:fill="auto"/>
            <w:noWrap/>
            <w:vAlign w:val="center"/>
            <w:hideMark/>
          </w:tcPr>
          <w:p w:rsidR="008A0F62" w:rsidRPr="008A0F62" w:rsidRDefault="008A0F62">
            <w:pPr>
              <w:jc w:val="center"/>
              <w:rPr>
                <w:rFonts w:ascii="Arial" w:hAnsi="Arial" w:cs="Arial"/>
                <w:b/>
                <w:bCs/>
                <w:sz w:val="16"/>
                <w:szCs w:val="16"/>
              </w:rPr>
            </w:pPr>
            <w:r w:rsidRPr="008A0F62">
              <w:rPr>
                <w:rFonts w:ascii="Arial" w:hAnsi="Arial" w:cs="Arial"/>
                <w:b/>
                <w:bCs/>
                <w:sz w:val="16"/>
                <w:szCs w:val="16"/>
              </w:rPr>
              <w:t> </w:t>
            </w:r>
          </w:p>
        </w:tc>
        <w:tc>
          <w:tcPr>
            <w:tcW w:w="1660" w:type="dxa"/>
            <w:shd w:val="clear" w:color="auto" w:fill="auto"/>
            <w:noWrap/>
            <w:vAlign w:val="center"/>
            <w:hideMark/>
          </w:tcPr>
          <w:p w:rsidR="008A0F62" w:rsidRPr="008A0F62" w:rsidRDefault="008A0F62">
            <w:pPr>
              <w:jc w:val="center"/>
              <w:rPr>
                <w:rFonts w:ascii="Arial" w:hAnsi="Arial" w:cs="Arial"/>
                <w:b/>
                <w:bCs/>
                <w:sz w:val="16"/>
                <w:szCs w:val="16"/>
              </w:rPr>
            </w:pPr>
            <w:r w:rsidRPr="008A0F62">
              <w:rPr>
                <w:rFonts w:ascii="Arial" w:hAnsi="Arial" w:cs="Arial"/>
                <w:b/>
                <w:bCs/>
                <w:sz w:val="16"/>
                <w:szCs w:val="16"/>
              </w:rPr>
              <w:t> </w:t>
            </w:r>
          </w:p>
        </w:tc>
        <w:tc>
          <w:tcPr>
            <w:tcW w:w="1365" w:type="dxa"/>
            <w:shd w:val="clear" w:color="auto" w:fill="auto"/>
            <w:noWrap/>
            <w:vAlign w:val="center"/>
            <w:hideMark/>
          </w:tcPr>
          <w:p w:rsidR="008A0F62" w:rsidRPr="008A0F62" w:rsidRDefault="008A0F62">
            <w:pPr>
              <w:jc w:val="center"/>
              <w:rPr>
                <w:rFonts w:ascii="Arial" w:hAnsi="Arial" w:cs="Arial"/>
                <w:b/>
                <w:bCs/>
                <w:sz w:val="16"/>
                <w:szCs w:val="16"/>
              </w:rPr>
            </w:pPr>
            <w:r w:rsidRPr="008A0F62">
              <w:rPr>
                <w:rFonts w:ascii="Arial" w:hAnsi="Arial" w:cs="Arial"/>
                <w:b/>
                <w:bCs/>
                <w:sz w:val="16"/>
                <w:szCs w:val="16"/>
              </w:rPr>
              <w:t> </w:t>
            </w:r>
          </w:p>
        </w:tc>
      </w:tr>
      <w:tr w:rsidR="008A0F62" w:rsidRPr="008A0F62" w:rsidTr="004376B9">
        <w:trPr>
          <w:trHeight w:val="50"/>
        </w:trPr>
        <w:tc>
          <w:tcPr>
            <w:tcW w:w="15299" w:type="dxa"/>
            <w:gridSpan w:val="8"/>
            <w:shd w:val="clear" w:color="auto" w:fill="auto"/>
            <w:vAlign w:val="center"/>
            <w:hideMark/>
          </w:tcPr>
          <w:p w:rsidR="008A0F62" w:rsidRPr="008A0F62" w:rsidRDefault="008A0F62">
            <w:pPr>
              <w:jc w:val="center"/>
              <w:rPr>
                <w:rFonts w:ascii="Arial" w:hAnsi="Arial" w:cs="Arial"/>
                <w:b/>
                <w:bCs/>
                <w:sz w:val="16"/>
                <w:szCs w:val="16"/>
              </w:rPr>
            </w:pPr>
            <w:r w:rsidRPr="008A0F62">
              <w:rPr>
                <w:rFonts w:ascii="Arial" w:hAnsi="Arial" w:cs="Arial"/>
                <w:b/>
                <w:bCs/>
                <w:sz w:val="16"/>
                <w:szCs w:val="16"/>
              </w:rPr>
              <w:t>2017 год</w:t>
            </w:r>
          </w:p>
        </w:tc>
      </w:tr>
      <w:tr w:rsidR="008A0F62" w:rsidRPr="008A0F62" w:rsidTr="004376B9">
        <w:trPr>
          <w:trHeight w:val="50"/>
        </w:trPr>
        <w:tc>
          <w:tcPr>
            <w:tcW w:w="479" w:type="dxa"/>
            <w:shd w:val="clear" w:color="auto" w:fill="auto"/>
            <w:vAlign w:val="center"/>
            <w:hideMark/>
          </w:tcPr>
          <w:p w:rsidR="008A0F62" w:rsidRPr="008A0F62" w:rsidRDefault="008A0F62" w:rsidP="008A0F62">
            <w:pPr>
              <w:jc w:val="center"/>
              <w:rPr>
                <w:rFonts w:ascii="Arial" w:hAnsi="Arial" w:cs="Arial"/>
                <w:bCs/>
                <w:sz w:val="16"/>
                <w:szCs w:val="16"/>
              </w:rPr>
            </w:pPr>
            <w:r w:rsidRPr="008A0F62">
              <w:rPr>
                <w:rFonts w:ascii="Arial" w:hAnsi="Arial" w:cs="Arial"/>
                <w:bCs/>
                <w:sz w:val="16"/>
                <w:szCs w:val="16"/>
              </w:rPr>
              <w:t>1</w:t>
            </w:r>
          </w:p>
        </w:tc>
        <w:tc>
          <w:tcPr>
            <w:tcW w:w="6032" w:type="dxa"/>
            <w:shd w:val="clear" w:color="auto" w:fill="auto"/>
            <w:vAlign w:val="center"/>
            <w:hideMark/>
          </w:tcPr>
          <w:p w:rsidR="008A0F62" w:rsidRPr="008A0F62" w:rsidRDefault="008A0F62" w:rsidP="008A0F62">
            <w:pPr>
              <w:jc w:val="center"/>
              <w:rPr>
                <w:rFonts w:ascii="Arial" w:hAnsi="Arial" w:cs="Arial"/>
                <w:bCs/>
                <w:sz w:val="16"/>
                <w:szCs w:val="16"/>
              </w:rPr>
            </w:pPr>
          </w:p>
        </w:tc>
        <w:tc>
          <w:tcPr>
            <w:tcW w:w="1382" w:type="dxa"/>
            <w:shd w:val="clear" w:color="auto" w:fill="auto"/>
            <w:vAlign w:val="center"/>
            <w:hideMark/>
          </w:tcPr>
          <w:p w:rsidR="008A0F62" w:rsidRPr="008A0F62" w:rsidRDefault="008A0F62" w:rsidP="008A0F62">
            <w:pPr>
              <w:jc w:val="center"/>
              <w:rPr>
                <w:rFonts w:ascii="Arial" w:hAnsi="Arial" w:cs="Arial"/>
                <w:sz w:val="16"/>
                <w:szCs w:val="16"/>
              </w:rPr>
            </w:pPr>
          </w:p>
        </w:tc>
        <w:tc>
          <w:tcPr>
            <w:tcW w:w="1460" w:type="dxa"/>
            <w:shd w:val="clear" w:color="auto" w:fill="auto"/>
            <w:vAlign w:val="center"/>
          </w:tcPr>
          <w:p w:rsidR="008A0F62" w:rsidRPr="008A0F62" w:rsidRDefault="008A0F62" w:rsidP="008A0F62">
            <w:pPr>
              <w:jc w:val="center"/>
              <w:rPr>
                <w:rFonts w:ascii="Arial" w:hAnsi="Arial" w:cs="Arial"/>
                <w:sz w:val="16"/>
                <w:szCs w:val="16"/>
              </w:rPr>
            </w:pPr>
          </w:p>
        </w:tc>
        <w:tc>
          <w:tcPr>
            <w:tcW w:w="1341" w:type="dxa"/>
            <w:shd w:val="clear" w:color="auto" w:fill="auto"/>
            <w:vAlign w:val="center"/>
          </w:tcPr>
          <w:p w:rsidR="008A0F62" w:rsidRPr="008A0F62" w:rsidRDefault="008A0F62" w:rsidP="008A0F62">
            <w:pPr>
              <w:jc w:val="center"/>
              <w:rPr>
                <w:rFonts w:ascii="Arial" w:hAnsi="Arial" w:cs="Arial"/>
                <w:sz w:val="16"/>
                <w:szCs w:val="16"/>
              </w:rPr>
            </w:pPr>
          </w:p>
        </w:tc>
        <w:tc>
          <w:tcPr>
            <w:tcW w:w="1580" w:type="dxa"/>
            <w:shd w:val="clear" w:color="auto" w:fill="auto"/>
            <w:vAlign w:val="center"/>
          </w:tcPr>
          <w:p w:rsidR="008A0F62" w:rsidRPr="008A0F62" w:rsidRDefault="008A0F62" w:rsidP="008A0F62">
            <w:pPr>
              <w:jc w:val="center"/>
              <w:rPr>
                <w:rFonts w:ascii="Arial" w:hAnsi="Arial" w:cs="Arial"/>
                <w:sz w:val="16"/>
                <w:szCs w:val="16"/>
              </w:rPr>
            </w:pPr>
          </w:p>
        </w:tc>
        <w:tc>
          <w:tcPr>
            <w:tcW w:w="1660" w:type="dxa"/>
            <w:shd w:val="clear" w:color="auto" w:fill="auto"/>
            <w:vAlign w:val="center"/>
          </w:tcPr>
          <w:p w:rsidR="008A0F62" w:rsidRPr="008A0F62" w:rsidRDefault="008A0F62" w:rsidP="008A0F62">
            <w:pPr>
              <w:jc w:val="center"/>
              <w:rPr>
                <w:rFonts w:ascii="Arial" w:hAnsi="Arial" w:cs="Arial"/>
                <w:sz w:val="16"/>
                <w:szCs w:val="16"/>
              </w:rPr>
            </w:pPr>
          </w:p>
        </w:tc>
        <w:tc>
          <w:tcPr>
            <w:tcW w:w="1365" w:type="dxa"/>
            <w:shd w:val="clear" w:color="auto" w:fill="auto"/>
            <w:vAlign w:val="center"/>
          </w:tcPr>
          <w:p w:rsidR="008A0F62" w:rsidRPr="008A0F62" w:rsidRDefault="008A0F62" w:rsidP="008A0F62">
            <w:pPr>
              <w:jc w:val="center"/>
              <w:rPr>
                <w:rFonts w:ascii="Arial" w:hAnsi="Arial" w:cs="Arial"/>
                <w:bCs/>
                <w:sz w:val="16"/>
                <w:szCs w:val="16"/>
              </w:rPr>
            </w:pPr>
          </w:p>
        </w:tc>
      </w:tr>
      <w:tr w:rsidR="008A0F62" w:rsidRPr="008A0F62" w:rsidTr="004376B9">
        <w:trPr>
          <w:trHeight w:val="50"/>
        </w:trPr>
        <w:tc>
          <w:tcPr>
            <w:tcW w:w="479" w:type="dxa"/>
            <w:shd w:val="clear" w:color="auto" w:fill="auto"/>
            <w:noWrap/>
            <w:vAlign w:val="center"/>
            <w:hideMark/>
          </w:tcPr>
          <w:p w:rsidR="008A0F62" w:rsidRPr="008A0F62" w:rsidRDefault="008A0F62">
            <w:pPr>
              <w:jc w:val="center"/>
              <w:rPr>
                <w:rFonts w:ascii="Arial" w:hAnsi="Arial" w:cs="Arial"/>
                <w:b/>
                <w:bCs/>
                <w:sz w:val="16"/>
                <w:szCs w:val="16"/>
              </w:rPr>
            </w:pPr>
          </w:p>
        </w:tc>
        <w:tc>
          <w:tcPr>
            <w:tcW w:w="6032" w:type="dxa"/>
            <w:shd w:val="clear" w:color="auto" w:fill="auto"/>
            <w:noWrap/>
            <w:vAlign w:val="center"/>
            <w:hideMark/>
          </w:tcPr>
          <w:p w:rsidR="008A0F62" w:rsidRPr="008A0F62" w:rsidRDefault="008A0F62">
            <w:pPr>
              <w:jc w:val="center"/>
              <w:rPr>
                <w:rFonts w:ascii="Arial" w:hAnsi="Arial" w:cs="Arial"/>
                <w:b/>
                <w:bCs/>
                <w:sz w:val="16"/>
                <w:szCs w:val="16"/>
              </w:rPr>
            </w:pPr>
            <w:r w:rsidRPr="008A0F62">
              <w:rPr>
                <w:rFonts w:ascii="Arial" w:hAnsi="Arial" w:cs="Arial"/>
                <w:b/>
                <w:bCs/>
                <w:sz w:val="16"/>
                <w:szCs w:val="16"/>
              </w:rPr>
              <w:t>Итого 2017 год:</w:t>
            </w:r>
          </w:p>
        </w:tc>
        <w:tc>
          <w:tcPr>
            <w:tcW w:w="1382" w:type="dxa"/>
            <w:shd w:val="clear" w:color="auto" w:fill="auto"/>
            <w:noWrap/>
            <w:vAlign w:val="center"/>
            <w:hideMark/>
          </w:tcPr>
          <w:p w:rsidR="008A0F62" w:rsidRPr="008A0F62" w:rsidRDefault="008A0F62">
            <w:pPr>
              <w:jc w:val="center"/>
              <w:rPr>
                <w:rFonts w:ascii="Arial" w:hAnsi="Arial" w:cs="Arial"/>
                <w:b/>
                <w:bCs/>
                <w:sz w:val="16"/>
                <w:szCs w:val="16"/>
              </w:rPr>
            </w:pPr>
          </w:p>
        </w:tc>
        <w:tc>
          <w:tcPr>
            <w:tcW w:w="1460" w:type="dxa"/>
            <w:shd w:val="clear" w:color="auto" w:fill="auto"/>
            <w:noWrap/>
            <w:vAlign w:val="center"/>
          </w:tcPr>
          <w:p w:rsidR="008A0F62" w:rsidRPr="008A0F62" w:rsidRDefault="008A0F62">
            <w:pPr>
              <w:jc w:val="center"/>
              <w:rPr>
                <w:rFonts w:ascii="Arial" w:hAnsi="Arial" w:cs="Arial"/>
                <w:b/>
                <w:bCs/>
                <w:sz w:val="16"/>
                <w:szCs w:val="16"/>
              </w:rPr>
            </w:pPr>
          </w:p>
        </w:tc>
        <w:tc>
          <w:tcPr>
            <w:tcW w:w="1341" w:type="dxa"/>
            <w:shd w:val="clear" w:color="auto" w:fill="auto"/>
            <w:vAlign w:val="center"/>
          </w:tcPr>
          <w:p w:rsidR="008A0F62" w:rsidRPr="008A0F62" w:rsidRDefault="008A0F62">
            <w:pPr>
              <w:jc w:val="center"/>
              <w:rPr>
                <w:rFonts w:ascii="Arial" w:hAnsi="Arial" w:cs="Arial"/>
                <w:b/>
                <w:bCs/>
                <w:sz w:val="16"/>
                <w:szCs w:val="16"/>
              </w:rPr>
            </w:pPr>
          </w:p>
        </w:tc>
        <w:tc>
          <w:tcPr>
            <w:tcW w:w="1580" w:type="dxa"/>
            <w:shd w:val="clear" w:color="auto" w:fill="auto"/>
            <w:noWrap/>
            <w:vAlign w:val="center"/>
          </w:tcPr>
          <w:p w:rsidR="008A0F62" w:rsidRPr="008A0F62" w:rsidRDefault="008A0F62">
            <w:pPr>
              <w:jc w:val="center"/>
              <w:rPr>
                <w:rFonts w:ascii="Arial" w:hAnsi="Arial" w:cs="Arial"/>
                <w:b/>
                <w:bCs/>
                <w:sz w:val="16"/>
                <w:szCs w:val="16"/>
              </w:rPr>
            </w:pPr>
          </w:p>
        </w:tc>
        <w:tc>
          <w:tcPr>
            <w:tcW w:w="1660" w:type="dxa"/>
            <w:shd w:val="clear" w:color="auto" w:fill="auto"/>
            <w:noWrap/>
            <w:vAlign w:val="center"/>
          </w:tcPr>
          <w:p w:rsidR="008A0F62" w:rsidRPr="008A0F62" w:rsidRDefault="008A0F62">
            <w:pPr>
              <w:jc w:val="center"/>
              <w:rPr>
                <w:rFonts w:ascii="Arial" w:hAnsi="Arial" w:cs="Arial"/>
                <w:b/>
                <w:bCs/>
                <w:sz w:val="16"/>
                <w:szCs w:val="16"/>
              </w:rPr>
            </w:pPr>
          </w:p>
        </w:tc>
        <w:tc>
          <w:tcPr>
            <w:tcW w:w="1365" w:type="dxa"/>
            <w:shd w:val="clear" w:color="auto" w:fill="auto"/>
            <w:noWrap/>
            <w:vAlign w:val="center"/>
          </w:tcPr>
          <w:p w:rsidR="008A0F62" w:rsidRPr="008A0F62" w:rsidRDefault="008A0F62">
            <w:pPr>
              <w:jc w:val="center"/>
              <w:rPr>
                <w:rFonts w:ascii="Arial" w:hAnsi="Arial" w:cs="Arial"/>
                <w:b/>
                <w:bCs/>
                <w:sz w:val="16"/>
                <w:szCs w:val="16"/>
              </w:rPr>
            </w:pPr>
          </w:p>
        </w:tc>
      </w:tr>
      <w:tr w:rsidR="008A0F62" w:rsidRPr="008A0F62" w:rsidTr="004376B9">
        <w:trPr>
          <w:trHeight w:val="50"/>
        </w:trPr>
        <w:tc>
          <w:tcPr>
            <w:tcW w:w="15299" w:type="dxa"/>
            <w:gridSpan w:val="8"/>
            <w:shd w:val="clear" w:color="auto" w:fill="auto"/>
            <w:vAlign w:val="center"/>
            <w:hideMark/>
          </w:tcPr>
          <w:p w:rsidR="008A0F62" w:rsidRPr="008A0F62" w:rsidRDefault="008A0F62">
            <w:pPr>
              <w:jc w:val="center"/>
              <w:rPr>
                <w:rFonts w:ascii="Arial" w:hAnsi="Arial" w:cs="Arial"/>
                <w:b/>
                <w:bCs/>
                <w:sz w:val="16"/>
                <w:szCs w:val="16"/>
              </w:rPr>
            </w:pPr>
            <w:r w:rsidRPr="008A0F62">
              <w:rPr>
                <w:rFonts w:ascii="Arial" w:hAnsi="Arial" w:cs="Arial"/>
                <w:b/>
                <w:bCs/>
                <w:sz w:val="16"/>
                <w:szCs w:val="16"/>
              </w:rPr>
              <w:t>2018 год</w:t>
            </w:r>
          </w:p>
        </w:tc>
      </w:tr>
      <w:tr w:rsidR="008A0F62" w:rsidRPr="008A0F62" w:rsidTr="004376B9">
        <w:trPr>
          <w:trHeight w:val="50"/>
        </w:trPr>
        <w:tc>
          <w:tcPr>
            <w:tcW w:w="479" w:type="dxa"/>
            <w:shd w:val="clear" w:color="auto" w:fill="auto"/>
            <w:noWrap/>
            <w:vAlign w:val="center"/>
            <w:hideMark/>
          </w:tcPr>
          <w:p w:rsidR="008A0F62" w:rsidRPr="008A0F62" w:rsidRDefault="008A0F62" w:rsidP="008A0F62">
            <w:pPr>
              <w:jc w:val="center"/>
              <w:rPr>
                <w:rFonts w:ascii="Arial" w:hAnsi="Arial" w:cs="Arial"/>
                <w:bCs/>
                <w:sz w:val="16"/>
                <w:szCs w:val="16"/>
              </w:rPr>
            </w:pPr>
            <w:r w:rsidRPr="008A0F62">
              <w:rPr>
                <w:rFonts w:ascii="Arial" w:hAnsi="Arial" w:cs="Arial"/>
                <w:bCs/>
                <w:sz w:val="16"/>
                <w:szCs w:val="16"/>
              </w:rPr>
              <w:t>1</w:t>
            </w:r>
          </w:p>
        </w:tc>
        <w:tc>
          <w:tcPr>
            <w:tcW w:w="6032" w:type="dxa"/>
            <w:shd w:val="clear" w:color="auto" w:fill="auto"/>
            <w:noWrap/>
            <w:vAlign w:val="center"/>
            <w:hideMark/>
          </w:tcPr>
          <w:p w:rsidR="008A0F62" w:rsidRPr="008A0F62" w:rsidRDefault="008A0F62" w:rsidP="008A0F62">
            <w:pPr>
              <w:rPr>
                <w:rFonts w:ascii="Arial" w:hAnsi="Arial" w:cs="Arial"/>
                <w:sz w:val="16"/>
                <w:szCs w:val="16"/>
              </w:rPr>
            </w:pPr>
          </w:p>
        </w:tc>
        <w:tc>
          <w:tcPr>
            <w:tcW w:w="1382" w:type="dxa"/>
            <w:shd w:val="clear" w:color="auto" w:fill="auto"/>
            <w:noWrap/>
            <w:vAlign w:val="center"/>
          </w:tcPr>
          <w:p w:rsidR="008A0F62" w:rsidRPr="008A0F62" w:rsidRDefault="008A0F62" w:rsidP="008A0F62">
            <w:pPr>
              <w:jc w:val="center"/>
              <w:rPr>
                <w:rFonts w:ascii="Arial" w:hAnsi="Arial" w:cs="Arial"/>
                <w:sz w:val="16"/>
                <w:szCs w:val="16"/>
              </w:rPr>
            </w:pPr>
          </w:p>
        </w:tc>
        <w:tc>
          <w:tcPr>
            <w:tcW w:w="1460" w:type="dxa"/>
            <w:shd w:val="clear" w:color="auto" w:fill="auto"/>
            <w:noWrap/>
            <w:vAlign w:val="center"/>
          </w:tcPr>
          <w:p w:rsidR="008A0F62" w:rsidRPr="008A0F62" w:rsidRDefault="008A0F62" w:rsidP="008A0F62">
            <w:pPr>
              <w:jc w:val="center"/>
              <w:rPr>
                <w:rFonts w:ascii="Arial" w:hAnsi="Arial" w:cs="Arial"/>
                <w:sz w:val="16"/>
                <w:szCs w:val="16"/>
              </w:rPr>
            </w:pPr>
          </w:p>
        </w:tc>
        <w:tc>
          <w:tcPr>
            <w:tcW w:w="1341" w:type="dxa"/>
            <w:shd w:val="clear" w:color="auto" w:fill="auto"/>
            <w:vAlign w:val="center"/>
            <w:hideMark/>
          </w:tcPr>
          <w:p w:rsidR="008A0F62" w:rsidRPr="008A0F62" w:rsidRDefault="008A0F62" w:rsidP="008A0F62">
            <w:pPr>
              <w:jc w:val="center"/>
              <w:rPr>
                <w:rFonts w:ascii="Arial" w:hAnsi="Arial" w:cs="Arial"/>
                <w:sz w:val="16"/>
                <w:szCs w:val="16"/>
              </w:rPr>
            </w:pPr>
            <w:r w:rsidRPr="008A0F62">
              <w:rPr>
                <w:rFonts w:ascii="Arial" w:hAnsi="Arial" w:cs="Arial"/>
                <w:sz w:val="16"/>
                <w:szCs w:val="16"/>
              </w:rPr>
              <w:t>13 656</w:t>
            </w:r>
          </w:p>
        </w:tc>
        <w:tc>
          <w:tcPr>
            <w:tcW w:w="1580" w:type="dxa"/>
            <w:shd w:val="clear" w:color="auto" w:fill="auto"/>
            <w:noWrap/>
            <w:vAlign w:val="center"/>
            <w:hideMark/>
          </w:tcPr>
          <w:p w:rsidR="008A0F62" w:rsidRPr="008A0F62" w:rsidRDefault="008A0F62" w:rsidP="008A0F62">
            <w:pPr>
              <w:jc w:val="center"/>
              <w:rPr>
                <w:rFonts w:ascii="Arial" w:hAnsi="Arial" w:cs="Arial"/>
                <w:sz w:val="16"/>
                <w:szCs w:val="16"/>
              </w:rPr>
            </w:pPr>
          </w:p>
        </w:tc>
        <w:tc>
          <w:tcPr>
            <w:tcW w:w="1660" w:type="dxa"/>
            <w:shd w:val="clear" w:color="auto" w:fill="auto"/>
            <w:noWrap/>
            <w:vAlign w:val="center"/>
            <w:hideMark/>
          </w:tcPr>
          <w:p w:rsidR="008A0F62" w:rsidRPr="008A0F62" w:rsidRDefault="008A0F62" w:rsidP="008A0F62">
            <w:pPr>
              <w:jc w:val="center"/>
              <w:rPr>
                <w:rFonts w:ascii="Arial" w:hAnsi="Arial" w:cs="Arial"/>
                <w:sz w:val="16"/>
                <w:szCs w:val="16"/>
              </w:rPr>
            </w:pPr>
            <w:r w:rsidRPr="008A0F62">
              <w:rPr>
                <w:rFonts w:ascii="Arial" w:hAnsi="Arial" w:cs="Arial"/>
                <w:sz w:val="16"/>
                <w:szCs w:val="16"/>
              </w:rPr>
              <w:t>2</w:t>
            </w:r>
          </w:p>
        </w:tc>
        <w:tc>
          <w:tcPr>
            <w:tcW w:w="1365" w:type="dxa"/>
            <w:shd w:val="clear" w:color="auto" w:fill="auto"/>
            <w:noWrap/>
            <w:vAlign w:val="center"/>
            <w:hideMark/>
          </w:tcPr>
          <w:p w:rsidR="008A0F62" w:rsidRPr="008A0F62" w:rsidRDefault="008A0F62" w:rsidP="008A0F62">
            <w:pPr>
              <w:jc w:val="center"/>
              <w:rPr>
                <w:rFonts w:ascii="Arial" w:hAnsi="Arial" w:cs="Arial"/>
                <w:sz w:val="16"/>
                <w:szCs w:val="16"/>
              </w:rPr>
            </w:pPr>
            <w:r w:rsidRPr="008A0F62">
              <w:rPr>
                <w:rFonts w:ascii="Arial" w:hAnsi="Arial" w:cs="Arial"/>
                <w:sz w:val="16"/>
                <w:szCs w:val="16"/>
              </w:rPr>
              <w:t xml:space="preserve">       42 375,9   </w:t>
            </w:r>
          </w:p>
        </w:tc>
      </w:tr>
      <w:tr w:rsidR="008A0F62" w:rsidRPr="008A0F62" w:rsidTr="004376B9">
        <w:trPr>
          <w:trHeight w:val="50"/>
        </w:trPr>
        <w:tc>
          <w:tcPr>
            <w:tcW w:w="479" w:type="dxa"/>
            <w:shd w:val="clear" w:color="auto" w:fill="auto"/>
            <w:noWrap/>
            <w:vAlign w:val="center"/>
          </w:tcPr>
          <w:p w:rsidR="008A0F62" w:rsidRPr="008A0F62" w:rsidRDefault="008A0F62">
            <w:pPr>
              <w:jc w:val="center"/>
              <w:rPr>
                <w:rFonts w:ascii="Arial" w:hAnsi="Arial" w:cs="Arial"/>
                <w:b/>
                <w:bCs/>
                <w:sz w:val="16"/>
                <w:szCs w:val="16"/>
              </w:rPr>
            </w:pPr>
          </w:p>
        </w:tc>
        <w:tc>
          <w:tcPr>
            <w:tcW w:w="6032" w:type="dxa"/>
            <w:shd w:val="clear" w:color="auto" w:fill="auto"/>
            <w:noWrap/>
            <w:vAlign w:val="center"/>
            <w:hideMark/>
          </w:tcPr>
          <w:p w:rsidR="008A0F62" w:rsidRPr="008A0F62" w:rsidRDefault="008A0F62">
            <w:pPr>
              <w:jc w:val="center"/>
              <w:rPr>
                <w:rFonts w:ascii="Arial" w:hAnsi="Arial" w:cs="Arial"/>
                <w:b/>
                <w:bCs/>
                <w:sz w:val="16"/>
                <w:szCs w:val="16"/>
              </w:rPr>
            </w:pPr>
            <w:r w:rsidRPr="008A0F62">
              <w:rPr>
                <w:rFonts w:ascii="Arial" w:hAnsi="Arial" w:cs="Arial"/>
                <w:b/>
                <w:bCs/>
                <w:sz w:val="16"/>
                <w:szCs w:val="16"/>
              </w:rPr>
              <w:t>Итого 2018 год:</w:t>
            </w:r>
          </w:p>
        </w:tc>
        <w:tc>
          <w:tcPr>
            <w:tcW w:w="1382" w:type="dxa"/>
            <w:shd w:val="clear" w:color="auto" w:fill="auto"/>
            <w:noWrap/>
            <w:vAlign w:val="center"/>
            <w:hideMark/>
          </w:tcPr>
          <w:p w:rsidR="008A0F62" w:rsidRPr="008A0F62" w:rsidRDefault="008A0F62">
            <w:pPr>
              <w:jc w:val="center"/>
              <w:rPr>
                <w:rFonts w:ascii="Arial" w:hAnsi="Arial" w:cs="Arial"/>
                <w:b/>
                <w:bCs/>
                <w:sz w:val="16"/>
                <w:szCs w:val="16"/>
              </w:rPr>
            </w:pPr>
            <w:r w:rsidRPr="008A0F62">
              <w:rPr>
                <w:rFonts w:ascii="Arial" w:hAnsi="Arial" w:cs="Arial"/>
                <w:b/>
                <w:bCs/>
                <w:sz w:val="16"/>
                <w:szCs w:val="16"/>
              </w:rPr>
              <w:t> </w:t>
            </w:r>
          </w:p>
        </w:tc>
        <w:tc>
          <w:tcPr>
            <w:tcW w:w="1460" w:type="dxa"/>
            <w:shd w:val="clear" w:color="auto" w:fill="auto"/>
            <w:noWrap/>
            <w:vAlign w:val="center"/>
            <w:hideMark/>
          </w:tcPr>
          <w:p w:rsidR="008A0F62" w:rsidRPr="008A0F62" w:rsidRDefault="008A0F62">
            <w:pPr>
              <w:jc w:val="center"/>
              <w:rPr>
                <w:rFonts w:ascii="Arial" w:hAnsi="Arial" w:cs="Arial"/>
                <w:b/>
                <w:bCs/>
                <w:sz w:val="16"/>
                <w:szCs w:val="16"/>
              </w:rPr>
            </w:pPr>
            <w:r w:rsidRPr="008A0F62">
              <w:rPr>
                <w:rFonts w:ascii="Arial" w:hAnsi="Arial" w:cs="Arial"/>
                <w:b/>
                <w:bCs/>
                <w:sz w:val="16"/>
                <w:szCs w:val="16"/>
              </w:rPr>
              <w:t> </w:t>
            </w:r>
          </w:p>
        </w:tc>
        <w:tc>
          <w:tcPr>
            <w:tcW w:w="1341" w:type="dxa"/>
            <w:shd w:val="clear" w:color="auto" w:fill="auto"/>
            <w:vAlign w:val="center"/>
            <w:hideMark/>
          </w:tcPr>
          <w:p w:rsidR="008A0F62" w:rsidRPr="008A0F62" w:rsidRDefault="008A0F62">
            <w:pPr>
              <w:jc w:val="center"/>
              <w:rPr>
                <w:rFonts w:ascii="Arial" w:hAnsi="Arial" w:cs="Arial"/>
                <w:b/>
                <w:bCs/>
                <w:sz w:val="16"/>
                <w:szCs w:val="16"/>
              </w:rPr>
            </w:pPr>
            <w:r w:rsidRPr="008A0F62">
              <w:rPr>
                <w:rFonts w:ascii="Arial" w:hAnsi="Arial" w:cs="Arial"/>
                <w:b/>
                <w:bCs/>
                <w:sz w:val="16"/>
                <w:szCs w:val="16"/>
              </w:rPr>
              <w:t>13 656</w:t>
            </w:r>
          </w:p>
        </w:tc>
        <w:tc>
          <w:tcPr>
            <w:tcW w:w="1580" w:type="dxa"/>
            <w:shd w:val="clear" w:color="auto" w:fill="auto"/>
            <w:noWrap/>
            <w:vAlign w:val="center"/>
            <w:hideMark/>
          </w:tcPr>
          <w:p w:rsidR="008A0F62" w:rsidRPr="008A0F62" w:rsidRDefault="008A0F62">
            <w:pPr>
              <w:jc w:val="center"/>
              <w:rPr>
                <w:rFonts w:ascii="Arial" w:hAnsi="Arial" w:cs="Arial"/>
                <w:b/>
                <w:bCs/>
                <w:sz w:val="16"/>
                <w:szCs w:val="16"/>
              </w:rPr>
            </w:pPr>
            <w:r w:rsidRPr="008A0F62">
              <w:rPr>
                <w:rFonts w:ascii="Arial" w:hAnsi="Arial" w:cs="Arial"/>
                <w:b/>
                <w:bCs/>
                <w:sz w:val="16"/>
                <w:szCs w:val="16"/>
              </w:rPr>
              <w:t> </w:t>
            </w:r>
          </w:p>
        </w:tc>
        <w:tc>
          <w:tcPr>
            <w:tcW w:w="1660" w:type="dxa"/>
            <w:shd w:val="clear" w:color="auto" w:fill="auto"/>
            <w:noWrap/>
            <w:vAlign w:val="center"/>
            <w:hideMark/>
          </w:tcPr>
          <w:p w:rsidR="008A0F62" w:rsidRPr="008A0F62" w:rsidRDefault="008A0F62">
            <w:pPr>
              <w:jc w:val="center"/>
              <w:rPr>
                <w:rFonts w:ascii="Arial" w:hAnsi="Arial" w:cs="Arial"/>
                <w:b/>
                <w:bCs/>
                <w:sz w:val="16"/>
                <w:szCs w:val="16"/>
              </w:rPr>
            </w:pPr>
            <w:r w:rsidRPr="008A0F62">
              <w:rPr>
                <w:rFonts w:ascii="Arial" w:hAnsi="Arial" w:cs="Arial"/>
                <w:b/>
                <w:bCs/>
                <w:sz w:val="16"/>
                <w:szCs w:val="16"/>
              </w:rPr>
              <w:t>2</w:t>
            </w:r>
          </w:p>
        </w:tc>
        <w:tc>
          <w:tcPr>
            <w:tcW w:w="1365" w:type="dxa"/>
            <w:shd w:val="clear" w:color="auto" w:fill="auto"/>
            <w:noWrap/>
            <w:vAlign w:val="center"/>
            <w:hideMark/>
          </w:tcPr>
          <w:p w:rsidR="008A0F62" w:rsidRPr="008A0F62" w:rsidRDefault="008A0F62">
            <w:pPr>
              <w:jc w:val="center"/>
              <w:rPr>
                <w:rFonts w:ascii="Arial" w:hAnsi="Arial" w:cs="Arial"/>
                <w:b/>
                <w:bCs/>
                <w:sz w:val="16"/>
                <w:szCs w:val="16"/>
              </w:rPr>
            </w:pPr>
            <w:r w:rsidRPr="008A0F62">
              <w:rPr>
                <w:rFonts w:ascii="Arial" w:hAnsi="Arial" w:cs="Arial"/>
                <w:b/>
                <w:bCs/>
                <w:sz w:val="16"/>
                <w:szCs w:val="16"/>
              </w:rPr>
              <w:t xml:space="preserve">       42 375,9   </w:t>
            </w:r>
          </w:p>
        </w:tc>
      </w:tr>
      <w:tr w:rsidR="008A0F62" w:rsidRPr="008A0F62" w:rsidTr="004376B9">
        <w:trPr>
          <w:trHeight w:val="50"/>
        </w:trPr>
        <w:tc>
          <w:tcPr>
            <w:tcW w:w="15299" w:type="dxa"/>
            <w:gridSpan w:val="8"/>
            <w:shd w:val="clear" w:color="auto" w:fill="auto"/>
            <w:vAlign w:val="center"/>
            <w:hideMark/>
          </w:tcPr>
          <w:p w:rsidR="008A0F62" w:rsidRPr="008A0F62" w:rsidRDefault="008A0F62">
            <w:pPr>
              <w:jc w:val="center"/>
              <w:rPr>
                <w:rFonts w:ascii="Arial" w:hAnsi="Arial" w:cs="Arial"/>
                <w:b/>
                <w:bCs/>
                <w:sz w:val="16"/>
                <w:szCs w:val="16"/>
              </w:rPr>
            </w:pPr>
            <w:r w:rsidRPr="008A0F62">
              <w:rPr>
                <w:rFonts w:ascii="Arial" w:hAnsi="Arial" w:cs="Arial"/>
                <w:b/>
                <w:bCs/>
                <w:sz w:val="16"/>
                <w:szCs w:val="16"/>
              </w:rPr>
              <w:t>2019 год</w:t>
            </w:r>
          </w:p>
        </w:tc>
      </w:tr>
      <w:tr w:rsidR="008A0F62" w:rsidRPr="008A0F62" w:rsidTr="004376B9">
        <w:trPr>
          <w:trHeight w:val="50"/>
        </w:trPr>
        <w:tc>
          <w:tcPr>
            <w:tcW w:w="479" w:type="dxa"/>
            <w:shd w:val="clear" w:color="auto" w:fill="auto"/>
            <w:vAlign w:val="center"/>
            <w:hideMark/>
          </w:tcPr>
          <w:p w:rsidR="008A0F62" w:rsidRPr="008A0F62" w:rsidRDefault="008A0F62" w:rsidP="008A0F62">
            <w:pPr>
              <w:jc w:val="center"/>
              <w:rPr>
                <w:rFonts w:ascii="Arial" w:hAnsi="Arial" w:cs="Arial"/>
                <w:bCs/>
                <w:sz w:val="16"/>
                <w:szCs w:val="16"/>
              </w:rPr>
            </w:pPr>
            <w:r w:rsidRPr="008A0F62">
              <w:rPr>
                <w:rFonts w:ascii="Arial" w:hAnsi="Arial" w:cs="Arial"/>
                <w:bCs/>
                <w:sz w:val="16"/>
                <w:szCs w:val="16"/>
              </w:rPr>
              <w:t>1</w:t>
            </w:r>
          </w:p>
        </w:tc>
        <w:tc>
          <w:tcPr>
            <w:tcW w:w="6032" w:type="dxa"/>
            <w:shd w:val="clear" w:color="auto" w:fill="auto"/>
            <w:vAlign w:val="center"/>
            <w:hideMark/>
          </w:tcPr>
          <w:p w:rsidR="008A0F62" w:rsidRPr="008A0F62" w:rsidRDefault="008A0F62" w:rsidP="008A0F62">
            <w:pPr>
              <w:jc w:val="center"/>
              <w:rPr>
                <w:rFonts w:ascii="Arial" w:hAnsi="Arial" w:cs="Arial"/>
                <w:bCs/>
                <w:sz w:val="16"/>
                <w:szCs w:val="16"/>
              </w:rPr>
            </w:pPr>
          </w:p>
        </w:tc>
        <w:tc>
          <w:tcPr>
            <w:tcW w:w="1382" w:type="dxa"/>
            <w:shd w:val="clear" w:color="auto" w:fill="auto"/>
            <w:vAlign w:val="center"/>
            <w:hideMark/>
          </w:tcPr>
          <w:p w:rsidR="008A0F62" w:rsidRPr="008A0F62" w:rsidRDefault="008A0F62" w:rsidP="008A0F62">
            <w:pPr>
              <w:jc w:val="center"/>
              <w:rPr>
                <w:rFonts w:ascii="Arial" w:hAnsi="Arial" w:cs="Arial"/>
                <w:sz w:val="16"/>
                <w:szCs w:val="16"/>
              </w:rPr>
            </w:pPr>
          </w:p>
        </w:tc>
        <w:tc>
          <w:tcPr>
            <w:tcW w:w="1460" w:type="dxa"/>
            <w:shd w:val="clear" w:color="auto" w:fill="auto"/>
            <w:vAlign w:val="center"/>
            <w:hideMark/>
          </w:tcPr>
          <w:p w:rsidR="008A0F62" w:rsidRPr="008A0F62" w:rsidRDefault="008A0F62" w:rsidP="008A0F62">
            <w:pPr>
              <w:jc w:val="center"/>
              <w:rPr>
                <w:rFonts w:ascii="Arial" w:hAnsi="Arial" w:cs="Arial"/>
                <w:sz w:val="16"/>
                <w:szCs w:val="16"/>
              </w:rPr>
            </w:pPr>
          </w:p>
        </w:tc>
        <w:tc>
          <w:tcPr>
            <w:tcW w:w="1341" w:type="dxa"/>
            <w:shd w:val="clear" w:color="auto" w:fill="auto"/>
            <w:vAlign w:val="center"/>
            <w:hideMark/>
          </w:tcPr>
          <w:p w:rsidR="008A0F62" w:rsidRPr="008A0F62" w:rsidRDefault="008A0F62" w:rsidP="008A0F62">
            <w:pPr>
              <w:jc w:val="center"/>
              <w:rPr>
                <w:rFonts w:ascii="Arial" w:hAnsi="Arial" w:cs="Arial"/>
                <w:sz w:val="16"/>
                <w:szCs w:val="16"/>
              </w:rPr>
            </w:pPr>
          </w:p>
        </w:tc>
        <w:tc>
          <w:tcPr>
            <w:tcW w:w="1580" w:type="dxa"/>
            <w:shd w:val="clear" w:color="auto" w:fill="auto"/>
            <w:vAlign w:val="center"/>
            <w:hideMark/>
          </w:tcPr>
          <w:p w:rsidR="008A0F62" w:rsidRPr="008A0F62" w:rsidRDefault="008A0F62" w:rsidP="008A0F62">
            <w:pPr>
              <w:jc w:val="center"/>
              <w:rPr>
                <w:rFonts w:ascii="Arial" w:hAnsi="Arial" w:cs="Arial"/>
                <w:sz w:val="16"/>
                <w:szCs w:val="16"/>
              </w:rPr>
            </w:pPr>
          </w:p>
        </w:tc>
        <w:tc>
          <w:tcPr>
            <w:tcW w:w="1660" w:type="dxa"/>
            <w:shd w:val="clear" w:color="auto" w:fill="auto"/>
            <w:vAlign w:val="center"/>
            <w:hideMark/>
          </w:tcPr>
          <w:p w:rsidR="008A0F62" w:rsidRPr="008A0F62" w:rsidRDefault="008A0F62" w:rsidP="008A0F62">
            <w:pPr>
              <w:jc w:val="center"/>
              <w:rPr>
                <w:rFonts w:ascii="Arial" w:hAnsi="Arial" w:cs="Arial"/>
                <w:sz w:val="16"/>
                <w:szCs w:val="16"/>
              </w:rPr>
            </w:pPr>
          </w:p>
        </w:tc>
        <w:tc>
          <w:tcPr>
            <w:tcW w:w="1365" w:type="dxa"/>
            <w:shd w:val="clear" w:color="auto" w:fill="auto"/>
            <w:vAlign w:val="center"/>
            <w:hideMark/>
          </w:tcPr>
          <w:p w:rsidR="008A0F62" w:rsidRPr="008A0F62" w:rsidRDefault="008A0F62" w:rsidP="008A0F62">
            <w:pPr>
              <w:jc w:val="center"/>
              <w:rPr>
                <w:rFonts w:ascii="Arial" w:hAnsi="Arial" w:cs="Arial"/>
                <w:bCs/>
                <w:sz w:val="16"/>
                <w:szCs w:val="16"/>
              </w:rPr>
            </w:pPr>
            <w:r w:rsidRPr="008A0F62">
              <w:rPr>
                <w:rFonts w:ascii="Arial" w:hAnsi="Arial" w:cs="Arial"/>
                <w:bCs/>
                <w:sz w:val="16"/>
                <w:szCs w:val="16"/>
              </w:rPr>
              <w:t> </w:t>
            </w:r>
          </w:p>
        </w:tc>
      </w:tr>
      <w:tr w:rsidR="008A0F62" w:rsidRPr="008A0F62" w:rsidTr="004376B9">
        <w:trPr>
          <w:trHeight w:val="50"/>
        </w:trPr>
        <w:tc>
          <w:tcPr>
            <w:tcW w:w="479" w:type="dxa"/>
            <w:shd w:val="clear" w:color="auto" w:fill="auto"/>
            <w:noWrap/>
            <w:vAlign w:val="center"/>
          </w:tcPr>
          <w:p w:rsidR="008A0F62" w:rsidRPr="008A0F62" w:rsidRDefault="008A0F62">
            <w:pPr>
              <w:jc w:val="center"/>
              <w:rPr>
                <w:rFonts w:ascii="Arial" w:hAnsi="Arial" w:cs="Arial"/>
                <w:b/>
                <w:bCs/>
                <w:sz w:val="16"/>
                <w:szCs w:val="16"/>
              </w:rPr>
            </w:pPr>
          </w:p>
        </w:tc>
        <w:tc>
          <w:tcPr>
            <w:tcW w:w="6032" w:type="dxa"/>
            <w:shd w:val="clear" w:color="auto" w:fill="auto"/>
            <w:noWrap/>
            <w:vAlign w:val="center"/>
            <w:hideMark/>
          </w:tcPr>
          <w:p w:rsidR="008A0F62" w:rsidRPr="008A0F62" w:rsidRDefault="008A0F62">
            <w:pPr>
              <w:jc w:val="center"/>
              <w:rPr>
                <w:rFonts w:ascii="Arial" w:hAnsi="Arial" w:cs="Arial"/>
                <w:b/>
                <w:bCs/>
                <w:sz w:val="16"/>
                <w:szCs w:val="16"/>
              </w:rPr>
            </w:pPr>
            <w:r w:rsidRPr="008A0F62">
              <w:rPr>
                <w:rFonts w:ascii="Arial" w:hAnsi="Arial" w:cs="Arial"/>
                <w:b/>
                <w:bCs/>
                <w:sz w:val="16"/>
                <w:szCs w:val="16"/>
              </w:rPr>
              <w:t>Итого 2019 год:</w:t>
            </w:r>
          </w:p>
        </w:tc>
        <w:tc>
          <w:tcPr>
            <w:tcW w:w="1382" w:type="dxa"/>
            <w:shd w:val="clear" w:color="auto" w:fill="auto"/>
            <w:noWrap/>
            <w:vAlign w:val="center"/>
            <w:hideMark/>
          </w:tcPr>
          <w:p w:rsidR="008A0F62" w:rsidRPr="008A0F62" w:rsidRDefault="008A0F62">
            <w:pPr>
              <w:jc w:val="center"/>
              <w:rPr>
                <w:rFonts w:ascii="Arial" w:hAnsi="Arial" w:cs="Arial"/>
                <w:b/>
                <w:bCs/>
                <w:sz w:val="16"/>
                <w:szCs w:val="16"/>
              </w:rPr>
            </w:pPr>
            <w:r w:rsidRPr="008A0F62">
              <w:rPr>
                <w:rFonts w:ascii="Arial" w:hAnsi="Arial" w:cs="Arial"/>
                <w:b/>
                <w:bCs/>
                <w:sz w:val="16"/>
                <w:szCs w:val="16"/>
              </w:rPr>
              <w:t> </w:t>
            </w:r>
          </w:p>
        </w:tc>
        <w:tc>
          <w:tcPr>
            <w:tcW w:w="1460" w:type="dxa"/>
            <w:shd w:val="clear" w:color="auto" w:fill="auto"/>
            <w:noWrap/>
            <w:vAlign w:val="center"/>
            <w:hideMark/>
          </w:tcPr>
          <w:p w:rsidR="008A0F62" w:rsidRPr="008A0F62" w:rsidRDefault="008A0F62">
            <w:pPr>
              <w:jc w:val="center"/>
              <w:rPr>
                <w:rFonts w:ascii="Arial" w:hAnsi="Arial" w:cs="Arial"/>
                <w:b/>
                <w:bCs/>
                <w:sz w:val="16"/>
                <w:szCs w:val="16"/>
              </w:rPr>
            </w:pPr>
            <w:r w:rsidRPr="008A0F62">
              <w:rPr>
                <w:rFonts w:ascii="Arial" w:hAnsi="Arial" w:cs="Arial"/>
                <w:b/>
                <w:bCs/>
                <w:sz w:val="16"/>
                <w:szCs w:val="16"/>
              </w:rPr>
              <w:t> </w:t>
            </w:r>
          </w:p>
        </w:tc>
        <w:tc>
          <w:tcPr>
            <w:tcW w:w="1341" w:type="dxa"/>
            <w:shd w:val="clear" w:color="auto" w:fill="auto"/>
            <w:vAlign w:val="center"/>
            <w:hideMark/>
          </w:tcPr>
          <w:p w:rsidR="008A0F62" w:rsidRPr="008A0F62" w:rsidRDefault="008A0F62">
            <w:pPr>
              <w:jc w:val="center"/>
              <w:rPr>
                <w:rFonts w:ascii="Arial" w:hAnsi="Arial" w:cs="Arial"/>
                <w:b/>
                <w:bCs/>
                <w:sz w:val="16"/>
                <w:szCs w:val="16"/>
              </w:rPr>
            </w:pPr>
            <w:r w:rsidRPr="008A0F62">
              <w:rPr>
                <w:rFonts w:ascii="Arial" w:hAnsi="Arial" w:cs="Arial"/>
                <w:b/>
                <w:bCs/>
                <w:sz w:val="16"/>
                <w:szCs w:val="16"/>
              </w:rPr>
              <w:t>6 636</w:t>
            </w:r>
          </w:p>
        </w:tc>
        <w:tc>
          <w:tcPr>
            <w:tcW w:w="1580" w:type="dxa"/>
            <w:shd w:val="clear" w:color="auto" w:fill="auto"/>
            <w:noWrap/>
            <w:vAlign w:val="center"/>
            <w:hideMark/>
          </w:tcPr>
          <w:p w:rsidR="008A0F62" w:rsidRPr="008A0F62" w:rsidRDefault="008A0F62">
            <w:pPr>
              <w:jc w:val="center"/>
              <w:rPr>
                <w:rFonts w:ascii="Arial" w:hAnsi="Arial" w:cs="Arial"/>
                <w:b/>
                <w:bCs/>
                <w:sz w:val="16"/>
                <w:szCs w:val="16"/>
              </w:rPr>
            </w:pPr>
            <w:r w:rsidRPr="008A0F62">
              <w:rPr>
                <w:rFonts w:ascii="Arial" w:hAnsi="Arial" w:cs="Arial"/>
                <w:b/>
                <w:bCs/>
                <w:sz w:val="16"/>
                <w:szCs w:val="16"/>
              </w:rPr>
              <w:t> </w:t>
            </w:r>
          </w:p>
        </w:tc>
        <w:tc>
          <w:tcPr>
            <w:tcW w:w="1660" w:type="dxa"/>
            <w:shd w:val="clear" w:color="auto" w:fill="auto"/>
            <w:noWrap/>
            <w:vAlign w:val="center"/>
            <w:hideMark/>
          </w:tcPr>
          <w:p w:rsidR="008A0F62" w:rsidRPr="008A0F62" w:rsidRDefault="008A0F62">
            <w:pPr>
              <w:jc w:val="center"/>
              <w:rPr>
                <w:rFonts w:ascii="Arial" w:hAnsi="Arial" w:cs="Arial"/>
                <w:b/>
                <w:bCs/>
                <w:sz w:val="16"/>
                <w:szCs w:val="16"/>
              </w:rPr>
            </w:pPr>
            <w:r w:rsidRPr="008A0F62">
              <w:rPr>
                <w:rFonts w:ascii="Arial" w:hAnsi="Arial" w:cs="Arial"/>
                <w:b/>
                <w:bCs/>
                <w:sz w:val="16"/>
                <w:szCs w:val="16"/>
              </w:rPr>
              <w:t>1</w:t>
            </w:r>
          </w:p>
        </w:tc>
        <w:tc>
          <w:tcPr>
            <w:tcW w:w="1365" w:type="dxa"/>
            <w:shd w:val="clear" w:color="auto" w:fill="auto"/>
            <w:noWrap/>
            <w:vAlign w:val="center"/>
            <w:hideMark/>
          </w:tcPr>
          <w:p w:rsidR="008A0F62" w:rsidRPr="008A0F62" w:rsidRDefault="008A0F62">
            <w:pPr>
              <w:jc w:val="center"/>
              <w:rPr>
                <w:rFonts w:ascii="Arial" w:hAnsi="Arial" w:cs="Arial"/>
                <w:b/>
                <w:bCs/>
                <w:sz w:val="16"/>
                <w:szCs w:val="16"/>
              </w:rPr>
            </w:pPr>
            <w:r w:rsidRPr="008A0F62">
              <w:rPr>
                <w:rFonts w:ascii="Arial" w:hAnsi="Arial" w:cs="Arial"/>
                <w:b/>
                <w:bCs/>
                <w:sz w:val="16"/>
                <w:szCs w:val="16"/>
              </w:rPr>
              <w:t xml:space="preserve">       20 592,2   </w:t>
            </w:r>
          </w:p>
        </w:tc>
      </w:tr>
      <w:tr w:rsidR="008A0F62" w:rsidRPr="008A0F62" w:rsidTr="004376B9">
        <w:trPr>
          <w:trHeight w:val="50"/>
        </w:trPr>
        <w:tc>
          <w:tcPr>
            <w:tcW w:w="15299" w:type="dxa"/>
            <w:gridSpan w:val="8"/>
            <w:shd w:val="clear" w:color="auto" w:fill="auto"/>
            <w:vAlign w:val="center"/>
            <w:hideMark/>
          </w:tcPr>
          <w:p w:rsidR="008A0F62" w:rsidRPr="008A0F62" w:rsidRDefault="008A0F62">
            <w:pPr>
              <w:jc w:val="center"/>
              <w:rPr>
                <w:rFonts w:ascii="Arial" w:hAnsi="Arial" w:cs="Arial"/>
                <w:b/>
                <w:bCs/>
                <w:sz w:val="16"/>
                <w:szCs w:val="16"/>
              </w:rPr>
            </w:pPr>
            <w:r w:rsidRPr="008A0F62">
              <w:rPr>
                <w:rFonts w:ascii="Arial" w:hAnsi="Arial" w:cs="Arial"/>
                <w:b/>
                <w:bCs/>
                <w:sz w:val="16"/>
                <w:szCs w:val="16"/>
              </w:rPr>
              <w:t>2020 год</w:t>
            </w:r>
          </w:p>
        </w:tc>
      </w:tr>
      <w:tr w:rsidR="008A0F62" w:rsidRPr="008A0F62" w:rsidTr="004376B9">
        <w:trPr>
          <w:trHeight w:val="50"/>
        </w:trPr>
        <w:tc>
          <w:tcPr>
            <w:tcW w:w="479" w:type="dxa"/>
            <w:shd w:val="clear" w:color="auto" w:fill="auto"/>
            <w:vAlign w:val="center"/>
            <w:hideMark/>
          </w:tcPr>
          <w:p w:rsidR="008A0F62" w:rsidRPr="008A0F62" w:rsidRDefault="008A0F62">
            <w:pPr>
              <w:jc w:val="center"/>
              <w:rPr>
                <w:rFonts w:ascii="Arial" w:hAnsi="Arial" w:cs="Arial"/>
                <w:bCs/>
                <w:sz w:val="16"/>
                <w:szCs w:val="16"/>
              </w:rPr>
            </w:pPr>
            <w:r w:rsidRPr="008A0F62">
              <w:rPr>
                <w:rFonts w:ascii="Arial" w:hAnsi="Arial" w:cs="Arial"/>
                <w:bCs/>
                <w:sz w:val="16"/>
                <w:szCs w:val="16"/>
              </w:rPr>
              <w:t>1</w:t>
            </w:r>
          </w:p>
        </w:tc>
        <w:tc>
          <w:tcPr>
            <w:tcW w:w="6032" w:type="dxa"/>
            <w:shd w:val="clear" w:color="auto" w:fill="auto"/>
            <w:vAlign w:val="center"/>
            <w:hideMark/>
          </w:tcPr>
          <w:p w:rsidR="008A0F62" w:rsidRPr="008A0F62" w:rsidRDefault="008A0F62">
            <w:pPr>
              <w:jc w:val="center"/>
              <w:rPr>
                <w:rFonts w:ascii="Arial" w:hAnsi="Arial" w:cs="Arial"/>
                <w:b/>
                <w:bCs/>
                <w:sz w:val="16"/>
                <w:szCs w:val="16"/>
              </w:rPr>
            </w:pPr>
          </w:p>
        </w:tc>
        <w:tc>
          <w:tcPr>
            <w:tcW w:w="1382" w:type="dxa"/>
            <w:shd w:val="clear" w:color="auto" w:fill="auto"/>
            <w:vAlign w:val="center"/>
            <w:hideMark/>
          </w:tcPr>
          <w:p w:rsidR="008A0F62" w:rsidRPr="008A0F62" w:rsidRDefault="008A0F62">
            <w:pPr>
              <w:jc w:val="center"/>
              <w:rPr>
                <w:rFonts w:ascii="Arial" w:hAnsi="Arial" w:cs="Arial"/>
                <w:sz w:val="16"/>
                <w:szCs w:val="16"/>
              </w:rPr>
            </w:pPr>
          </w:p>
        </w:tc>
        <w:tc>
          <w:tcPr>
            <w:tcW w:w="1460" w:type="dxa"/>
            <w:shd w:val="clear" w:color="auto" w:fill="auto"/>
            <w:vAlign w:val="center"/>
            <w:hideMark/>
          </w:tcPr>
          <w:p w:rsidR="008A0F62" w:rsidRPr="008A0F62" w:rsidRDefault="008A0F62">
            <w:pPr>
              <w:jc w:val="center"/>
              <w:rPr>
                <w:rFonts w:ascii="Arial" w:hAnsi="Arial" w:cs="Arial"/>
                <w:sz w:val="16"/>
                <w:szCs w:val="16"/>
              </w:rPr>
            </w:pPr>
          </w:p>
        </w:tc>
        <w:tc>
          <w:tcPr>
            <w:tcW w:w="1341" w:type="dxa"/>
            <w:shd w:val="clear" w:color="auto" w:fill="auto"/>
            <w:vAlign w:val="center"/>
            <w:hideMark/>
          </w:tcPr>
          <w:p w:rsidR="008A0F62" w:rsidRPr="008A0F62" w:rsidRDefault="008A0F62">
            <w:pPr>
              <w:jc w:val="center"/>
              <w:rPr>
                <w:rFonts w:ascii="Arial" w:hAnsi="Arial" w:cs="Arial"/>
                <w:sz w:val="16"/>
                <w:szCs w:val="16"/>
              </w:rPr>
            </w:pPr>
          </w:p>
        </w:tc>
        <w:tc>
          <w:tcPr>
            <w:tcW w:w="1580" w:type="dxa"/>
            <w:shd w:val="clear" w:color="auto" w:fill="auto"/>
            <w:vAlign w:val="center"/>
            <w:hideMark/>
          </w:tcPr>
          <w:p w:rsidR="008A0F62" w:rsidRPr="008A0F62" w:rsidRDefault="008A0F62">
            <w:pPr>
              <w:jc w:val="center"/>
              <w:rPr>
                <w:rFonts w:ascii="Arial" w:hAnsi="Arial" w:cs="Arial"/>
                <w:sz w:val="16"/>
                <w:szCs w:val="16"/>
              </w:rPr>
            </w:pPr>
          </w:p>
        </w:tc>
        <w:tc>
          <w:tcPr>
            <w:tcW w:w="1660" w:type="dxa"/>
            <w:shd w:val="clear" w:color="auto" w:fill="auto"/>
            <w:vAlign w:val="center"/>
            <w:hideMark/>
          </w:tcPr>
          <w:p w:rsidR="008A0F62" w:rsidRPr="008A0F62" w:rsidRDefault="008A0F62">
            <w:pPr>
              <w:jc w:val="center"/>
              <w:rPr>
                <w:rFonts w:ascii="Arial" w:hAnsi="Arial" w:cs="Arial"/>
                <w:sz w:val="16"/>
                <w:szCs w:val="16"/>
              </w:rPr>
            </w:pPr>
          </w:p>
        </w:tc>
        <w:tc>
          <w:tcPr>
            <w:tcW w:w="1365" w:type="dxa"/>
            <w:shd w:val="clear" w:color="auto" w:fill="auto"/>
            <w:vAlign w:val="center"/>
            <w:hideMark/>
          </w:tcPr>
          <w:p w:rsidR="008A0F62" w:rsidRPr="008A0F62" w:rsidRDefault="008A0F62">
            <w:pPr>
              <w:jc w:val="center"/>
              <w:rPr>
                <w:rFonts w:ascii="Arial" w:hAnsi="Arial" w:cs="Arial"/>
                <w:b/>
                <w:bCs/>
                <w:sz w:val="16"/>
                <w:szCs w:val="16"/>
              </w:rPr>
            </w:pPr>
            <w:r w:rsidRPr="008A0F62">
              <w:rPr>
                <w:rFonts w:ascii="Arial" w:hAnsi="Arial" w:cs="Arial"/>
                <w:b/>
                <w:bCs/>
                <w:sz w:val="16"/>
                <w:szCs w:val="16"/>
              </w:rPr>
              <w:t> </w:t>
            </w:r>
          </w:p>
        </w:tc>
      </w:tr>
      <w:tr w:rsidR="008A0F62" w:rsidRPr="008A0F62" w:rsidTr="004376B9">
        <w:trPr>
          <w:trHeight w:val="50"/>
        </w:trPr>
        <w:tc>
          <w:tcPr>
            <w:tcW w:w="479" w:type="dxa"/>
            <w:shd w:val="clear" w:color="auto" w:fill="auto"/>
            <w:noWrap/>
            <w:vAlign w:val="center"/>
            <w:hideMark/>
          </w:tcPr>
          <w:p w:rsidR="008A0F62" w:rsidRPr="008A0F62" w:rsidRDefault="008A0F62">
            <w:pPr>
              <w:jc w:val="center"/>
              <w:rPr>
                <w:rFonts w:ascii="Arial" w:hAnsi="Arial" w:cs="Arial"/>
                <w:b/>
                <w:bCs/>
                <w:sz w:val="16"/>
                <w:szCs w:val="16"/>
              </w:rPr>
            </w:pPr>
          </w:p>
        </w:tc>
        <w:tc>
          <w:tcPr>
            <w:tcW w:w="6032" w:type="dxa"/>
            <w:shd w:val="clear" w:color="auto" w:fill="auto"/>
            <w:noWrap/>
            <w:vAlign w:val="center"/>
            <w:hideMark/>
          </w:tcPr>
          <w:p w:rsidR="008A0F62" w:rsidRPr="008A0F62" w:rsidRDefault="008A0F62">
            <w:pPr>
              <w:jc w:val="center"/>
              <w:rPr>
                <w:rFonts w:ascii="Arial" w:hAnsi="Arial" w:cs="Arial"/>
                <w:b/>
                <w:bCs/>
                <w:sz w:val="16"/>
                <w:szCs w:val="16"/>
              </w:rPr>
            </w:pPr>
            <w:r w:rsidRPr="008A0F62">
              <w:rPr>
                <w:rFonts w:ascii="Arial" w:hAnsi="Arial" w:cs="Arial"/>
                <w:b/>
                <w:bCs/>
                <w:sz w:val="16"/>
                <w:szCs w:val="16"/>
              </w:rPr>
              <w:t>Итого 2020 год:</w:t>
            </w:r>
          </w:p>
        </w:tc>
        <w:tc>
          <w:tcPr>
            <w:tcW w:w="1382" w:type="dxa"/>
            <w:shd w:val="clear" w:color="auto" w:fill="auto"/>
            <w:noWrap/>
            <w:vAlign w:val="center"/>
            <w:hideMark/>
          </w:tcPr>
          <w:p w:rsidR="008A0F62" w:rsidRPr="008A0F62" w:rsidRDefault="008A0F62">
            <w:pPr>
              <w:jc w:val="center"/>
              <w:rPr>
                <w:rFonts w:ascii="Arial" w:hAnsi="Arial" w:cs="Arial"/>
                <w:b/>
                <w:bCs/>
                <w:sz w:val="16"/>
                <w:szCs w:val="16"/>
              </w:rPr>
            </w:pPr>
            <w:r w:rsidRPr="008A0F62">
              <w:rPr>
                <w:rFonts w:ascii="Arial" w:hAnsi="Arial" w:cs="Arial"/>
                <w:b/>
                <w:bCs/>
                <w:sz w:val="16"/>
                <w:szCs w:val="16"/>
              </w:rPr>
              <w:t> </w:t>
            </w:r>
          </w:p>
        </w:tc>
        <w:tc>
          <w:tcPr>
            <w:tcW w:w="1460" w:type="dxa"/>
            <w:shd w:val="clear" w:color="auto" w:fill="auto"/>
            <w:noWrap/>
            <w:vAlign w:val="center"/>
            <w:hideMark/>
          </w:tcPr>
          <w:p w:rsidR="008A0F62" w:rsidRPr="008A0F62" w:rsidRDefault="008A0F62">
            <w:pPr>
              <w:jc w:val="center"/>
              <w:rPr>
                <w:rFonts w:ascii="Arial" w:hAnsi="Arial" w:cs="Arial"/>
                <w:b/>
                <w:bCs/>
                <w:sz w:val="16"/>
                <w:szCs w:val="16"/>
              </w:rPr>
            </w:pPr>
            <w:r w:rsidRPr="008A0F62">
              <w:rPr>
                <w:rFonts w:ascii="Arial" w:hAnsi="Arial" w:cs="Arial"/>
                <w:b/>
                <w:bCs/>
                <w:sz w:val="16"/>
                <w:szCs w:val="16"/>
              </w:rPr>
              <w:t> </w:t>
            </w:r>
          </w:p>
        </w:tc>
        <w:tc>
          <w:tcPr>
            <w:tcW w:w="1341" w:type="dxa"/>
            <w:shd w:val="clear" w:color="auto" w:fill="auto"/>
            <w:vAlign w:val="center"/>
            <w:hideMark/>
          </w:tcPr>
          <w:p w:rsidR="008A0F62" w:rsidRPr="008A0F62" w:rsidRDefault="008A0F62">
            <w:pPr>
              <w:jc w:val="center"/>
              <w:rPr>
                <w:rFonts w:ascii="Arial" w:hAnsi="Arial" w:cs="Arial"/>
                <w:b/>
                <w:bCs/>
                <w:sz w:val="16"/>
                <w:szCs w:val="16"/>
              </w:rPr>
            </w:pPr>
            <w:r w:rsidRPr="008A0F62">
              <w:rPr>
                <w:rFonts w:ascii="Arial" w:hAnsi="Arial" w:cs="Arial"/>
                <w:b/>
                <w:bCs/>
                <w:sz w:val="16"/>
                <w:szCs w:val="16"/>
              </w:rPr>
              <w:t>25 099</w:t>
            </w:r>
          </w:p>
        </w:tc>
        <w:tc>
          <w:tcPr>
            <w:tcW w:w="1580" w:type="dxa"/>
            <w:shd w:val="clear" w:color="auto" w:fill="auto"/>
            <w:noWrap/>
            <w:vAlign w:val="center"/>
            <w:hideMark/>
          </w:tcPr>
          <w:p w:rsidR="008A0F62" w:rsidRPr="008A0F62" w:rsidRDefault="008A0F62">
            <w:pPr>
              <w:jc w:val="center"/>
              <w:rPr>
                <w:rFonts w:ascii="Arial" w:hAnsi="Arial" w:cs="Arial"/>
                <w:b/>
                <w:bCs/>
                <w:sz w:val="16"/>
                <w:szCs w:val="16"/>
              </w:rPr>
            </w:pPr>
            <w:r w:rsidRPr="008A0F62">
              <w:rPr>
                <w:rFonts w:ascii="Arial" w:hAnsi="Arial" w:cs="Arial"/>
                <w:b/>
                <w:bCs/>
                <w:sz w:val="16"/>
                <w:szCs w:val="16"/>
              </w:rPr>
              <w:t> </w:t>
            </w:r>
          </w:p>
        </w:tc>
        <w:tc>
          <w:tcPr>
            <w:tcW w:w="1660" w:type="dxa"/>
            <w:shd w:val="clear" w:color="auto" w:fill="auto"/>
            <w:noWrap/>
            <w:vAlign w:val="center"/>
            <w:hideMark/>
          </w:tcPr>
          <w:p w:rsidR="008A0F62" w:rsidRPr="008A0F62" w:rsidRDefault="008A0F62">
            <w:pPr>
              <w:jc w:val="center"/>
              <w:rPr>
                <w:rFonts w:ascii="Arial" w:hAnsi="Arial" w:cs="Arial"/>
                <w:b/>
                <w:bCs/>
                <w:sz w:val="16"/>
                <w:szCs w:val="16"/>
              </w:rPr>
            </w:pPr>
            <w:r w:rsidRPr="008A0F62">
              <w:rPr>
                <w:rFonts w:ascii="Arial" w:hAnsi="Arial" w:cs="Arial"/>
                <w:b/>
                <w:bCs/>
                <w:sz w:val="16"/>
                <w:szCs w:val="16"/>
              </w:rPr>
              <w:t>4</w:t>
            </w:r>
          </w:p>
        </w:tc>
        <w:tc>
          <w:tcPr>
            <w:tcW w:w="1365" w:type="dxa"/>
            <w:shd w:val="clear" w:color="auto" w:fill="auto"/>
            <w:noWrap/>
            <w:vAlign w:val="center"/>
            <w:hideMark/>
          </w:tcPr>
          <w:p w:rsidR="008A0F62" w:rsidRPr="008A0F62" w:rsidRDefault="008A0F62">
            <w:pPr>
              <w:jc w:val="center"/>
              <w:rPr>
                <w:rFonts w:ascii="Arial" w:hAnsi="Arial" w:cs="Arial"/>
                <w:b/>
                <w:bCs/>
                <w:sz w:val="16"/>
                <w:szCs w:val="16"/>
              </w:rPr>
            </w:pPr>
            <w:r w:rsidRPr="008A0F62">
              <w:rPr>
                <w:rFonts w:ascii="Arial" w:hAnsi="Arial" w:cs="Arial"/>
                <w:b/>
                <w:bCs/>
                <w:sz w:val="16"/>
                <w:szCs w:val="16"/>
              </w:rPr>
              <w:t xml:space="preserve">       36 784,1   </w:t>
            </w:r>
          </w:p>
        </w:tc>
      </w:tr>
    </w:tbl>
    <w:p w:rsidR="008A0F62" w:rsidRDefault="008A0F62" w:rsidP="00383071">
      <w:pPr>
        <w:autoSpaceDE w:val="0"/>
        <w:autoSpaceDN w:val="0"/>
        <w:adjustRightInd w:val="0"/>
        <w:outlineLvl w:val="0"/>
        <w:rPr>
          <w:rFonts w:ascii="Arial" w:hAnsi="Arial" w:cs="Arial"/>
          <w:sz w:val="18"/>
          <w:szCs w:val="18"/>
        </w:rPr>
      </w:pPr>
    </w:p>
    <w:p w:rsidR="00383071" w:rsidRDefault="00A2387B" w:rsidP="00383071">
      <w:pPr>
        <w:autoSpaceDE w:val="0"/>
        <w:autoSpaceDN w:val="0"/>
        <w:adjustRightInd w:val="0"/>
        <w:outlineLvl w:val="0"/>
        <w:rPr>
          <w:rFonts w:ascii="Arial" w:hAnsi="Arial" w:cs="Arial"/>
          <w:sz w:val="18"/>
          <w:szCs w:val="18"/>
        </w:rPr>
      </w:pPr>
      <w:r w:rsidRPr="00A2387B">
        <w:rPr>
          <w:rFonts w:ascii="Arial" w:hAnsi="Arial" w:cs="Arial"/>
          <w:b/>
          <w:bCs/>
          <w:sz w:val="16"/>
          <w:szCs w:val="16"/>
        </w:rPr>
        <w:lastRenderedPageBreak/>
        <w:t>5. Ремонт квартир под переселение из аварийного и ветхого жилищного фонда</w:t>
      </w:r>
    </w:p>
    <w:tbl>
      <w:tblPr>
        <w:tblW w:w="1511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7026"/>
        <w:gridCol w:w="2693"/>
        <w:gridCol w:w="1984"/>
        <w:gridCol w:w="2850"/>
      </w:tblGrid>
      <w:tr w:rsidR="00A2387B" w:rsidRPr="00A2387B" w:rsidTr="004376B9">
        <w:trPr>
          <w:trHeight w:val="315"/>
        </w:trPr>
        <w:tc>
          <w:tcPr>
            <w:tcW w:w="557" w:type="dxa"/>
            <w:vMerge w:val="restart"/>
            <w:shd w:val="clear" w:color="auto" w:fill="auto"/>
            <w:vAlign w:val="center"/>
            <w:hideMark/>
          </w:tcPr>
          <w:p w:rsidR="00A2387B" w:rsidRPr="00A2387B" w:rsidRDefault="00A2387B">
            <w:pPr>
              <w:jc w:val="center"/>
              <w:rPr>
                <w:rFonts w:ascii="Arial" w:hAnsi="Arial" w:cs="Arial"/>
                <w:sz w:val="16"/>
                <w:szCs w:val="16"/>
              </w:rPr>
            </w:pPr>
            <w:r w:rsidRPr="00A2387B">
              <w:rPr>
                <w:rFonts w:ascii="Arial" w:hAnsi="Arial" w:cs="Arial"/>
                <w:sz w:val="16"/>
                <w:szCs w:val="16"/>
              </w:rPr>
              <w:t xml:space="preserve">№ </w:t>
            </w:r>
            <w:proofErr w:type="spellStart"/>
            <w:r w:rsidRPr="00A2387B">
              <w:rPr>
                <w:rFonts w:ascii="Arial" w:hAnsi="Arial" w:cs="Arial"/>
                <w:sz w:val="16"/>
                <w:szCs w:val="16"/>
              </w:rPr>
              <w:t>п.п</w:t>
            </w:r>
            <w:proofErr w:type="spellEnd"/>
            <w:r w:rsidRPr="00A2387B">
              <w:rPr>
                <w:rFonts w:ascii="Arial" w:hAnsi="Arial" w:cs="Arial"/>
                <w:sz w:val="16"/>
                <w:szCs w:val="16"/>
              </w:rPr>
              <w:t>.</w:t>
            </w:r>
          </w:p>
        </w:tc>
        <w:tc>
          <w:tcPr>
            <w:tcW w:w="7026" w:type="dxa"/>
            <w:vMerge w:val="restart"/>
            <w:shd w:val="clear" w:color="auto" w:fill="auto"/>
            <w:vAlign w:val="center"/>
            <w:hideMark/>
          </w:tcPr>
          <w:p w:rsidR="00A2387B" w:rsidRPr="00A2387B" w:rsidRDefault="00A2387B">
            <w:pPr>
              <w:jc w:val="center"/>
              <w:rPr>
                <w:rFonts w:ascii="Arial" w:hAnsi="Arial" w:cs="Arial"/>
                <w:sz w:val="16"/>
                <w:szCs w:val="16"/>
              </w:rPr>
            </w:pPr>
            <w:r w:rsidRPr="00A2387B">
              <w:rPr>
                <w:rFonts w:ascii="Arial" w:hAnsi="Arial" w:cs="Arial"/>
                <w:sz w:val="16"/>
                <w:szCs w:val="16"/>
              </w:rPr>
              <w:t>Показатель</w:t>
            </w:r>
          </w:p>
        </w:tc>
        <w:tc>
          <w:tcPr>
            <w:tcW w:w="2693" w:type="dxa"/>
            <w:vMerge w:val="restart"/>
            <w:shd w:val="clear" w:color="auto" w:fill="auto"/>
            <w:vAlign w:val="center"/>
            <w:hideMark/>
          </w:tcPr>
          <w:p w:rsidR="00A2387B" w:rsidRPr="00A2387B" w:rsidRDefault="00A2387B">
            <w:pPr>
              <w:jc w:val="center"/>
              <w:rPr>
                <w:rFonts w:ascii="Arial" w:hAnsi="Arial" w:cs="Arial"/>
                <w:sz w:val="16"/>
                <w:szCs w:val="16"/>
              </w:rPr>
            </w:pPr>
            <w:r w:rsidRPr="00A2387B">
              <w:rPr>
                <w:rFonts w:ascii="Arial" w:hAnsi="Arial" w:cs="Arial"/>
                <w:sz w:val="16"/>
                <w:szCs w:val="16"/>
              </w:rPr>
              <w:t>Количество квартир (шт</w:t>
            </w:r>
            <w:r w:rsidR="000F71B4">
              <w:rPr>
                <w:rFonts w:ascii="Arial" w:hAnsi="Arial" w:cs="Arial"/>
                <w:sz w:val="16"/>
                <w:szCs w:val="16"/>
              </w:rPr>
              <w:t>.</w:t>
            </w:r>
            <w:r w:rsidRPr="00A2387B">
              <w:rPr>
                <w:rFonts w:ascii="Arial" w:hAnsi="Arial" w:cs="Arial"/>
                <w:sz w:val="16"/>
                <w:szCs w:val="16"/>
              </w:rPr>
              <w:t>)</w:t>
            </w:r>
          </w:p>
        </w:tc>
        <w:tc>
          <w:tcPr>
            <w:tcW w:w="1984" w:type="dxa"/>
            <w:vMerge w:val="restart"/>
            <w:shd w:val="clear" w:color="auto" w:fill="auto"/>
            <w:vAlign w:val="center"/>
            <w:hideMark/>
          </w:tcPr>
          <w:p w:rsidR="00A2387B" w:rsidRPr="00A2387B" w:rsidRDefault="00A2387B">
            <w:pPr>
              <w:jc w:val="center"/>
              <w:rPr>
                <w:rFonts w:ascii="Arial" w:hAnsi="Arial" w:cs="Arial"/>
                <w:sz w:val="16"/>
                <w:szCs w:val="16"/>
              </w:rPr>
            </w:pPr>
            <w:r w:rsidRPr="00A2387B">
              <w:rPr>
                <w:rFonts w:ascii="Arial" w:hAnsi="Arial" w:cs="Arial"/>
                <w:sz w:val="16"/>
                <w:szCs w:val="16"/>
              </w:rPr>
              <w:t>Площадь, м2</w:t>
            </w:r>
          </w:p>
        </w:tc>
        <w:tc>
          <w:tcPr>
            <w:tcW w:w="2850" w:type="dxa"/>
            <w:vMerge w:val="restart"/>
            <w:shd w:val="clear" w:color="auto" w:fill="auto"/>
            <w:vAlign w:val="center"/>
            <w:hideMark/>
          </w:tcPr>
          <w:p w:rsidR="00A2387B" w:rsidRPr="00A2387B" w:rsidRDefault="00A2387B" w:rsidP="000F71B4">
            <w:pPr>
              <w:jc w:val="center"/>
              <w:rPr>
                <w:rFonts w:ascii="Arial" w:hAnsi="Arial" w:cs="Arial"/>
                <w:sz w:val="16"/>
                <w:szCs w:val="16"/>
              </w:rPr>
            </w:pPr>
            <w:r w:rsidRPr="00A2387B">
              <w:rPr>
                <w:rFonts w:ascii="Arial" w:hAnsi="Arial" w:cs="Arial"/>
                <w:sz w:val="16"/>
                <w:szCs w:val="16"/>
              </w:rPr>
              <w:t>Стоимость работ (</w:t>
            </w:r>
            <w:proofErr w:type="spellStart"/>
            <w:r w:rsidRPr="00A2387B">
              <w:rPr>
                <w:rFonts w:ascii="Arial" w:hAnsi="Arial" w:cs="Arial"/>
                <w:sz w:val="16"/>
                <w:szCs w:val="16"/>
              </w:rPr>
              <w:t>тыс</w:t>
            </w:r>
            <w:proofErr w:type="spellEnd"/>
            <w:r w:rsidR="000F71B4">
              <w:rPr>
                <w:rFonts w:ascii="Arial" w:hAnsi="Arial" w:cs="Arial"/>
                <w:sz w:val="16"/>
                <w:szCs w:val="16"/>
              </w:rPr>
              <w:t>.</w:t>
            </w:r>
            <w:r w:rsidRPr="00A2387B">
              <w:rPr>
                <w:rFonts w:ascii="Arial" w:hAnsi="Arial" w:cs="Arial"/>
                <w:sz w:val="16"/>
                <w:szCs w:val="16"/>
              </w:rPr>
              <w:t>.руб</w:t>
            </w:r>
            <w:r w:rsidR="000F71B4">
              <w:rPr>
                <w:rFonts w:ascii="Arial" w:hAnsi="Arial" w:cs="Arial"/>
                <w:sz w:val="16"/>
                <w:szCs w:val="16"/>
              </w:rPr>
              <w:t>.</w:t>
            </w:r>
            <w:r w:rsidRPr="00A2387B">
              <w:rPr>
                <w:rFonts w:ascii="Arial" w:hAnsi="Arial" w:cs="Arial"/>
                <w:sz w:val="16"/>
                <w:szCs w:val="16"/>
              </w:rPr>
              <w:t>.)</w:t>
            </w:r>
          </w:p>
        </w:tc>
      </w:tr>
      <w:tr w:rsidR="00A2387B" w:rsidRPr="00A2387B" w:rsidTr="004376B9">
        <w:trPr>
          <w:trHeight w:val="184"/>
        </w:trPr>
        <w:tc>
          <w:tcPr>
            <w:tcW w:w="557" w:type="dxa"/>
            <w:vMerge/>
            <w:vAlign w:val="center"/>
            <w:hideMark/>
          </w:tcPr>
          <w:p w:rsidR="00A2387B" w:rsidRPr="00A2387B" w:rsidRDefault="00A2387B">
            <w:pPr>
              <w:rPr>
                <w:rFonts w:ascii="Arial" w:hAnsi="Arial" w:cs="Arial"/>
                <w:sz w:val="16"/>
                <w:szCs w:val="16"/>
              </w:rPr>
            </w:pPr>
          </w:p>
        </w:tc>
        <w:tc>
          <w:tcPr>
            <w:tcW w:w="7026" w:type="dxa"/>
            <w:vMerge/>
            <w:vAlign w:val="center"/>
            <w:hideMark/>
          </w:tcPr>
          <w:p w:rsidR="00A2387B" w:rsidRPr="00A2387B" w:rsidRDefault="00A2387B">
            <w:pPr>
              <w:rPr>
                <w:rFonts w:ascii="Arial" w:hAnsi="Arial" w:cs="Arial"/>
                <w:sz w:val="16"/>
                <w:szCs w:val="16"/>
              </w:rPr>
            </w:pPr>
          </w:p>
        </w:tc>
        <w:tc>
          <w:tcPr>
            <w:tcW w:w="2693" w:type="dxa"/>
            <w:vMerge/>
            <w:vAlign w:val="center"/>
            <w:hideMark/>
          </w:tcPr>
          <w:p w:rsidR="00A2387B" w:rsidRPr="00A2387B" w:rsidRDefault="00A2387B">
            <w:pPr>
              <w:rPr>
                <w:rFonts w:ascii="Arial" w:hAnsi="Arial" w:cs="Arial"/>
                <w:sz w:val="16"/>
                <w:szCs w:val="16"/>
              </w:rPr>
            </w:pPr>
          </w:p>
        </w:tc>
        <w:tc>
          <w:tcPr>
            <w:tcW w:w="1984" w:type="dxa"/>
            <w:vMerge/>
            <w:vAlign w:val="center"/>
            <w:hideMark/>
          </w:tcPr>
          <w:p w:rsidR="00A2387B" w:rsidRPr="00A2387B" w:rsidRDefault="00A2387B">
            <w:pPr>
              <w:rPr>
                <w:rFonts w:ascii="Arial" w:hAnsi="Arial" w:cs="Arial"/>
                <w:sz w:val="16"/>
                <w:szCs w:val="16"/>
              </w:rPr>
            </w:pPr>
          </w:p>
        </w:tc>
        <w:tc>
          <w:tcPr>
            <w:tcW w:w="2850" w:type="dxa"/>
            <w:vMerge/>
            <w:vAlign w:val="center"/>
            <w:hideMark/>
          </w:tcPr>
          <w:p w:rsidR="00A2387B" w:rsidRPr="00A2387B" w:rsidRDefault="00A2387B">
            <w:pPr>
              <w:rPr>
                <w:rFonts w:ascii="Arial" w:hAnsi="Arial" w:cs="Arial"/>
                <w:sz w:val="16"/>
                <w:szCs w:val="16"/>
              </w:rPr>
            </w:pPr>
          </w:p>
        </w:tc>
      </w:tr>
      <w:tr w:rsidR="00A2387B" w:rsidRPr="00A2387B" w:rsidTr="004376B9">
        <w:trPr>
          <w:trHeight w:val="72"/>
        </w:trPr>
        <w:tc>
          <w:tcPr>
            <w:tcW w:w="557" w:type="dxa"/>
            <w:shd w:val="clear" w:color="auto" w:fill="auto"/>
            <w:vAlign w:val="center"/>
            <w:hideMark/>
          </w:tcPr>
          <w:p w:rsidR="00A2387B" w:rsidRPr="00A2387B" w:rsidRDefault="00A2387B">
            <w:pPr>
              <w:jc w:val="center"/>
              <w:rPr>
                <w:rFonts w:ascii="Arial" w:hAnsi="Arial" w:cs="Arial"/>
                <w:sz w:val="16"/>
                <w:szCs w:val="16"/>
              </w:rPr>
            </w:pPr>
            <w:r w:rsidRPr="00A2387B">
              <w:rPr>
                <w:rFonts w:ascii="Arial" w:hAnsi="Arial" w:cs="Arial"/>
                <w:sz w:val="16"/>
                <w:szCs w:val="16"/>
              </w:rPr>
              <w:t>1</w:t>
            </w:r>
          </w:p>
        </w:tc>
        <w:tc>
          <w:tcPr>
            <w:tcW w:w="7026" w:type="dxa"/>
            <w:shd w:val="clear" w:color="auto" w:fill="auto"/>
            <w:vAlign w:val="center"/>
            <w:hideMark/>
          </w:tcPr>
          <w:p w:rsidR="00A2387B" w:rsidRPr="00A2387B" w:rsidRDefault="00A2387B">
            <w:pPr>
              <w:jc w:val="center"/>
              <w:rPr>
                <w:rFonts w:ascii="Arial" w:hAnsi="Arial" w:cs="Arial"/>
                <w:sz w:val="16"/>
                <w:szCs w:val="16"/>
              </w:rPr>
            </w:pPr>
            <w:r w:rsidRPr="00A2387B">
              <w:rPr>
                <w:rFonts w:ascii="Arial" w:hAnsi="Arial" w:cs="Arial"/>
                <w:sz w:val="16"/>
                <w:szCs w:val="16"/>
              </w:rPr>
              <w:t>2</w:t>
            </w:r>
          </w:p>
        </w:tc>
        <w:tc>
          <w:tcPr>
            <w:tcW w:w="2693" w:type="dxa"/>
            <w:shd w:val="clear" w:color="auto" w:fill="auto"/>
            <w:vAlign w:val="center"/>
            <w:hideMark/>
          </w:tcPr>
          <w:p w:rsidR="00A2387B" w:rsidRPr="00A2387B" w:rsidRDefault="00A2387B">
            <w:pPr>
              <w:jc w:val="center"/>
              <w:rPr>
                <w:rFonts w:ascii="Arial" w:hAnsi="Arial" w:cs="Arial"/>
                <w:sz w:val="16"/>
                <w:szCs w:val="16"/>
              </w:rPr>
            </w:pPr>
            <w:r w:rsidRPr="00A2387B">
              <w:rPr>
                <w:rFonts w:ascii="Arial" w:hAnsi="Arial" w:cs="Arial"/>
                <w:sz w:val="16"/>
                <w:szCs w:val="16"/>
              </w:rPr>
              <w:t>3</w:t>
            </w:r>
          </w:p>
        </w:tc>
        <w:tc>
          <w:tcPr>
            <w:tcW w:w="1984" w:type="dxa"/>
            <w:shd w:val="clear" w:color="auto" w:fill="auto"/>
            <w:vAlign w:val="center"/>
            <w:hideMark/>
          </w:tcPr>
          <w:p w:rsidR="00A2387B" w:rsidRPr="00A2387B" w:rsidRDefault="00A2387B">
            <w:pPr>
              <w:jc w:val="center"/>
              <w:rPr>
                <w:rFonts w:ascii="Arial" w:hAnsi="Arial" w:cs="Arial"/>
                <w:sz w:val="16"/>
                <w:szCs w:val="16"/>
              </w:rPr>
            </w:pPr>
            <w:r w:rsidRPr="00A2387B">
              <w:rPr>
                <w:rFonts w:ascii="Arial" w:hAnsi="Arial" w:cs="Arial"/>
                <w:sz w:val="16"/>
                <w:szCs w:val="16"/>
              </w:rPr>
              <w:t>4</w:t>
            </w:r>
          </w:p>
        </w:tc>
        <w:tc>
          <w:tcPr>
            <w:tcW w:w="2850" w:type="dxa"/>
            <w:shd w:val="clear" w:color="auto" w:fill="auto"/>
            <w:vAlign w:val="center"/>
            <w:hideMark/>
          </w:tcPr>
          <w:p w:rsidR="00A2387B" w:rsidRPr="00A2387B" w:rsidRDefault="00A2387B">
            <w:pPr>
              <w:jc w:val="center"/>
              <w:rPr>
                <w:rFonts w:ascii="Arial" w:hAnsi="Arial" w:cs="Arial"/>
                <w:sz w:val="16"/>
                <w:szCs w:val="16"/>
              </w:rPr>
            </w:pPr>
            <w:r w:rsidRPr="00A2387B">
              <w:rPr>
                <w:rFonts w:ascii="Arial" w:hAnsi="Arial" w:cs="Arial"/>
                <w:sz w:val="16"/>
                <w:szCs w:val="16"/>
              </w:rPr>
              <w:t>5</w:t>
            </w:r>
          </w:p>
        </w:tc>
      </w:tr>
      <w:tr w:rsidR="00A2387B" w:rsidRPr="00A2387B" w:rsidTr="004376B9">
        <w:trPr>
          <w:trHeight w:val="50"/>
        </w:trPr>
        <w:tc>
          <w:tcPr>
            <w:tcW w:w="557" w:type="dxa"/>
            <w:shd w:val="clear" w:color="000000" w:fill="FFFFFF"/>
            <w:vAlign w:val="center"/>
            <w:hideMark/>
          </w:tcPr>
          <w:p w:rsidR="00A2387B" w:rsidRPr="00A2387B" w:rsidRDefault="00A2387B">
            <w:pPr>
              <w:jc w:val="center"/>
              <w:rPr>
                <w:rFonts w:ascii="Arial" w:hAnsi="Arial" w:cs="Arial"/>
                <w:b/>
                <w:bCs/>
                <w:sz w:val="16"/>
                <w:szCs w:val="16"/>
              </w:rPr>
            </w:pPr>
            <w:r w:rsidRPr="00A2387B">
              <w:rPr>
                <w:rFonts w:ascii="Arial" w:hAnsi="Arial" w:cs="Arial"/>
                <w:b/>
                <w:bCs/>
                <w:sz w:val="16"/>
                <w:szCs w:val="16"/>
              </w:rPr>
              <w:t> </w:t>
            </w:r>
          </w:p>
        </w:tc>
        <w:tc>
          <w:tcPr>
            <w:tcW w:w="7026" w:type="dxa"/>
            <w:shd w:val="clear" w:color="000000" w:fill="FFFFFF"/>
            <w:vAlign w:val="center"/>
            <w:hideMark/>
          </w:tcPr>
          <w:p w:rsidR="00A2387B" w:rsidRPr="00A2387B" w:rsidRDefault="00A2387B">
            <w:pPr>
              <w:jc w:val="center"/>
              <w:rPr>
                <w:rFonts w:ascii="Arial" w:hAnsi="Arial" w:cs="Arial"/>
                <w:b/>
                <w:bCs/>
                <w:sz w:val="16"/>
                <w:szCs w:val="16"/>
              </w:rPr>
            </w:pPr>
            <w:r w:rsidRPr="00A2387B">
              <w:rPr>
                <w:rFonts w:ascii="Arial" w:hAnsi="Arial" w:cs="Arial"/>
                <w:b/>
                <w:bCs/>
                <w:sz w:val="16"/>
                <w:szCs w:val="16"/>
              </w:rPr>
              <w:t>ВСЕГО ремонт квартир под переселение из аварийного и ветхого ЖФ на 2016-2020:</w:t>
            </w:r>
          </w:p>
        </w:tc>
        <w:tc>
          <w:tcPr>
            <w:tcW w:w="2693" w:type="dxa"/>
            <w:shd w:val="clear" w:color="000000" w:fill="FFFFFF"/>
            <w:vAlign w:val="center"/>
            <w:hideMark/>
          </w:tcPr>
          <w:p w:rsidR="00A2387B" w:rsidRPr="00A2387B" w:rsidRDefault="00A2387B">
            <w:pPr>
              <w:jc w:val="center"/>
              <w:rPr>
                <w:rFonts w:ascii="Arial" w:hAnsi="Arial" w:cs="Arial"/>
                <w:b/>
                <w:bCs/>
                <w:sz w:val="16"/>
                <w:szCs w:val="16"/>
              </w:rPr>
            </w:pPr>
            <w:r w:rsidRPr="00A2387B">
              <w:rPr>
                <w:rFonts w:ascii="Arial" w:hAnsi="Arial" w:cs="Arial"/>
                <w:b/>
                <w:bCs/>
                <w:sz w:val="16"/>
                <w:szCs w:val="16"/>
              </w:rPr>
              <w:t xml:space="preserve">800  </w:t>
            </w:r>
          </w:p>
        </w:tc>
        <w:tc>
          <w:tcPr>
            <w:tcW w:w="1984" w:type="dxa"/>
            <w:shd w:val="clear" w:color="auto" w:fill="auto"/>
            <w:vAlign w:val="center"/>
            <w:hideMark/>
          </w:tcPr>
          <w:p w:rsidR="00A2387B" w:rsidRPr="00A2387B" w:rsidRDefault="00A2387B">
            <w:pPr>
              <w:jc w:val="center"/>
              <w:rPr>
                <w:rFonts w:ascii="Arial" w:hAnsi="Arial" w:cs="Arial"/>
                <w:b/>
                <w:bCs/>
                <w:sz w:val="16"/>
                <w:szCs w:val="16"/>
              </w:rPr>
            </w:pPr>
            <w:r w:rsidRPr="00A2387B">
              <w:rPr>
                <w:rFonts w:ascii="Arial" w:hAnsi="Arial" w:cs="Arial"/>
                <w:b/>
                <w:bCs/>
                <w:sz w:val="16"/>
                <w:szCs w:val="16"/>
              </w:rPr>
              <w:t>39 825</w:t>
            </w:r>
          </w:p>
        </w:tc>
        <w:tc>
          <w:tcPr>
            <w:tcW w:w="2850" w:type="dxa"/>
            <w:shd w:val="clear" w:color="000000" w:fill="FFFFFF"/>
            <w:vAlign w:val="center"/>
            <w:hideMark/>
          </w:tcPr>
          <w:p w:rsidR="00A2387B" w:rsidRPr="00A2387B" w:rsidRDefault="00A2387B">
            <w:pPr>
              <w:jc w:val="center"/>
              <w:rPr>
                <w:rFonts w:ascii="Arial" w:hAnsi="Arial" w:cs="Arial"/>
                <w:b/>
                <w:bCs/>
                <w:sz w:val="16"/>
                <w:szCs w:val="16"/>
              </w:rPr>
            </w:pPr>
            <w:r w:rsidRPr="00A2387B">
              <w:rPr>
                <w:rFonts w:ascii="Arial" w:hAnsi="Arial" w:cs="Arial"/>
                <w:b/>
                <w:bCs/>
                <w:sz w:val="16"/>
                <w:szCs w:val="16"/>
              </w:rPr>
              <w:t xml:space="preserve">591 501,5   </w:t>
            </w:r>
          </w:p>
        </w:tc>
      </w:tr>
      <w:tr w:rsidR="00A2387B" w:rsidRPr="00A2387B" w:rsidTr="004376B9">
        <w:trPr>
          <w:trHeight w:val="50"/>
        </w:trPr>
        <w:tc>
          <w:tcPr>
            <w:tcW w:w="557" w:type="dxa"/>
            <w:shd w:val="clear" w:color="auto" w:fill="auto"/>
            <w:vAlign w:val="center"/>
            <w:hideMark/>
          </w:tcPr>
          <w:p w:rsidR="00A2387B" w:rsidRPr="00A2387B" w:rsidRDefault="00A2387B">
            <w:pPr>
              <w:jc w:val="center"/>
              <w:rPr>
                <w:rFonts w:ascii="Arial" w:hAnsi="Arial" w:cs="Arial"/>
                <w:b/>
                <w:bCs/>
                <w:sz w:val="16"/>
                <w:szCs w:val="16"/>
              </w:rPr>
            </w:pPr>
            <w:r w:rsidRPr="00A2387B">
              <w:rPr>
                <w:rFonts w:ascii="Arial" w:hAnsi="Arial" w:cs="Arial"/>
                <w:b/>
                <w:bCs/>
                <w:sz w:val="16"/>
                <w:szCs w:val="16"/>
              </w:rPr>
              <w:t> </w:t>
            </w:r>
          </w:p>
        </w:tc>
        <w:tc>
          <w:tcPr>
            <w:tcW w:w="7026" w:type="dxa"/>
            <w:shd w:val="clear" w:color="auto" w:fill="auto"/>
            <w:vAlign w:val="center"/>
            <w:hideMark/>
          </w:tcPr>
          <w:p w:rsidR="00A2387B" w:rsidRPr="00A2387B" w:rsidRDefault="00A2387B" w:rsidP="00A2387B">
            <w:pPr>
              <w:jc w:val="center"/>
              <w:rPr>
                <w:rFonts w:ascii="Arial" w:hAnsi="Arial" w:cs="Arial"/>
                <w:b/>
                <w:bCs/>
                <w:sz w:val="16"/>
                <w:szCs w:val="16"/>
              </w:rPr>
            </w:pPr>
            <w:r w:rsidRPr="00A2387B">
              <w:rPr>
                <w:rFonts w:ascii="Arial" w:hAnsi="Arial" w:cs="Arial"/>
                <w:b/>
                <w:bCs/>
                <w:sz w:val="16"/>
                <w:szCs w:val="16"/>
              </w:rPr>
              <w:t>ВСЕГО</w:t>
            </w:r>
            <w:r>
              <w:rPr>
                <w:rFonts w:ascii="Arial" w:hAnsi="Arial" w:cs="Arial"/>
                <w:b/>
                <w:bCs/>
                <w:sz w:val="16"/>
                <w:szCs w:val="16"/>
              </w:rPr>
              <w:t xml:space="preserve"> </w:t>
            </w:r>
            <w:r w:rsidRPr="00A2387B">
              <w:rPr>
                <w:rFonts w:ascii="Arial" w:hAnsi="Arial" w:cs="Arial"/>
                <w:b/>
                <w:bCs/>
                <w:sz w:val="16"/>
                <w:szCs w:val="16"/>
              </w:rPr>
              <w:t>2017-2019:</w:t>
            </w:r>
          </w:p>
        </w:tc>
        <w:tc>
          <w:tcPr>
            <w:tcW w:w="2693" w:type="dxa"/>
            <w:shd w:val="clear" w:color="auto" w:fill="auto"/>
            <w:vAlign w:val="center"/>
            <w:hideMark/>
          </w:tcPr>
          <w:p w:rsidR="00A2387B" w:rsidRPr="00A2387B" w:rsidRDefault="00A2387B">
            <w:pPr>
              <w:jc w:val="center"/>
              <w:rPr>
                <w:rFonts w:ascii="Arial" w:hAnsi="Arial" w:cs="Arial"/>
                <w:b/>
                <w:bCs/>
                <w:sz w:val="16"/>
                <w:szCs w:val="16"/>
              </w:rPr>
            </w:pPr>
            <w:r w:rsidRPr="00A2387B">
              <w:rPr>
                <w:rFonts w:ascii="Arial" w:hAnsi="Arial" w:cs="Arial"/>
                <w:b/>
                <w:bCs/>
                <w:sz w:val="16"/>
                <w:szCs w:val="16"/>
              </w:rPr>
              <w:t xml:space="preserve">320  </w:t>
            </w:r>
          </w:p>
        </w:tc>
        <w:tc>
          <w:tcPr>
            <w:tcW w:w="1984" w:type="dxa"/>
            <w:shd w:val="clear" w:color="auto" w:fill="auto"/>
            <w:vAlign w:val="center"/>
            <w:hideMark/>
          </w:tcPr>
          <w:p w:rsidR="00A2387B" w:rsidRPr="00A2387B" w:rsidRDefault="00A2387B">
            <w:pPr>
              <w:jc w:val="center"/>
              <w:rPr>
                <w:rFonts w:ascii="Arial" w:hAnsi="Arial" w:cs="Arial"/>
                <w:b/>
                <w:bCs/>
                <w:sz w:val="16"/>
                <w:szCs w:val="16"/>
              </w:rPr>
            </w:pPr>
            <w:r w:rsidRPr="00A2387B">
              <w:rPr>
                <w:rFonts w:ascii="Arial" w:hAnsi="Arial" w:cs="Arial"/>
                <w:b/>
                <w:bCs/>
                <w:sz w:val="16"/>
                <w:szCs w:val="16"/>
              </w:rPr>
              <w:t xml:space="preserve">241 939  </w:t>
            </w:r>
          </w:p>
        </w:tc>
        <w:tc>
          <w:tcPr>
            <w:tcW w:w="2850" w:type="dxa"/>
            <w:shd w:val="clear" w:color="auto" w:fill="auto"/>
            <w:vAlign w:val="center"/>
            <w:hideMark/>
          </w:tcPr>
          <w:p w:rsidR="00A2387B" w:rsidRPr="00A2387B" w:rsidRDefault="00A2387B">
            <w:pPr>
              <w:jc w:val="center"/>
              <w:rPr>
                <w:rFonts w:ascii="Arial" w:hAnsi="Arial" w:cs="Arial"/>
                <w:b/>
                <w:bCs/>
                <w:sz w:val="16"/>
                <w:szCs w:val="16"/>
              </w:rPr>
            </w:pPr>
            <w:r w:rsidRPr="00A2387B">
              <w:rPr>
                <w:rFonts w:ascii="Arial" w:hAnsi="Arial" w:cs="Arial"/>
                <w:b/>
                <w:bCs/>
                <w:sz w:val="16"/>
                <w:szCs w:val="16"/>
              </w:rPr>
              <w:t xml:space="preserve">241 939,3   </w:t>
            </w:r>
          </w:p>
        </w:tc>
      </w:tr>
      <w:tr w:rsidR="00A2387B" w:rsidRPr="00A2387B" w:rsidTr="004376B9">
        <w:trPr>
          <w:trHeight w:val="50"/>
        </w:trPr>
        <w:tc>
          <w:tcPr>
            <w:tcW w:w="15110" w:type="dxa"/>
            <w:gridSpan w:val="5"/>
            <w:shd w:val="clear" w:color="auto" w:fill="auto"/>
            <w:vAlign w:val="center"/>
            <w:hideMark/>
          </w:tcPr>
          <w:p w:rsidR="00A2387B" w:rsidRPr="00A2387B" w:rsidRDefault="00A2387B">
            <w:pPr>
              <w:jc w:val="center"/>
              <w:rPr>
                <w:rFonts w:ascii="Arial" w:hAnsi="Arial" w:cs="Arial"/>
                <w:b/>
                <w:bCs/>
                <w:sz w:val="16"/>
                <w:szCs w:val="16"/>
              </w:rPr>
            </w:pPr>
            <w:r w:rsidRPr="00A2387B">
              <w:rPr>
                <w:rFonts w:ascii="Arial" w:hAnsi="Arial" w:cs="Arial"/>
                <w:b/>
                <w:bCs/>
                <w:sz w:val="16"/>
                <w:szCs w:val="16"/>
              </w:rPr>
              <w:t>2016 год</w:t>
            </w:r>
          </w:p>
        </w:tc>
      </w:tr>
      <w:tr w:rsidR="00A2387B" w:rsidRPr="00A2387B" w:rsidTr="004376B9">
        <w:trPr>
          <w:trHeight w:val="50"/>
        </w:trPr>
        <w:tc>
          <w:tcPr>
            <w:tcW w:w="557" w:type="dxa"/>
            <w:shd w:val="clear" w:color="auto" w:fill="auto"/>
            <w:noWrap/>
            <w:vAlign w:val="center"/>
            <w:hideMark/>
          </w:tcPr>
          <w:p w:rsidR="00A2387B" w:rsidRPr="00A2387B" w:rsidRDefault="00A2387B">
            <w:pPr>
              <w:jc w:val="center"/>
              <w:rPr>
                <w:rFonts w:ascii="Arial" w:hAnsi="Arial" w:cs="Arial"/>
                <w:b/>
                <w:bCs/>
                <w:sz w:val="16"/>
                <w:szCs w:val="16"/>
              </w:rPr>
            </w:pPr>
            <w:r w:rsidRPr="00A2387B">
              <w:rPr>
                <w:rFonts w:ascii="Arial" w:hAnsi="Arial" w:cs="Arial"/>
                <w:b/>
                <w:bCs/>
                <w:sz w:val="16"/>
                <w:szCs w:val="16"/>
              </w:rPr>
              <w:t> </w:t>
            </w:r>
          </w:p>
        </w:tc>
        <w:tc>
          <w:tcPr>
            <w:tcW w:w="7026" w:type="dxa"/>
            <w:shd w:val="clear" w:color="auto" w:fill="auto"/>
            <w:noWrap/>
            <w:vAlign w:val="center"/>
            <w:hideMark/>
          </w:tcPr>
          <w:p w:rsidR="00A2387B" w:rsidRPr="00A2387B" w:rsidRDefault="00A2387B">
            <w:pPr>
              <w:jc w:val="center"/>
              <w:rPr>
                <w:rFonts w:ascii="Arial" w:hAnsi="Arial" w:cs="Arial"/>
                <w:b/>
                <w:bCs/>
                <w:sz w:val="16"/>
                <w:szCs w:val="16"/>
              </w:rPr>
            </w:pPr>
            <w:r w:rsidRPr="00A2387B">
              <w:rPr>
                <w:rFonts w:ascii="Arial" w:hAnsi="Arial" w:cs="Arial"/>
                <w:b/>
                <w:bCs/>
                <w:sz w:val="16"/>
                <w:szCs w:val="16"/>
              </w:rPr>
              <w:t>Итого 2016 год:</w:t>
            </w:r>
          </w:p>
        </w:tc>
        <w:tc>
          <w:tcPr>
            <w:tcW w:w="2693" w:type="dxa"/>
            <w:shd w:val="clear" w:color="auto" w:fill="auto"/>
            <w:vAlign w:val="center"/>
            <w:hideMark/>
          </w:tcPr>
          <w:p w:rsidR="00A2387B" w:rsidRPr="00A2387B" w:rsidRDefault="00A2387B">
            <w:pPr>
              <w:jc w:val="center"/>
              <w:rPr>
                <w:rFonts w:ascii="Arial" w:hAnsi="Arial" w:cs="Arial"/>
                <w:b/>
                <w:bCs/>
                <w:sz w:val="16"/>
                <w:szCs w:val="16"/>
              </w:rPr>
            </w:pPr>
            <w:r w:rsidRPr="00A2387B">
              <w:rPr>
                <w:rFonts w:ascii="Arial" w:hAnsi="Arial" w:cs="Arial"/>
                <w:b/>
                <w:bCs/>
                <w:sz w:val="16"/>
                <w:szCs w:val="16"/>
              </w:rPr>
              <w:t>22</w:t>
            </w:r>
          </w:p>
        </w:tc>
        <w:tc>
          <w:tcPr>
            <w:tcW w:w="1984" w:type="dxa"/>
            <w:shd w:val="clear" w:color="auto" w:fill="auto"/>
            <w:vAlign w:val="center"/>
            <w:hideMark/>
          </w:tcPr>
          <w:p w:rsidR="00A2387B" w:rsidRPr="00A2387B" w:rsidRDefault="00A2387B">
            <w:pPr>
              <w:jc w:val="center"/>
              <w:rPr>
                <w:rFonts w:ascii="Arial" w:hAnsi="Arial" w:cs="Arial"/>
                <w:b/>
                <w:bCs/>
                <w:sz w:val="16"/>
                <w:szCs w:val="16"/>
              </w:rPr>
            </w:pPr>
            <w:r w:rsidRPr="00A2387B">
              <w:rPr>
                <w:rFonts w:ascii="Arial" w:hAnsi="Arial" w:cs="Arial"/>
                <w:b/>
                <w:bCs/>
                <w:sz w:val="16"/>
                <w:szCs w:val="16"/>
              </w:rPr>
              <w:t>433</w:t>
            </w:r>
          </w:p>
        </w:tc>
        <w:tc>
          <w:tcPr>
            <w:tcW w:w="2850" w:type="dxa"/>
            <w:shd w:val="clear" w:color="auto" w:fill="auto"/>
            <w:noWrap/>
            <w:vAlign w:val="center"/>
            <w:hideMark/>
          </w:tcPr>
          <w:p w:rsidR="00A2387B" w:rsidRPr="00A2387B" w:rsidRDefault="00A2387B">
            <w:pPr>
              <w:jc w:val="center"/>
              <w:rPr>
                <w:rFonts w:ascii="Arial" w:hAnsi="Arial" w:cs="Arial"/>
                <w:b/>
                <w:bCs/>
                <w:sz w:val="16"/>
                <w:szCs w:val="16"/>
              </w:rPr>
            </w:pPr>
            <w:r w:rsidRPr="00A2387B">
              <w:rPr>
                <w:rFonts w:ascii="Arial" w:hAnsi="Arial" w:cs="Arial"/>
                <w:b/>
                <w:bCs/>
                <w:sz w:val="16"/>
                <w:szCs w:val="16"/>
              </w:rPr>
              <w:t xml:space="preserve">5 470,6   </w:t>
            </w:r>
          </w:p>
        </w:tc>
      </w:tr>
      <w:tr w:rsidR="00A2387B" w:rsidRPr="00A2387B" w:rsidTr="004376B9">
        <w:trPr>
          <w:trHeight w:val="50"/>
        </w:trPr>
        <w:tc>
          <w:tcPr>
            <w:tcW w:w="15110" w:type="dxa"/>
            <w:gridSpan w:val="5"/>
            <w:shd w:val="clear" w:color="auto" w:fill="auto"/>
            <w:vAlign w:val="center"/>
            <w:hideMark/>
          </w:tcPr>
          <w:p w:rsidR="00A2387B" w:rsidRPr="00A2387B" w:rsidRDefault="00A2387B">
            <w:pPr>
              <w:jc w:val="center"/>
              <w:rPr>
                <w:rFonts w:ascii="Arial" w:hAnsi="Arial" w:cs="Arial"/>
                <w:b/>
                <w:bCs/>
                <w:sz w:val="16"/>
                <w:szCs w:val="16"/>
              </w:rPr>
            </w:pPr>
            <w:r w:rsidRPr="00A2387B">
              <w:rPr>
                <w:rFonts w:ascii="Arial" w:hAnsi="Arial" w:cs="Arial"/>
                <w:b/>
                <w:bCs/>
                <w:sz w:val="16"/>
                <w:szCs w:val="16"/>
              </w:rPr>
              <w:t>2017 год</w:t>
            </w:r>
          </w:p>
        </w:tc>
      </w:tr>
      <w:tr w:rsidR="00A2387B" w:rsidRPr="00A2387B" w:rsidTr="004376B9">
        <w:trPr>
          <w:trHeight w:val="50"/>
        </w:trPr>
        <w:tc>
          <w:tcPr>
            <w:tcW w:w="557" w:type="dxa"/>
            <w:shd w:val="clear" w:color="auto" w:fill="auto"/>
            <w:noWrap/>
            <w:vAlign w:val="center"/>
            <w:hideMark/>
          </w:tcPr>
          <w:p w:rsidR="00A2387B" w:rsidRPr="00A2387B" w:rsidRDefault="00A2387B">
            <w:pPr>
              <w:jc w:val="center"/>
              <w:rPr>
                <w:rFonts w:ascii="Arial" w:hAnsi="Arial" w:cs="Arial"/>
                <w:b/>
                <w:bCs/>
                <w:sz w:val="16"/>
                <w:szCs w:val="16"/>
              </w:rPr>
            </w:pPr>
            <w:r w:rsidRPr="00A2387B">
              <w:rPr>
                <w:rFonts w:ascii="Arial" w:hAnsi="Arial" w:cs="Arial"/>
                <w:b/>
                <w:bCs/>
                <w:sz w:val="16"/>
                <w:szCs w:val="16"/>
              </w:rPr>
              <w:t> </w:t>
            </w:r>
          </w:p>
        </w:tc>
        <w:tc>
          <w:tcPr>
            <w:tcW w:w="7026" w:type="dxa"/>
            <w:shd w:val="clear" w:color="auto" w:fill="auto"/>
            <w:noWrap/>
            <w:vAlign w:val="center"/>
            <w:hideMark/>
          </w:tcPr>
          <w:p w:rsidR="00A2387B" w:rsidRPr="00A2387B" w:rsidRDefault="00A2387B">
            <w:pPr>
              <w:jc w:val="center"/>
              <w:rPr>
                <w:rFonts w:ascii="Arial" w:hAnsi="Arial" w:cs="Arial"/>
                <w:b/>
                <w:bCs/>
                <w:sz w:val="16"/>
                <w:szCs w:val="16"/>
              </w:rPr>
            </w:pPr>
            <w:r w:rsidRPr="00A2387B">
              <w:rPr>
                <w:rFonts w:ascii="Arial" w:hAnsi="Arial" w:cs="Arial"/>
                <w:b/>
                <w:bCs/>
                <w:sz w:val="16"/>
                <w:szCs w:val="16"/>
              </w:rPr>
              <w:t>Итого 2017 год:</w:t>
            </w:r>
          </w:p>
        </w:tc>
        <w:tc>
          <w:tcPr>
            <w:tcW w:w="2693" w:type="dxa"/>
            <w:shd w:val="clear" w:color="auto" w:fill="auto"/>
            <w:vAlign w:val="center"/>
            <w:hideMark/>
          </w:tcPr>
          <w:p w:rsidR="00A2387B" w:rsidRPr="00A2387B" w:rsidRDefault="00A2387B">
            <w:pPr>
              <w:jc w:val="center"/>
              <w:rPr>
                <w:rFonts w:ascii="Arial" w:hAnsi="Arial" w:cs="Arial"/>
                <w:b/>
                <w:bCs/>
                <w:sz w:val="16"/>
                <w:szCs w:val="16"/>
              </w:rPr>
            </w:pPr>
            <w:r w:rsidRPr="00A2387B">
              <w:rPr>
                <w:rFonts w:ascii="Arial" w:hAnsi="Arial" w:cs="Arial"/>
                <w:b/>
                <w:bCs/>
                <w:sz w:val="16"/>
                <w:szCs w:val="16"/>
              </w:rPr>
              <w:t>0</w:t>
            </w:r>
          </w:p>
        </w:tc>
        <w:tc>
          <w:tcPr>
            <w:tcW w:w="1984" w:type="dxa"/>
            <w:shd w:val="clear" w:color="auto" w:fill="auto"/>
            <w:vAlign w:val="center"/>
            <w:hideMark/>
          </w:tcPr>
          <w:p w:rsidR="00A2387B" w:rsidRPr="00A2387B" w:rsidRDefault="00A2387B">
            <w:pPr>
              <w:jc w:val="center"/>
              <w:rPr>
                <w:rFonts w:ascii="Arial" w:hAnsi="Arial" w:cs="Arial"/>
                <w:b/>
                <w:bCs/>
                <w:sz w:val="16"/>
                <w:szCs w:val="16"/>
              </w:rPr>
            </w:pPr>
            <w:r w:rsidRPr="00A2387B">
              <w:rPr>
                <w:rFonts w:ascii="Arial" w:hAnsi="Arial" w:cs="Arial"/>
                <w:b/>
                <w:bCs/>
                <w:sz w:val="16"/>
                <w:szCs w:val="16"/>
              </w:rPr>
              <w:t>0</w:t>
            </w:r>
          </w:p>
        </w:tc>
        <w:tc>
          <w:tcPr>
            <w:tcW w:w="2850" w:type="dxa"/>
            <w:shd w:val="clear" w:color="auto" w:fill="auto"/>
            <w:noWrap/>
            <w:vAlign w:val="center"/>
            <w:hideMark/>
          </w:tcPr>
          <w:p w:rsidR="00A2387B" w:rsidRPr="00A2387B" w:rsidRDefault="00A2387B">
            <w:pPr>
              <w:jc w:val="center"/>
              <w:rPr>
                <w:rFonts w:ascii="Arial" w:hAnsi="Arial" w:cs="Arial"/>
                <w:b/>
                <w:bCs/>
                <w:sz w:val="16"/>
                <w:szCs w:val="16"/>
              </w:rPr>
            </w:pPr>
            <w:r w:rsidRPr="00A2387B">
              <w:rPr>
                <w:rFonts w:ascii="Arial" w:hAnsi="Arial" w:cs="Arial"/>
                <w:b/>
                <w:bCs/>
                <w:sz w:val="16"/>
                <w:szCs w:val="16"/>
              </w:rPr>
              <w:t xml:space="preserve">-     </w:t>
            </w:r>
          </w:p>
        </w:tc>
      </w:tr>
      <w:tr w:rsidR="00A2387B" w:rsidRPr="00A2387B" w:rsidTr="004376B9">
        <w:trPr>
          <w:trHeight w:val="50"/>
        </w:trPr>
        <w:tc>
          <w:tcPr>
            <w:tcW w:w="15110" w:type="dxa"/>
            <w:gridSpan w:val="5"/>
            <w:shd w:val="clear" w:color="auto" w:fill="auto"/>
            <w:vAlign w:val="center"/>
            <w:hideMark/>
          </w:tcPr>
          <w:p w:rsidR="00A2387B" w:rsidRPr="00A2387B" w:rsidRDefault="00A2387B">
            <w:pPr>
              <w:jc w:val="center"/>
              <w:rPr>
                <w:rFonts w:ascii="Arial" w:hAnsi="Arial" w:cs="Arial"/>
                <w:b/>
                <w:bCs/>
                <w:sz w:val="16"/>
                <w:szCs w:val="16"/>
              </w:rPr>
            </w:pPr>
            <w:r w:rsidRPr="00A2387B">
              <w:rPr>
                <w:rFonts w:ascii="Arial" w:hAnsi="Arial" w:cs="Arial"/>
                <w:b/>
                <w:bCs/>
                <w:sz w:val="16"/>
                <w:szCs w:val="16"/>
              </w:rPr>
              <w:t>2018 год</w:t>
            </w:r>
          </w:p>
        </w:tc>
      </w:tr>
      <w:tr w:rsidR="00A2387B" w:rsidRPr="00A2387B" w:rsidTr="004376B9">
        <w:trPr>
          <w:trHeight w:val="50"/>
        </w:trPr>
        <w:tc>
          <w:tcPr>
            <w:tcW w:w="557" w:type="dxa"/>
            <w:shd w:val="clear" w:color="auto" w:fill="auto"/>
            <w:noWrap/>
            <w:vAlign w:val="center"/>
            <w:hideMark/>
          </w:tcPr>
          <w:p w:rsidR="00A2387B" w:rsidRPr="00A2387B" w:rsidRDefault="00A2387B">
            <w:pPr>
              <w:jc w:val="center"/>
              <w:rPr>
                <w:rFonts w:ascii="Arial" w:hAnsi="Arial" w:cs="Arial"/>
                <w:b/>
                <w:bCs/>
                <w:sz w:val="16"/>
                <w:szCs w:val="16"/>
              </w:rPr>
            </w:pPr>
            <w:r w:rsidRPr="00A2387B">
              <w:rPr>
                <w:rFonts w:ascii="Arial" w:hAnsi="Arial" w:cs="Arial"/>
                <w:b/>
                <w:bCs/>
                <w:sz w:val="16"/>
                <w:szCs w:val="16"/>
              </w:rPr>
              <w:t> </w:t>
            </w:r>
          </w:p>
        </w:tc>
        <w:tc>
          <w:tcPr>
            <w:tcW w:w="7026" w:type="dxa"/>
            <w:shd w:val="clear" w:color="auto" w:fill="auto"/>
            <w:noWrap/>
            <w:vAlign w:val="center"/>
            <w:hideMark/>
          </w:tcPr>
          <w:p w:rsidR="00A2387B" w:rsidRPr="00A2387B" w:rsidRDefault="00A2387B">
            <w:pPr>
              <w:jc w:val="center"/>
              <w:rPr>
                <w:rFonts w:ascii="Arial" w:hAnsi="Arial" w:cs="Arial"/>
                <w:b/>
                <w:bCs/>
                <w:sz w:val="16"/>
                <w:szCs w:val="16"/>
              </w:rPr>
            </w:pPr>
            <w:r w:rsidRPr="00A2387B">
              <w:rPr>
                <w:rFonts w:ascii="Arial" w:hAnsi="Arial" w:cs="Arial"/>
                <w:b/>
                <w:bCs/>
                <w:sz w:val="16"/>
                <w:szCs w:val="16"/>
              </w:rPr>
              <w:t>Итого 2018 год:</w:t>
            </w:r>
          </w:p>
        </w:tc>
        <w:tc>
          <w:tcPr>
            <w:tcW w:w="2693" w:type="dxa"/>
            <w:shd w:val="clear" w:color="auto" w:fill="auto"/>
            <w:vAlign w:val="center"/>
            <w:hideMark/>
          </w:tcPr>
          <w:p w:rsidR="00A2387B" w:rsidRPr="00A2387B" w:rsidRDefault="00A2387B">
            <w:pPr>
              <w:jc w:val="center"/>
              <w:rPr>
                <w:rFonts w:ascii="Arial" w:hAnsi="Arial" w:cs="Arial"/>
                <w:b/>
                <w:bCs/>
                <w:sz w:val="16"/>
                <w:szCs w:val="16"/>
              </w:rPr>
            </w:pPr>
            <w:r w:rsidRPr="00A2387B">
              <w:rPr>
                <w:rFonts w:ascii="Arial" w:hAnsi="Arial" w:cs="Arial"/>
                <w:b/>
                <w:bCs/>
                <w:sz w:val="16"/>
                <w:szCs w:val="16"/>
              </w:rPr>
              <w:t>160</w:t>
            </w:r>
          </w:p>
        </w:tc>
        <w:tc>
          <w:tcPr>
            <w:tcW w:w="1984" w:type="dxa"/>
            <w:shd w:val="clear" w:color="auto" w:fill="auto"/>
            <w:vAlign w:val="center"/>
            <w:hideMark/>
          </w:tcPr>
          <w:p w:rsidR="00A2387B" w:rsidRPr="00A2387B" w:rsidRDefault="00A2387B">
            <w:pPr>
              <w:jc w:val="center"/>
              <w:rPr>
                <w:rFonts w:ascii="Arial" w:hAnsi="Arial" w:cs="Arial"/>
                <w:b/>
                <w:bCs/>
                <w:sz w:val="16"/>
                <w:szCs w:val="16"/>
              </w:rPr>
            </w:pPr>
            <w:r w:rsidRPr="00A2387B">
              <w:rPr>
                <w:rFonts w:ascii="Arial" w:hAnsi="Arial" w:cs="Arial"/>
                <w:b/>
                <w:bCs/>
                <w:sz w:val="16"/>
                <w:szCs w:val="16"/>
              </w:rPr>
              <w:t>7 965</w:t>
            </w:r>
          </w:p>
        </w:tc>
        <w:tc>
          <w:tcPr>
            <w:tcW w:w="2850" w:type="dxa"/>
            <w:shd w:val="clear" w:color="auto" w:fill="auto"/>
            <w:noWrap/>
            <w:vAlign w:val="center"/>
            <w:hideMark/>
          </w:tcPr>
          <w:p w:rsidR="00A2387B" w:rsidRPr="00A2387B" w:rsidRDefault="00A2387B">
            <w:pPr>
              <w:jc w:val="center"/>
              <w:rPr>
                <w:rFonts w:ascii="Arial" w:hAnsi="Arial" w:cs="Arial"/>
                <w:b/>
                <w:bCs/>
                <w:sz w:val="16"/>
                <w:szCs w:val="16"/>
              </w:rPr>
            </w:pPr>
            <w:r w:rsidRPr="00A2387B">
              <w:rPr>
                <w:rFonts w:ascii="Arial" w:hAnsi="Arial" w:cs="Arial"/>
                <w:b/>
                <w:bCs/>
                <w:sz w:val="16"/>
                <w:szCs w:val="16"/>
              </w:rPr>
              <w:t xml:space="preserve">118 019,2   </w:t>
            </w:r>
          </w:p>
        </w:tc>
      </w:tr>
      <w:tr w:rsidR="00A2387B" w:rsidRPr="00A2387B" w:rsidTr="004376B9">
        <w:trPr>
          <w:trHeight w:val="50"/>
        </w:trPr>
        <w:tc>
          <w:tcPr>
            <w:tcW w:w="15110" w:type="dxa"/>
            <w:gridSpan w:val="5"/>
            <w:shd w:val="clear" w:color="auto" w:fill="auto"/>
            <w:vAlign w:val="center"/>
            <w:hideMark/>
          </w:tcPr>
          <w:p w:rsidR="00A2387B" w:rsidRPr="00A2387B" w:rsidRDefault="00A2387B">
            <w:pPr>
              <w:jc w:val="center"/>
              <w:rPr>
                <w:rFonts w:ascii="Arial" w:hAnsi="Arial" w:cs="Arial"/>
                <w:b/>
                <w:bCs/>
                <w:sz w:val="16"/>
                <w:szCs w:val="16"/>
              </w:rPr>
            </w:pPr>
            <w:r w:rsidRPr="00A2387B">
              <w:rPr>
                <w:rFonts w:ascii="Arial" w:hAnsi="Arial" w:cs="Arial"/>
                <w:b/>
                <w:bCs/>
                <w:sz w:val="16"/>
                <w:szCs w:val="16"/>
              </w:rPr>
              <w:t>2019 год</w:t>
            </w:r>
          </w:p>
        </w:tc>
      </w:tr>
      <w:tr w:rsidR="00A2387B" w:rsidRPr="00A2387B" w:rsidTr="004376B9">
        <w:trPr>
          <w:trHeight w:val="50"/>
        </w:trPr>
        <w:tc>
          <w:tcPr>
            <w:tcW w:w="557" w:type="dxa"/>
            <w:shd w:val="clear" w:color="auto" w:fill="auto"/>
            <w:noWrap/>
            <w:vAlign w:val="center"/>
            <w:hideMark/>
          </w:tcPr>
          <w:p w:rsidR="00A2387B" w:rsidRPr="00A2387B" w:rsidRDefault="00A2387B">
            <w:pPr>
              <w:jc w:val="center"/>
              <w:rPr>
                <w:rFonts w:ascii="Arial" w:hAnsi="Arial" w:cs="Arial"/>
                <w:b/>
                <w:bCs/>
                <w:sz w:val="16"/>
                <w:szCs w:val="16"/>
              </w:rPr>
            </w:pPr>
            <w:r w:rsidRPr="00A2387B">
              <w:rPr>
                <w:rFonts w:ascii="Arial" w:hAnsi="Arial" w:cs="Arial"/>
                <w:b/>
                <w:bCs/>
                <w:sz w:val="16"/>
                <w:szCs w:val="16"/>
              </w:rPr>
              <w:t> </w:t>
            </w:r>
          </w:p>
        </w:tc>
        <w:tc>
          <w:tcPr>
            <w:tcW w:w="7026" w:type="dxa"/>
            <w:shd w:val="clear" w:color="auto" w:fill="auto"/>
            <w:noWrap/>
            <w:vAlign w:val="center"/>
            <w:hideMark/>
          </w:tcPr>
          <w:p w:rsidR="00A2387B" w:rsidRPr="00A2387B" w:rsidRDefault="00A2387B">
            <w:pPr>
              <w:jc w:val="center"/>
              <w:rPr>
                <w:rFonts w:ascii="Arial" w:hAnsi="Arial" w:cs="Arial"/>
                <w:b/>
                <w:bCs/>
                <w:sz w:val="16"/>
                <w:szCs w:val="16"/>
              </w:rPr>
            </w:pPr>
            <w:r w:rsidRPr="00A2387B">
              <w:rPr>
                <w:rFonts w:ascii="Arial" w:hAnsi="Arial" w:cs="Arial"/>
                <w:b/>
                <w:bCs/>
                <w:sz w:val="16"/>
                <w:szCs w:val="16"/>
              </w:rPr>
              <w:t>Итого 2019 год:</w:t>
            </w:r>
          </w:p>
        </w:tc>
        <w:tc>
          <w:tcPr>
            <w:tcW w:w="2693" w:type="dxa"/>
            <w:shd w:val="clear" w:color="auto" w:fill="auto"/>
            <w:vAlign w:val="center"/>
            <w:hideMark/>
          </w:tcPr>
          <w:p w:rsidR="00A2387B" w:rsidRPr="00A2387B" w:rsidRDefault="00A2387B">
            <w:pPr>
              <w:jc w:val="center"/>
              <w:rPr>
                <w:rFonts w:ascii="Arial" w:hAnsi="Arial" w:cs="Arial"/>
                <w:b/>
                <w:bCs/>
                <w:sz w:val="16"/>
                <w:szCs w:val="16"/>
              </w:rPr>
            </w:pPr>
            <w:r w:rsidRPr="00A2387B">
              <w:rPr>
                <w:rFonts w:ascii="Arial" w:hAnsi="Arial" w:cs="Arial"/>
                <w:b/>
                <w:bCs/>
                <w:sz w:val="16"/>
                <w:szCs w:val="16"/>
              </w:rPr>
              <w:t>160</w:t>
            </w:r>
          </w:p>
        </w:tc>
        <w:tc>
          <w:tcPr>
            <w:tcW w:w="1984" w:type="dxa"/>
            <w:shd w:val="clear" w:color="auto" w:fill="auto"/>
            <w:vAlign w:val="center"/>
            <w:hideMark/>
          </w:tcPr>
          <w:p w:rsidR="00A2387B" w:rsidRPr="00A2387B" w:rsidRDefault="00A2387B">
            <w:pPr>
              <w:jc w:val="center"/>
              <w:rPr>
                <w:rFonts w:ascii="Arial" w:hAnsi="Arial" w:cs="Arial"/>
                <w:b/>
                <w:bCs/>
                <w:sz w:val="16"/>
                <w:szCs w:val="16"/>
              </w:rPr>
            </w:pPr>
            <w:r w:rsidRPr="00A2387B">
              <w:rPr>
                <w:rFonts w:ascii="Arial" w:hAnsi="Arial" w:cs="Arial"/>
                <w:b/>
                <w:bCs/>
                <w:sz w:val="16"/>
                <w:szCs w:val="16"/>
              </w:rPr>
              <w:t>7 965</w:t>
            </w:r>
          </w:p>
        </w:tc>
        <w:tc>
          <w:tcPr>
            <w:tcW w:w="2850" w:type="dxa"/>
            <w:shd w:val="clear" w:color="auto" w:fill="auto"/>
            <w:noWrap/>
            <w:vAlign w:val="center"/>
            <w:hideMark/>
          </w:tcPr>
          <w:p w:rsidR="00A2387B" w:rsidRPr="00A2387B" w:rsidRDefault="00A2387B">
            <w:pPr>
              <w:jc w:val="center"/>
              <w:rPr>
                <w:rFonts w:ascii="Arial" w:hAnsi="Arial" w:cs="Arial"/>
                <w:b/>
                <w:bCs/>
                <w:sz w:val="16"/>
                <w:szCs w:val="16"/>
              </w:rPr>
            </w:pPr>
            <w:r w:rsidRPr="00A2387B">
              <w:rPr>
                <w:rFonts w:ascii="Arial" w:hAnsi="Arial" w:cs="Arial"/>
                <w:b/>
                <w:bCs/>
                <w:sz w:val="16"/>
                <w:szCs w:val="16"/>
              </w:rPr>
              <w:t xml:space="preserve">123 920,1   </w:t>
            </w:r>
          </w:p>
        </w:tc>
      </w:tr>
      <w:tr w:rsidR="00A2387B" w:rsidRPr="00A2387B" w:rsidTr="004376B9">
        <w:trPr>
          <w:trHeight w:val="50"/>
        </w:trPr>
        <w:tc>
          <w:tcPr>
            <w:tcW w:w="15110" w:type="dxa"/>
            <w:gridSpan w:val="5"/>
            <w:shd w:val="clear" w:color="auto" w:fill="auto"/>
            <w:vAlign w:val="center"/>
            <w:hideMark/>
          </w:tcPr>
          <w:p w:rsidR="00A2387B" w:rsidRPr="00A2387B" w:rsidRDefault="00A2387B">
            <w:pPr>
              <w:jc w:val="center"/>
              <w:rPr>
                <w:rFonts w:ascii="Arial" w:hAnsi="Arial" w:cs="Arial"/>
                <w:b/>
                <w:bCs/>
                <w:sz w:val="16"/>
                <w:szCs w:val="16"/>
              </w:rPr>
            </w:pPr>
            <w:r w:rsidRPr="00A2387B">
              <w:rPr>
                <w:rFonts w:ascii="Arial" w:hAnsi="Arial" w:cs="Arial"/>
                <w:b/>
                <w:bCs/>
                <w:sz w:val="16"/>
                <w:szCs w:val="16"/>
              </w:rPr>
              <w:t>2020 год</w:t>
            </w:r>
          </w:p>
        </w:tc>
      </w:tr>
      <w:tr w:rsidR="00A2387B" w:rsidRPr="00A2387B" w:rsidTr="004376B9">
        <w:trPr>
          <w:trHeight w:val="50"/>
        </w:trPr>
        <w:tc>
          <w:tcPr>
            <w:tcW w:w="557" w:type="dxa"/>
            <w:shd w:val="clear" w:color="auto" w:fill="auto"/>
            <w:noWrap/>
            <w:vAlign w:val="center"/>
            <w:hideMark/>
          </w:tcPr>
          <w:p w:rsidR="00A2387B" w:rsidRPr="00A2387B" w:rsidRDefault="00A2387B">
            <w:pPr>
              <w:jc w:val="center"/>
              <w:rPr>
                <w:rFonts w:ascii="Arial" w:hAnsi="Arial" w:cs="Arial"/>
                <w:b/>
                <w:bCs/>
                <w:sz w:val="16"/>
                <w:szCs w:val="16"/>
              </w:rPr>
            </w:pPr>
            <w:r w:rsidRPr="00A2387B">
              <w:rPr>
                <w:rFonts w:ascii="Arial" w:hAnsi="Arial" w:cs="Arial"/>
                <w:b/>
                <w:bCs/>
                <w:sz w:val="16"/>
                <w:szCs w:val="16"/>
              </w:rPr>
              <w:t> </w:t>
            </w:r>
          </w:p>
        </w:tc>
        <w:tc>
          <w:tcPr>
            <w:tcW w:w="7026" w:type="dxa"/>
            <w:shd w:val="clear" w:color="auto" w:fill="auto"/>
            <w:noWrap/>
            <w:vAlign w:val="center"/>
            <w:hideMark/>
          </w:tcPr>
          <w:p w:rsidR="00A2387B" w:rsidRPr="00A2387B" w:rsidRDefault="00A2387B">
            <w:pPr>
              <w:jc w:val="center"/>
              <w:rPr>
                <w:rFonts w:ascii="Arial" w:hAnsi="Arial" w:cs="Arial"/>
                <w:b/>
                <w:bCs/>
                <w:sz w:val="16"/>
                <w:szCs w:val="16"/>
              </w:rPr>
            </w:pPr>
            <w:r w:rsidRPr="00A2387B">
              <w:rPr>
                <w:rFonts w:ascii="Arial" w:hAnsi="Arial" w:cs="Arial"/>
                <w:b/>
                <w:bCs/>
                <w:sz w:val="16"/>
                <w:szCs w:val="16"/>
              </w:rPr>
              <w:t>Итого 2020 год:</w:t>
            </w:r>
          </w:p>
        </w:tc>
        <w:tc>
          <w:tcPr>
            <w:tcW w:w="2693" w:type="dxa"/>
            <w:shd w:val="clear" w:color="auto" w:fill="auto"/>
            <w:vAlign w:val="center"/>
            <w:hideMark/>
          </w:tcPr>
          <w:p w:rsidR="00A2387B" w:rsidRPr="00A2387B" w:rsidRDefault="00A2387B">
            <w:pPr>
              <w:jc w:val="center"/>
              <w:rPr>
                <w:rFonts w:ascii="Arial" w:hAnsi="Arial" w:cs="Arial"/>
                <w:b/>
                <w:bCs/>
                <w:sz w:val="16"/>
                <w:szCs w:val="16"/>
              </w:rPr>
            </w:pPr>
            <w:r w:rsidRPr="00A2387B">
              <w:rPr>
                <w:rFonts w:ascii="Arial" w:hAnsi="Arial" w:cs="Arial"/>
                <w:b/>
                <w:bCs/>
                <w:sz w:val="16"/>
                <w:szCs w:val="16"/>
              </w:rPr>
              <w:t>458</w:t>
            </w:r>
          </w:p>
        </w:tc>
        <w:tc>
          <w:tcPr>
            <w:tcW w:w="1984" w:type="dxa"/>
            <w:shd w:val="clear" w:color="auto" w:fill="auto"/>
            <w:vAlign w:val="center"/>
            <w:hideMark/>
          </w:tcPr>
          <w:p w:rsidR="00A2387B" w:rsidRPr="00A2387B" w:rsidRDefault="00A2387B">
            <w:pPr>
              <w:jc w:val="center"/>
              <w:rPr>
                <w:rFonts w:ascii="Arial" w:hAnsi="Arial" w:cs="Arial"/>
                <w:b/>
                <w:bCs/>
                <w:sz w:val="16"/>
                <w:szCs w:val="16"/>
              </w:rPr>
            </w:pPr>
            <w:r w:rsidRPr="00A2387B">
              <w:rPr>
                <w:rFonts w:ascii="Arial" w:hAnsi="Arial" w:cs="Arial"/>
                <w:b/>
                <w:bCs/>
                <w:sz w:val="16"/>
                <w:szCs w:val="16"/>
              </w:rPr>
              <w:t>23 462</w:t>
            </w:r>
          </w:p>
        </w:tc>
        <w:tc>
          <w:tcPr>
            <w:tcW w:w="2850" w:type="dxa"/>
            <w:shd w:val="clear" w:color="auto" w:fill="auto"/>
            <w:noWrap/>
            <w:vAlign w:val="center"/>
            <w:hideMark/>
          </w:tcPr>
          <w:p w:rsidR="00A2387B" w:rsidRPr="00A2387B" w:rsidRDefault="00A2387B">
            <w:pPr>
              <w:jc w:val="center"/>
              <w:rPr>
                <w:rFonts w:ascii="Arial" w:hAnsi="Arial" w:cs="Arial"/>
                <w:b/>
                <w:bCs/>
                <w:sz w:val="16"/>
                <w:szCs w:val="16"/>
              </w:rPr>
            </w:pPr>
            <w:r w:rsidRPr="00A2387B">
              <w:rPr>
                <w:rFonts w:ascii="Arial" w:hAnsi="Arial" w:cs="Arial"/>
                <w:b/>
                <w:bCs/>
                <w:sz w:val="16"/>
                <w:szCs w:val="16"/>
              </w:rPr>
              <w:t xml:space="preserve">344 091,6   </w:t>
            </w:r>
          </w:p>
        </w:tc>
      </w:tr>
    </w:tbl>
    <w:p w:rsidR="00A2387B" w:rsidRDefault="00A2387B" w:rsidP="00383071">
      <w:pPr>
        <w:autoSpaceDE w:val="0"/>
        <w:autoSpaceDN w:val="0"/>
        <w:adjustRightInd w:val="0"/>
        <w:outlineLvl w:val="0"/>
        <w:rPr>
          <w:rFonts w:ascii="Arial" w:hAnsi="Arial" w:cs="Arial"/>
          <w:sz w:val="18"/>
          <w:szCs w:val="18"/>
        </w:rPr>
      </w:pPr>
    </w:p>
    <w:p w:rsidR="00A2387B" w:rsidRDefault="00A2387B" w:rsidP="00383071">
      <w:pPr>
        <w:autoSpaceDE w:val="0"/>
        <w:autoSpaceDN w:val="0"/>
        <w:adjustRightInd w:val="0"/>
        <w:outlineLvl w:val="0"/>
        <w:rPr>
          <w:rFonts w:ascii="Arial" w:hAnsi="Arial" w:cs="Arial"/>
          <w:sz w:val="18"/>
          <w:szCs w:val="18"/>
        </w:rPr>
      </w:pPr>
    </w:p>
    <w:p w:rsidR="00914200" w:rsidRPr="007D58AB" w:rsidRDefault="00914200" w:rsidP="00914200">
      <w:pPr>
        <w:autoSpaceDE w:val="0"/>
        <w:autoSpaceDN w:val="0"/>
        <w:adjustRightInd w:val="0"/>
        <w:ind w:left="7088"/>
        <w:outlineLvl w:val="0"/>
        <w:rPr>
          <w:rFonts w:ascii="Arial" w:hAnsi="Arial" w:cs="Arial"/>
          <w:sz w:val="20"/>
          <w:szCs w:val="20"/>
        </w:rPr>
      </w:pPr>
      <w:r w:rsidRPr="007D58AB">
        <w:rPr>
          <w:rFonts w:ascii="Arial" w:hAnsi="Arial" w:cs="Arial"/>
          <w:sz w:val="20"/>
          <w:szCs w:val="20"/>
        </w:rPr>
        <w:t>Приложение № 4</w:t>
      </w:r>
      <w:r>
        <w:rPr>
          <w:rFonts w:ascii="Arial" w:hAnsi="Arial" w:cs="Arial"/>
          <w:sz w:val="20"/>
          <w:szCs w:val="20"/>
        </w:rPr>
        <w:t>.1</w:t>
      </w:r>
    </w:p>
    <w:p w:rsidR="00914200" w:rsidRPr="007D58AB" w:rsidRDefault="00914200" w:rsidP="00914200">
      <w:pPr>
        <w:autoSpaceDE w:val="0"/>
        <w:autoSpaceDN w:val="0"/>
        <w:adjustRightInd w:val="0"/>
        <w:ind w:left="7088"/>
        <w:outlineLvl w:val="0"/>
        <w:rPr>
          <w:rFonts w:ascii="Arial" w:hAnsi="Arial" w:cs="Arial"/>
          <w:sz w:val="20"/>
          <w:szCs w:val="20"/>
        </w:rPr>
      </w:pPr>
      <w:r w:rsidRPr="007D58AB">
        <w:rPr>
          <w:rFonts w:ascii="Arial" w:hAnsi="Arial" w:cs="Arial"/>
          <w:sz w:val="20"/>
          <w:szCs w:val="20"/>
        </w:rPr>
        <w:t>к подпрограмме «Развитие объектов социальной сферы,</w:t>
      </w:r>
    </w:p>
    <w:p w:rsidR="00914200" w:rsidRPr="007D58AB" w:rsidRDefault="00914200" w:rsidP="00914200">
      <w:pPr>
        <w:autoSpaceDE w:val="0"/>
        <w:autoSpaceDN w:val="0"/>
        <w:adjustRightInd w:val="0"/>
        <w:ind w:left="7088"/>
        <w:outlineLvl w:val="0"/>
        <w:rPr>
          <w:rFonts w:ascii="Arial" w:hAnsi="Arial" w:cs="Arial"/>
          <w:sz w:val="20"/>
          <w:szCs w:val="20"/>
        </w:rPr>
      </w:pPr>
      <w:r w:rsidRPr="007D58AB">
        <w:rPr>
          <w:rFonts w:ascii="Arial" w:hAnsi="Arial" w:cs="Arial"/>
          <w:sz w:val="20"/>
          <w:szCs w:val="20"/>
        </w:rPr>
        <w:t>капитальный ремонт объектов коммунальной инфраструктуры и жилищного фонда»</w:t>
      </w:r>
    </w:p>
    <w:p w:rsidR="00914200" w:rsidRPr="007D58AB" w:rsidRDefault="00914200" w:rsidP="00914200">
      <w:pPr>
        <w:autoSpaceDE w:val="0"/>
        <w:autoSpaceDN w:val="0"/>
        <w:adjustRightInd w:val="0"/>
        <w:ind w:left="7088"/>
        <w:outlineLvl w:val="0"/>
        <w:rPr>
          <w:rFonts w:ascii="Arial" w:hAnsi="Arial" w:cs="Arial"/>
          <w:sz w:val="20"/>
          <w:szCs w:val="20"/>
        </w:rPr>
      </w:pPr>
      <w:r w:rsidRPr="007D58AB">
        <w:rPr>
          <w:rFonts w:ascii="Arial" w:hAnsi="Arial" w:cs="Arial"/>
          <w:sz w:val="20"/>
          <w:szCs w:val="20"/>
        </w:rPr>
        <w:t>на 2017 – 2020 годы муниципальной программы «Реформирование и</w:t>
      </w:r>
    </w:p>
    <w:p w:rsidR="00914200" w:rsidRPr="007D58AB" w:rsidRDefault="00914200" w:rsidP="00914200">
      <w:pPr>
        <w:autoSpaceDE w:val="0"/>
        <w:autoSpaceDN w:val="0"/>
        <w:adjustRightInd w:val="0"/>
        <w:ind w:left="7088"/>
        <w:outlineLvl w:val="0"/>
        <w:rPr>
          <w:rFonts w:ascii="Arial" w:hAnsi="Arial" w:cs="Arial"/>
          <w:sz w:val="20"/>
          <w:szCs w:val="20"/>
        </w:rPr>
      </w:pPr>
      <w:r w:rsidRPr="007D58AB">
        <w:rPr>
          <w:rFonts w:ascii="Arial" w:hAnsi="Arial" w:cs="Arial"/>
          <w:sz w:val="20"/>
          <w:szCs w:val="20"/>
        </w:rPr>
        <w:t>модернизация жилищно-коммунального хозяйства и повышение</w:t>
      </w:r>
    </w:p>
    <w:p w:rsidR="00914200" w:rsidRPr="007D58AB" w:rsidRDefault="00914200" w:rsidP="00914200">
      <w:pPr>
        <w:autoSpaceDE w:val="0"/>
        <w:autoSpaceDN w:val="0"/>
        <w:adjustRightInd w:val="0"/>
        <w:ind w:left="7088"/>
        <w:outlineLvl w:val="0"/>
        <w:rPr>
          <w:rFonts w:ascii="Arial" w:hAnsi="Arial" w:cs="Arial"/>
          <w:sz w:val="20"/>
          <w:szCs w:val="20"/>
        </w:rPr>
      </w:pPr>
      <w:r w:rsidRPr="007D58AB">
        <w:rPr>
          <w:rFonts w:ascii="Arial" w:hAnsi="Arial" w:cs="Arial"/>
          <w:sz w:val="20"/>
          <w:szCs w:val="20"/>
        </w:rPr>
        <w:t>энергетической эффективности», утвержденной постановлением</w:t>
      </w:r>
    </w:p>
    <w:p w:rsidR="00914200" w:rsidRPr="007D58AB" w:rsidRDefault="00914200" w:rsidP="00914200">
      <w:pPr>
        <w:autoSpaceDE w:val="0"/>
        <w:autoSpaceDN w:val="0"/>
        <w:adjustRightInd w:val="0"/>
        <w:ind w:left="7088"/>
        <w:outlineLvl w:val="0"/>
        <w:rPr>
          <w:rFonts w:ascii="Arial" w:hAnsi="Arial" w:cs="Arial"/>
          <w:sz w:val="20"/>
          <w:szCs w:val="20"/>
        </w:rPr>
      </w:pPr>
      <w:r w:rsidRPr="007D58AB">
        <w:rPr>
          <w:rFonts w:ascii="Arial" w:hAnsi="Arial" w:cs="Arial"/>
          <w:sz w:val="20"/>
          <w:szCs w:val="20"/>
        </w:rPr>
        <w:t xml:space="preserve">Администрации города Норильска от </w:t>
      </w:r>
      <w:r w:rsidR="00957E46">
        <w:rPr>
          <w:rFonts w:ascii="Arial" w:hAnsi="Arial" w:cs="Arial"/>
          <w:sz w:val="20"/>
          <w:szCs w:val="20"/>
        </w:rPr>
        <w:t>07.12.</w:t>
      </w:r>
      <w:r w:rsidRPr="007D58AB">
        <w:rPr>
          <w:rFonts w:ascii="Arial" w:hAnsi="Arial" w:cs="Arial"/>
          <w:sz w:val="20"/>
          <w:szCs w:val="20"/>
        </w:rPr>
        <w:t>2016 №</w:t>
      </w:r>
      <w:r w:rsidR="00957E46">
        <w:rPr>
          <w:rFonts w:ascii="Arial" w:hAnsi="Arial" w:cs="Arial"/>
          <w:sz w:val="20"/>
          <w:szCs w:val="20"/>
        </w:rPr>
        <w:t xml:space="preserve"> 585</w:t>
      </w:r>
    </w:p>
    <w:p w:rsidR="00914200" w:rsidRDefault="00914200" w:rsidP="00D74458">
      <w:pPr>
        <w:autoSpaceDE w:val="0"/>
        <w:autoSpaceDN w:val="0"/>
        <w:adjustRightInd w:val="0"/>
        <w:jc w:val="center"/>
        <w:outlineLvl w:val="0"/>
        <w:rPr>
          <w:rFonts w:ascii="Arial" w:hAnsi="Arial" w:cs="Arial"/>
          <w:sz w:val="18"/>
          <w:szCs w:val="18"/>
        </w:rPr>
      </w:pPr>
    </w:p>
    <w:p w:rsidR="00914200" w:rsidRDefault="00914200" w:rsidP="00914200">
      <w:pPr>
        <w:autoSpaceDE w:val="0"/>
        <w:autoSpaceDN w:val="0"/>
        <w:adjustRightInd w:val="0"/>
        <w:outlineLvl w:val="0"/>
        <w:rPr>
          <w:rFonts w:ascii="Arial" w:hAnsi="Arial" w:cs="Arial"/>
          <w:sz w:val="18"/>
          <w:szCs w:val="18"/>
        </w:rPr>
      </w:pPr>
      <w:r w:rsidRPr="00914200">
        <w:rPr>
          <w:rFonts w:ascii="Arial" w:hAnsi="Arial" w:cs="Arial"/>
          <w:sz w:val="18"/>
          <w:szCs w:val="18"/>
        </w:rPr>
        <w:t>1. Мероприятия по модернизации объектов коммунальной инфраструктуры муниципального образования город Норильск на 2017-2019 годы</w:t>
      </w:r>
    </w:p>
    <w:tbl>
      <w:tblPr>
        <w:tblW w:w="15344"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1418"/>
        <w:gridCol w:w="992"/>
        <w:gridCol w:w="1133"/>
        <w:gridCol w:w="1276"/>
        <w:gridCol w:w="1276"/>
        <w:gridCol w:w="992"/>
        <w:gridCol w:w="993"/>
        <w:gridCol w:w="2410"/>
        <w:gridCol w:w="1605"/>
        <w:gridCol w:w="850"/>
        <w:gridCol w:w="850"/>
        <w:gridCol w:w="992"/>
      </w:tblGrid>
      <w:tr w:rsidR="00914200" w:rsidRPr="004376B9" w:rsidTr="004376B9">
        <w:trPr>
          <w:trHeight w:val="585"/>
        </w:trPr>
        <w:tc>
          <w:tcPr>
            <w:tcW w:w="557" w:type="dxa"/>
            <w:vMerge w:val="restart"/>
            <w:shd w:val="clear" w:color="auto" w:fill="auto"/>
            <w:vAlign w:val="center"/>
            <w:hideMark/>
          </w:tcPr>
          <w:p w:rsidR="00914200" w:rsidRPr="004376B9" w:rsidRDefault="00914200">
            <w:pPr>
              <w:jc w:val="center"/>
              <w:rPr>
                <w:rFonts w:ascii="Arial" w:hAnsi="Arial" w:cs="Arial"/>
                <w:sz w:val="14"/>
                <w:szCs w:val="14"/>
              </w:rPr>
            </w:pPr>
            <w:r w:rsidRPr="004376B9">
              <w:rPr>
                <w:rFonts w:ascii="Arial" w:hAnsi="Arial" w:cs="Arial"/>
                <w:sz w:val="14"/>
                <w:szCs w:val="14"/>
              </w:rPr>
              <w:t>№ п/п</w:t>
            </w:r>
          </w:p>
        </w:tc>
        <w:tc>
          <w:tcPr>
            <w:tcW w:w="1418" w:type="dxa"/>
            <w:vMerge w:val="restart"/>
            <w:shd w:val="clear" w:color="auto" w:fill="auto"/>
            <w:vAlign w:val="center"/>
            <w:hideMark/>
          </w:tcPr>
          <w:p w:rsidR="00914200" w:rsidRPr="004376B9" w:rsidRDefault="00914200">
            <w:pPr>
              <w:jc w:val="center"/>
              <w:rPr>
                <w:rFonts w:ascii="Arial" w:hAnsi="Arial" w:cs="Arial"/>
                <w:sz w:val="14"/>
                <w:szCs w:val="14"/>
              </w:rPr>
            </w:pPr>
            <w:r w:rsidRPr="004376B9">
              <w:rPr>
                <w:rFonts w:ascii="Arial" w:hAnsi="Arial" w:cs="Arial"/>
                <w:sz w:val="14"/>
                <w:szCs w:val="14"/>
              </w:rPr>
              <w:t>Наименование объекта</w:t>
            </w:r>
          </w:p>
        </w:tc>
        <w:tc>
          <w:tcPr>
            <w:tcW w:w="992" w:type="dxa"/>
            <w:vMerge w:val="restart"/>
            <w:shd w:val="clear" w:color="auto" w:fill="auto"/>
            <w:vAlign w:val="center"/>
            <w:hideMark/>
          </w:tcPr>
          <w:p w:rsidR="00914200" w:rsidRPr="004376B9" w:rsidRDefault="00914200">
            <w:pPr>
              <w:jc w:val="center"/>
              <w:rPr>
                <w:rFonts w:ascii="Arial" w:hAnsi="Arial" w:cs="Arial"/>
                <w:sz w:val="14"/>
                <w:szCs w:val="14"/>
              </w:rPr>
            </w:pPr>
            <w:r w:rsidRPr="004376B9">
              <w:rPr>
                <w:rFonts w:ascii="Arial" w:hAnsi="Arial" w:cs="Arial"/>
                <w:sz w:val="14"/>
                <w:szCs w:val="14"/>
              </w:rPr>
              <w:t>Юридический адрес объекта</w:t>
            </w:r>
          </w:p>
        </w:tc>
        <w:tc>
          <w:tcPr>
            <w:tcW w:w="1133" w:type="dxa"/>
            <w:vMerge w:val="restart"/>
            <w:shd w:val="clear" w:color="auto" w:fill="auto"/>
            <w:vAlign w:val="center"/>
            <w:hideMark/>
          </w:tcPr>
          <w:p w:rsidR="00914200" w:rsidRPr="004376B9" w:rsidRDefault="00914200">
            <w:pPr>
              <w:jc w:val="center"/>
              <w:rPr>
                <w:rFonts w:ascii="Arial" w:hAnsi="Arial" w:cs="Arial"/>
                <w:sz w:val="14"/>
                <w:szCs w:val="14"/>
              </w:rPr>
            </w:pPr>
            <w:r w:rsidRPr="004376B9">
              <w:rPr>
                <w:rFonts w:ascii="Arial" w:hAnsi="Arial" w:cs="Arial"/>
                <w:sz w:val="14"/>
                <w:szCs w:val="14"/>
              </w:rPr>
              <w:t>Сметная стоимость по ПСД (в ценах года создания/утверждения)</w:t>
            </w:r>
          </w:p>
        </w:tc>
        <w:tc>
          <w:tcPr>
            <w:tcW w:w="1276" w:type="dxa"/>
            <w:vMerge w:val="restart"/>
            <w:shd w:val="clear" w:color="auto" w:fill="auto"/>
            <w:vAlign w:val="center"/>
            <w:hideMark/>
          </w:tcPr>
          <w:p w:rsidR="00914200" w:rsidRPr="004376B9" w:rsidRDefault="00914200">
            <w:pPr>
              <w:jc w:val="center"/>
              <w:rPr>
                <w:rFonts w:ascii="Arial" w:hAnsi="Arial" w:cs="Arial"/>
                <w:sz w:val="14"/>
                <w:szCs w:val="14"/>
              </w:rPr>
            </w:pPr>
            <w:r w:rsidRPr="004376B9">
              <w:rPr>
                <w:rFonts w:ascii="Arial" w:hAnsi="Arial" w:cs="Arial"/>
                <w:sz w:val="14"/>
                <w:szCs w:val="14"/>
              </w:rPr>
              <w:t>Год начала строительства (капитального ремонта)</w:t>
            </w:r>
          </w:p>
        </w:tc>
        <w:tc>
          <w:tcPr>
            <w:tcW w:w="1276" w:type="dxa"/>
            <w:vMerge w:val="restart"/>
            <w:shd w:val="clear" w:color="auto" w:fill="auto"/>
            <w:vAlign w:val="center"/>
            <w:hideMark/>
          </w:tcPr>
          <w:p w:rsidR="00914200" w:rsidRPr="004376B9" w:rsidRDefault="00914200">
            <w:pPr>
              <w:jc w:val="center"/>
              <w:rPr>
                <w:rFonts w:ascii="Arial" w:hAnsi="Arial" w:cs="Arial"/>
                <w:sz w:val="14"/>
                <w:szCs w:val="14"/>
              </w:rPr>
            </w:pPr>
            <w:r w:rsidRPr="004376B9">
              <w:rPr>
                <w:rFonts w:ascii="Arial" w:hAnsi="Arial" w:cs="Arial"/>
                <w:sz w:val="14"/>
                <w:szCs w:val="14"/>
              </w:rPr>
              <w:t>Год завершения строительства (капитального ремонта)</w:t>
            </w:r>
          </w:p>
        </w:tc>
        <w:tc>
          <w:tcPr>
            <w:tcW w:w="992" w:type="dxa"/>
            <w:vMerge w:val="restart"/>
            <w:shd w:val="clear" w:color="auto" w:fill="auto"/>
            <w:vAlign w:val="center"/>
            <w:hideMark/>
          </w:tcPr>
          <w:p w:rsidR="00914200" w:rsidRPr="004376B9" w:rsidRDefault="00914200">
            <w:pPr>
              <w:jc w:val="center"/>
              <w:rPr>
                <w:rFonts w:ascii="Arial" w:hAnsi="Arial" w:cs="Arial"/>
                <w:sz w:val="14"/>
                <w:szCs w:val="14"/>
              </w:rPr>
            </w:pPr>
            <w:r w:rsidRPr="004376B9">
              <w:rPr>
                <w:rFonts w:ascii="Arial" w:hAnsi="Arial" w:cs="Arial"/>
                <w:sz w:val="14"/>
                <w:szCs w:val="14"/>
              </w:rPr>
              <w:t>Единица измерений мощности</w:t>
            </w:r>
          </w:p>
        </w:tc>
        <w:tc>
          <w:tcPr>
            <w:tcW w:w="993" w:type="dxa"/>
            <w:vMerge w:val="restart"/>
            <w:shd w:val="clear" w:color="auto" w:fill="auto"/>
            <w:vAlign w:val="center"/>
            <w:hideMark/>
          </w:tcPr>
          <w:p w:rsidR="00914200" w:rsidRPr="004376B9" w:rsidRDefault="00914200">
            <w:pPr>
              <w:jc w:val="center"/>
              <w:rPr>
                <w:rFonts w:ascii="Arial" w:hAnsi="Arial" w:cs="Arial"/>
                <w:sz w:val="14"/>
                <w:szCs w:val="14"/>
              </w:rPr>
            </w:pPr>
            <w:r w:rsidRPr="004376B9">
              <w:rPr>
                <w:rFonts w:ascii="Arial" w:hAnsi="Arial" w:cs="Arial"/>
                <w:sz w:val="14"/>
                <w:szCs w:val="14"/>
              </w:rPr>
              <w:t>Мощность объекта</w:t>
            </w:r>
          </w:p>
        </w:tc>
        <w:tc>
          <w:tcPr>
            <w:tcW w:w="2410" w:type="dxa"/>
            <w:vMerge w:val="restart"/>
            <w:shd w:val="clear" w:color="auto" w:fill="auto"/>
            <w:noWrap/>
            <w:vAlign w:val="center"/>
            <w:hideMark/>
          </w:tcPr>
          <w:p w:rsidR="00914200" w:rsidRPr="004376B9" w:rsidRDefault="00914200">
            <w:pPr>
              <w:jc w:val="center"/>
              <w:rPr>
                <w:rFonts w:ascii="Arial" w:hAnsi="Arial" w:cs="Arial"/>
                <w:sz w:val="14"/>
                <w:szCs w:val="14"/>
              </w:rPr>
            </w:pPr>
            <w:r w:rsidRPr="004376B9">
              <w:rPr>
                <w:rFonts w:ascii="Arial" w:hAnsi="Arial" w:cs="Arial"/>
                <w:sz w:val="14"/>
                <w:szCs w:val="14"/>
              </w:rPr>
              <w:t>Источники финансирования</w:t>
            </w:r>
          </w:p>
        </w:tc>
        <w:tc>
          <w:tcPr>
            <w:tcW w:w="1605" w:type="dxa"/>
            <w:vMerge w:val="restart"/>
            <w:shd w:val="clear" w:color="auto" w:fill="auto"/>
            <w:vAlign w:val="center"/>
            <w:hideMark/>
          </w:tcPr>
          <w:p w:rsidR="00914200" w:rsidRPr="004376B9" w:rsidRDefault="00914200">
            <w:pPr>
              <w:jc w:val="center"/>
              <w:rPr>
                <w:rFonts w:ascii="Arial" w:hAnsi="Arial" w:cs="Arial"/>
                <w:sz w:val="14"/>
                <w:szCs w:val="14"/>
              </w:rPr>
            </w:pPr>
            <w:r w:rsidRPr="004376B9">
              <w:rPr>
                <w:rFonts w:ascii="Arial" w:hAnsi="Arial" w:cs="Arial"/>
                <w:sz w:val="14"/>
                <w:szCs w:val="14"/>
              </w:rPr>
              <w:t>Сметная стоимость в ценах года создания/утверждения программы</w:t>
            </w:r>
          </w:p>
        </w:tc>
        <w:tc>
          <w:tcPr>
            <w:tcW w:w="2692" w:type="dxa"/>
            <w:gridSpan w:val="3"/>
            <w:shd w:val="clear" w:color="auto" w:fill="auto"/>
            <w:noWrap/>
            <w:vAlign w:val="center"/>
            <w:hideMark/>
          </w:tcPr>
          <w:p w:rsidR="00914200" w:rsidRPr="004376B9" w:rsidRDefault="00914200">
            <w:pPr>
              <w:jc w:val="center"/>
              <w:rPr>
                <w:rFonts w:ascii="Arial" w:hAnsi="Arial" w:cs="Arial"/>
                <w:sz w:val="14"/>
                <w:szCs w:val="14"/>
              </w:rPr>
            </w:pPr>
            <w:r w:rsidRPr="004376B9">
              <w:rPr>
                <w:rFonts w:ascii="Arial" w:hAnsi="Arial" w:cs="Arial"/>
                <w:sz w:val="14"/>
                <w:szCs w:val="14"/>
              </w:rPr>
              <w:t>в том числе:</w:t>
            </w:r>
          </w:p>
        </w:tc>
      </w:tr>
      <w:tr w:rsidR="00914200" w:rsidRPr="004376B9" w:rsidTr="004376B9">
        <w:trPr>
          <w:trHeight w:val="208"/>
        </w:trPr>
        <w:tc>
          <w:tcPr>
            <w:tcW w:w="557" w:type="dxa"/>
            <w:vMerge/>
            <w:vAlign w:val="center"/>
            <w:hideMark/>
          </w:tcPr>
          <w:p w:rsidR="00914200" w:rsidRPr="004376B9" w:rsidRDefault="00914200">
            <w:pPr>
              <w:rPr>
                <w:rFonts w:ascii="Arial" w:hAnsi="Arial" w:cs="Arial"/>
                <w:sz w:val="14"/>
                <w:szCs w:val="14"/>
              </w:rPr>
            </w:pPr>
          </w:p>
        </w:tc>
        <w:tc>
          <w:tcPr>
            <w:tcW w:w="1418" w:type="dxa"/>
            <w:vMerge/>
            <w:vAlign w:val="center"/>
            <w:hideMark/>
          </w:tcPr>
          <w:p w:rsidR="00914200" w:rsidRPr="004376B9" w:rsidRDefault="00914200">
            <w:pPr>
              <w:rPr>
                <w:rFonts w:ascii="Arial" w:hAnsi="Arial" w:cs="Arial"/>
                <w:sz w:val="14"/>
                <w:szCs w:val="14"/>
              </w:rPr>
            </w:pPr>
          </w:p>
        </w:tc>
        <w:tc>
          <w:tcPr>
            <w:tcW w:w="992" w:type="dxa"/>
            <w:vMerge/>
            <w:vAlign w:val="center"/>
            <w:hideMark/>
          </w:tcPr>
          <w:p w:rsidR="00914200" w:rsidRPr="004376B9" w:rsidRDefault="00914200">
            <w:pPr>
              <w:rPr>
                <w:rFonts w:ascii="Arial" w:hAnsi="Arial" w:cs="Arial"/>
                <w:sz w:val="14"/>
                <w:szCs w:val="14"/>
              </w:rPr>
            </w:pPr>
          </w:p>
        </w:tc>
        <w:tc>
          <w:tcPr>
            <w:tcW w:w="1133" w:type="dxa"/>
            <w:vMerge/>
            <w:vAlign w:val="center"/>
            <w:hideMark/>
          </w:tcPr>
          <w:p w:rsidR="00914200" w:rsidRPr="004376B9" w:rsidRDefault="00914200">
            <w:pPr>
              <w:rPr>
                <w:rFonts w:ascii="Arial" w:hAnsi="Arial" w:cs="Arial"/>
                <w:sz w:val="14"/>
                <w:szCs w:val="14"/>
              </w:rPr>
            </w:pPr>
          </w:p>
        </w:tc>
        <w:tc>
          <w:tcPr>
            <w:tcW w:w="1276" w:type="dxa"/>
            <w:vMerge/>
            <w:vAlign w:val="center"/>
            <w:hideMark/>
          </w:tcPr>
          <w:p w:rsidR="00914200" w:rsidRPr="004376B9" w:rsidRDefault="00914200">
            <w:pPr>
              <w:rPr>
                <w:rFonts w:ascii="Arial" w:hAnsi="Arial" w:cs="Arial"/>
                <w:sz w:val="14"/>
                <w:szCs w:val="14"/>
              </w:rPr>
            </w:pPr>
          </w:p>
        </w:tc>
        <w:tc>
          <w:tcPr>
            <w:tcW w:w="1276" w:type="dxa"/>
            <w:vMerge/>
            <w:vAlign w:val="center"/>
            <w:hideMark/>
          </w:tcPr>
          <w:p w:rsidR="00914200" w:rsidRPr="004376B9" w:rsidRDefault="00914200">
            <w:pPr>
              <w:rPr>
                <w:rFonts w:ascii="Arial" w:hAnsi="Arial" w:cs="Arial"/>
                <w:sz w:val="14"/>
                <w:szCs w:val="14"/>
              </w:rPr>
            </w:pPr>
          </w:p>
        </w:tc>
        <w:tc>
          <w:tcPr>
            <w:tcW w:w="992" w:type="dxa"/>
            <w:vMerge/>
            <w:vAlign w:val="center"/>
            <w:hideMark/>
          </w:tcPr>
          <w:p w:rsidR="00914200" w:rsidRPr="004376B9" w:rsidRDefault="00914200">
            <w:pPr>
              <w:rPr>
                <w:rFonts w:ascii="Arial" w:hAnsi="Arial" w:cs="Arial"/>
                <w:sz w:val="14"/>
                <w:szCs w:val="14"/>
              </w:rPr>
            </w:pPr>
          </w:p>
        </w:tc>
        <w:tc>
          <w:tcPr>
            <w:tcW w:w="993" w:type="dxa"/>
            <w:vMerge/>
            <w:vAlign w:val="center"/>
            <w:hideMark/>
          </w:tcPr>
          <w:p w:rsidR="00914200" w:rsidRPr="004376B9" w:rsidRDefault="00914200">
            <w:pPr>
              <w:rPr>
                <w:rFonts w:ascii="Arial" w:hAnsi="Arial" w:cs="Arial"/>
                <w:sz w:val="14"/>
                <w:szCs w:val="14"/>
              </w:rPr>
            </w:pPr>
          </w:p>
        </w:tc>
        <w:tc>
          <w:tcPr>
            <w:tcW w:w="2410" w:type="dxa"/>
            <w:vMerge/>
            <w:vAlign w:val="center"/>
            <w:hideMark/>
          </w:tcPr>
          <w:p w:rsidR="00914200" w:rsidRPr="004376B9" w:rsidRDefault="00914200">
            <w:pPr>
              <w:rPr>
                <w:rFonts w:ascii="Arial" w:hAnsi="Arial" w:cs="Arial"/>
                <w:sz w:val="14"/>
                <w:szCs w:val="14"/>
              </w:rPr>
            </w:pPr>
          </w:p>
        </w:tc>
        <w:tc>
          <w:tcPr>
            <w:tcW w:w="1605" w:type="dxa"/>
            <w:vMerge/>
            <w:vAlign w:val="center"/>
            <w:hideMark/>
          </w:tcPr>
          <w:p w:rsidR="00914200" w:rsidRPr="004376B9" w:rsidRDefault="00914200">
            <w:pPr>
              <w:rPr>
                <w:rFonts w:ascii="Arial" w:hAnsi="Arial" w:cs="Arial"/>
                <w:sz w:val="14"/>
                <w:szCs w:val="14"/>
              </w:rPr>
            </w:pPr>
          </w:p>
        </w:tc>
        <w:tc>
          <w:tcPr>
            <w:tcW w:w="850" w:type="dxa"/>
            <w:shd w:val="clear" w:color="auto" w:fill="auto"/>
            <w:vAlign w:val="center"/>
            <w:hideMark/>
          </w:tcPr>
          <w:p w:rsidR="00914200" w:rsidRPr="004376B9" w:rsidRDefault="00914200">
            <w:pPr>
              <w:jc w:val="center"/>
              <w:rPr>
                <w:rFonts w:ascii="Arial" w:hAnsi="Arial" w:cs="Arial"/>
                <w:sz w:val="14"/>
                <w:szCs w:val="14"/>
              </w:rPr>
            </w:pPr>
            <w:r w:rsidRPr="004376B9">
              <w:rPr>
                <w:rFonts w:ascii="Arial" w:hAnsi="Arial" w:cs="Arial"/>
                <w:sz w:val="14"/>
                <w:szCs w:val="14"/>
              </w:rPr>
              <w:t>2017 год</w:t>
            </w:r>
          </w:p>
        </w:tc>
        <w:tc>
          <w:tcPr>
            <w:tcW w:w="850" w:type="dxa"/>
            <w:shd w:val="clear" w:color="auto" w:fill="auto"/>
            <w:vAlign w:val="center"/>
            <w:hideMark/>
          </w:tcPr>
          <w:p w:rsidR="00914200" w:rsidRPr="004376B9" w:rsidRDefault="00914200">
            <w:pPr>
              <w:jc w:val="center"/>
              <w:rPr>
                <w:rFonts w:ascii="Arial" w:hAnsi="Arial" w:cs="Arial"/>
                <w:sz w:val="14"/>
                <w:szCs w:val="14"/>
              </w:rPr>
            </w:pPr>
            <w:r w:rsidRPr="004376B9">
              <w:rPr>
                <w:rFonts w:ascii="Arial" w:hAnsi="Arial" w:cs="Arial"/>
                <w:sz w:val="14"/>
                <w:szCs w:val="14"/>
              </w:rPr>
              <w:t>2018 год</w:t>
            </w:r>
          </w:p>
        </w:tc>
        <w:tc>
          <w:tcPr>
            <w:tcW w:w="992" w:type="dxa"/>
            <w:shd w:val="clear" w:color="auto" w:fill="auto"/>
            <w:vAlign w:val="center"/>
            <w:hideMark/>
          </w:tcPr>
          <w:p w:rsidR="00914200" w:rsidRPr="004376B9" w:rsidRDefault="00914200">
            <w:pPr>
              <w:jc w:val="center"/>
              <w:rPr>
                <w:rFonts w:ascii="Arial" w:hAnsi="Arial" w:cs="Arial"/>
                <w:sz w:val="14"/>
                <w:szCs w:val="14"/>
              </w:rPr>
            </w:pPr>
            <w:r w:rsidRPr="004376B9">
              <w:rPr>
                <w:rFonts w:ascii="Arial" w:hAnsi="Arial" w:cs="Arial"/>
                <w:sz w:val="14"/>
                <w:szCs w:val="14"/>
              </w:rPr>
              <w:t>2019 год</w:t>
            </w:r>
          </w:p>
        </w:tc>
      </w:tr>
      <w:tr w:rsidR="00914200" w:rsidRPr="004376B9" w:rsidTr="004376B9">
        <w:trPr>
          <w:trHeight w:val="259"/>
        </w:trPr>
        <w:tc>
          <w:tcPr>
            <w:tcW w:w="557" w:type="dxa"/>
            <w:shd w:val="clear" w:color="auto" w:fill="auto"/>
            <w:vAlign w:val="bottom"/>
            <w:hideMark/>
          </w:tcPr>
          <w:p w:rsidR="00914200" w:rsidRPr="004376B9" w:rsidRDefault="00914200">
            <w:pPr>
              <w:jc w:val="center"/>
              <w:rPr>
                <w:rFonts w:ascii="Arial" w:hAnsi="Arial" w:cs="Arial"/>
                <w:sz w:val="14"/>
                <w:szCs w:val="14"/>
              </w:rPr>
            </w:pPr>
            <w:r w:rsidRPr="004376B9">
              <w:rPr>
                <w:rFonts w:ascii="Arial" w:hAnsi="Arial" w:cs="Arial"/>
                <w:sz w:val="14"/>
                <w:szCs w:val="14"/>
              </w:rPr>
              <w:t>число</w:t>
            </w:r>
          </w:p>
        </w:tc>
        <w:tc>
          <w:tcPr>
            <w:tcW w:w="1418" w:type="dxa"/>
            <w:shd w:val="clear" w:color="auto" w:fill="auto"/>
            <w:vAlign w:val="bottom"/>
            <w:hideMark/>
          </w:tcPr>
          <w:p w:rsidR="00914200" w:rsidRPr="004376B9" w:rsidRDefault="00914200">
            <w:pPr>
              <w:jc w:val="center"/>
              <w:rPr>
                <w:rFonts w:ascii="Arial" w:hAnsi="Arial" w:cs="Arial"/>
                <w:sz w:val="14"/>
                <w:szCs w:val="14"/>
              </w:rPr>
            </w:pPr>
            <w:r w:rsidRPr="004376B9">
              <w:rPr>
                <w:rFonts w:ascii="Arial" w:hAnsi="Arial" w:cs="Arial"/>
                <w:sz w:val="14"/>
                <w:szCs w:val="14"/>
              </w:rPr>
              <w:t>текст</w:t>
            </w:r>
          </w:p>
        </w:tc>
        <w:tc>
          <w:tcPr>
            <w:tcW w:w="992" w:type="dxa"/>
            <w:shd w:val="clear" w:color="auto" w:fill="auto"/>
            <w:vAlign w:val="bottom"/>
            <w:hideMark/>
          </w:tcPr>
          <w:p w:rsidR="00914200" w:rsidRPr="004376B9" w:rsidRDefault="00914200">
            <w:pPr>
              <w:jc w:val="center"/>
              <w:rPr>
                <w:rFonts w:ascii="Arial" w:hAnsi="Arial" w:cs="Arial"/>
                <w:sz w:val="14"/>
                <w:szCs w:val="14"/>
              </w:rPr>
            </w:pPr>
            <w:r w:rsidRPr="004376B9">
              <w:rPr>
                <w:rFonts w:ascii="Arial" w:hAnsi="Arial" w:cs="Arial"/>
                <w:sz w:val="14"/>
                <w:szCs w:val="14"/>
              </w:rPr>
              <w:t>текст</w:t>
            </w:r>
          </w:p>
        </w:tc>
        <w:tc>
          <w:tcPr>
            <w:tcW w:w="1133" w:type="dxa"/>
            <w:shd w:val="clear" w:color="auto" w:fill="auto"/>
            <w:vAlign w:val="bottom"/>
            <w:hideMark/>
          </w:tcPr>
          <w:p w:rsidR="00914200" w:rsidRPr="004376B9" w:rsidRDefault="00914200">
            <w:pPr>
              <w:jc w:val="center"/>
              <w:rPr>
                <w:rFonts w:ascii="Arial" w:hAnsi="Arial" w:cs="Arial"/>
                <w:sz w:val="14"/>
                <w:szCs w:val="14"/>
              </w:rPr>
            </w:pPr>
            <w:r w:rsidRPr="004376B9">
              <w:rPr>
                <w:rFonts w:ascii="Arial" w:hAnsi="Arial" w:cs="Arial"/>
                <w:sz w:val="14"/>
                <w:szCs w:val="14"/>
              </w:rPr>
              <w:t>тыс. руб.</w:t>
            </w:r>
          </w:p>
        </w:tc>
        <w:tc>
          <w:tcPr>
            <w:tcW w:w="1276" w:type="dxa"/>
            <w:shd w:val="clear" w:color="auto" w:fill="auto"/>
            <w:vAlign w:val="bottom"/>
            <w:hideMark/>
          </w:tcPr>
          <w:p w:rsidR="00914200" w:rsidRPr="004376B9" w:rsidRDefault="00914200">
            <w:pPr>
              <w:jc w:val="center"/>
              <w:rPr>
                <w:rFonts w:ascii="Arial" w:hAnsi="Arial" w:cs="Arial"/>
                <w:sz w:val="14"/>
                <w:szCs w:val="14"/>
              </w:rPr>
            </w:pPr>
            <w:r w:rsidRPr="004376B9">
              <w:rPr>
                <w:rFonts w:ascii="Arial" w:hAnsi="Arial" w:cs="Arial"/>
                <w:sz w:val="14"/>
                <w:szCs w:val="14"/>
              </w:rPr>
              <w:t>год</w:t>
            </w:r>
          </w:p>
        </w:tc>
        <w:tc>
          <w:tcPr>
            <w:tcW w:w="1276" w:type="dxa"/>
            <w:shd w:val="clear" w:color="auto" w:fill="auto"/>
            <w:vAlign w:val="bottom"/>
            <w:hideMark/>
          </w:tcPr>
          <w:p w:rsidR="00914200" w:rsidRPr="004376B9" w:rsidRDefault="00914200">
            <w:pPr>
              <w:jc w:val="center"/>
              <w:rPr>
                <w:rFonts w:ascii="Arial" w:hAnsi="Arial" w:cs="Arial"/>
                <w:sz w:val="14"/>
                <w:szCs w:val="14"/>
              </w:rPr>
            </w:pPr>
            <w:r w:rsidRPr="004376B9">
              <w:rPr>
                <w:rFonts w:ascii="Arial" w:hAnsi="Arial" w:cs="Arial"/>
                <w:sz w:val="14"/>
                <w:szCs w:val="14"/>
              </w:rPr>
              <w:t>год</w:t>
            </w:r>
          </w:p>
        </w:tc>
        <w:tc>
          <w:tcPr>
            <w:tcW w:w="992" w:type="dxa"/>
            <w:shd w:val="clear" w:color="auto" w:fill="auto"/>
            <w:vAlign w:val="bottom"/>
            <w:hideMark/>
          </w:tcPr>
          <w:p w:rsidR="00914200" w:rsidRPr="004376B9" w:rsidRDefault="00914200">
            <w:pPr>
              <w:jc w:val="center"/>
              <w:rPr>
                <w:rFonts w:ascii="Arial" w:hAnsi="Arial" w:cs="Arial"/>
                <w:sz w:val="14"/>
                <w:szCs w:val="14"/>
              </w:rPr>
            </w:pPr>
            <w:r w:rsidRPr="004376B9">
              <w:rPr>
                <w:rFonts w:ascii="Arial" w:hAnsi="Arial" w:cs="Arial"/>
                <w:sz w:val="14"/>
                <w:szCs w:val="14"/>
              </w:rPr>
              <w:t>текст</w:t>
            </w:r>
          </w:p>
        </w:tc>
        <w:tc>
          <w:tcPr>
            <w:tcW w:w="993" w:type="dxa"/>
            <w:shd w:val="clear" w:color="auto" w:fill="auto"/>
            <w:vAlign w:val="bottom"/>
            <w:hideMark/>
          </w:tcPr>
          <w:p w:rsidR="00914200" w:rsidRPr="004376B9" w:rsidRDefault="00914200">
            <w:pPr>
              <w:jc w:val="center"/>
              <w:rPr>
                <w:rFonts w:ascii="Arial" w:hAnsi="Arial" w:cs="Arial"/>
                <w:sz w:val="14"/>
                <w:szCs w:val="14"/>
              </w:rPr>
            </w:pPr>
            <w:r w:rsidRPr="004376B9">
              <w:rPr>
                <w:rFonts w:ascii="Arial" w:hAnsi="Arial" w:cs="Arial"/>
                <w:sz w:val="14"/>
                <w:szCs w:val="14"/>
              </w:rPr>
              <w:t>число</w:t>
            </w:r>
          </w:p>
        </w:tc>
        <w:tc>
          <w:tcPr>
            <w:tcW w:w="2410" w:type="dxa"/>
            <w:shd w:val="clear" w:color="auto" w:fill="auto"/>
            <w:vAlign w:val="bottom"/>
            <w:hideMark/>
          </w:tcPr>
          <w:p w:rsidR="00914200" w:rsidRPr="004376B9" w:rsidRDefault="00914200">
            <w:pPr>
              <w:jc w:val="center"/>
              <w:rPr>
                <w:rFonts w:ascii="Arial" w:hAnsi="Arial" w:cs="Arial"/>
                <w:sz w:val="14"/>
                <w:szCs w:val="14"/>
              </w:rPr>
            </w:pPr>
            <w:r w:rsidRPr="004376B9">
              <w:rPr>
                <w:rFonts w:ascii="Arial" w:hAnsi="Arial" w:cs="Arial"/>
                <w:sz w:val="14"/>
                <w:szCs w:val="14"/>
              </w:rPr>
              <w:t>текст</w:t>
            </w:r>
          </w:p>
        </w:tc>
        <w:tc>
          <w:tcPr>
            <w:tcW w:w="1605" w:type="dxa"/>
            <w:shd w:val="clear" w:color="auto" w:fill="auto"/>
            <w:vAlign w:val="bottom"/>
            <w:hideMark/>
          </w:tcPr>
          <w:p w:rsidR="00914200" w:rsidRPr="004376B9" w:rsidRDefault="00914200">
            <w:pPr>
              <w:jc w:val="center"/>
              <w:rPr>
                <w:rFonts w:ascii="Arial" w:hAnsi="Arial" w:cs="Arial"/>
                <w:sz w:val="14"/>
                <w:szCs w:val="14"/>
              </w:rPr>
            </w:pPr>
            <w:r w:rsidRPr="004376B9">
              <w:rPr>
                <w:rFonts w:ascii="Arial" w:hAnsi="Arial" w:cs="Arial"/>
                <w:sz w:val="14"/>
                <w:szCs w:val="14"/>
              </w:rPr>
              <w:t>тыс. руб.</w:t>
            </w:r>
          </w:p>
        </w:tc>
        <w:tc>
          <w:tcPr>
            <w:tcW w:w="850" w:type="dxa"/>
            <w:shd w:val="clear" w:color="auto" w:fill="auto"/>
            <w:vAlign w:val="bottom"/>
            <w:hideMark/>
          </w:tcPr>
          <w:p w:rsidR="00914200" w:rsidRPr="004376B9" w:rsidRDefault="00914200">
            <w:pPr>
              <w:jc w:val="center"/>
              <w:rPr>
                <w:rFonts w:ascii="Arial" w:hAnsi="Arial" w:cs="Arial"/>
                <w:sz w:val="14"/>
                <w:szCs w:val="14"/>
              </w:rPr>
            </w:pPr>
            <w:r w:rsidRPr="004376B9">
              <w:rPr>
                <w:rFonts w:ascii="Arial" w:hAnsi="Arial" w:cs="Arial"/>
                <w:sz w:val="14"/>
                <w:szCs w:val="14"/>
              </w:rPr>
              <w:t>тыс. руб.</w:t>
            </w:r>
          </w:p>
        </w:tc>
        <w:tc>
          <w:tcPr>
            <w:tcW w:w="850" w:type="dxa"/>
            <w:shd w:val="clear" w:color="auto" w:fill="auto"/>
            <w:vAlign w:val="bottom"/>
            <w:hideMark/>
          </w:tcPr>
          <w:p w:rsidR="00914200" w:rsidRPr="004376B9" w:rsidRDefault="00914200">
            <w:pPr>
              <w:jc w:val="center"/>
              <w:rPr>
                <w:rFonts w:ascii="Arial" w:hAnsi="Arial" w:cs="Arial"/>
                <w:sz w:val="14"/>
                <w:szCs w:val="14"/>
              </w:rPr>
            </w:pPr>
            <w:r w:rsidRPr="004376B9">
              <w:rPr>
                <w:rFonts w:ascii="Arial" w:hAnsi="Arial" w:cs="Arial"/>
                <w:sz w:val="14"/>
                <w:szCs w:val="14"/>
              </w:rPr>
              <w:t>тыс. руб.</w:t>
            </w:r>
          </w:p>
        </w:tc>
        <w:tc>
          <w:tcPr>
            <w:tcW w:w="992" w:type="dxa"/>
            <w:shd w:val="clear" w:color="auto" w:fill="auto"/>
            <w:vAlign w:val="bottom"/>
            <w:hideMark/>
          </w:tcPr>
          <w:p w:rsidR="00914200" w:rsidRPr="004376B9" w:rsidRDefault="00914200">
            <w:pPr>
              <w:jc w:val="center"/>
              <w:rPr>
                <w:rFonts w:ascii="Arial" w:hAnsi="Arial" w:cs="Arial"/>
                <w:sz w:val="14"/>
                <w:szCs w:val="14"/>
              </w:rPr>
            </w:pPr>
            <w:r w:rsidRPr="004376B9">
              <w:rPr>
                <w:rFonts w:ascii="Arial" w:hAnsi="Arial" w:cs="Arial"/>
                <w:sz w:val="14"/>
                <w:szCs w:val="14"/>
              </w:rPr>
              <w:t>тыс. руб.</w:t>
            </w:r>
          </w:p>
        </w:tc>
      </w:tr>
      <w:tr w:rsidR="00914200" w:rsidRPr="004376B9" w:rsidTr="004376B9">
        <w:trPr>
          <w:trHeight w:val="165"/>
        </w:trPr>
        <w:tc>
          <w:tcPr>
            <w:tcW w:w="557" w:type="dxa"/>
            <w:shd w:val="clear" w:color="auto" w:fill="auto"/>
            <w:vAlign w:val="bottom"/>
            <w:hideMark/>
          </w:tcPr>
          <w:p w:rsidR="00914200" w:rsidRPr="004376B9" w:rsidRDefault="00914200">
            <w:pPr>
              <w:jc w:val="center"/>
              <w:rPr>
                <w:rFonts w:ascii="Arial" w:hAnsi="Arial" w:cs="Arial"/>
                <w:sz w:val="14"/>
                <w:szCs w:val="14"/>
              </w:rPr>
            </w:pPr>
            <w:r w:rsidRPr="004376B9">
              <w:rPr>
                <w:rFonts w:ascii="Arial" w:hAnsi="Arial" w:cs="Arial"/>
                <w:sz w:val="14"/>
                <w:szCs w:val="14"/>
              </w:rPr>
              <w:t>1</w:t>
            </w:r>
          </w:p>
        </w:tc>
        <w:tc>
          <w:tcPr>
            <w:tcW w:w="1418" w:type="dxa"/>
            <w:shd w:val="clear" w:color="auto" w:fill="auto"/>
            <w:vAlign w:val="bottom"/>
            <w:hideMark/>
          </w:tcPr>
          <w:p w:rsidR="00914200" w:rsidRPr="004376B9" w:rsidRDefault="00914200">
            <w:pPr>
              <w:jc w:val="center"/>
              <w:rPr>
                <w:rFonts w:ascii="Arial" w:hAnsi="Arial" w:cs="Arial"/>
                <w:sz w:val="14"/>
                <w:szCs w:val="14"/>
              </w:rPr>
            </w:pPr>
            <w:r w:rsidRPr="004376B9">
              <w:rPr>
                <w:rFonts w:ascii="Arial" w:hAnsi="Arial" w:cs="Arial"/>
                <w:sz w:val="14"/>
                <w:szCs w:val="14"/>
              </w:rPr>
              <w:t>2</w:t>
            </w:r>
          </w:p>
        </w:tc>
        <w:tc>
          <w:tcPr>
            <w:tcW w:w="992" w:type="dxa"/>
            <w:shd w:val="clear" w:color="auto" w:fill="auto"/>
            <w:vAlign w:val="bottom"/>
            <w:hideMark/>
          </w:tcPr>
          <w:p w:rsidR="00914200" w:rsidRPr="004376B9" w:rsidRDefault="00914200">
            <w:pPr>
              <w:jc w:val="center"/>
              <w:rPr>
                <w:rFonts w:ascii="Arial" w:hAnsi="Arial" w:cs="Arial"/>
                <w:sz w:val="14"/>
                <w:szCs w:val="14"/>
              </w:rPr>
            </w:pPr>
            <w:r w:rsidRPr="004376B9">
              <w:rPr>
                <w:rFonts w:ascii="Arial" w:hAnsi="Arial" w:cs="Arial"/>
                <w:sz w:val="14"/>
                <w:szCs w:val="14"/>
              </w:rPr>
              <w:t>3</w:t>
            </w:r>
          </w:p>
        </w:tc>
        <w:tc>
          <w:tcPr>
            <w:tcW w:w="1133" w:type="dxa"/>
            <w:shd w:val="clear" w:color="auto" w:fill="auto"/>
            <w:vAlign w:val="bottom"/>
            <w:hideMark/>
          </w:tcPr>
          <w:p w:rsidR="00914200" w:rsidRPr="004376B9" w:rsidRDefault="00914200">
            <w:pPr>
              <w:jc w:val="center"/>
              <w:rPr>
                <w:rFonts w:ascii="Arial" w:hAnsi="Arial" w:cs="Arial"/>
                <w:sz w:val="14"/>
                <w:szCs w:val="14"/>
              </w:rPr>
            </w:pPr>
            <w:r w:rsidRPr="004376B9">
              <w:rPr>
                <w:rFonts w:ascii="Arial" w:hAnsi="Arial" w:cs="Arial"/>
                <w:sz w:val="14"/>
                <w:szCs w:val="14"/>
              </w:rPr>
              <w:t>4</w:t>
            </w:r>
          </w:p>
        </w:tc>
        <w:tc>
          <w:tcPr>
            <w:tcW w:w="1276" w:type="dxa"/>
            <w:shd w:val="clear" w:color="auto" w:fill="auto"/>
            <w:vAlign w:val="bottom"/>
            <w:hideMark/>
          </w:tcPr>
          <w:p w:rsidR="00914200" w:rsidRPr="004376B9" w:rsidRDefault="00914200">
            <w:pPr>
              <w:jc w:val="center"/>
              <w:rPr>
                <w:rFonts w:ascii="Arial" w:hAnsi="Arial" w:cs="Arial"/>
                <w:sz w:val="14"/>
                <w:szCs w:val="14"/>
              </w:rPr>
            </w:pPr>
            <w:r w:rsidRPr="004376B9">
              <w:rPr>
                <w:rFonts w:ascii="Arial" w:hAnsi="Arial" w:cs="Arial"/>
                <w:sz w:val="14"/>
                <w:szCs w:val="14"/>
              </w:rPr>
              <w:t>5</w:t>
            </w:r>
          </w:p>
        </w:tc>
        <w:tc>
          <w:tcPr>
            <w:tcW w:w="1276" w:type="dxa"/>
            <w:shd w:val="clear" w:color="auto" w:fill="auto"/>
            <w:vAlign w:val="bottom"/>
            <w:hideMark/>
          </w:tcPr>
          <w:p w:rsidR="00914200" w:rsidRPr="004376B9" w:rsidRDefault="00914200">
            <w:pPr>
              <w:jc w:val="center"/>
              <w:rPr>
                <w:rFonts w:ascii="Arial" w:hAnsi="Arial" w:cs="Arial"/>
                <w:sz w:val="14"/>
                <w:szCs w:val="14"/>
              </w:rPr>
            </w:pPr>
            <w:r w:rsidRPr="004376B9">
              <w:rPr>
                <w:rFonts w:ascii="Arial" w:hAnsi="Arial" w:cs="Arial"/>
                <w:sz w:val="14"/>
                <w:szCs w:val="14"/>
              </w:rPr>
              <w:t>6</w:t>
            </w:r>
          </w:p>
        </w:tc>
        <w:tc>
          <w:tcPr>
            <w:tcW w:w="992" w:type="dxa"/>
            <w:shd w:val="clear" w:color="auto" w:fill="auto"/>
            <w:vAlign w:val="bottom"/>
            <w:hideMark/>
          </w:tcPr>
          <w:p w:rsidR="00914200" w:rsidRPr="004376B9" w:rsidRDefault="00914200">
            <w:pPr>
              <w:jc w:val="center"/>
              <w:rPr>
                <w:rFonts w:ascii="Arial" w:hAnsi="Arial" w:cs="Arial"/>
                <w:sz w:val="14"/>
                <w:szCs w:val="14"/>
              </w:rPr>
            </w:pPr>
            <w:r w:rsidRPr="004376B9">
              <w:rPr>
                <w:rFonts w:ascii="Arial" w:hAnsi="Arial" w:cs="Arial"/>
                <w:sz w:val="14"/>
                <w:szCs w:val="14"/>
              </w:rPr>
              <w:t>7</w:t>
            </w:r>
          </w:p>
        </w:tc>
        <w:tc>
          <w:tcPr>
            <w:tcW w:w="993" w:type="dxa"/>
            <w:shd w:val="clear" w:color="auto" w:fill="auto"/>
            <w:vAlign w:val="bottom"/>
            <w:hideMark/>
          </w:tcPr>
          <w:p w:rsidR="00914200" w:rsidRPr="004376B9" w:rsidRDefault="00914200">
            <w:pPr>
              <w:jc w:val="center"/>
              <w:rPr>
                <w:rFonts w:ascii="Arial" w:hAnsi="Arial" w:cs="Arial"/>
                <w:sz w:val="14"/>
                <w:szCs w:val="14"/>
              </w:rPr>
            </w:pPr>
            <w:r w:rsidRPr="004376B9">
              <w:rPr>
                <w:rFonts w:ascii="Arial" w:hAnsi="Arial" w:cs="Arial"/>
                <w:sz w:val="14"/>
                <w:szCs w:val="14"/>
              </w:rPr>
              <w:t>8</w:t>
            </w:r>
          </w:p>
        </w:tc>
        <w:tc>
          <w:tcPr>
            <w:tcW w:w="2410" w:type="dxa"/>
            <w:shd w:val="clear" w:color="auto" w:fill="auto"/>
            <w:vAlign w:val="bottom"/>
            <w:hideMark/>
          </w:tcPr>
          <w:p w:rsidR="00914200" w:rsidRPr="004376B9" w:rsidRDefault="00914200">
            <w:pPr>
              <w:jc w:val="center"/>
              <w:rPr>
                <w:rFonts w:ascii="Arial" w:hAnsi="Arial" w:cs="Arial"/>
                <w:sz w:val="14"/>
                <w:szCs w:val="14"/>
              </w:rPr>
            </w:pPr>
            <w:r w:rsidRPr="004376B9">
              <w:rPr>
                <w:rFonts w:ascii="Arial" w:hAnsi="Arial" w:cs="Arial"/>
                <w:sz w:val="14"/>
                <w:szCs w:val="14"/>
              </w:rPr>
              <w:t>9</w:t>
            </w:r>
          </w:p>
        </w:tc>
        <w:tc>
          <w:tcPr>
            <w:tcW w:w="1605" w:type="dxa"/>
            <w:shd w:val="clear" w:color="auto" w:fill="auto"/>
            <w:vAlign w:val="bottom"/>
            <w:hideMark/>
          </w:tcPr>
          <w:p w:rsidR="00914200" w:rsidRPr="004376B9" w:rsidRDefault="00914200">
            <w:pPr>
              <w:jc w:val="center"/>
              <w:rPr>
                <w:rFonts w:ascii="Arial" w:hAnsi="Arial" w:cs="Arial"/>
                <w:sz w:val="14"/>
                <w:szCs w:val="14"/>
              </w:rPr>
            </w:pPr>
            <w:r w:rsidRPr="004376B9">
              <w:rPr>
                <w:rFonts w:ascii="Arial" w:hAnsi="Arial" w:cs="Arial"/>
                <w:sz w:val="14"/>
                <w:szCs w:val="14"/>
              </w:rPr>
              <w:t>10</w:t>
            </w:r>
          </w:p>
        </w:tc>
        <w:tc>
          <w:tcPr>
            <w:tcW w:w="850" w:type="dxa"/>
            <w:shd w:val="clear" w:color="auto" w:fill="auto"/>
            <w:vAlign w:val="bottom"/>
            <w:hideMark/>
          </w:tcPr>
          <w:p w:rsidR="00914200" w:rsidRPr="004376B9" w:rsidRDefault="00914200">
            <w:pPr>
              <w:jc w:val="center"/>
              <w:rPr>
                <w:rFonts w:ascii="Arial" w:hAnsi="Arial" w:cs="Arial"/>
                <w:sz w:val="14"/>
                <w:szCs w:val="14"/>
              </w:rPr>
            </w:pPr>
            <w:r w:rsidRPr="004376B9">
              <w:rPr>
                <w:rFonts w:ascii="Arial" w:hAnsi="Arial" w:cs="Arial"/>
                <w:sz w:val="14"/>
                <w:szCs w:val="14"/>
              </w:rPr>
              <w:t>11</w:t>
            </w:r>
          </w:p>
        </w:tc>
        <w:tc>
          <w:tcPr>
            <w:tcW w:w="850" w:type="dxa"/>
            <w:shd w:val="clear" w:color="auto" w:fill="auto"/>
            <w:vAlign w:val="bottom"/>
            <w:hideMark/>
          </w:tcPr>
          <w:p w:rsidR="00914200" w:rsidRPr="004376B9" w:rsidRDefault="00914200">
            <w:pPr>
              <w:jc w:val="center"/>
              <w:rPr>
                <w:rFonts w:ascii="Arial" w:hAnsi="Arial" w:cs="Arial"/>
                <w:sz w:val="14"/>
                <w:szCs w:val="14"/>
              </w:rPr>
            </w:pPr>
            <w:r w:rsidRPr="004376B9">
              <w:rPr>
                <w:rFonts w:ascii="Arial" w:hAnsi="Arial" w:cs="Arial"/>
                <w:sz w:val="14"/>
                <w:szCs w:val="14"/>
              </w:rPr>
              <w:t>12</w:t>
            </w:r>
          </w:p>
        </w:tc>
        <w:tc>
          <w:tcPr>
            <w:tcW w:w="992" w:type="dxa"/>
            <w:shd w:val="clear" w:color="auto" w:fill="auto"/>
            <w:vAlign w:val="bottom"/>
            <w:hideMark/>
          </w:tcPr>
          <w:p w:rsidR="00914200" w:rsidRPr="004376B9" w:rsidRDefault="00914200">
            <w:pPr>
              <w:jc w:val="center"/>
              <w:rPr>
                <w:rFonts w:ascii="Arial" w:hAnsi="Arial" w:cs="Arial"/>
                <w:sz w:val="14"/>
                <w:szCs w:val="14"/>
              </w:rPr>
            </w:pPr>
            <w:r w:rsidRPr="004376B9">
              <w:rPr>
                <w:rFonts w:ascii="Arial" w:hAnsi="Arial" w:cs="Arial"/>
                <w:sz w:val="14"/>
                <w:szCs w:val="14"/>
              </w:rPr>
              <w:t>13</w:t>
            </w:r>
          </w:p>
        </w:tc>
      </w:tr>
      <w:tr w:rsidR="002C76AA" w:rsidRPr="004376B9" w:rsidTr="004376B9">
        <w:trPr>
          <w:trHeight w:val="212"/>
        </w:trPr>
        <w:tc>
          <w:tcPr>
            <w:tcW w:w="557" w:type="dxa"/>
            <w:vMerge w:val="restart"/>
            <w:shd w:val="clear" w:color="auto" w:fill="auto"/>
            <w:noWrap/>
            <w:vAlign w:val="center"/>
            <w:hideMark/>
          </w:tcPr>
          <w:p w:rsidR="002C76AA" w:rsidRPr="004376B9" w:rsidRDefault="002C76AA" w:rsidP="002C76AA">
            <w:pPr>
              <w:jc w:val="center"/>
              <w:rPr>
                <w:rFonts w:ascii="Arial" w:hAnsi="Arial" w:cs="Arial"/>
                <w:sz w:val="14"/>
                <w:szCs w:val="14"/>
              </w:rPr>
            </w:pPr>
            <w:r w:rsidRPr="004376B9">
              <w:rPr>
                <w:rFonts w:ascii="Arial" w:hAnsi="Arial" w:cs="Arial"/>
                <w:sz w:val="14"/>
                <w:szCs w:val="14"/>
              </w:rPr>
              <w:t>1</w:t>
            </w:r>
          </w:p>
        </w:tc>
        <w:tc>
          <w:tcPr>
            <w:tcW w:w="1418" w:type="dxa"/>
            <w:vMerge w:val="restart"/>
            <w:shd w:val="clear" w:color="auto" w:fill="auto"/>
            <w:vAlign w:val="center"/>
            <w:hideMark/>
          </w:tcPr>
          <w:p w:rsidR="002C76AA" w:rsidRPr="004376B9" w:rsidRDefault="002C76AA" w:rsidP="002C76AA">
            <w:pPr>
              <w:jc w:val="center"/>
              <w:rPr>
                <w:rFonts w:ascii="Arial" w:hAnsi="Arial" w:cs="Arial"/>
                <w:sz w:val="14"/>
                <w:szCs w:val="14"/>
              </w:rPr>
            </w:pPr>
            <w:proofErr w:type="spellStart"/>
            <w:r w:rsidRPr="004376B9">
              <w:rPr>
                <w:rFonts w:ascii="Arial" w:hAnsi="Arial" w:cs="Arial"/>
                <w:sz w:val="14"/>
                <w:szCs w:val="14"/>
              </w:rPr>
              <w:t>Кколлектор</w:t>
            </w:r>
            <w:proofErr w:type="spellEnd"/>
            <w:r w:rsidRPr="004376B9">
              <w:rPr>
                <w:rFonts w:ascii="Arial" w:hAnsi="Arial" w:cs="Arial"/>
                <w:sz w:val="14"/>
                <w:szCs w:val="14"/>
              </w:rPr>
              <w:t xml:space="preserve"> ул. Нансена - </w:t>
            </w:r>
            <w:proofErr w:type="spellStart"/>
            <w:r w:rsidRPr="004376B9">
              <w:rPr>
                <w:rFonts w:ascii="Arial" w:hAnsi="Arial" w:cs="Arial"/>
                <w:sz w:val="14"/>
                <w:szCs w:val="14"/>
              </w:rPr>
              <w:t>Гормолокозавод</w:t>
            </w:r>
            <w:proofErr w:type="spellEnd"/>
          </w:p>
        </w:tc>
        <w:tc>
          <w:tcPr>
            <w:tcW w:w="992" w:type="dxa"/>
            <w:vMerge w:val="restart"/>
            <w:shd w:val="clear" w:color="auto" w:fill="auto"/>
            <w:vAlign w:val="center"/>
            <w:hideMark/>
          </w:tcPr>
          <w:p w:rsidR="002C76AA" w:rsidRPr="004376B9" w:rsidRDefault="002C76AA" w:rsidP="002C76AA">
            <w:pPr>
              <w:jc w:val="center"/>
              <w:rPr>
                <w:rFonts w:ascii="Arial" w:hAnsi="Arial" w:cs="Arial"/>
                <w:sz w:val="14"/>
                <w:szCs w:val="14"/>
              </w:rPr>
            </w:pPr>
            <w:r w:rsidRPr="004376B9">
              <w:rPr>
                <w:rFonts w:ascii="Arial" w:hAnsi="Arial" w:cs="Arial"/>
                <w:sz w:val="14"/>
                <w:szCs w:val="14"/>
              </w:rPr>
              <w:t>Красноярский край, город Норильск</w:t>
            </w:r>
          </w:p>
        </w:tc>
        <w:tc>
          <w:tcPr>
            <w:tcW w:w="1133" w:type="dxa"/>
            <w:vMerge w:val="restart"/>
            <w:shd w:val="clear" w:color="auto" w:fill="auto"/>
            <w:vAlign w:val="center"/>
            <w:hideMark/>
          </w:tcPr>
          <w:p w:rsidR="002C76AA" w:rsidRPr="004376B9" w:rsidRDefault="002C76AA" w:rsidP="002C76AA">
            <w:pPr>
              <w:rPr>
                <w:rFonts w:ascii="Arial" w:hAnsi="Arial" w:cs="Arial"/>
                <w:b/>
                <w:bCs/>
                <w:sz w:val="14"/>
                <w:szCs w:val="14"/>
              </w:rPr>
            </w:pPr>
            <w:r w:rsidRPr="004376B9">
              <w:rPr>
                <w:rFonts w:ascii="Arial" w:hAnsi="Arial" w:cs="Arial"/>
                <w:b/>
                <w:bCs/>
                <w:sz w:val="14"/>
                <w:szCs w:val="14"/>
              </w:rPr>
              <w:t xml:space="preserve">27 548   </w:t>
            </w:r>
          </w:p>
        </w:tc>
        <w:tc>
          <w:tcPr>
            <w:tcW w:w="1276" w:type="dxa"/>
            <w:vMerge w:val="restart"/>
            <w:shd w:val="clear" w:color="auto" w:fill="auto"/>
            <w:vAlign w:val="center"/>
            <w:hideMark/>
          </w:tcPr>
          <w:p w:rsidR="002C76AA" w:rsidRPr="004376B9" w:rsidRDefault="002C76AA" w:rsidP="002C76AA">
            <w:pPr>
              <w:jc w:val="center"/>
              <w:rPr>
                <w:rFonts w:ascii="Arial" w:hAnsi="Arial" w:cs="Arial"/>
                <w:sz w:val="14"/>
                <w:szCs w:val="14"/>
              </w:rPr>
            </w:pPr>
            <w:r w:rsidRPr="004376B9">
              <w:rPr>
                <w:rFonts w:ascii="Arial" w:hAnsi="Arial" w:cs="Arial"/>
                <w:sz w:val="14"/>
                <w:szCs w:val="14"/>
              </w:rPr>
              <w:t>2017</w:t>
            </w:r>
          </w:p>
        </w:tc>
        <w:tc>
          <w:tcPr>
            <w:tcW w:w="1276" w:type="dxa"/>
            <w:vMerge w:val="restart"/>
            <w:shd w:val="clear" w:color="auto" w:fill="auto"/>
            <w:vAlign w:val="center"/>
            <w:hideMark/>
          </w:tcPr>
          <w:p w:rsidR="002C76AA" w:rsidRPr="004376B9" w:rsidRDefault="002C76AA" w:rsidP="002C76AA">
            <w:pPr>
              <w:jc w:val="center"/>
              <w:rPr>
                <w:rFonts w:ascii="Arial" w:hAnsi="Arial" w:cs="Arial"/>
                <w:sz w:val="14"/>
                <w:szCs w:val="14"/>
              </w:rPr>
            </w:pPr>
            <w:r w:rsidRPr="004376B9">
              <w:rPr>
                <w:rFonts w:ascii="Arial" w:hAnsi="Arial" w:cs="Arial"/>
                <w:sz w:val="14"/>
                <w:szCs w:val="14"/>
              </w:rPr>
              <w:t>2017</w:t>
            </w:r>
          </w:p>
        </w:tc>
        <w:tc>
          <w:tcPr>
            <w:tcW w:w="992" w:type="dxa"/>
            <w:vMerge w:val="restart"/>
            <w:shd w:val="clear" w:color="auto" w:fill="auto"/>
            <w:vAlign w:val="center"/>
            <w:hideMark/>
          </w:tcPr>
          <w:p w:rsidR="002C76AA" w:rsidRPr="004376B9" w:rsidRDefault="002C76AA" w:rsidP="002C76AA">
            <w:pPr>
              <w:jc w:val="center"/>
              <w:rPr>
                <w:rFonts w:ascii="Arial" w:hAnsi="Arial" w:cs="Arial"/>
                <w:sz w:val="14"/>
                <w:szCs w:val="14"/>
              </w:rPr>
            </w:pPr>
            <w:proofErr w:type="spellStart"/>
            <w:r w:rsidRPr="004376B9">
              <w:rPr>
                <w:rFonts w:ascii="Arial" w:hAnsi="Arial" w:cs="Arial"/>
                <w:sz w:val="14"/>
                <w:szCs w:val="14"/>
              </w:rPr>
              <w:t>м.п</w:t>
            </w:r>
            <w:proofErr w:type="spellEnd"/>
            <w:r w:rsidRPr="004376B9">
              <w:rPr>
                <w:rFonts w:ascii="Arial" w:hAnsi="Arial" w:cs="Arial"/>
                <w:sz w:val="14"/>
                <w:szCs w:val="14"/>
              </w:rPr>
              <w:t>.</w:t>
            </w:r>
          </w:p>
        </w:tc>
        <w:tc>
          <w:tcPr>
            <w:tcW w:w="993" w:type="dxa"/>
            <w:vMerge w:val="restart"/>
            <w:shd w:val="clear" w:color="auto" w:fill="auto"/>
            <w:vAlign w:val="center"/>
            <w:hideMark/>
          </w:tcPr>
          <w:p w:rsidR="002C76AA" w:rsidRPr="004376B9" w:rsidRDefault="002C76AA" w:rsidP="002C76AA">
            <w:pPr>
              <w:jc w:val="center"/>
              <w:rPr>
                <w:rFonts w:ascii="Arial" w:hAnsi="Arial" w:cs="Arial"/>
                <w:sz w:val="14"/>
                <w:szCs w:val="14"/>
              </w:rPr>
            </w:pPr>
            <w:r w:rsidRPr="004376B9">
              <w:rPr>
                <w:rFonts w:ascii="Arial" w:hAnsi="Arial" w:cs="Arial"/>
                <w:sz w:val="14"/>
                <w:szCs w:val="14"/>
              </w:rPr>
              <w:t>833</w:t>
            </w:r>
          </w:p>
        </w:tc>
        <w:tc>
          <w:tcPr>
            <w:tcW w:w="2410" w:type="dxa"/>
            <w:shd w:val="clear" w:color="auto" w:fill="auto"/>
            <w:vAlign w:val="center"/>
            <w:hideMark/>
          </w:tcPr>
          <w:p w:rsidR="002C76AA" w:rsidRPr="004376B9" w:rsidRDefault="002C76AA" w:rsidP="002C76AA">
            <w:pPr>
              <w:rPr>
                <w:rFonts w:ascii="Arial" w:hAnsi="Arial" w:cs="Arial"/>
                <w:sz w:val="14"/>
                <w:szCs w:val="14"/>
              </w:rPr>
            </w:pPr>
            <w:r w:rsidRPr="004376B9">
              <w:rPr>
                <w:rFonts w:ascii="Arial" w:hAnsi="Arial" w:cs="Arial"/>
                <w:sz w:val="14"/>
                <w:szCs w:val="14"/>
              </w:rPr>
              <w:t>Капитальные вложения, всего</w:t>
            </w:r>
          </w:p>
        </w:tc>
        <w:tc>
          <w:tcPr>
            <w:tcW w:w="1605" w:type="dxa"/>
            <w:shd w:val="clear" w:color="auto" w:fill="auto"/>
            <w:noWrap/>
            <w:vAlign w:val="bottom"/>
            <w:hideMark/>
          </w:tcPr>
          <w:p w:rsidR="002C76AA" w:rsidRPr="004376B9" w:rsidRDefault="002C76AA" w:rsidP="002C76AA">
            <w:pPr>
              <w:jc w:val="center"/>
              <w:rPr>
                <w:rFonts w:ascii="Arial" w:hAnsi="Arial" w:cs="Arial"/>
                <w:b/>
                <w:bCs/>
                <w:sz w:val="14"/>
                <w:szCs w:val="14"/>
              </w:rPr>
            </w:pPr>
            <w:r w:rsidRPr="004376B9">
              <w:rPr>
                <w:rFonts w:ascii="Arial" w:hAnsi="Arial" w:cs="Arial"/>
                <w:b/>
                <w:bCs/>
                <w:sz w:val="14"/>
                <w:szCs w:val="14"/>
              </w:rPr>
              <w:t xml:space="preserve">27 548   </w:t>
            </w:r>
          </w:p>
        </w:tc>
        <w:tc>
          <w:tcPr>
            <w:tcW w:w="850" w:type="dxa"/>
            <w:shd w:val="clear" w:color="auto" w:fill="auto"/>
            <w:noWrap/>
            <w:vAlign w:val="bottom"/>
            <w:hideMark/>
          </w:tcPr>
          <w:p w:rsidR="002C76AA" w:rsidRPr="004376B9" w:rsidRDefault="002C76AA" w:rsidP="002C76AA">
            <w:pPr>
              <w:jc w:val="center"/>
              <w:rPr>
                <w:rFonts w:ascii="Arial" w:hAnsi="Arial" w:cs="Arial"/>
                <w:sz w:val="14"/>
                <w:szCs w:val="14"/>
              </w:rPr>
            </w:pPr>
            <w:r w:rsidRPr="004376B9">
              <w:rPr>
                <w:rFonts w:ascii="Arial" w:hAnsi="Arial" w:cs="Arial"/>
                <w:sz w:val="14"/>
                <w:szCs w:val="14"/>
              </w:rPr>
              <w:t>27 548</w:t>
            </w:r>
          </w:p>
        </w:tc>
        <w:tc>
          <w:tcPr>
            <w:tcW w:w="850" w:type="dxa"/>
            <w:shd w:val="clear" w:color="auto" w:fill="auto"/>
            <w:noWrap/>
            <w:vAlign w:val="bottom"/>
            <w:hideMark/>
          </w:tcPr>
          <w:p w:rsidR="002C76AA" w:rsidRPr="004376B9" w:rsidRDefault="002C76AA" w:rsidP="002C76AA">
            <w:pPr>
              <w:jc w:val="center"/>
              <w:rPr>
                <w:rFonts w:ascii="Arial" w:hAnsi="Arial" w:cs="Arial"/>
                <w:sz w:val="14"/>
                <w:szCs w:val="14"/>
              </w:rPr>
            </w:pPr>
            <w:r w:rsidRPr="004376B9">
              <w:rPr>
                <w:rFonts w:ascii="Arial" w:hAnsi="Arial" w:cs="Arial"/>
                <w:sz w:val="14"/>
                <w:szCs w:val="14"/>
              </w:rPr>
              <w:t>-</w:t>
            </w:r>
          </w:p>
        </w:tc>
        <w:tc>
          <w:tcPr>
            <w:tcW w:w="992"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r>
      <w:tr w:rsidR="002C76AA" w:rsidRPr="004376B9" w:rsidTr="004376B9">
        <w:trPr>
          <w:trHeight w:val="117"/>
        </w:trPr>
        <w:tc>
          <w:tcPr>
            <w:tcW w:w="557" w:type="dxa"/>
            <w:vMerge/>
            <w:vAlign w:val="center"/>
            <w:hideMark/>
          </w:tcPr>
          <w:p w:rsidR="002C76AA" w:rsidRPr="004376B9" w:rsidRDefault="002C76AA" w:rsidP="002C76AA">
            <w:pPr>
              <w:rPr>
                <w:rFonts w:ascii="Arial" w:hAnsi="Arial" w:cs="Arial"/>
                <w:sz w:val="14"/>
                <w:szCs w:val="14"/>
              </w:rPr>
            </w:pPr>
          </w:p>
        </w:tc>
        <w:tc>
          <w:tcPr>
            <w:tcW w:w="1418" w:type="dxa"/>
            <w:vMerge/>
            <w:vAlign w:val="center"/>
            <w:hideMark/>
          </w:tcPr>
          <w:p w:rsidR="002C76AA" w:rsidRPr="004376B9" w:rsidRDefault="002C76AA" w:rsidP="002C76AA">
            <w:pPr>
              <w:rPr>
                <w:rFonts w:ascii="Arial" w:hAnsi="Arial" w:cs="Arial"/>
                <w:sz w:val="14"/>
                <w:szCs w:val="14"/>
              </w:rPr>
            </w:pPr>
          </w:p>
        </w:tc>
        <w:tc>
          <w:tcPr>
            <w:tcW w:w="992" w:type="dxa"/>
            <w:vMerge/>
            <w:vAlign w:val="center"/>
            <w:hideMark/>
          </w:tcPr>
          <w:p w:rsidR="002C76AA" w:rsidRPr="004376B9" w:rsidRDefault="002C76AA" w:rsidP="002C76AA">
            <w:pPr>
              <w:rPr>
                <w:rFonts w:ascii="Arial" w:hAnsi="Arial" w:cs="Arial"/>
                <w:sz w:val="14"/>
                <w:szCs w:val="14"/>
              </w:rPr>
            </w:pPr>
          </w:p>
        </w:tc>
        <w:tc>
          <w:tcPr>
            <w:tcW w:w="1133" w:type="dxa"/>
            <w:vMerge/>
            <w:vAlign w:val="center"/>
            <w:hideMark/>
          </w:tcPr>
          <w:p w:rsidR="002C76AA" w:rsidRPr="004376B9" w:rsidRDefault="002C76AA" w:rsidP="002C76AA">
            <w:pPr>
              <w:rPr>
                <w:rFonts w:ascii="Arial" w:hAnsi="Arial" w:cs="Arial"/>
                <w:b/>
                <w:bCs/>
                <w:sz w:val="14"/>
                <w:szCs w:val="14"/>
              </w:rPr>
            </w:pPr>
          </w:p>
        </w:tc>
        <w:tc>
          <w:tcPr>
            <w:tcW w:w="1276" w:type="dxa"/>
            <w:vMerge/>
            <w:vAlign w:val="center"/>
            <w:hideMark/>
          </w:tcPr>
          <w:p w:rsidR="002C76AA" w:rsidRPr="004376B9" w:rsidRDefault="002C76AA" w:rsidP="002C76AA">
            <w:pPr>
              <w:rPr>
                <w:rFonts w:ascii="Arial" w:hAnsi="Arial" w:cs="Arial"/>
                <w:sz w:val="14"/>
                <w:szCs w:val="14"/>
              </w:rPr>
            </w:pPr>
          </w:p>
        </w:tc>
        <w:tc>
          <w:tcPr>
            <w:tcW w:w="1276" w:type="dxa"/>
            <w:vMerge/>
            <w:vAlign w:val="center"/>
            <w:hideMark/>
          </w:tcPr>
          <w:p w:rsidR="002C76AA" w:rsidRPr="004376B9" w:rsidRDefault="002C76AA" w:rsidP="002C76AA">
            <w:pPr>
              <w:rPr>
                <w:rFonts w:ascii="Arial" w:hAnsi="Arial" w:cs="Arial"/>
                <w:sz w:val="14"/>
                <w:szCs w:val="14"/>
              </w:rPr>
            </w:pPr>
          </w:p>
        </w:tc>
        <w:tc>
          <w:tcPr>
            <w:tcW w:w="992" w:type="dxa"/>
            <w:vMerge/>
            <w:vAlign w:val="center"/>
            <w:hideMark/>
          </w:tcPr>
          <w:p w:rsidR="002C76AA" w:rsidRPr="004376B9" w:rsidRDefault="002C76AA" w:rsidP="002C76AA">
            <w:pPr>
              <w:rPr>
                <w:rFonts w:ascii="Arial" w:hAnsi="Arial" w:cs="Arial"/>
                <w:sz w:val="14"/>
                <w:szCs w:val="14"/>
              </w:rPr>
            </w:pPr>
          </w:p>
        </w:tc>
        <w:tc>
          <w:tcPr>
            <w:tcW w:w="993" w:type="dxa"/>
            <w:vMerge/>
            <w:vAlign w:val="center"/>
            <w:hideMark/>
          </w:tcPr>
          <w:p w:rsidR="002C76AA" w:rsidRPr="004376B9" w:rsidRDefault="002C76AA" w:rsidP="002C76AA">
            <w:pPr>
              <w:rPr>
                <w:rFonts w:ascii="Arial" w:hAnsi="Arial" w:cs="Arial"/>
                <w:sz w:val="14"/>
                <w:szCs w:val="14"/>
              </w:rPr>
            </w:pPr>
          </w:p>
        </w:tc>
        <w:tc>
          <w:tcPr>
            <w:tcW w:w="2410" w:type="dxa"/>
            <w:shd w:val="clear" w:color="auto" w:fill="auto"/>
            <w:vAlign w:val="center"/>
            <w:hideMark/>
          </w:tcPr>
          <w:p w:rsidR="002C76AA" w:rsidRPr="004376B9" w:rsidRDefault="002C76AA" w:rsidP="002C76AA">
            <w:pPr>
              <w:rPr>
                <w:rFonts w:ascii="Arial" w:hAnsi="Arial" w:cs="Arial"/>
                <w:sz w:val="14"/>
                <w:szCs w:val="14"/>
              </w:rPr>
            </w:pPr>
            <w:r w:rsidRPr="004376B9">
              <w:rPr>
                <w:rFonts w:ascii="Arial" w:hAnsi="Arial" w:cs="Arial"/>
                <w:sz w:val="14"/>
                <w:szCs w:val="14"/>
              </w:rPr>
              <w:t>- федеральный бюджет</w:t>
            </w:r>
          </w:p>
        </w:tc>
        <w:tc>
          <w:tcPr>
            <w:tcW w:w="1605"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850"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850"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992"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r>
      <w:tr w:rsidR="002C76AA" w:rsidRPr="004376B9" w:rsidTr="004376B9">
        <w:trPr>
          <w:trHeight w:val="65"/>
        </w:trPr>
        <w:tc>
          <w:tcPr>
            <w:tcW w:w="557" w:type="dxa"/>
            <w:vMerge/>
            <w:vAlign w:val="center"/>
            <w:hideMark/>
          </w:tcPr>
          <w:p w:rsidR="002C76AA" w:rsidRPr="004376B9" w:rsidRDefault="002C76AA" w:rsidP="002C76AA">
            <w:pPr>
              <w:rPr>
                <w:rFonts w:ascii="Arial" w:hAnsi="Arial" w:cs="Arial"/>
                <w:sz w:val="14"/>
                <w:szCs w:val="14"/>
              </w:rPr>
            </w:pPr>
          </w:p>
        </w:tc>
        <w:tc>
          <w:tcPr>
            <w:tcW w:w="1418" w:type="dxa"/>
            <w:vMerge/>
            <w:vAlign w:val="center"/>
            <w:hideMark/>
          </w:tcPr>
          <w:p w:rsidR="002C76AA" w:rsidRPr="004376B9" w:rsidRDefault="002C76AA" w:rsidP="002C76AA">
            <w:pPr>
              <w:rPr>
                <w:rFonts w:ascii="Arial" w:hAnsi="Arial" w:cs="Arial"/>
                <w:sz w:val="14"/>
                <w:szCs w:val="14"/>
              </w:rPr>
            </w:pPr>
          </w:p>
        </w:tc>
        <w:tc>
          <w:tcPr>
            <w:tcW w:w="992" w:type="dxa"/>
            <w:vMerge/>
            <w:vAlign w:val="center"/>
            <w:hideMark/>
          </w:tcPr>
          <w:p w:rsidR="002C76AA" w:rsidRPr="004376B9" w:rsidRDefault="002C76AA" w:rsidP="002C76AA">
            <w:pPr>
              <w:rPr>
                <w:rFonts w:ascii="Arial" w:hAnsi="Arial" w:cs="Arial"/>
                <w:sz w:val="14"/>
                <w:szCs w:val="14"/>
              </w:rPr>
            </w:pPr>
          </w:p>
        </w:tc>
        <w:tc>
          <w:tcPr>
            <w:tcW w:w="1133" w:type="dxa"/>
            <w:vMerge/>
            <w:vAlign w:val="center"/>
            <w:hideMark/>
          </w:tcPr>
          <w:p w:rsidR="002C76AA" w:rsidRPr="004376B9" w:rsidRDefault="002C76AA" w:rsidP="002C76AA">
            <w:pPr>
              <w:rPr>
                <w:rFonts w:ascii="Arial" w:hAnsi="Arial" w:cs="Arial"/>
                <w:b/>
                <w:bCs/>
                <w:sz w:val="14"/>
                <w:szCs w:val="14"/>
              </w:rPr>
            </w:pPr>
          </w:p>
        </w:tc>
        <w:tc>
          <w:tcPr>
            <w:tcW w:w="1276" w:type="dxa"/>
            <w:vMerge/>
            <w:vAlign w:val="center"/>
            <w:hideMark/>
          </w:tcPr>
          <w:p w:rsidR="002C76AA" w:rsidRPr="004376B9" w:rsidRDefault="002C76AA" w:rsidP="002C76AA">
            <w:pPr>
              <w:rPr>
                <w:rFonts w:ascii="Arial" w:hAnsi="Arial" w:cs="Arial"/>
                <w:sz w:val="14"/>
                <w:szCs w:val="14"/>
              </w:rPr>
            </w:pPr>
          </w:p>
        </w:tc>
        <w:tc>
          <w:tcPr>
            <w:tcW w:w="1276" w:type="dxa"/>
            <w:vMerge/>
            <w:vAlign w:val="center"/>
            <w:hideMark/>
          </w:tcPr>
          <w:p w:rsidR="002C76AA" w:rsidRPr="004376B9" w:rsidRDefault="002C76AA" w:rsidP="002C76AA">
            <w:pPr>
              <w:rPr>
                <w:rFonts w:ascii="Arial" w:hAnsi="Arial" w:cs="Arial"/>
                <w:sz w:val="14"/>
                <w:szCs w:val="14"/>
              </w:rPr>
            </w:pPr>
          </w:p>
        </w:tc>
        <w:tc>
          <w:tcPr>
            <w:tcW w:w="992" w:type="dxa"/>
            <w:vMerge/>
            <w:vAlign w:val="center"/>
            <w:hideMark/>
          </w:tcPr>
          <w:p w:rsidR="002C76AA" w:rsidRPr="004376B9" w:rsidRDefault="002C76AA" w:rsidP="002C76AA">
            <w:pPr>
              <w:rPr>
                <w:rFonts w:ascii="Arial" w:hAnsi="Arial" w:cs="Arial"/>
                <w:sz w:val="14"/>
                <w:szCs w:val="14"/>
              </w:rPr>
            </w:pPr>
          </w:p>
        </w:tc>
        <w:tc>
          <w:tcPr>
            <w:tcW w:w="993" w:type="dxa"/>
            <w:vMerge/>
            <w:vAlign w:val="center"/>
            <w:hideMark/>
          </w:tcPr>
          <w:p w:rsidR="002C76AA" w:rsidRPr="004376B9" w:rsidRDefault="002C76AA" w:rsidP="002C76AA">
            <w:pPr>
              <w:rPr>
                <w:rFonts w:ascii="Arial" w:hAnsi="Arial" w:cs="Arial"/>
                <w:sz w:val="14"/>
                <w:szCs w:val="14"/>
              </w:rPr>
            </w:pPr>
          </w:p>
        </w:tc>
        <w:tc>
          <w:tcPr>
            <w:tcW w:w="2410" w:type="dxa"/>
            <w:shd w:val="clear" w:color="auto" w:fill="auto"/>
            <w:vAlign w:val="center"/>
            <w:hideMark/>
          </w:tcPr>
          <w:p w:rsidR="002C76AA" w:rsidRPr="004376B9" w:rsidRDefault="002C76AA" w:rsidP="002C76AA">
            <w:pPr>
              <w:rPr>
                <w:rFonts w:ascii="Arial" w:hAnsi="Arial" w:cs="Arial"/>
                <w:sz w:val="14"/>
                <w:szCs w:val="14"/>
              </w:rPr>
            </w:pPr>
            <w:r w:rsidRPr="004376B9">
              <w:rPr>
                <w:rFonts w:ascii="Arial" w:hAnsi="Arial" w:cs="Arial"/>
                <w:sz w:val="14"/>
                <w:szCs w:val="14"/>
              </w:rPr>
              <w:t>- бюджет субъекта РФ</w:t>
            </w:r>
          </w:p>
        </w:tc>
        <w:tc>
          <w:tcPr>
            <w:tcW w:w="1605"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850"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850"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992"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r>
      <w:tr w:rsidR="002C76AA" w:rsidRPr="004376B9" w:rsidTr="004376B9">
        <w:trPr>
          <w:trHeight w:val="113"/>
        </w:trPr>
        <w:tc>
          <w:tcPr>
            <w:tcW w:w="557" w:type="dxa"/>
            <w:vMerge/>
            <w:vAlign w:val="center"/>
            <w:hideMark/>
          </w:tcPr>
          <w:p w:rsidR="002C76AA" w:rsidRPr="004376B9" w:rsidRDefault="002C76AA" w:rsidP="002C76AA">
            <w:pPr>
              <w:rPr>
                <w:rFonts w:ascii="Arial" w:hAnsi="Arial" w:cs="Arial"/>
                <w:sz w:val="14"/>
                <w:szCs w:val="14"/>
              </w:rPr>
            </w:pPr>
          </w:p>
        </w:tc>
        <w:tc>
          <w:tcPr>
            <w:tcW w:w="1418" w:type="dxa"/>
            <w:vMerge/>
            <w:vAlign w:val="center"/>
            <w:hideMark/>
          </w:tcPr>
          <w:p w:rsidR="002C76AA" w:rsidRPr="004376B9" w:rsidRDefault="002C76AA" w:rsidP="002C76AA">
            <w:pPr>
              <w:rPr>
                <w:rFonts w:ascii="Arial" w:hAnsi="Arial" w:cs="Arial"/>
                <w:sz w:val="14"/>
                <w:szCs w:val="14"/>
              </w:rPr>
            </w:pPr>
          </w:p>
        </w:tc>
        <w:tc>
          <w:tcPr>
            <w:tcW w:w="992" w:type="dxa"/>
            <w:vMerge/>
            <w:vAlign w:val="center"/>
            <w:hideMark/>
          </w:tcPr>
          <w:p w:rsidR="002C76AA" w:rsidRPr="004376B9" w:rsidRDefault="002C76AA" w:rsidP="002C76AA">
            <w:pPr>
              <w:rPr>
                <w:rFonts w:ascii="Arial" w:hAnsi="Arial" w:cs="Arial"/>
                <w:sz w:val="14"/>
                <w:szCs w:val="14"/>
              </w:rPr>
            </w:pPr>
          </w:p>
        </w:tc>
        <w:tc>
          <w:tcPr>
            <w:tcW w:w="1133" w:type="dxa"/>
            <w:vMerge/>
            <w:vAlign w:val="center"/>
            <w:hideMark/>
          </w:tcPr>
          <w:p w:rsidR="002C76AA" w:rsidRPr="004376B9" w:rsidRDefault="002C76AA" w:rsidP="002C76AA">
            <w:pPr>
              <w:rPr>
                <w:rFonts w:ascii="Arial" w:hAnsi="Arial" w:cs="Arial"/>
                <w:b/>
                <w:bCs/>
                <w:sz w:val="14"/>
                <w:szCs w:val="14"/>
              </w:rPr>
            </w:pPr>
          </w:p>
        </w:tc>
        <w:tc>
          <w:tcPr>
            <w:tcW w:w="1276" w:type="dxa"/>
            <w:vMerge/>
            <w:vAlign w:val="center"/>
            <w:hideMark/>
          </w:tcPr>
          <w:p w:rsidR="002C76AA" w:rsidRPr="004376B9" w:rsidRDefault="002C76AA" w:rsidP="002C76AA">
            <w:pPr>
              <w:rPr>
                <w:rFonts w:ascii="Arial" w:hAnsi="Arial" w:cs="Arial"/>
                <w:sz w:val="14"/>
                <w:szCs w:val="14"/>
              </w:rPr>
            </w:pPr>
          </w:p>
        </w:tc>
        <w:tc>
          <w:tcPr>
            <w:tcW w:w="1276" w:type="dxa"/>
            <w:vMerge/>
            <w:vAlign w:val="center"/>
            <w:hideMark/>
          </w:tcPr>
          <w:p w:rsidR="002C76AA" w:rsidRPr="004376B9" w:rsidRDefault="002C76AA" w:rsidP="002C76AA">
            <w:pPr>
              <w:rPr>
                <w:rFonts w:ascii="Arial" w:hAnsi="Arial" w:cs="Arial"/>
                <w:sz w:val="14"/>
                <w:szCs w:val="14"/>
              </w:rPr>
            </w:pPr>
          </w:p>
        </w:tc>
        <w:tc>
          <w:tcPr>
            <w:tcW w:w="992" w:type="dxa"/>
            <w:vMerge/>
            <w:vAlign w:val="center"/>
            <w:hideMark/>
          </w:tcPr>
          <w:p w:rsidR="002C76AA" w:rsidRPr="004376B9" w:rsidRDefault="002C76AA" w:rsidP="002C76AA">
            <w:pPr>
              <w:rPr>
                <w:rFonts w:ascii="Arial" w:hAnsi="Arial" w:cs="Arial"/>
                <w:sz w:val="14"/>
                <w:szCs w:val="14"/>
              </w:rPr>
            </w:pPr>
          </w:p>
        </w:tc>
        <w:tc>
          <w:tcPr>
            <w:tcW w:w="993" w:type="dxa"/>
            <w:vMerge/>
            <w:vAlign w:val="center"/>
            <w:hideMark/>
          </w:tcPr>
          <w:p w:rsidR="002C76AA" w:rsidRPr="004376B9" w:rsidRDefault="002C76AA" w:rsidP="002C76AA">
            <w:pPr>
              <w:rPr>
                <w:rFonts w:ascii="Arial" w:hAnsi="Arial" w:cs="Arial"/>
                <w:sz w:val="14"/>
                <w:szCs w:val="14"/>
              </w:rPr>
            </w:pPr>
          </w:p>
        </w:tc>
        <w:tc>
          <w:tcPr>
            <w:tcW w:w="2410" w:type="dxa"/>
            <w:shd w:val="clear" w:color="auto" w:fill="auto"/>
            <w:vAlign w:val="center"/>
            <w:hideMark/>
          </w:tcPr>
          <w:p w:rsidR="002C76AA" w:rsidRPr="004376B9" w:rsidRDefault="002C76AA" w:rsidP="002C76AA">
            <w:pPr>
              <w:rPr>
                <w:rFonts w:ascii="Arial" w:hAnsi="Arial" w:cs="Arial"/>
                <w:sz w:val="14"/>
                <w:szCs w:val="14"/>
              </w:rPr>
            </w:pPr>
            <w:r w:rsidRPr="004376B9">
              <w:rPr>
                <w:rFonts w:ascii="Arial" w:hAnsi="Arial" w:cs="Arial"/>
                <w:sz w:val="14"/>
                <w:szCs w:val="14"/>
              </w:rPr>
              <w:t>- местный бюджет</w:t>
            </w:r>
          </w:p>
        </w:tc>
        <w:tc>
          <w:tcPr>
            <w:tcW w:w="1605"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850"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850"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992"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r>
      <w:tr w:rsidR="002C76AA" w:rsidRPr="004376B9" w:rsidTr="004376B9">
        <w:trPr>
          <w:trHeight w:val="147"/>
        </w:trPr>
        <w:tc>
          <w:tcPr>
            <w:tcW w:w="557" w:type="dxa"/>
            <w:vMerge/>
            <w:vAlign w:val="center"/>
            <w:hideMark/>
          </w:tcPr>
          <w:p w:rsidR="002C76AA" w:rsidRPr="004376B9" w:rsidRDefault="002C76AA" w:rsidP="002C76AA">
            <w:pPr>
              <w:rPr>
                <w:rFonts w:ascii="Arial" w:hAnsi="Arial" w:cs="Arial"/>
                <w:sz w:val="14"/>
                <w:szCs w:val="14"/>
              </w:rPr>
            </w:pPr>
          </w:p>
        </w:tc>
        <w:tc>
          <w:tcPr>
            <w:tcW w:w="1418" w:type="dxa"/>
            <w:vMerge/>
            <w:vAlign w:val="center"/>
            <w:hideMark/>
          </w:tcPr>
          <w:p w:rsidR="002C76AA" w:rsidRPr="004376B9" w:rsidRDefault="002C76AA" w:rsidP="002C76AA">
            <w:pPr>
              <w:rPr>
                <w:rFonts w:ascii="Arial" w:hAnsi="Arial" w:cs="Arial"/>
                <w:sz w:val="14"/>
                <w:szCs w:val="14"/>
              </w:rPr>
            </w:pPr>
          </w:p>
        </w:tc>
        <w:tc>
          <w:tcPr>
            <w:tcW w:w="992" w:type="dxa"/>
            <w:vMerge/>
            <w:vAlign w:val="center"/>
            <w:hideMark/>
          </w:tcPr>
          <w:p w:rsidR="002C76AA" w:rsidRPr="004376B9" w:rsidRDefault="002C76AA" w:rsidP="002C76AA">
            <w:pPr>
              <w:rPr>
                <w:rFonts w:ascii="Arial" w:hAnsi="Arial" w:cs="Arial"/>
                <w:sz w:val="14"/>
                <w:szCs w:val="14"/>
              </w:rPr>
            </w:pPr>
          </w:p>
        </w:tc>
        <w:tc>
          <w:tcPr>
            <w:tcW w:w="1133" w:type="dxa"/>
            <w:vMerge/>
            <w:vAlign w:val="center"/>
            <w:hideMark/>
          </w:tcPr>
          <w:p w:rsidR="002C76AA" w:rsidRPr="004376B9" w:rsidRDefault="002C76AA" w:rsidP="002C76AA">
            <w:pPr>
              <w:rPr>
                <w:rFonts w:ascii="Arial" w:hAnsi="Arial" w:cs="Arial"/>
                <w:b/>
                <w:bCs/>
                <w:sz w:val="14"/>
                <w:szCs w:val="14"/>
              </w:rPr>
            </w:pPr>
          </w:p>
        </w:tc>
        <w:tc>
          <w:tcPr>
            <w:tcW w:w="1276" w:type="dxa"/>
            <w:vMerge/>
            <w:vAlign w:val="center"/>
            <w:hideMark/>
          </w:tcPr>
          <w:p w:rsidR="002C76AA" w:rsidRPr="004376B9" w:rsidRDefault="002C76AA" w:rsidP="002C76AA">
            <w:pPr>
              <w:rPr>
                <w:rFonts w:ascii="Arial" w:hAnsi="Arial" w:cs="Arial"/>
                <w:sz w:val="14"/>
                <w:szCs w:val="14"/>
              </w:rPr>
            </w:pPr>
          </w:p>
        </w:tc>
        <w:tc>
          <w:tcPr>
            <w:tcW w:w="1276" w:type="dxa"/>
            <w:vMerge/>
            <w:vAlign w:val="center"/>
            <w:hideMark/>
          </w:tcPr>
          <w:p w:rsidR="002C76AA" w:rsidRPr="004376B9" w:rsidRDefault="002C76AA" w:rsidP="002C76AA">
            <w:pPr>
              <w:rPr>
                <w:rFonts w:ascii="Arial" w:hAnsi="Arial" w:cs="Arial"/>
                <w:sz w:val="14"/>
                <w:szCs w:val="14"/>
              </w:rPr>
            </w:pPr>
          </w:p>
        </w:tc>
        <w:tc>
          <w:tcPr>
            <w:tcW w:w="992" w:type="dxa"/>
            <w:vMerge/>
            <w:vAlign w:val="center"/>
            <w:hideMark/>
          </w:tcPr>
          <w:p w:rsidR="002C76AA" w:rsidRPr="004376B9" w:rsidRDefault="002C76AA" w:rsidP="002C76AA">
            <w:pPr>
              <w:rPr>
                <w:rFonts w:ascii="Arial" w:hAnsi="Arial" w:cs="Arial"/>
                <w:sz w:val="14"/>
                <w:szCs w:val="14"/>
              </w:rPr>
            </w:pPr>
          </w:p>
        </w:tc>
        <w:tc>
          <w:tcPr>
            <w:tcW w:w="993" w:type="dxa"/>
            <w:vMerge/>
            <w:vAlign w:val="center"/>
            <w:hideMark/>
          </w:tcPr>
          <w:p w:rsidR="002C76AA" w:rsidRPr="004376B9" w:rsidRDefault="002C76AA" w:rsidP="002C76AA">
            <w:pPr>
              <w:rPr>
                <w:rFonts w:ascii="Arial" w:hAnsi="Arial" w:cs="Arial"/>
                <w:sz w:val="14"/>
                <w:szCs w:val="14"/>
              </w:rPr>
            </w:pPr>
          </w:p>
        </w:tc>
        <w:tc>
          <w:tcPr>
            <w:tcW w:w="2410" w:type="dxa"/>
            <w:shd w:val="clear" w:color="auto" w:fill="auto"/>
            <w:vAlign w:val="center"/>
            <w:hideMark/>
          </w:tcPr>
          <w:p w:rsidR="002C76AA" w:rsidRPr="004376B9" w:rsidRDefault="002C76AA" w:rsidP="002C76AA">
            <w:pPr>
              <w:rPr>
                <w:rFonts w:ascii="Arial" w:hAnsi="Arial" w:cs="Arial"/>
                <w:sz w:val="14"/>
                <w:szCs w:val="14"/>
              </w:rPr>
            </w:pPr>
            <w:r w:rsidRPr="004376B9">
              <w:rPr>
                <w:rFonts w:ascii="Arial" w:hAnsi="Arial" w:cs="Arial"/>
                <w:sz w:val="14"/>
                <w:szCs w:val="14"/>
              </w:rPr>
              <w:t>- внебюджетные источники</w:t>
            </w:r>
          </w:p>
        </w:tc>
        <w:tc>
          <w:tcPr>
            <w:tcW w:w="1605" w:type="dxa"/>
            <w:shd w:val="clear" w:color="auto" w:fill="auto"/>
            <w:noWrap/>
            <w:vAlign w:val="bottom"/>
            <w:hideMark/>
          </w:tcPr>
          <w:p w:rsidR="002C76AA" w:rsidRPr="004376B9" w:rsidRDefault="002C76AA" w:rsidP="002C76AA">
            <w:pPr>
              <w:jc w:val="center"/>
              <w:rPr>
                <w:rFonts w:ascii="Arial" w:hAnsi="Arial" w:cs="Arial"/>
                <w:sz w:val="14"/>
                <w:szCs w:val="14"/>
              </w:rPr>
            </w:pPr>
            <w:r w:rsidRPr="004376B9">
              <w:rPr>
                <w:rFonts w:ascii="Arial" w:hAnsi="Arial" w:cs="Arial"/>
                <w:sz w:val="14"/>
                <w:szCs w:val="14"/>
              </w:rPr>
              <w:t xml:space="preserve">27 548   </w:t>
            </w:r>
          </w:p>
        </w:tc>
        <w:tc>
          <w:tcPr>
            <w:tcW w:w="850" w:type="dxa"/>
            <w:shd w:val="clear" w:color="auto" w:fill="auto"/>
            <w:noWrap/>
            <w:vAlign w:val="bottom"/>
            <w:hideMark/>
          </w:tcPr>
          <w:p w:rsidR="002C76AA" w:rsidRPr="004376B9" w:rsidRDefault="002C76AA" w:rsidP="002C76AA">
            <w:pPr>
              <w:jc w:val="center"/>
              <w:rPr>
                <w:rFonts w:ascii="Arial" w:hAnsi="Arial" w:cs="Arial"/>
                <w:sz w:val="14"/>
                <w:szCs w:val="14"/>
              </w:rPr>
            </w:pPr>
            <w:r w:rsidRPr="004376B9">
              <w:rPr>
                <w:rFonts w:ascii="Arial" w:hAnsi="Arial" w:cs="Arial"/>
                <w:sz w:val="14"/>
                <w:szCs w:val="14"/>
              </w:rPr>
              <w:t>27 548</w:t>
            </w:r>
          </w:p>
        </w:tc>
        <w:tc>
          <w:tcPr>
            <w:tcW w:w="850"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992"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r>
      <w:tr w:rsidR="002C76AA" w:rsidRPr="004376B9" w:rsidTr="004376B9">
        <w:trPr>
          <w:trHeight w:val="52"/>
        </w:trPr>
        <w:tc>
          <w:tcPr>
            <w:tcW w:w="557" w:type="dxa"/>
            <w:vMerge w:val="restart"/>
            <w:shd w:val="clear" w:color="auto" w:fill="auto"/>
            <w:noWrap/>
            <w:vAlign w:val="center"/>
            <w:hideMark/>
          </w:tcPr>
          <w:p w:rsidR="002C76AA" w:rsidRPr="004376B9" w:rsidRDefault="002C76AA" w:rsidP="002C76AA">
            <w:pPr>
              <w:jc w:val="center"/>
              <w:rPr>
                <w:rFonts w:ascii="Arial" w:hAnsi="Arial" w:cs="Arial"/>
                <w:sz w:val="14"/>
                <w:szCs w:val="14"/>
              </w:rPr>
            </w:pPr>
            <w:r w:rsidRPr="004376B9">
              <w:rPr>
                <w:rFonts w:ascii="Arial" w:hAnsi="Arial" w:cs="Arial"/>
                <w:sz w:val="14"/>
                <w:szCs w:val="14"/>
              </w:rPr>
              <w:t>2</w:t>
            </w:r>
          </w:p>
        </w:tc>
        <w:tc>
          <w:tcPr>
            <w:tcW w:w="1418" w:type="dxa"/>
            <w:vMerge w:val="restart"/>
            <w:shd w:val="clear" w:color="auto" w:fill="auto"/>
            <w:vAlign w:val="center"/>
            <w:hideMark/>
          </w:tcPr>
          <w:p w:rsidR="002C76AA" w:rsidRPr="004376B9" w:rsidRDefault="002C76AA" w:rsidP="002C76AA">
            <w:pPr>
              <w:jc w:val="center"/>
              <w:rPr>
                <w:rFonts w:ascii="Arial" w:hAnsi="Arial" w:cs="Arial"/>
                <w:sz w:val="14"/>
                <w:szCs w:val="14"/>
              </w:rPr>
            </w:pPr>
            <w:r w:rsidRPr="004376B9">
              <w:rPr>
                <w:rFonts w:ascii="Arial" w:hAnsi="Arial" w:cs="Arial"/>
                <w:sz w:val="14"/>
                <w:szCs w:val="14"/>
              </w:rPr>
              <w:t xml:space="preserve">Магистральные сети г. Норильск, </w:t>
            </w:r>
            <w:proofErr w:type="spellStart"/>
            <w:r w:rsidRPr="004376B9">
              <w:rPr>
                <w:rFonts w:ascii="Arial" w:hAnsi="Arial" w:cs="Arial"/>
                <w:sz w:val="14"/>
                <w:szCs w:val="14"/>
              </w:rPr>
              <w:t>ул.Талнахская</w:t>
            </w:r>
            <w:proofErr w:type="spellEnd"/>
            <w:r w:rsidRPr="004376B9">
              <w:rPr>
                <w:rFonts w:ascii="Arial" w:hAnsi="Arial" w:cs="Arial"/>
                <w:sz w:val="14"/>
                <w:szCs w:val="14"/>
              </w:rPr>
              <w:t xml:space="preserve">. Водопровод по ул. </w:t>
            </w:r>
            <w:proofErr w:type="spellStart"/>
            <w:r w:rsidRPr="004376B9">
              <w:rPr>
                <w:rFonts w:ascii="Arial" w:hAnsi="Arial" w:cs="Arial"/>
                <w:sz w:val="14"/>
                <w:szCs w:val="14"/>
              </w:rPr>
              <w:t>Талнахской</w:t>
            </w:r>
            <w:proofErr w:type="spellEnd"/>
          </w:p>
        </w:tc>
        <w:tc>
          <w:tcPr>
            <w:tcW w:w="992" w:type="dxa"/>
            <w:vMerge w:val="restart"/>
            <w:shd w:val="clear" w:color="auto" w:fill="auto"/>
            <w:vAlign w:val="center"/>
            <w:hideMark/>
          </w:tcPr>
          <w:p w:rsidR="002C76AA" w:rsidRPr="004376B9" w:rsidRDefault="002C76AA" w:rsidP="002C76AA">
            <w:pPr>
              <w:jc w:val="center"/>
              <w:rPr>
                <w:rFonts w:ascii="Arial" w:hAnsi="Arial" w:cs="Arial"/>
                <w:sz w:val="14"/>
                <w:szCs w:val="14"/>
              </w:rPr>
            </w:pPr>
            <w:r w:rsidRPr="004376B9">
              <w:rPr>
                <w:rFonts w:ascii="Arial" w:hAnsi="Arial" w:cs="Arial"/>
                <w:sz w:val="14"/>
                <w:szCs w:val="14"/>
              </w:rPr>
              <w:t>Красноярский край, город Норильск</w:t>
            </w:r>
          </w:p>
        </w:tc>
        <w:tc>
          <w:tcPr>
            <w:tcW w:w="1133" w:type="dxa"/>
            <w:vMerge w:val="restart"/>
            <w:shd w:val="clear" w:color="auto" w:fill="auto"/>
            <w:vAlign w:val="center"/>
            <w:hideMark/>
          </w:tcPr>
          <w:p w:rsidR="002C76AA" w:rsidRPr="004376B9" w:rsidRDefault="002C76AA" w:rsidP="002C76AA">
            <w:pPr>
              <w:rPr>
                <w:rFonts w:ascii="Arial" w:hAnsi="Arial" w:cs="Arial"/>
                <w:b/>
                <w:bCs/>
                <w:sz w:val="14"/>
                <w:szCs w:val="14"/>
              </w:rPr>
            </w:pPr>
            <w:r w:rsidRPr="004376B9">
              <w:rPr>
                <w:rFonts w:ascii="Arial" w:hAnsi="Arial" w:cs="Arial"/>
                <w:b/>
                <w:bCs/>
                <w:sz w:val="14"/>
                <w:szCs w:val="14"/>
              </w:rPr>
              <w:t xml:space="preserve">51 252   </w:t>
            </w:r>
          </w:p>
        </w:tc>
        <w:tc>
          <w:tcPr>
            <w:tcW w:w="1276" w:type="dxa"/>
            <w:vMerge w:val="restart"/>
            <w:shd w:val="clear" w:color="auto" w:fill="auto"/>
            <w:vAlign w:val="center"/>
            <w:hideMark/>
          </w:tcPr>
          <w:p w:rsidR="002C76AA" w:rsidRPr="004376B9" w:rsidRDefault="002C76AA" w:rsidP="002C76AA">
            <w:pPr>
              <w:jc w:val="center"/>
              <w:rPr>
                <w:rFonts w:ascii="Arial" w:hAnsi="Arial" w:cs="Arial"/>
                <w:sz w:val="14"/>
                <w:szCs w:val="14"/>
              </w:rPr>
            </w:pPr>
            <w:r w:rsidRPr="004376B9">
              <w:rPr>
                <w:rFonts w:ascii="Arial" w:hAnsi="Arial" w:cs="Arial"/>
                <w:sz w:val="14"/>
                <w:szCs w:val="14"/>
              </w:rPr>
              <w:t>2017</w:t>
            </w:r>
          </w:p>
        </w:tc>
        <w:tc>
          <w:tcPr>
            <w:tcW w:w="1276" w:type="dxa"/>
            <w:vMerge w:val="restart"/>
            <w:shd w:val="clear" w:color="auto" w:fill="auto"/>
            <w:vAlign w:val="center"/>
            <w:hideMark/>
          </w:tcPr>
          <w:p w:rsidR="002C76AA" w:rsidRPr="004376B9" w:rsidRDefault="002C76AA" w:rsidP="002C76AA">
            <w:pPr>
              <w:jc w:val="center"/>
              <w:rPr>
                <w:rFonts w:ascii="Arial" w:hAnsi="Arial" w:cs="Arial"/>
                <w:sz w:val="14"/>
                <w:szCs w:val="14"/>
              </w:rPr>
            </w:pPr>
            <w:r w:rsidRPr="004376B9">
              <w:rPr>
                <w:rFonts w:ascii="Arial" w:hAnsi="Arial" w:cs="Arial"/>
                <w:sz w:val="14"/>
                <w:szCs w:val="14"/>
              </w:rPr>
              <w:t>2017</w:t>
            </w:r>
          </w:p>
        </w:tc>
        <w:tc>
          <w:tcPr>
            <w:tcW w:w="992" w:type="dxa"/>
            <w:vMerge w:val="restart"/>
            <w:shd w:val="clear" w:color="auto" w:fill="auto"/>
            <w:vAlign w:val="center"/>
            <w:hideMark/>
          </w:tcPr>
          <w:p w:rsidR="002C76AA" w:rsidRPr="004376B9" w:rsidRDefault="002C76AA" w:rsidP="002C76AA">
            <w:pPr>
              <w:jc w:val="center"/>
              <w:rPr>
                <w:rFonts w:ascii="Arial" w:hAnsi="Arial" w:cs="Arial"/>
                <w:sz w:val="14"/>
                <w:szCs w:val="14"/>
              </w:rPr>
            </w:pPr>
            <w:proofErr w:type="spellStart"/>
            <w:r w:rsidRPr="004376B9">
              <w:rPr>
                <w:rFonts w:ascii="Arial" w:hAnsi="Arial" w:cs="Arial"/>
                <w:sz w:val="14"/>
                <w:szCs w:val="14"/>
              </w:rPr>
              <w:t>м.п</w:t>
            </w:r>
            <w:proofErr w:type="spellEnd"/>
            <w:r w:rsidRPr="004376B9">
              <w:rPr>
                <w:rFonts w:ascii="Arial" w:hAnsi="Arial" w:cs="Arial"/>
                <w:sz w:val="14"/>
                <w:szCs w:val="14"/>
              </w:rPr>
              <w:t>.</w:t>
            </w:r>
          </w:p>
        </w:tc>
        <w:tc>
          <w:tcPr>
            <w:tcW w:w="993" w:type="dxa"/>
            <w:vMerge w:val="restart"/>
            <w:shd w:val="clear" w:color="auto" w:fill="auto"/>
            <w:vAlign w:val="center"/>
            <w:hideMark/>
          </w:tcPr>
          <w:p w:rsidR="002C76AA" w:rsidRPr="004376B9" w:rsidRDefault="002C76AA" w:rsidP="002C76AA">
            <w:pPr>
              <w:jc w:val="center"/>
              <w:rPr>
                <w:rFonts w:ascii="Arial" w:hAnsi="Arial" w:cs="Arial"/>
                <w:sz w:val="14"/>
                <w:szCs w:val="14"/>
              </w:rPr>
            </w:pPr>
            <w:r w:rsidRPr="004376B9">
              <w:rPr>
                <w:rFonts w:ascii="Arial" w:hAnsi="Arial" w:cs="Arial"/>
                <w:sz w:val="14"/>
                <w:szCs w:val="14"/>
              </w:rPr>
              <w:t>1128</w:t>
            </w:r>
          </w:p>
        </w:tc>
        <w:tc>
          <w:tcPr>
            <w:tcW w:w="2410" w:type="dxa"/>
            <w:shd w:val="clear" w:color="auto" w:fill="auto"/>
            <w:vAlign w:val="center"/>
            <w:hideMark/>
          </w:tcPr>
          <w:p w:rsidR="002C76AA" w:rsidRPr="004376B9" w:rsidRDefault="002C76AA" w:rsidP="002C76AA">
            <w:pPr>
              <w:rPr>
                <w:rFonts w:ascii="Arial" w:hAnsi="Arial" w:cs="Arial"/>
                <w:sz w:val="14"/>
                <w:szCs w:val="14"/>
              </w:rPr>
            </w:pPr>
            <w:r w:rsidRPr="004376B9">
              <w:rPr>
                <w:rFonts w:ascii="Arial" w:hAnsi="Arial" w:cs="Arial"/>
                <w:sz w:val="14"/>
                <w:szCs w:val="14"/>
              </w:rPr>
              <w:t>Капитальные вложения, всего</w:t>
            </w:r>
          </w:p>
        </w:tc>
        <w:tc>
          <w:tcPr>
            <w:tcW w:w="1605" w:type="dxa"/>
            <w:shd w:val="clear" w:color="auto" w:fill="auto"/>
            <w:noWrap/>
            <w:vAlign w:val="bottom"/>
            <w:hideMark/>
          </w:tcPr>
          <w:p w:rsidR="002C76AA" w:rsidRPr="004376B9" w:rsidRDefault="002C76AA" w:rsidP="002C76AA">
            <w:pPr>
              <w:jc w:val="center"/>
              <w:rPr>
                <w:rFonts w:ascii="Arial" w:hAnsi="Arial" w:cs="Arial"/>
                <w:b/>
                <w:bCs/>
                <w:sz w:val="14"/>
                <w:szCs w:val="14"/>
              </w:rPr>
            </w:pPr>
            <w:r w:rsidRPr="004376B9">
              <w:rPr>
                <w:rFonts w:ascii="Arial" w:hAnsi="Arial" w:cs="Arial"/>
                <w:b/>
                <w:bCs/>
                <w:sz w:val="14"/>
                <w:szCs w:val="14"/>
              </w:rPr>
              <w:t xml:space="preserve">51 252   </w:t>
            </w:r>
          </w:p>
        </w:tc>
        <w:tc>
          <w:tcPr>
            <w:tcW w:w="850" w:type="dxa"/>
            <w:shd w:val="clear" w:color="auto" w:fill="auto"/>
            <w:noWrap/>
            <w:vAlign w:val="bottom"/>
            <w:hideMark/>
          </w:tcPr>
          <w:p w:rsidR="002C76AA" w:rsidRPr="004376B9" w:rsidRDefault="002C76AA" w:rsidP="002C76AA">
            <w:pPr>
              <w:jc w:val="center"/>
              <w:rPr>
                <w:rFonts w:ascii="Arial" w:hAnsi="Arial" w:cs="Arial"/>
                <w:sz w:val="14"/>
                <w:szCs w:val="14"/>
              </w:rPr>
            </w:pPr>
            <w:r w:rsidRPr="004376B9">
              <w:rPr>
                <w:rFonts w:ascii="Arial" w:hAnsi="Arial" w:cs="Arial"/>
                <w:sz w:val="14"/>
                <w:szCs w:val="14"/>
              </w:rPr>
              <w:t>51 252</w:t>
            </w:r>
          </w:p>
        </w:tc>
        <w:tc>
          <w:tcPr>
            <w:tcW w:w="850"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992"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r>
      <w:tr w:rsidR="002C76AA" w:rsidRPr="004376B9" w:rsidTr="004376B9">
        <w:trPr>
          <w:trHeight w:val="115"/>
        </w:trPr>
        <w:tc>
          <w:tcPr>
            <w:tcW w:w="557" w:type="dxa"/>
            <w:vMerge/>
            <w:vAlign w:val="center"/>
            <w:hideMark/>
          </w:tcPr>
          <w:p w:rsidR="002C76AA" w:rsidRPr="004376B9" w:rsidRDefault="002C76AA" w:rsidP="002C76AA">
            <w:pPr>
              <w:rPr>
                <w:rFonts w:ascii="Arial" w:hAnsi="Arial" w:cs="Arial"/>
                <w:sz w:val="14"/>
                <w:szCs w:val="14"/>
              </w:rPr>
            </w:pPr>
          </w:p>
        </w:tc>
        <w:tc>
          <w:tcPr>
            <w:tcW w:w="1418" w:type="dxa"/>
            <w:vMerge/>
            <w:vAlign w:val="center"/>
            <w:hideMark/>
          </w:tcPr>
          <w:p w:rsidR="002C76AA" w:rsidRPr="004376B9" w:rsidRDefault="002C76AA" w:rsidP="002C76AA">
            <w:pPr>
              <w:rPr>
                <w:rFonts w:ascii="Arial" w:hAnsi="Arial" w:cs="Arial"/>
                <w:sz w:val="14"/>
                <w:szCs w:val="14"/>
              </w:rPr>
            </w:pPr>
          </w:p>
        </w:tc>
        <w:tc>
          <w:tcPr>
            <w:tcW w:w="992" w:type="dxa"/>
            <w:vMerge/>
            <w:vAlign w:val="center"/>
            <w:hideMark/>
          </w:tcPr>
          <w:p w:rsidR="002C76AA" w:rsidRPr="004376B9" w:rsidRDefault="002C76AA" w:rsidP="002C76AA">
            <w:pPr>
              <w:rPr>
                <w:rFonts w:ascii="Arial" w:hAnsi="Arial" w:cs="Arial"/>
                <w:sz w:val="14"/>
                <w:szCs w:val="14"/>
              </w:rPr>
            </w:pPr>
          </w:p>
        </w:tc>
        <w:tc>
          <w:tcPr>
            <w:tcW w:w="1133" w:type="dxa"/>
            <w:vMerge/>
            <w:vAlign w:val="center"/>
            <w:hideMark/>
          </w:tcPr>
          <w:p w:rsidR="002C76AA" w:rsidRPr="004376B9" w:rsidRDefault="002C76AA" w:rsidP="002C76AA">
            <w:pPr>
              <w:rPr>
                <w:rFonts w:ascii="Arial" w:hAnsi="Arial" w:cs="Arial"/>
                <w:b/>
                <w:bCs/>
                <w:sz w:val="14"/>
                <w:szCs w:val="14"/>
              </w:rPr>
            </w:pPr>
          </w:p>
        </w:tc>
        <w:tc>
          <w:tcPr>
            <w:tcW w:w="1276" w:type="dxa"/>
            <w:vMerge/>
            <w:vAlign w:val="center"/>
            <w:hideMark/>
          </w:tcPr>
          <w:p w:rsidR="002C76AA" w:rsidRPr="004376B9" w:rsidRDefault="002C76AA" w:rsidP="002C76AA">
            <w:pPr>
              <w:rPr>
                <w:rFonts w:ascii="Arial" w:hAnsi="Arial" w:cs="Arial"/>
                <w:sz w:val="14"/>
                <w:szCs w:val="14"/>
              </w:rPr>
            </w:pPr>
          </w:p>
        </w:tc>
        <w:tc>
          <w:tcPr>
            <w:tcW w:w="1276" w:type="dxa"/>
            <w:vMerge/>
            <w:vAlign w:val="center"/>
            <w:hideMark/>
          </w:tcPr>
          <w:p w:rsidR="002C76AA" w:rsidRPr="004376B9" w:rsidRDefault="002C76AA" w:rsidP="002C76AA">
            <w:pPr>
              <w:rPr>
                <w:rFonts w:ascii="Arial" w:hAnsi="Arial" w:cs="Arial"/>
                <w:sz w:val="14"/>
                <w:szCs w:val="14"/>
              </w:rPr>
            </w:pPr>
          </w:p>
        </w:tc>
        <w:tc>
          <w:tcPr>
            <w:tcW w:w="992" w:type="dxa"/>
            <w:vMerge/>
            <w:vAlign w:val="center"/>
            <w:hideMark/>
          </w:tcPr>
          <w:p w:rsidR="002C76AA" w:rsidRPr="004376B9" w:rsidRDefault="002C76AA" w:rsidP="002C76AA">
            <w:pPr>
              <w:rPr>
                <w:rFonts w:ascii="Arial" w:hAnsi="Arial" w:cs="Arial"/>
                <w:sz w:val="14"/>
                <w:szCs w:val="14"/>
              </w:rPr>
            </w:pPr>
          </w:p>
        </w:tc>
        <w:tc>
          <w:tcPr>
            <w:tcW w:w="993" w:type="dxa"/>
            <w:vMerge/>
            <w:vAlign w:val="center"/>
            <w:hideMark/>
          </w:tcPr>
          <w:p w:rsidR="002C76AA" w:rsidRPr="004376B9" w:rsidRDefault="002C76AA" w:rsidP="002C76AA">
            <w:pPr>
              <w:rPr>
                <w:rFonts w:ascii="Arial" w:hAnsi="Arial" w:cs="Arial"/>
                <w:sz w:val="14"/>
                <w:szCs w:val="14"/>
              </w:rPr>
            </w:pPr>
          </w:p>
        </w:tc>
        <w:tc>
          <w:tcPr>
            <w:tcW w:w="2410" w:type="dxa"/>
            <w:shd w:val="clear" w:color="auto" w:fill="auto"/>
            <w:vAlign w:val="center"/>
            <w:hideMark/>
          </w:tcPr>
          <w:p w:rsidR="002C76AA" w:rsidRPr="004376B9" w:rsidRDefault="002C76AA" w:rsidP="002C76AA">
            <w:pPr>
              <w:rPr>
                <w:rFonts w:ascii="Arial" w:hAnsi="Arial" w:cs="Arial"/>
                <w:sz w:val="14"/>
                <w:szCs w:val="14"/>
              </w:rPr>
            </w:pPr>
            <w:r w:rsidRPr="004376B9">
              <w:rPr>
                <w:rFonts w:ascii="Arial" w:hAnsi="Arial" w:cs="Arial"/>
                <w:sz w:val="14"/>
                <w:szCs w:val="14"/>
              </w:rPr>
              <w:t>- федеральный бюджет</w:t>
            </w:r>
          </w:p>
        </w:tc>
        <w:tc>
          <w:tcPr>
            <w:tcW w:w="1605"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850"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850"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992"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r>
      <w:tr w:rsidR="002C76AA" w:rsidRPr="004376B9" w:rsidTr="004376B9">
        <w:trPr>
          <w:trHeight w:val="50"/>
        </w:trPr>
        <w:tc>
          <w:tcPr>
            <w:tcW w:w="557" w:type="dxa"/>
            <w:vMerge/>
            <w:vAlign w:val="center"/>
            <w:hideMark/>
          </w:tcPr>
          <w:p w:rsidR="002C76AA" w:rsidRPr="004376B9" w:rsidRDefault="002C76AA" w:rsidP="002C76AA">
            <w:pPr>
              <w:rPr>
                <w:rFonts w:ascii="Arial" w:hAnsi="Arial" w:cs="Arial"/>
                <w:sz w:val="14"/>
                <w:szCs w:val="14"/>
              </w:rPr>
            </w:pPr>
          </w:p>
        </w:tc>
        <w:tc>
          <w:tcPr>
            <w:tcW w:w="1418" w:type="dxa"/>
            <w:vMerge/>
            <w:vAlign w:val="center"/>
            <w:hideMark/>
          </w:tcPr>
          <w:p w:rsidR="002C76AA" w:rsidRPr="004376B9" w:rsidRDefault="002C76AA" w:rsidP="002C76AA">
            <w:pPr>
              <w:rPr>
                <w:rFonts w:ascii="Arial" w:hAnsi="Arial" w:cs="Arial"/>
                <w:sz w:val="14"/>
                <w:szCs w:val="14"/>
              </w:rPr>
            </w:pPr>
          </w:p>
        </w:tc>
        <w:tc>
          <w:tcPr>
            <w:tcW w:w="992" w:type="dxa"/>
            <w:vMerge/>
            <w:vAlign w:val="center"/>
            <w:hideMark/>
          </w:tcPr>
          <w:p w:rsidR="002C76AA" w:rsidRPr="004376B9" w:rsidRDefault="002C76AA" w:rsidP="002C76AA">
            <w:pPr>
              <w:rPr>
                <w:rFonts w:ascii="Arial" w:hAnsi="Arial" w:cs="Arial"/>
                <w:sz w:val="14"/>
                <w:szCs w:val="14"/>
              </w:rPr>
            </w:pPr>
          </w:p>
        </w:tc>
        <w:tc>
          <w:tcPr>
            <w:tcW w:w="1133" w:type="dxa"/>
            <w:vMerge/>
            <w:vAlign w:val="center"/>
            <w:hideMark/>
          </w:tcPr>
          <w:p w:rsidR="002C76AA" w:rsidRPr="004376B9" w:rsidRDefault="002C76AA" w:rsidP="002C76AA">
            <w:pPr>
              <w:rPr>
                <w:rFonts w:ascii="Arial" w:hAnsi="Arial" w:cs="Arial"/>
                <w:b/>
                <w:bCs/>
                <w:sz w:val="14"/>
                <w:szCs w:val="14"/>
              </w:rPr>
            </w:pPr>
          </w:p>
        </w:tc>
        <w:tc>
          <w:tcPr>
            <w:tcW w:w="1276" w:type="dxa"/>
            <w:vMerge/>
            <w:vAlign w:val="center"/>
            <w:hideMark/>
          </w:tcPr>
          <w:p w:rsidR="002C76AA" w:rsidRPr="004376B9" w:rsidRDefault="002C76AA" w:rsidP="002C76AA">
            <w:pPr>
              <w:rPr>
                <w:rFonts w:ascii="Arial" w:hAnsi="Arial" w:cs="Arial"/>
                <w:sz w:val="14"/>
                <w:szCs w:val="14"/>
              </w:rPr>
            </w:pPr>
          </w:p>
        </w:tc>
        <w:tc>
          <w:tcPr>
            <w:tcW w:w="1276" w:type="dxa"/>
            <w:vMerge/>
            <w:vAlign w:val="center"/>
            <w:hideMark/>
          </w:tcPr>
          <w:p w:rsidR="002C76AA" w:rsidRPr="004376B9" w:rsidRDefault="002C76AA" w:rsidP="002C76AA">
            <w:pPr>
              <w:rPr>
                <w:rFonts w:ascii="Arial" w:hAnsi="Arial" w:cs="Arial"/>
                <w:sz w:val="14"/>
                <w:szCs w:val="14"/>
              </w:rPr>
            </w:pPr>
          </w:p>
        </w:tc>
        <w:tc>
          <w:tcPr>
            <w:tcW w:w="992" w:type="dxa"/>
            <w:vMerge/>
            <w:vAlign w:val="center"/>
            <w:hideMark/>
          </w:tcPr>
          <w:p w:rsidR="002C76AA" w:rsidRPr="004376B9" w:rsidRDefault="002C76AA" w:rsidP="002C76AA">
            <w:pPr>
              <w:rPr>
                <w:rFonts w:ascii="Arial" w:hAnsi="Arial" w:cs="Arial"/>
                <w:sz w:val="14"/>
                <w:szCs w:val="14"/>
              </w:rPr>
            </w:pPr>
          </w:p>
        </w:tc>
        <w:tc>
          <w:tcPr>
            <w:tcW w:w="993" w:type="dxa"/>
            <w:vMerge/>
            <w:vAlign w:val="center"/>
            <w:hideMark/>
          </w:tcPr>
          <w:p w:rsidR="002C76AA" w:rsidRPr="004376B9" w:rsidRDefault="002C76AA" w:rsidP="002C76AA">
            <w:pPr>
              <w:rPr>
                <w:rFonts w:ascii="Arial" w:hAnsi="Arial" w:cs="Arial"/>
                <w:sz w:val="14"/>
                <w:szCs w:val="14"/>
              </w:rPr>
            </w:pPr>
          </w:p>
        </w:tc>
        <w:tc>
          <w:tcPr>
            <w:tcW w:w="2410" w:type="dxa"/>
            <w:shd w:val="clear" w:color="auto" w:fill="auto"/>
            <w:vAlign w:val="center"/>
            <w:hideMark/>
          </w:tcPr>
          <w:p w:rsidR="002C76AA" w:rsidRPr="004376B9" w:rsidRDefault="002C76AA" w:rsidP="002C76AA">
            <w:pPr>
              <w:rPr>
                <w:rFonts w:ascii="Arial" w:hAnsi="Arial" w:cs="Arial"/>
                <w:sz w:val="14"/>
                <w:szCs w:val="14"/>
              </w:rPr>
            </w:pPr>
            <w:r w:rsidRPr="004376B9">
              <w:rPr>
                <w:rFonts w:ascii="Arial" w:hAnsi="Arial" w:cs="Arial"/>
                <w:sz w:val="14"/>
                <w:szCs w:val="14"/>
              </w:rPr>
              <w:t>- бюджет субъекта РФ</w:t>
            </w:r>
          </w:p>
        </w:tc>
        <w:tc>
          <w:tcPr>
            <w:tcW w:w="1605"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850"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850"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992"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r>
      <w:tr w:rsidR="002C76AA" w:rsidRPr="004376B9" w:rsidTr="004376B9">
        <w:trPr>
          <w:trHeight w:val="55"/>
        </w:trPr>
        <w:tc>
          <w:tcPr>
            <w:tcW w:w="557" w:type="dxa"/>
            <w:vMerge/>
            <w:vAlign w:val="center"/>
            <w:hideMark/>
          </w:tcPr>
          <w:p w:rsidR="002C76AA" w:rsidRPr="004376B9" w:rsidRDefault="002C76AA" w:rsidP="002C76AA">
            <w:pPr>
              <w:rPr>
                <w:rFonts w:ascii="Arial" w:hAnsi="Arial" w:cs="Arial"/>
                <w:sz w:val="14"/>
                <w:szCs w:val="14"/>
              </w:rPr>
            </w:pPr>
          </w:p>
        </w:tc>
        <w:tc>
          <w:tcPr>
            <w:tcW w:w="1418" w:type="dxa"/>
            <w:vMerge/>
            <w:vAlign w:val="center"/>
            <w:hideMark/>
          </w:tcPr>
          <w:p w:rsidR="002C76AA" w:rsidRPr="004376B9" w:rsidRDefault="002C76AA" w:rsidP="002C76AA">
            <w:pPr>
              <w:rPr>
                <w:rFonts w:ascii="Arial" w:hAnsi="Arial" w:cs="Arial"/>
                <w:sz w:val="14"/>
                <w:szCs w:val="14"/>
              </w:rPr>
            </w:pPr>
          </w:p>
        </w:tc>
        <w:tc>
          <w:tcPr>
            <w:tcW w:w="992" w:type="dxa"/>
            <w:vMerge/>
            <w:vAlign w:val="center"/>
            <w:hideMark/>
          </w:tcPr>
          <w:p w:rsidR="002C76AA" w:rsidRPr="004376B9" w:rsidRDefault="002C76AA" w:rsidP="002C76AA">
            <w:pPr>
              <w:rPr>
                <w:rFonts w:ascii="Arial" w:hAnsi="Arial" w:cs="Arial"/>
                <w:sz w:val="14"/>
                <w:szCs w:val="14"/>
              </w:rPr>
            </w:pPr>
          </w:p>
        </w:tc>
        <w:tc>
          <w:tcPr>
            <w:tcW w:w="1133" w:type="dxa"/>
            <w:vMerge/>
            <w:vAlign w:val="center"/>
            <w:hideMark/>
          </w:tcPr>
          <w:p w:rsidR="002C76AA" w:rsidRPr="004376B9" w:rsidRDefault="002C76AA" w:rsidP="002C76AA">
            <w:pPr>
              <w:rPr>
                <w:rFonts w:ascii="Arial" w:hAnsi="Arial" w:cs="Arial"/>
                <w:b/>
                <w:bCs/>
                <w:sz w:val="14"/>
                <w:szCs w:val="14"/>
              </w:rPr>
            </w:pPr>
          </w:p>
        </w:tc>
        <w:tc>
          <w:tcPr>
            <w:tcW w:w="1276" w:type="dxa"/>
            <w:vMerge/>
            <w:vAlign w:val="center"/>
            <w:hideMark/>
          </w:tcPr>
          <w:p w:rsidR="002C76AA" w:rsidRPr="004376B9" w:rsidRDefault="002C76AA" w:rsidP="002C76AA">
            <w:pPr>
              <w:rPr>
                <w:rFonts w:ascii="Arial" w:hAnsi="Arial" w:cs="Arial"/>
                <w:sz w:val="14"/>
                <w:szCs w:val="14"/>
              </w:rPr>
            </w:pPr>
          </w:p>
        </w:tc>
        <w:tc>
          <w:tcPr>
            <w:tcW w:w="1276" w:type="dxa"/>
            <w:vMerge/>
            <w:vAlign w:val="center"/>
            <w:hideMark/>
          </w:tcPr>
          <w:p w:rsidR="002C76AA" w:rsidRPr="004376B9" w:rsidRDefault="002C76AA" w:rsidP="002C76AA">
            <w:pPr>
              <w:rPr>
                <w:rFonts w:ascii="Arial" w:hAnsi="Arial" w:cs="Arial"/>
                <w:sz w:val="14"/>
                <w:szCs w:val="14"/>
              </w:rPr>
            </w:pPr>
          </w:p>
        </w:tc>
        <w:tc>
          <w:tcPr>
            <w:tcW w:w="992" w:type="dxa"/>
            <w:vMerge/>
            <w:vAlign w:val="center"/>
            <w:hideMark/>
          </w:tcPr>
          <w:p w:rsidR="002C76AA" w:rsidRPr="004376B9" w:rsidRDefault="002C76AA" w:rsidP="002C76AA">
            <w:pPr>
              <w:rPr>
                <w:rFonts w:ascii="Arial" w:hAnsi="Arial" w:cs="Arial"/>
                <w:sz w:val="14"/>
                <w:szCs w:val="14"/>
              </w:rPr>
            </w:pPr>
          </w:p>
        </w:tc>
        <w:tc>
          <w:tcPr>
            <w:tcW w:w="993" w:type="dxa"/>
            <w:vMerge/>
            <w:vAlign w:val="center"/>
            <w:hideMark/>
          </w:tcPr>
          <w:p w:rsidR="002C76AA" w:rsidRPr="004376B9" w:rsidRDefault="002C76AA" w:rsidP="002C76AA">
            <w:pPr>
              <w:rPr>
                <w:rFonts w:ascii="Arial" w:hAnsi="Arial" w:cs="Arial"/>
                <w:sz w:val="14"/>
                <w:szCs w:val="14"/>
              </w:rPr>
            </w:pPr>
          </w:p>
        </w:tc>
        <w:tc>
          <w:tcPr>
            <w:tcW w:w="2410" w:type="dxa"/>
            <w:shd w:val="clear" w:color="auto" w:fill="auto"/>
            <w:vAlign w:val="center"/>
            <w:hideMark/>
          </w:tcPr>
          <w:p w:rsidR="002C76AA" w:rsidRPr="004376B9" w:rsidRDefault="002C76AA" w:rsidP="002C76AA">
            <w:pPr>
              <w:rPr>
                <w:rFonts w:ascii="Arial" w:hAnsi="Arial" w:cs="Arial"/>
                <w:sz w:val="14"/>
                <w:szCs w:val="14"/>
              </w:rPr>
            </w:pPr>
            <w:r w:rsidRPr="004376B9">
              <w:rPr>
                <w:rFonts w:ascii="Arial" w:hAnsi="Arial" w:cs="Arial"/>
                <w:sz w:val="14"/>
                <w:szCs w:val="14"/>
              </w:rPr>
              <w:t>- местный бюджет</w:t>
            </w:r>
          </w:p>
        </w:tc>
        <w:tc>
          <w:tcPr>
            <w:tcW w:w="1605"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850"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850"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992"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r>
      <w:tr w:rsidR="002C76AA" w:rsidRPr="004376B9" w:rsidTr="004376B9">
        <w:trPr>
          <w:trHeight w:val="50"/>
        </w:trPr>
        <w:tc>
          <w:tcPr>
            <w:tcW w:w="557" w:type="dxa"/>
            <w:vMerge/>
            <w:vAlign w:val="center"/>
            <w:hideMark/>
          </w:tcPr>
          <w:p w:rsidR="002C76AA" w:rsidRPr="004376B9" w:rsidRDefault="002C76AA" w:rsidP="002C76AA">
            <w:pPr>
              <w:rPr>
                <w:rFonts w:ascii="Arial" w:hAnsi="Arial" w:cs="Arial"/>
                <w:sz w:val="14"/>
                <w:szCs w:val="14"/>
              </w:rPr>
            </w:pPr>
          </w:p>
        </w:tc>
        <w:tc>
          <w:tcPr>
            <w:tcW w:w="1418" w:type="dxa"/>
            <w:vMerge/>
            <w:vAlign w:val="center"/>
            <w:hideMark/>
          </w:tcPr>
          <w:p w:rsidR="002C76AA" w:rsidRPr="004376B9" w:rsidRDefault="002C76AA" w:rsidP="002C76AA">
            <w:pPr>
              <w:rPr>
                <w:rFonts w:ascii="Arial" w:hAnsi="Arial" w:cs="Arial"/>
                <w:sz w:val="14"/>
                <w:szCs w:val="14"/>
              </w:rPr>
            </w:pPr>
          </w:p>
        </w:tc>
        <w:tc>
          <w:tcPr>
            <w:tcW w:w="992" w:type="dxa"/>
            <w:vMerge/>
            <w:vAlign w:val="center"/>
            <w:hideMark/>
          </w:tcPr>
          <w:p w:rsidR="002C76AA" w:rsidRPr="004376B9" w:rsidRDefault="002C76AA" w:rsidP="002C76AA">
            <w:pPr>
              <w:rPr>
                <w:rFonts w:ascii="Arial" w:hAnsi="Arial" w:cs="Arial"/>
                <w:sz w:val="14"/>
                <w:szCs w:val="14"/>
              </w:rPr>
            </w:pPr>
          </w:p>
        </w:tc>
        <w:tc>
          <w:tcPr>
            <w:tcW w:w="1133" w:type="dxa"/>
            <w:vMerge/>
            <w:vAlign w:val="center"/>
            <w:hideMark/>
          </w:tcPr>
          <w:p w:rsidR="002C76AA" w:rsidRPr="004376B9" w:rsidRDefault="002C76AA" w:rsidP="002C76AA">
            <w:pPr>
              <w:rPr>
                <w:rFonts w:ascii="Arial" w:hAnsi="Arial" w:cs="Arial"/>
                <w:b/>
                <w:bCs/>
                <w:sz w:val="14"/>
                <w:szCs w:val="14"/>
              </w:rPr>
            </w:pPr>
          </w:p>
        </w:tc>
        <w:tc>
          <w:tcPr>
            <w:tcW w:w="1276" w:type="dxa"/>
            <w:vMerge/>
            <w:vAlign w:val="center"/>
            <w:hideMark/>
          </w:tcPr>
          <w:p w:rsidR="002C76AA" w:rsidRPr="004376B9" w:rsidRDefault="002C76AA" w:rsidP="002C76AA">
            <w:pPr>
              <w:rPr>
                <w:rFonts w:ascii="Arial" w:hAnsi="Arial" w:cs="Arial"/>
                <w:sz w:val="14"/>
                <w:szCs w:val="14"/>
              </w:rPr>
            </w:pPr>
          </w:p>
        </w:tc>
        <w:tc>
          <w:tcPr>
            <w:tcW w:w="1276" w:type="dxa"/>
            <w:vMerge/>
            <w:vAlign w:val="center"/>
            <w:hideMark/>
          </w:tcPr>
          <w:p w:rsidR="002C76AA" w:rsidRPr="004376B9" w:rsidRDefault="002C76AA" w:rsidP="002C76AA">
            <w:pPr>
              <w:rPr>
                <w:rFonts w:ascii="Arial" w:hAnsi="Arial" w:cs="Arial"/>
                <w:sz w:val="14"/>
                <w:szCs w:val="14"/>
              </w:rPr>
            </w:pPr>
          </w:p>
        </w:tc>
        <w:tc>
          <w:tcPr>
            <w:tcW w:w="992" w:type="dxa"/>
            <w:vMerge/>
            <w:vAlign w:val="center"/>
            <w:hideMark/>
          </w:tcPr>
          <w:p w:rsidR="002C76AA" w:rsidRPr="004376B9" w:rsidRDefault="002C76AA" w:rsidP="002C76AA">
            <w:pPr>
              <w:rPr>
                <w:rFonts w:ascii="Arial" w:hAnsi="Arial" w:cs="Arial"/>
                <w:sz w:val="14"/>
                <w:szCs w:val="14"/>
              </w:rPr>
            </w:pPr>
          </w:p>
        </w:tc>
        <w:tc>
          <w:tcPr>
            <w:tcW w:w="993" w:type="dxa"/>
            <w:vMerge/>
            <w:vAlign w:val="center"/>
            <w:hideMark/>
          </w:tcPr>
          <w:p w:rsidR="002C76AA" w:rsidRPr="004376B9" w:rsidRDefault="002C76AA" w:rsidP="002C76AA">
            <w:pPr>
              <w:rPr>
                <w:rFonts w:ascii="Arial" w:hAnsi="Arial" w:cs="Arial"/>
                <w:sz w:val="14"/>
                <w:szCs w:val="14"/>
              </w:rPr>
            </w:pPr>
          </w:p>
        </w:tc>
        <w:tc>
          <w:tcPr>
            <w:tcW w:w="2410" w:type="dxa"/>
            <w:shd w:val="clear" w:color="auto" w:fill="auto"/>
            <w:vAlign w:val="center"/>
            <w:hideMark/>
          </w:tcPr>
          <w:p w:rsidR="002C76AA" w:rsidRPr="004376B9" w:rsidRDefault="002C76AA" w:rsidP="002C76AA">
            <w:pPr>
              <w:rPr>
                <w:rFonts w:ascii="Arial" w:hAnsi="Arial" w:cs="Arial"/>
                <w:sz w:val="14"/>
                <w:szCs w:val="14"/>
              </w:rPr>
            </w:pPr>
            <w:r w:rsidRPr="004376B9">
              <w:rPr>
                <w:rFonts w:ascii="Arial" w:hAnsi="Arial" w:cs="Arial"/>
                <w:sz w:val="14"/>
                <w:szCs w:val="14"/>
              </w:rPr>
              <w:t>- внебюджетные источники</w:t>
            </w:r>
          </w:p>
        </w:tc>
        <w:tc>
          <w:tcPr>
            <w:tcW w:w="1605" w:type="dxa"/>
            <w:shd w:val="clear" w:color="auto" w:fill="auto"/>
            <w:noWrap/>
            <w:vAlign w:val="bottom"/>
            <w:hideMark/>
          </w:tcPr>
          <w:p w:rsidR="002C76AA" w:rsidRPr="004376B9" w:rsidRDefault="002C76AA" w:rsidP="002C76AA">
            <w:pPr>
              <w:jc w:val="center"/>
              <w:rPr>
                <w:rFonts w:ascii="Arial" w:hAnsi="Arial" w:cs="Arial"/>
                <w:sz w:val="14"/>
                <w:szCs w:val="14"/>
              </w:rPr>
            </w:pPr>
            <w:r w:rsidRPr="004376B9">
              <w:rPr>
                <w:rFonts w:ascii="Arial" w:hAnsi="Arial" w:cs="Arial"/>
                <w:sz w:val="14"/>
                <w:szCs w:val="14"/>
              </w:rPr>
              <w:t xml:space="preserve">51 252   </w:t>
            </w:r>
          </w:p>
        </w:tc>
        <w:tc>
          <w:tcPr>
            <w:tcW w:w="850" w:type="dxa"/>
            <w:shd w:val="clear" w:color="auto" w:fill="auto"/>
            <w:noWrap/>
            <w:vAlign w:val="bottom"/>
            <w:hideMark/>
          </w:tcPr>
          <w:p w:rsidR="002C76AA" w:rsidRPr="004376B9" w:rsidRDefault="002C76AA" w:rsidP="002C76AA">
            <w:pPr>
              <w:jc w:val="center"/>
              <w:rPr>
                <w:rFonts w:ascii="Arial" w:hAnsi="Arial" w:cs="Arial"/>
                <w:sz w:val="14"/>
                <w:szCs w:val="14"/>
              </w:rPr>
            </w:pPr>
            <w:r w:rsidRPr="004376B9">
              <w:rPr>
                <w:rFonts w:ascii="Arial" w:hAnsi="Arial" w:cs="Arial"/>
                <w:sz w:val="14"/>
                <w:szCs w:val="14"/>
              </w:rPr>
              <w:t xml:space="preserve">51 252   </w:t>
            </w:r>
          </w:p>
        </w:tc>
        <w:tc>
          <w:tcPr>
            <w:tcW w:w="850"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992"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r>
      <w:tr w:rsidR="00914200" w:rsidRPr="004376B9" w:rsidTr="004376B9">
        <w:trPr>
          <w:trHeight w:val="151"/>
        </w:trPr>
        <w:tc>
          <w:tcPr>
            <w:tcW w:w="557" w:type="dxa"/>
            <w:vMerge w:val="restart"/>
            <w:shd w:val="clear" w:color="auto" w:fill="auto"/>
            <w:noWrap/>
            <w:vAlign w:val="center"/>
            <w:hideMark/>
          </w:tcPr>
          <w:p w:rsidR="00914200" w:rsidRPr="004376B9" w:rsidRDefault="00914200">
            <w:pPr>
              <w:jc w:val="center"/>
              <w:rPr>
                <w:rFonts w:ascii="Arial" w:hAnsi="Arial" w:cs="Arial"/>
                <w:sz w:val="14"/>
                <w:szCs w:val="14"/>
              </w:rPr>
            </w:pPr>
            <w:r w:rsidRPr="004376B9">
              <w:rPr>
                <w:rFonts w:ascii="Arial" w:hAnsi="Arial" w:cs="Arial"/>
                <w:sz w:val="14"/>
                <w:szCs w:val="14"/>
              </w:rPr>
              <w:t>3</w:t>
            </w:r>
          </w:p>
        </w:tc>
        <w:tc>
          <w:tcPr>
            <w:tcW w:w="1418" w:type="dxa"/>
            <w:vMerge w:val="restart"/>
            <w:shd w:val="clear" w:color="auto" w:fill="auto"/>
            <w:vAlign w:val="center"/>
            <w:hideMark/>
          </w:tcPr>
          <w:p w:rsidR="00914200" w:rsidRPr="004376B9" w:rsidRDefault="00914200" w:rsidP="000F71B4">
            <w:pPr>
              <w:jc w:val="center"/>
              <w:rPr>
                <w:rFonts w:ascii="Arial" w:hAnsi="Arial" w:cs="Arial"/>
                <w:sz w:val="14"/>
                <w:szCs w:val="14"/>
              </w:rPr>
            </w:pPr>
            <w:r w:rsidRPr="004376B9">
              <w:rPr>
                <w:rFonts w:ascii="Arial" w:hAnsi="Arial" w:cs="Arial"/>
                <w:sz w:val="14"/>
                <w:szCs w:val="14"/>
              </w:rPr>
              <w:t xml:space="preserve">Магистральный двухъярусный </w:t>
            </w:r>
            <w:proofErr w:type="spellStart"/>
            <w:r w:rsidRPr="004376B9">
              <w:rPr>
                <w:rFonts w:ascii="Arial" w:hAnsi="Arial" w:cs="Arial"/>
                <w:sz w:val="14"/>
                <w:szCs w:val="14"/>
              </w:rPr>
              <w:t>коллекторпо</w:t>
            </w:r>
            <w:proofErr w:type="spellEnd"/>
            <w:r w:rsidRPr="004376B9">
              <w:rPr>
                <w:rFonts w:ascii="Arial" w:hAnsi="Arial" w:cs="Arial"/>
                <w:sz w:val="14"/>
                <w:szCs w:val="14"/>
              </w:rPr>
              <w:t xml:space="preserve"> ул. Нансена от ул. Красноярской до </w:t>
            </w:r>
            <w:r w:rsidRPr="004376B9">
              <w:rPr>
                <w:rFonts w:ascii="Arial" w:hAnsi="Arial" w:cs="Arial"/>
                <w:sz w:val="14"/>
                <w:szCs w:val="14"/>
              </w:rPr>
              <w:lastRenderedPageBreak/>
              <w:t xml:space="preserve">ул. </w:t>
            </w:r>
            <w:proofErr w:type="spellStart"/>
            <w:r w:rsidRPr="004376B9">
              <w:rPr>
                <w:rFonts w:ascii="Arial" w:hAnsi="Arial" w:cs="Arial"/>
                <w:sz w:val="14"/>
                <w:szCs w:val="14"/>
              </w:rPr>
              <w:t>Хантайской</w:t>
            </w:r>
            <w:proofErr w:type="spellEnd"/>
            <w:r w:rsidRPr="004376B9">
              <w:rPr>
                <w:rFonts w:ascii="Arial" w:hAnsi="Arial" w:cs="Arial"/>
                <w:sz w:val="14"/>
                <w:szCs w:val="14"/>
              </w:rPr>
              <w:t xml:space="preserve">  </w:t>
            </w:r>
            <w:proofErr w:type="gramStart"/>
            <w:r w:rsidRPr="004376B9">
              <w:rPr>
                <w:rFonts w:ascii="Arial" w:hAnsi="Arial" w:cs="Arial"/>
                <w:sz w:val="14"/>
                <w:szCs w:val="14"/>
              </w:rPr>
              <w:t xml:space="preserve">   (</w:t>
            </w:r>
            <w:proofErr w:type="spellStart"/>
            <w:proofErr w:type="gramEnd"/>
            <w:r w:rsidRPr="004376B9">
              <w:rPr>
                <w:rFonts w:ascii="Arial" w:hAnsi="Arial" w:cs="Arial"/>
                <w:sz w:val="14"/>
                <w:szCs w:val="14"/>
              </w:rPr>
              <w:t>II</w:t>
            </w:r>
            <w:proofErr w:type="spellEnd"/>
            <w:r w:rsidRPr="004376B9">
              <w:rPr>
                <w:rFonts w:ascii="Arial" w:hAnsi="Arial" w:cs="Arial"/>
                <w:sz w:val="14"/>
                <w:szCs w:val="14"/>
              </w:rPr>
              <w:t xml:space="preserve"> - ой этап)</w:t>
            </w:r>
          </w:p>
        </w:tc>
        <w:tc>
          <w:tcPr>
            <w:tcW w:w="992" w:type="dxa"/>
            <w:vMerge w:val="restart"/>
            <w:shd w:val="clear" w:color="auto" w:fill="auto"/>
            <w:vAlign w:val="center"/>
            <w:hideMark/>
          </w:tcPr>
          <w:p w:rsidR="00914200" w:rsidRPr="004376B9" w:rsidRDefault="00914200">
            <w:pPr>
              <w:jc w:val="center"/>
              <w:rPr>
                <w:rFonts w:ascii="Arial" w:hAnsi="Arial" w:cs="Arial"/>
                <w:sz w:val="14"/>
                <w:szCs w:val="14"/>
              </w:rPr>
            </w:pPr>
            <w:r w:rsidRPr="004376B9">
              <w:rPr>
                <w:rFonts w:ascii="Arial" w:hAnsi="Arial" w:cs="Arial"/>
                <w:sz w:val="14"/>
                <w:szCs w:val="14"/>
              </w:rPr>
              <w:lastRenderedPageBreak/>
              <w:t>Красноярский край, город Норильск</w:t>
            </w:r>
          </w:p>
        </w:tc>
        <w:tc>
          <w:tcPr>
            <w:tcW w:w="1133" w:type="dxa"/>
            <w:vMerge w:val="restart"/>
            <w:shd w:val="clear" w:color="auto" w:fill="auto"/>
            <w:vAlign w:val="center"/>
            <w:hideMark/>
          </w:tcPr>
          <w:p w:rsidR="00914200" w:rsidRPr="004376B9" w:rsidRDefault="00914200">
            <w:pPr>
              <w:rPr>
                <w:rFonts w:ascii="Arial" w:hAnsi="Arial" w:cs="Arial"/>
                <w:b/>
                <w:bCs/>
                <w:sz w:val="14"/>
                <w:szCs w:val="14"/>
              </w:rPr>
            </w:pPr>
            <w:r w:rsidRPr="004376B9">
              <w:rPr>
                <w:rFonts w:ascii="Arial" w:hAnsi="Arial" w:cs="Arial"/>
                <w:b/>
                <w:bCs/>
                <w:sz w:val="14"/>
                <w:szCs w:val="14"/>
              </w:rPr>
              <w:t xml:space="preserve">100 100   </w:t>
            </w:r>
          </w:p>
        </w:tc>
        <w:tc>
          <w:tcPr>
            <w:tcW w:w="1276" w:type="dxa"/>
            <w:vMerge w:val="restart"/>
            <w:shd w:val="clear" w:color="auto" w:fill="auto"/>
            <w:vAlign w:val="center"/>
            <w:hideMark/>
          </w:tcPr>
          <w:p w:rsidR="00914200" w:rsidRPr="004376B9" w:rsidRDefault="00914200">
            <w:pPr>
              <w:jc w:val="center"/>
              <w:rPr>
                <w:rFonts w:ascii="Arial" w:hAnsi="Arial" w:cs="Arial"/>
                <w:sz w:val="14"/>
                <w:szCs w:val="14"/>
              </w:rPr>
            </w:pPr>
            <w:r w:rsidRPr="004376B9">
              <w:rPr>
                <w:rFonts w:ascii="Arial" w:hAnsi="Arial" w:cs="Arial"/>
                <w:sz w:val="14"/>
                <w:szCs w:val="14"/>
              </w:rPr>
              <w:t>2018</w:t>
            </w:r>
          </w:p>
        </w:tc>
        <w:tc>
          <w:tcPr>
            <w:tcW w:w="1276" w:type="dxa"/>
            <w:vMerge w:val="restart"/>
            <w:shd w:val="clear" w:color="auto" w:fill="auto"/>
            <w:vAlign w:val="center"/>
            <w:hideMark/>
          </w:tcPr>
          <w:p w:rsidR="00914200" w:rsidRPr="004376B9" w:rsidRDefault="00914200">
            <w:pPr>
              <w:jc w:val="center"/>
              <w:rPr>
                <w:rFonts w:ascii="Arial" w:hAnsi="Arial" w:cs="Arial"/>
                <w:sz w:val="14"/>
                <w:szCs w:val="14"/>
              </w:rPr>
            </w:pPr>
            <w:r w:rsidRPr="004376B9">
              <w:rPr>
                <w:rFonts w:ascii="Arial" w:hAnsi="Arial" w:cs="Arial"/>
                <w:sz w:val="14"/>
                <w:szCs w:val="14"/>
              </w:rPr>
              <w:t>2019</w:t>
            </w:r>
          </w:p>
        </w:tc>
        <w:tc>
          <w:tcPr>
            <w:tcW w:w="992" w:type="dxa"/>
            <w:vMerge w:val="restart"/>
            <w:shd w:val="clear" w:color="auto" w:fill="auto"/>
            <w:vAlign w:val="center"/>
            <w:hideMark/>
          </w:tcPr>
          <w:p w:rsidR="00914200" w:rsidRPr="004376B9" w:rsidRDefault="00914200">
            <w:pPr>
              <w:jc w:val="center"/>
              <w:rPr>
                <w:rFonts w:ascii="Arial" w:hAnsi="Arial" w:cs="Arial"/>
                <w:sz w:val="14"/>
                <w:szCs w:val="14"/>
              </w:rPr>
            </w:pPr>
            <w:proofErr w:type="spellStart"/>
            <w:r w:rsidRPr="004376B9">
              <w:rPr>
                <w:rFonts w:ascii="Arial" w:hAnsi="Arial" w:cs="Arial"/>
                <w:sz w:val="14"/>
                <w:szCs w:val="14"/>
              </w:rPr>
              <w:t>м.п</w:t>
            </w:r>
            <w:proofErr w:type="spellEnd"/>
            <w:r w:rsidRPr="004376B9">
              <w:rPr>
                <w:rFonts w:ascii="Arial" w:hAnsi="Arial" w:cs="Arial"/>
                <w:sz w:val="14"/>
                <w:szCs w:val="14"/>
              </w:rPr>
              <w:t>.</w:t>
            </w:r>
          </w:p>
        </w:tc>
        <w:tc>
          <w:tcPr>
            <w:tcW w:w="993" w:type="dxa"/>
            <w:vMerge w:val="restart"/>
            <w:shd w:val="clear" w:color="auto" w:fill="auto"/>
            <w:vAlign w:val="center"/>
            <w:hideMark/>
          </w:tcPr>
          <w:p w:rsidR="00914200" w:rsidRPr="004376B9" w:rsidRDefault="00914200">
            <w:pPr>
              <w:jc w:val="center"/>
              <w:rPr>
                <w:rFonts w:ascii="Arial" w:hAnsi="Arial" w:cs="Arial"/>
                <w:sz w:val="14"/>
                <w:szCs w:val="14"/>
              </w:rPr>
            </w:pPr>
            <w:r w:rsidRPr="004376B9">
              <w:rPr>
                <w:rFonts w:ascii="Arial" w:hAnsi="Arial" w:cs="Arial"/>
                <w:sz w:val="14"/>
                <w:szCs w:val="14"/>
              </w:rPr>
              <w:t>1667</w:t>
            </w:r>
          </w:p>
        </w:tc>
        <w:tc>
          <w:tcPr>
            <w:tcW w:w="2410" w:type="dxa"/>
            <w:shd w:val="clear" w:color="auto" w:fill="auto"/>
            <w:vAlign w:val="center"/>
            <w:hideMark/>
          </w:tcPr>
          <w:p w:rsidR="00914200" w:rsidRPr="004376B9" w:rsidRDefault="00914200">
            <w:pPr>
              <w:rPr>
                <w:rFonts w:ascii="Arial" w:hAnsi="Arial" w:cs="Arial"/>
                <w:sz w:val="14"/>
                <w:szCs w:val="14"/>
              </w:rPr>
            </w:pPr>
            <w:r w:rsidRPr="004376B9">
              <w:rPr>
                <w:rFonts w:ascii="Arial" w:hAnsi="Arial" w:cs="Arial"/>
                <w:sz w:val="14"/>
                <w:szCs w:val="14"/>
              </w:rPr>
              <w:t>Капитальные вложения, всего</w:t>
            </w:r>
          </w:p>
        </w:tc>
        <w:tc>
          <w:tcPr>
            <w:tcW w:w="1605" w:type="dxa"/>
            <w:shd w:val="clear" w:color="auto" w:fill="auto"/>
            <w:noWrap/>
            <w:vAlign w:val="bottom"/>
            <w:hideMark/>
          </w:tcPr>
          <w:p w:rsidR="00914200" w:rsidRPr="004376B9" w:rsidRDefault="00914200">
            <w:pPr>
              <w:jc w:val="center"/>
              <w:rPr>
                <w:rFonts w:ascii="Arial" w:hAnsi="Arial" w:cs="Arial"/>
                <w:b/>
                <w:bCs/>
                <w:sz w:val="14"/>
                <w:szCs w:val="14"/>
              </w:rPr>
            </w:pPr>
            <w:r w:rsidRPr="004376B9">
              <w:rPr>
                <w:rFonts w:ascii="Arial" w:hAnsi="Arial" w:cs="Arial"/>
                <w:b/>
                <w:bCs/>
                <w:sz w:val="14"/>
                <w:szCs w:val="14"/>
              </w:rPr>
              <w:t xml:space="preserve">100 100   </w:t>
            </w:r>
          </w:p>
        </w:tc>
        <w:tc>
          <w:tcPr>
            <w:tcW w:w="850" w:type="dxa"/>
            <w:shd w:val="clear" w:color="auto" w:fill="auto"/>
            <w:noWrap/>
            <w:vAlign w:val="bottom"/>
            <w:hideMark/>
          </w:tcPr>
          <w:p w:rsidR="00914200" w:rsidRPr="004376B9" w:rsidRDefault="002C76AA">
            <w:pPr>
              <w:jc w:val="center"/>
              <w:rPr>
                <w:rFonts w:ascii="Arial" w:hAnsi="Arial" w:cs="Arial"/>
                <w:sz w:val="14"/>
                <w:szCs w:val="14"/>
              </w:rPr>
            </w:pPr>
            <w:r w:rsidRPr="004376B9">
              <w:rPr>
                <w:rFonts w:ascii="Arial" w:hAnsi="Arial" w:cs="Arial"/>
                <w:sz w:val="14"/>
                <w:szCs w:val="14"/>
              </w:rPr>
              <w:t>-</w:t>
            </w:r>
          </w:p>
        </w:tc>
        <w:tc>
          <w:tcPr>
            <w:tcW w:w="850" w:type="dxa"/>
            <w:shd w:val="clear" w:color="auto" w:fill="auto"/>
            <w:noWrap/>
            <w:vAlign w:val="bottom"/>
            <w:hideMark/>
          </w:tcPr>
          <w:p w:rsidR="00914200" w:rsidRPr="004376B9" w:rsidRDefault="00914200">
            <w:pPr>
              <w:jc w:val="center"/>
              <w:rPr>
                <w:rFonts w:ascii="Arial" w:hAnsi="Arial" w:cs="Arial"/>
                <w:sz w:val="14"/>
                <w:szCs w:val="14"/>
              </w:rPr>
            </w:pPr>
            <w:r w:rsidRPr="004376B9">
              <w:rPr>
                <w:rFonts w:ascii="Arial" w:hAnsi="Arial" w:cs="Arial"/>
                <w:sz w:val="14"/>
                <w:szCs w:val="14"/>
              </w:rPr>
              <w:t xml:space="preserve">                   50 050   </w:t>
            </w:r>
          </w:p>
        </w:tc>
        <w:tc>
          <w:tcPr>
            <w:tcW w:w="992" w:type="dxa"/>
            <w:shd w:val="clear" w:color="auto" w:fill="auto"/>
            <w:noWrap/>
            <w:vAlign w:val="bottom"/>
            <w:hideMark/>
          </w:tcPr>
          <w:p w:rsidR="00914200" w:rsidRPr="004376B9" w:rsidRDefault="00914200">
            <w:pPr>
              <w:jc w:val="center"/>
              <w:rPr>
                <w:rFonts w:ascii="Arial" w:hAnsi="Arial" w:cs="Arial"/>
                <w:sz w:val="14"/>
                <w:szCs w:val="14"/>
              </w:rPr>
            </w:pPr>
            <w:r w:rsidRPr="004376B9">
              <w:rPr>
                <w:rFonts w:ascii="Arial" w:hAnsi="Arial" w:cs="Arial"/>
                <w:sz w:val="14"/>
                <w:szCs w:val="14"/>
              </w:rPr>
              <w:t xml:space="preserve">                   50 050   </w:t>
            </w:r>
          </w:p>
        </w:tc>
      </w:tr>
      <w:tr w:rsidR="002C76AA" w:rsidRPr="004376B9" w:rsidTr="004376B9">
        <w:trPr>
          <w:trHeight w:val="56"/>
        </w:trPr>
        <w:tc>
          <w:tcPr>
            <w:tcW w:w="557" w:type="dxa"/>
            <w:vMerge/>
            <w:vAlign w:val="center"/>
            <w:hideMark/>
          </w:tcPr>
          <w:p w:rsidR="002C76AA" w:rsidRPr="004376B9" w:rsidRDefault="002C76AA" w:rsidP="002C76AA">
            <w:pPr>
              <w:rPr>
                <w:rFonts w:ascii="Arial" w:hAnsi="Arial" w:cs="Arial"/>
                <w:sz w:val="14"/>
                <w:szCs w:val="14"/>
              </w:rPr>
            </w:pPr>
          </w:p>
        </w:tc>
        <w:tc>
          <w:tcPr>
            <w:tcW w:w="1418" w:type="dxa"/>
            <w:vMerge/>
            <w:vAlign w:val="center"/>
            <w:hideMark/>
          </w:tcPr>
          <w:p w:rsidR="002C76AA" w:rsidRPr="004376B9" w:rsidRDefault="002C76AA" w:rsidP="002C76AA">
            <w:pPr>
              <w:rPr>
                <w:rFonts w:ascii="Arial" w:hAnsi="Arial" w:cs="Arial"/>
                <w:sz w:val="14"/>
                <w:szCs w:val="14"/>
              </w:rPr>
            </w:pPr>
          </w:p>
        </w:tc>
        <w:tc>
          <w:tcPr>
            <w:tcW w:w="992" w:type="dxa"/>
            <w:vMerge/>
            <w:vAlign w:val="center"/>
            <w:hideMark/>
          </w:tcPr>
          <w:p w:rsidR="002C76AA" w:rsidRPr="004376B9" w:rsidRDefault="002C76AA" w:rsidP="002C76AA">
            <w:pPr>
              <w:rPr>
                <w:rFonts w:ascii="Arial" w:hAnsi="Arial" w:cs="Arial"/>
                <w:sz w:val="14"/>
                <w:szCs w:val="14"/>
              </w:rPr>
            </w:pPr>
          </w:p>
        </w:tc>
        <w:tc>
          <w:tcPr>
            <w:tcW w:w="1133" w:type="dxa"/>
            <w:vMerge/>
            <w:vAlign w:val="center"/>
            <w:hideMark/>
          </w:tcPr>
          <w:p w:rsidR="002C76AA" w:rsidRPr="004376B9" w:rsidRDefault="002C76AA" w:rsidP="002C76AA">
            <w:pPr>
              <w:rPr>
                <w:rFonts w:ascii="Arial" w:hAnsi="Arial" w:cs="Arial"/>
                <w:b/>
                <w:bCs/>
                <w:sz w:val="14"/>
                <w:szCs w:val="14"/>
              </w:rPr>
            </w:pPr>
          </w:p>
        </w:tc>
        <w:tc>
          <w:tcPr>
            <w:tcW w:w="1276" w:type="dxa"/>
            <w:vMerge/>
            <w:vAlign w:val="center"/>
            <w:hideMark/>
          </w:tcPr>
          <w:p w:rsidR="002C76AA" w:rsidRPr="004376B9" w:rsidRDefault="002C76AA" w:rsidP="002C76AA">
            <w:pPr>
              <w:rPr>
                <w:rFonts w:ascii="Arial" w:hAnsi="Arial" w:cs="Arial"/>
                <w:sz w:val="14"/>
                <w:szCs w:val="14"/>
              </w:rPr>
            </w:pPr>
          </w:p>
        </w:tc>
        <w:tc>
          <w:tcPr>
            <w:tcW w:w="1276" w:type="dxa"/>
            <w:vMerge/>
            <w:vAlign w:val="center"/>
            <w:hideMark/>
          </w:tcPr>
          <w:p w:rsidR="002C76AA" w:rsidRPr="004376B9" w:rsidRDefault="002C76AA" w:rsidP="002C76AA">
            <w:pPr>
              <w:rPr>
                <w:rFonts w:ascii="Arial" w:hAnsi="Arial" w:cs="Arial"/>
                <w:sz w:val="14"/>
                <w:szCs w:val="14"/>
              </w:rPr>
            </w:pPr>
          </w:p>
        </w:tc>
        <w:tc>
          <w:tcPr>
            <w:tcW w:w="992" w:type="dxa"/>
            <w:vMerge/>
            <w:vAlign w:val="center"/>
            <w:hideMark/>
          </w:tcPr>
          <w:p w:rsidR="002C76AA" w:rsidRPr="004376B9" w:rsidRDefault="002C76AA" w:rsidP="002C76AA">
            <w:pPr>
              <w:rPr>
                <w:rFonts w:ascii="Arial" w:hAnsi="Arial" w:cs="Arial"/>
                <w:sz w:val="14"/>
                <w:szCs w:val="14"/>
              </w:rPr>
            </w:pPr>
          </w:p>
        </w:tc>
        <w:tc>
          <w:tcPr>
            <w:tcW w:w="993" w:type="dxa"/>
            <w:vMerge/>
            <w:vAlign w:val="center"/>
            <w:hideMark/>
          </w:tcPr>
          <w:p w:rsidR="002C76AA" w:rsidRPr="004376B9" w:rsidRDefault="002C76AA" w:rsidP="002C76AA">
            <w:pPr>
              <w:rPr>
                <w:rFonts w:ascii="Arial" w:hAnsi="Arial" w:cs="Arial"/>
                <w:sz w:val="14"/>
                <w:szCs w:val="14"/>
              </w:rPr>
            </w:pPr>
          </w:p>
        </w:tc>
        <w:tc>
          <w:tcPr>
            <w:tcW w:w="2410" w:type="dxa"/>
            <w:shd w:val="clear" w:color="auto" w:fill="auto"/>
            <w:vAlign w:val="center"/>
            <w:hideMark/>
          </w:tcPr>
          <w:p w:rsidR="002C76AA" w:rsidRPr="004376B9" w:rsidRDefault="002C76AA" w:rsidP="002C76AA">
            <w:pPr>
              <w:rPr>
                <w:rFonts w:ascii="Arial" w:hAnsi="Arial" w:cs="Arial"/>
                <w:sz w:val="14"/>
                <w:szCs w:val="14"/>
              </w:rPr>
            </w:pPr>
            <w:r w:rsidRPr="004376B9">
              <w:rPr>
                <w:rFonts w:ascii="Arial" w:hAnsi="Arial" w:cs="Arial"/>
                <w:sz w:val="14"/>
                <w:szCs w:val="14"/>
              </w:rPr>
              <w:t>- федеральный бюджет</w:t>
            </w:r>
          </w:p>
        </w:tc>
        <w:tc>
          <w:tcPr>
            <w:tcW w:w="1605"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850"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850"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992"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r>
      <w:tr w:rsidR="002C76AA" w:rsidRPr="004376B9" w:rsidTr="004376B9">
        <w:trPr>
          <w:trHeight w:val="105"/>
        </w:trPr>
        <w:tc>
          <w:tcPr>
            <w:tcW w:w="557" w:type="dxa"/>
            <w:vMerge/>
            <w:vAlign w:val="center"/>
            <w:hideMark/>
          </w:tcPr>
          <w:p w:rsidR="002C76AA" w:rsidRPr="004376B9" w:rsidRDefault="002C76AA" w:rsidP="002C76AA">
            <w:pPr>
              <w:rPr>
                <w:rFonts w:ascii="Arial" w:hAnsi="Arial" w:cs="Arial"/>
                <w:sz w:val="14"/>
                <w:szCs w:val="14"/>
              </w:rPr>
            </w:pPr>
          </w:p>
        </w:tc>
        <w:tc>
          <w:tcPr>
            <w:tcW w:w="1418" w:type="dxa"/>
            <w:vMerge/>
            <w:vAlign w:val="center"/>
            <w:hideMark/>
          </w:tcPr>
          <w:p w:rsidR="002C76AA" w:rsidRPr="004376B9" w:rsidRDefault="002C76AA" w:rsidP="002C76AA">
            <w:pPr>
              <w:rPr>
                <w:rFonts w:ascii="Arial" w:hAnsi="Arial" w:cs="Arial"/>
                <w:sz w:val="14"/>
                <w:szCs w:val="14"/>
              </w:rPr>
            </w:pPr>
          </w:p>
        </w:tc>
        <w:tc>
          <w:tcPr>
            <w:tcW w:w="992" w:type="dxa"/>
            <w:vMerge/>
            <w:vAlign w:val="center"/>
            <w:hideMark/>
          </w:tcPr>
          <w:p w:rsidR="002C76AA" w:rsidRPr="004376B9" w:rsidRDefault="002C76AA" w:rsidP="002C76AA">
            <w:pPr>
              <w:rPr>
                <w:rFonts w:ascii="Arial" w:hAnsi="Arial" w:cs="Arial"/>
                <w:sz w:val="14"/>
                <w:szCs w:val="14"/>
              </w:rPr>
            </w:pPr>
          </w:p>
        </w:tc>
        <w:tc>
          <w:tcPr>
            <w:tcW w:w="1133" w:type="dxa"/>
            <w:vMerge/>
            <w:vAlign w:val="center"/>
            <w:hideMark/>
          </w:tcPr>
          <w:p w:rsidR="002C76AA" w:rsidRPr="004376B9" w:rsidRDefault="002C76AA" w:rsidP="002C76AA">
            <w:pPr>
              <w:rPr>
                <w:rFonts w:ascii="Arial" w:hAnsi="Arial" w:cs="Arial"/>
                <w:b/>
                <w:bCs/>
                <w:sz w:val="14"/>
                <w:szCs w:val="14"/>
              </w:rPr>
            </w:pPr>
          </w:p>
        </w:tc>
        <w:tc>
          <w:tcPr>
            <w:tcW w:w="1276" w:type="dxa"/>
            <w:vMerge/>
            <w:vAlign w:val="center"/>
            <w:hideMark/>
          </w:tcPr>
          <w:p w:rsidR="002C76AA" w:rsidRPr="004376B9" w:rsidRDefault="002C76AA" w:rsidP="002C76AA">
            <w:pPr>
              <w:rPr>
                <w:rFonts w:ascii="Arial" w:hAnsi="Arial" w:cs="Arial"/>
                <w:sz w:val="14"/>
                <w:szCs w:val="14"/>
              </w:rPr>
            </w:pPr>
          </w:p>
        </w:tc>
        <w:tc>
          <w:tcPr>
            <w:tcW w:w="1276" w:type="dxa"/>
            <w:vMerge/>
            <w:vAlign w:val="center"/>
            <w:hideMark/>
          </w:tcPr>
          <w:p w:rsidR="002C76AA" w:rsidRPr="004376B9" w:rsidRDefault="002C76AA" w:rsidP="002C76AA">
            <w:pPr>
              <w:rPr>
                <w:rFonts w:ascii="Arial" w:hAnsi="Arial" w:cs="Arial"/>
                <w:sz w:val="14"/>
                <w:szCs w:val="14"/>
              </w:rPr>
            </w:pPr>
          </w:p>
        </w:tc>
        <w:tc>
          <w:tcPr>
            <w:tcW w:w="992" w:type="dxa"/>
            <w:vMerge/>
            <w:vAlign w:val="center"/>
            <w:hideMark/>
          </w:tcPr>
          <w:p w:rsidR="002C76AA" w:rsidRPr="004376B9" w:rsidRDefault="002C76AA" w:rsidP="002C76AA">
            <w:pPr>
              <w:rPr>
                <w:rFonts w:ascii="Arial" w:hAnsi="Arial" w:cs="Arial"/>
                <w:sz w:val="14"/>
                <w:szCs w:val="14"/>
              </w:rPr>
            </w:pPr>
          </w:p>
        </w:tc>
        <w:tc>
          <w:tcPr>
            <w:tcW w:w="993" w:type="dxa"/>
            <w:vMerge/>
            <w:vAlign w:val="center"/>
            <w:hideMark/>
          </w:tcPr>
          <w:p w:rsidR="002C76AA" w:rsidRPr="004376B9" w:rsidRDefault="002C76AA" w:rsidP="002C76AA">
            <w:pPr>
              <w:rPr>
                <w:rFonts w:ascii="Arial" w:hAnsi="Arial" w:cs="Arial"/>
                <w:sz w:val="14"/>
                <w:szCs w:val="14"/>
              </w:rPr>
            </w:pPr>
          </w:p>
        </w:tc>
        <w:tc>
          <w:tcPr>
            <w:tcW w:w="2410" w:type="dxa"/>
            <w:shd w:val="clear" w:color="auto" w:fill="auto"/>
            <w:vAlign w:val="center"/>
            <w:hideMark/>
          </w:tcPr>
          <w:p w:rsidR="002C76AA" w:rsidRPr="004376B9" w:rsidRDefault="002C76AA" w:rsidP="002C76AA">
            <w:pPr>
              <w:rPr>
                <w:rFonts w:ascii="Arial" w:hAnsi="Arial" w:cs="Arial"/>
                <w:sz w:val="14"/>
                <w:szCs w:val="14"/>
              </w:rPr>
            </w:pPr>
            <w:r w:rsidRPr="004376B9">
              <w:rPr>
                <w:rFonts w:ascii="Arial" w:hAnsi="Arial" w:cs="Arial"/>
                <w:sz w:val="14"/>
                <w:szCs w:val="14"/>
              </w:rPr>
              <w:t>- бюджет субъекта РФ</w:t>
            </w:r>
          </w:p>
        </w:tc>
        <w:tc>
          <w:tcPr>
            <w:tcW w:w="1605" w:type="dxa"/>
            <w:shd w:val="clear" w:color="auto" w:fill="auto"/>
            <w:noWrap/>
            <w:vAlign w:val="bottom"/>
            <w:hideMark/>
          </w:tcPr>
          <w:p w:rsidR="002C76AA" w:rsidRPr="004376B9" w:rsidRDefault="002C76AA" w:rsidP="002C76AA">
            <w:pPr>
              <w:jc w:val="center"/>
              <w:rPr>
                <w:rFonts w:ascii="Arial" w:hAnsi="Arial" w:cs="Arial"/>
                <w:sz w:val="14"/>
                <w:szCs w:val="14"/>
              </w:rPr>
            </w:pPr>
            <w:r w:rsidRPr="004376B9">
              <w:rPr>
                <w:rFonts w:ascii="Arial" w:hAnsi="Arial" w:cs="Arial"/>
                <w:sz w:val="14"/>
                <w:szCs w:val="14"/>
              </w:rPr>
              <w:t xml:space="preserve">                        100 000   </w:t>
            </w:r>
          </w:p>
        </w:tc>
        <w:tc>
          <w:tcPr>
            <w:tcW w:w="850"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850" w:type="dxa"/>
            <w:shd w:val="clear" w:color="auto" w:fill="auto"/>
            <w:noWrap/>
            <w:vAlign w:val="bottom"/>
            <w:hideMark/>
          </w:tcPr>
          <w:p w:rsidR="002C76AA" w:rsidRPr="004376B9" w:rsidRDefault="002C76AA" w:rsidP="002C76AA">
            <w:pPr>
              <w:jc w:val="center"/>
              <w:rPr>
                <w:rFonts w:ascii="Arial" w:hAnsi="Arial" w:cs="Arial"/>
                <w:sz w:val="14"/>
                <w:szCs w:val="14"/>
              </w:rPr>
            </w:pPr>
            <w:r w:rsidRPr="004376B9">
              <w:rPr>
                <w:rFonts w:ascii="Arial" w:hAnsi="Arial" w:cs="Arial"/>
                <w:sz w:val="14"/>
                <w:szCs w:val="14"/>
              </w:rPr>
              <w:t xml:space="preserve">                   50 000   </w:t>
            </w:r>
          </w:p>
        </w:tc>
        <w:tc>
          <w:tcPr>
            <w:tcW w:w="992" w:type="dxa"/>
            <w:shd w:val="clear" w:color="auto" w:fill="auto"/>
            <w:noWrap/>
            <w:vAlign w:val="bottom"/>
            <w:hideMark/>
          </w:tcPr>
          <w:p w:rsidR="002C76AA" w:rsidRPr="004376B9" w:rsidRDefault="002C76AA" w:rsidP="002C76AA">
            <w:pPr>
              <w:jc w:val="center"/>
              <w:rPr>
                <w:rFonts w:ascii="Arial" w:hAnsi="Arial" w:cs="Arial"/>
                <w:sz w:val="14"/>
                <w:szCs w:val="14"/>
              </w:rPr>
            </w:pPr>
            <w:r w:rsidRPr="004376B9">
              <w:rPr>
                <w:rFonts w:ascii="Arial" w:hAnsi="Arial" w:cs="Arial"/>
                <w:sz w:val="14"/>
                <w:szCs w:val="14"/>
              </w:rPr>
              <w:t xml:space="preserve">                   50 000   </w:t>
            </w:r>
          </w:p>
        </w:tc>
      </w:tr>
      <w:tr w:rsidR="002C76AA" w:rsidRPr="004376B9" w:rsidTr="004376B9">
        <w:trPr>
          <w:trHeight w:val="153"/>
        </w:trPr>
        <w:tc>
          <w:tcPr>
            <w:tcW w:w="557" w:type="dxa"/>
            <w:vMerge/>
            <w:vAlign w:val="center"/>
            <w:hideMark/>
          </w:tcPr>
          <w:p w:rsidR="002C76AA" w:rsidRPr="004376B9" w:rsidRDefault="002C76AA" w:rsidP="002C76AA">
            <w:pPr>
              <w:rPr>
                <w:rFonts w:ascii="Arial" w:hAnsi="Arial" w:cs="Arial"/>
                <w:sz w:val="14"/>
                <w:szCs w:val="14"/>
              </w:rPr>
            </w:pPr>
          </w:p>
        </w:tc>
        <w:tc>
          <w:tcPr>
            <w:tcW w:w="1418" w:type="dxa"/>
            <w:vMerge/>
            <w:vAlign w:val="center"/>
            <w:hideMark/>
          </w:tcPr>
          <w:p w:rsidR="002C76AA" w:rsidRPr="004376B9" w:rsidRDefault="002C76AA" w:rsidP="002C76AA">
            <w:pPr>
              <w:rPr>
                <w:rFonts w:ascii="Arial" w:hAnsi="Arial" w:cs="Arial"/>
                <w:sz w:val="14"/>
                <w:szCs w:val="14"/>
              </w:rPr>
            </w:pPr>
          </w:p>
        </w:tc>
        <w:tc>
          <w:tcPr>
            <w:tcW w:w="992" w:type="dxa"/>
            <w:vMerge/>
            <w:vAlign w:val="center"/>
            <w:hideMark/>
          </w:tcPr>
          <w:p w:rsidR="002C76AA" w:rsidRPr="004376B9" w:rsidRDefault="002C76AA" w:rsidP="002C76AA">
            <w:pPr>
              <w:rPr>
                <w:rFonts w:ascii="Arial" w:hAnsi="Arial" w:cs="Arial"/>
                <w:sz w:val="14"/>
                <w:szCs w:val="14"/>
              </w:rPr>
            </w:pPr>
          </w:p>
        </w:tc>
        <w:tc>
          <w:tcPr>
            <w:tcW w:w="1133" w:type="dxa"/>
            <w:vMerge/>
            <w:vAlign w:val="center"/>
            <w:hideMark/>
          </w:tcPr>
          <w:p w:rsidR="002C76AA" w:rsidRPr="004376B9" w:rsidRDefault="002C76AA" w:rsidP="002C76AA">
            <w:pPr>
              <w:rPr>
                <w:rFonts w:ascii="Arial" w:hAnsi="Arial" w:cs="Arial"/>
                <w:b/>
                <w:bCs/>
                <w:sz w:val="14"/>
                <w:szCs w:val="14"/>
              </w:rPr>
            </w:pPr>
          </w:p>
        </w:tc>
        <w:tc>
          <w:tcPr>
            <w:tcW w:w="1276" w:type="dxa"/>
            <w:vMerge/>
            <w:vAlign w:val="center"/>
            <w:hideMark/>
          </w:tcPr>
          <w:p w:rsidR="002C76AA" w:rsidRPr="004376B9" w:rsidRDefault="002C76AA" w:rsidP="002C76AA">
            <w:pPr>
              <w:rPr>
                <w:rFonts w:ascii="Arial" w:hAnsi="Arial" w:cs="Arial"/>
                <w:sz w:val="14"/>
                <w:szCs w:val="14"/>
              </w:rPr>
            </w:pPr>
          </w:p>
        </w:tc>
        <w:tc>
          <w:tcPr>
            <w:tcW w:w="1276" w:type="dxa"/>
            <w:vMerge/>
            <w:vAlign w:val="center"/>
            <w:hideMark/>
          </w:tcPr>
          <w:p w:rsidR="002C76AA" w:rsidRPr="004376B9" w:rsidRDefault="002C76AA" w:rsidP="002C76AA">
            <w:pPr>
              <w:rPr>
                <w:rFonts w:ascii="Arial" w:hAnsi="Arial" w:cs="Arial"/>
                <w:sz w:val="14"/>
                <w:szCs w:val="14"/>
              </w:rPr>
            </w:pPr>
          </w:p>
        </w:tc>
        <w:tc>
          <w:tcPr>
            <w:tcW w:w="992" w:type="dxa"/>
            <w:vMerge/>
            <w:vAlign w:val="center"/>
            <w:hideMark/>
          </w:tcPr>
          <w:p w:rsidR="002C76AA" w:rsidRPr="004376B9" w:rsidRDefault="002C76AA" w:rsidP="002C76AA">
            <w:pPr>
              <w:rPr>
                <w:rFonts w:ascii="Arial" w:hAnsi="Arial" w:cs="Arial"/>
                <w:sz w:val="14"/>
                <w:szCs w:val="14"/>
              </w:rPr>
            </w:pPr>
          </w:p>
        </w:tc>
        <w:tc>
          <w:tcPr>
            <w:tcW w:w="993" w:type="dxa"/>
            <w:vMerge/>
            <w:vAlign w:val="center"/>
            <w:hideMark/>
          </w:tcPr>
          <w:p w:rsidR="002C76AA" w:rsidRPr="004376B9" w:rsidRDefault="002C76AA" w:rsidP="002C76AA">
            <w:pPr>
              <w:rPr>
                <w:rFonts w:ascii="Arial" w:hAnsi="Arial" w:cs="Arial"/>
                <w:sz w:val="14"/>
                <w:szCs w:val="14"/>
              </w:rPr>
            </w:pPr>
          </w:p>
        </w:tc>
        <w:tc>
          <w:tcPr>
            <w:tcW w:w="2410" w:type="dxa"/>
            <w:shd w:val="clear" w:color="auto" w:fill="auto"/>
            <w:vAlign w:val="center"/>
            <w:hideMark/>
          </w:tcPr>
          <w:p w:rsidR="002C76AA" w:rsidRPr="004376B9" w:rsidRDefault="002C76AA" w:rsidP="002C76AA">
            <w:pPr>
              <w:rPr>
                <w:rFonts w:ascii="Arial" w:hAnsi="Arial" w:cs="Arial"/>
                <w:sz w:val="14"/>
                <w:szCs w:val="14"/>
              </w:rPr>
            </w:pPr>
            <w:r w:rsidRPr="004376B9">
              <w:rPr>
                <w:rFonts w:ascii="Arial" w:hAnsi="Arial" w:cs="Arial"/>
                <w:sz w:val="14"/>
                <w:szCs w:val="14"/>
              </w:rPr>
              <w:t>- местный бюджет</w:t>
            </w:r>
          </w:p>
        </w:tc>
        <w:tc>
          <w:tcPr>
            <w:tcW w:w="1605" w:type="dxa"/>
            <w:shd w:val="clear" w:color="auto" w:fill="auto"/>
            <w:noWrap/>
            <w:vAlign w:val="bottom"/>
            <w:hideMark/>
          </w:tcPr>
          <w:p w:rsidR="002C76AA" w:rsidRPr="004376B9" w:rsidRDefault="002C76AA" w:rsidP="002C76AA">
            <w:pPr>
              <w:jc w:val="center"/>
              <w:rPr>
                <w:rFonts w:ascii="Arial" w:hAnsi="Arial" w:cs="Arial"/>
                <w:sz w:val="14"/>
                <w:szCs w:val="14"/>
              </w:rPr>
            </w:pPr>
            <w:r w:rsidRPr="004376B9">
              <w:rPr>
                <w:rFonts w:ascii="Arial" w:hAnsi="Arial" w:cs="Arial"/>
                <w:sz w:val="14"/>
                <w:szCs w:val="14"/>
              </w:rPr>
              <w:t xml:space="preserve">100   </w:t>
            </w:r>
          </w:p>
        </w:tc>
        <w:tc>
          <w:tcPr>
            <w:tcW w:w="850"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850" w:type="dxa"/>
            <w:shd w:val="clear" w:color="auto" w:fill="auto"/>
            <w:noWrap/>
            <w:vAlign w:val="bottom"/>
            <w:hideMark/>
          </w:tcPr>
          <w:p w:rsidR="002C76AA" w:rsidRPr="004376B9" w:rsidRDefault="002C76AA" w:rsidP="002C76AA">
            <w:pPr>
              <w:jc w:val="center"/>
              <w:rPr>
                <w:rFonts w:ascii="Arial" w:hAnsi="Arial" w:cs="Arial"/>
                <w:sz w:val="14"/>
                <w:szCs w:val="14"/>
              </w:rPr>
            </w:pPr>
            <w:r w:rsidRPr="004376B9">
              <w:rPr>
                <w:rFonts w:ascii="Arial" w:hAnsi="Arial" w:cs="Arial"/>
                <w:sz w:val="14"/>
                <w:szCs w:val="14"/>
              </w:rPr>
              <w:t xml:space="preserve">50   </w:t>
            </w:r>
          </w:p>
        </w:tc>
        <w:tc>
          <w:tcPr>
            <w:tcW w:w="992" w:type="dxa"/>
            <w:shd w:val="clear" w:color="auto" w:fill="auto"/>
            <w:noWrap/>
            <w:vAlign w:val="bottom"/>
            <w:hideMark/>
          </w:tcPr>
          <w:p w:rsidR="002C76AA" w:rsidRPr="004376B9" w:rsidRDefault="002C76AA" w:rsidP="002C76AA">
            <w:pPr>
              <w:jc w:val="center"/>
              <w:rPr>
                <w:rFonts w:ascii="Arial" w:hAnsi="Arial" w:cs="Arial"/>
                <w:sz w:val="14"/>
                <w:szCs w:val="14"/>
              </w:rPr>
            </w:pPr>
            <w:r w:rsidRPr="004376B9">
              <w:rPr>
                <w:rFonts w:ascii="Arial" w:hAnsi="Arial" w:cs="Arial"/>
                <w:sz w:val="14"/>
                <w:szCs w:val="14"/>
              </w:rPr>
              <w:t xml:space="preserve">50   </w:t>
            </w:r>
          </w:p>
        </w:tc>
      </w:tr>
      <w:tr w:rsidR="002C76AA" w:rsidRPr="004376B9" w:rsidTr="004376B9">
        <w:trPr>
          <w:trHeight w:val="200"/>
        </w:trPr>
        <w:tc>
          <w:tcPr>
            <w:tcW w:w="557" w:type="dxa"/>
            <w:vMerge/>
            <w:vAlign w:val="center"/>
            <w:hideMark/>
          </w:tcPr>
          <w:p w:rsidR="002C76AA" w:rsidRPr="004376B9" w:rsidRDefault="002C76AA" w:rsidP="002C76AA">
            <w:pPr>
              <w:rPr>
                <w:rFonts w:ascii="Arial" w:hAnsi="Arial" w:cs="Arial"/>
                <w:sz w:val="14"/>
                <w:szCs w:val="14"/>
              </w:rPr>
            </w:pPr>
          </w:p>
        </w:tc>
        <w:tc>
          <w:tcPr>
            <w:tcW w:w="1418" w:type="dxa"/>
            <w:vMerge/>
            <w:vAlign w:val="center"/>
            <w:hideMark/>
          </w:tcPr>
          <w:p w:rsidR="002C76AA" w:rsidRPr="004376B9" w:rsidRDefault="002C76AA" w:rsidP="002C76AA">
            <w:pPr>
              <w:rPr>
                <w:rFonts w:ascii="Arial" w:hAnsi="Arial" w:cs="Arial"/>
                <w:sz w:val="14"/>
                <w:szCs w:val="14"/>
              </w:rPr>
            </w:pPr>
          </w:p>
        </w:tc>
        <w:tc>
          <w:tcPr>
            <w:tcW w:w="992" w:type="dxa"/>
            <w:vMerge/>
            <w:vAlign w:val="center"/>
            <w:hideMark/>
          </w:tcPr>
          <w:p w:rsidR="002C76AA" w:rsidRPr="004376B9" w:rsidRDefault="002C76AA" w:rsidP="002C76AA">
            <w:pPr>
              <w:rPr>
                <w:rFonts w:ascii="Arial" w:hAnsi="Arial" w:cs="Arial"/>
                <w:sz w:val="14"/>
                <w:szCs w:val="14"/>
              </w:rPr>
            </w:pPr>
          </w:p>
        </w:tc>
        <w:tc>
          <w:tcPr>
            <w:tcW w:w="1133" w:type="dxa"/>
            <w:vMerge/>
            <w:vAlign w:val="center"/>
            <w:hideMark/>
          </w:tcPr>
          <w:p w:rsidR="002C76AA" w:rsidRPr="004376B9" w:rsidRDefault="002C76AA" w:rsidP="002C76AA">
            <w:pPr>
              <w:rPr>
                <w:rFonts w:ascii="Arial" w:hAnsi="Arial" w:cs="Arial"/>
                <w:b/>
                <w:bCs/>
                <w:sz w:val="14"/>
                <w:szCs w:val="14"/>
              </w:rPr>
            </w:pPr>
          </w:p>
        </w:tc>
        <w:tc>
          <w:tcPr>
            <w:tcW w:w="1276" w:type="dxa"/>
            <w:vMerge/>
            <w:vAlign w:val="center"/>
            <w:hideMark/>
          </w:tcPr>
          <w:p w:rsidR="002C76AA" w:rsidRPr="004376B9" w:rsidRDefault="002C76AA" w:rsidP="002C76AA">
            <w:pPr>
              <w:rPr>
                <w:rFonts w:ascii="Arial" w:hAnsi="Arial" w:cs="Arial"/>
                <w:sz w:val="14"/>
                <w:szCs w:val="14"/>
              </w:rPr>
            </w:pPr>
          </w:p>
        </w:tc>
        <w:tc>
          <w:tcPr>
            <w:tcW w:w="1276" w:type="dxa"/>
            <w:vMerge/>
            <w:vAlign w:val="center"/>
            <w:hideMark/>
          </w:tcPr>
          <w:p w:rsidR="002C76AA" w:rsidRPr="004376B9" w:rsidRDefault="002C76AA" w:rsidP="002C76AA">
            <w:pPr>
              <w:rPr>
                <w:rFonts w:ascii="Arial" w:hAnsi="Arial" w:cs="Arial"/>
                <w:sz w:val="14"/>
                <w:szCs w:val="14"/>
              </w:rPr>
            </w:pPr>
          </w:p>
        </w:tc>
        <w:tc>
          <w:tcPr>
            <w:tcW w:w="992" w:type="dxa"/>
            <w:vMerge/>
            <w:vAlign w:val="center"/>
            <w:hideMark/>
          </w:tcPr>
          <w:p w:rsidR="002C76AA" w:rsidRPr="004376B9" w:rsidRDefault="002C76AA" w:rsidP="002C76AA">
            <w:pPr>
              <w:rPr>
                <w:rFonts w:ascii="Arial" w:hAnsi="Arial" w:cs="Arial"/>
                <w:sz w:val="14"/>
                <w:szCs w:val="14"/>
              </w:rPr>
            </w:pPr>
          </w:p>
        </w:tc>
        <w:tc>
          <w:tcPr>
            <w:tcW w:w="993" w:type="dxa"/>
            <w:vMerge/>
            <w:vAlign w:val="center"/>
            <w:hideMark/>
          </w:tcPr>
          <w:p w:rsidR="002C76AA" w:rsidRPr="004376B9" w:rsidRDefault="002C76AA" w:rsidP="002C76AA">
            <w:pPr>
              <w:rPr>
                <w:rFonts w:ascii="Arial" w:hAnsi="Arial" w:cs="Arial"/>
                <w:sz w:val="14"/>
                <w:szCs w:val="14"/>
              </w:rPr>
            </w:pPr>
          </w:p>
        </w:tc>
        <w:tc>
          <w:tcPr>
            <w:tcW w:w="2410" w:type="dxa"/>
            <w:shd w:val="clear" w:color="auto" w:fill="auto"/>
            <w:vAlign w:val="center"/>
            <w:hideMark/>
          </w:tcPr>
          <w:p w:rsidR="002C76AA" w:rsidRPr="004376B9" w:rsidRDefault="002C76AA" w:rsidP="002C76AA">
            <w:pPr>
              <w:rPr>
                <w:rFonts w:ascii="Arial" w:hAnsi="Arial" w:cs="Arial"/>
                <w:sz w:val="14"/>
                <w:szCs w:val="14"/>
              </w:rPr>
            </w:pPr>
            <w:r w:rsidRPr="004376B9">
              <w:rPr>
                <w:rFonts w:ascii="Arial" w:hAnsi="Arial" w:cs="Arial"/>
                <w:sz w:val="14"/>
                <w:szCs w:val="14"/>
              </w:rPr>
              <w:t>- внебюджетные источники</w:t>
            </w:r>
          </w:p>
        </w:tc>
        <w:tc>
          <w:tcPr>
            <w:tcW w:w="1605"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850"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850"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992"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r>
      <w:tr w:rsidR="002C76AA" w:rsidRPr="004376B9" w:rsidTr="004376B9">
        <w:trPr>
          <w:trHeight w:val="130"/>
        </w:trPr>
        <w:tc>
          <w:tcPr>
            <w:tcW w:w="557" w:type="dxa"/>
            <w:vMerge w:val="restart"/>
            <w:shd w:val="clear" w:color="auto" w:fill="auto"/>
            <w:noWrap/>
            <w:vAlign w:val="center"/>
            <w:hideMark/>
          </w:tcPr>
          <w:p w:rsidR="002C76AA" w:rsidRPr="004376B9" w:rsidRDefault="002C76AA" w:rsidP="002C76AA">
            <w:pPr>
              <w:jc w:val="center"/>
              <w:rPr>
                <w:rFonts w:ascii="Arial" w:hAnsi="Arial" w:cs="Arial"/>
                <w:sz w:val="14"/>
                <w:szCs w:val="14"/>
              </w:rPr>
            </w:pPr>
            <w:r w:rsidRPr="004376B9">
              <w:rPr>
                <w:rFonts w:ascii="Arial" w:hAnsi="Arial" w:cs="Arial"/>
                <w:sz w:val="14"/>
                <w:szCs w:val="14"/>
              </w:rPr>
              <w:t>4</w:t>
            </w:r>
          </w:p>
        </w:tc>
        <w:tc>
          <w:tcPr>
            <w:tcW w:w="1418" w:type="dxa"/>
            <w:vMerge w:val="restart"/>
            <w:shd w:val="clear" w:color="auto" w:fill="auto"/>
            <w:vAlign w:val="center"/>
            <w:hideMark/>
          </w:tcPr>
          <w:p w:rsidR="002C76AA" w:rsidRPr="004376B9" w:rsidRDefault="002C76AA" w:rsidP="002C76AA">
            <w:pPr>
              <w:jc w:val="center"/>
              <w:rPr>
                <w:rFonts w:ascii="Arial" w:hAnsi="Arial" w:cs="Arial"/>
                <w:sz w:val="14"/>
                <w:szCs w:val="14"/>
              </w:rPr>
            </w:pPr>
            <w:r w:rsidRPr="004376B9">
              <w:rPr>
                <w:rFonts w:ascii="Arial" w:hAnsi="Arial" w:cs="Arial"/>
                <w:sz w:val="14"/>
                <w:szCs w:val="14"/>
              </w:rPr>
              <w:t xml:space="preserve">Теплосеть и водовод по ул. Ветеранов от ж/д 23 до ул. </w:t>
            </w:r>
            <w:proofErr w:type="spellStart"/>
            <w:r w:rsidRPr="004376B9">
              <w:rPr>
                <w:rFonts w:ascii="Arial" w:hAnsi="Arial" w:cs="Arial"/>
                <w:sz w:val="14"/>
                <w:szCs w:val="14"/>
              </w:rPr>
              <w:t>Талнахской</w:t>
            </w:r>
            <w:proofErr w:type="spellEnd"/>
            <w:r w:rsidRPr="004376B9">
              <w:rPr>
                <w:rFonts w:ascii="Arial" w:hAnsi="Arial" w:cs="Arial"/>
                <w:sz w:val="14"/>
                <w:szCs w:val="14"/>
              </w:rPr>
              <w:t xml:space="preserve"> (через </w:t>
            </w:r>
            <w:proofErr w:type="spellStart"/>
            <w:r w:rsidRPr="004376B9">
              <w:rPr>
                <w:rFonts w:ascii="Arial" w:hAnsi="Arial" w:cs="Arial"/>
                <w:sz w:val="14"/>
                <w:szCs w:val="14"/>
              </w:rPr>
              <w:t>Пождепо</w:t>
            </w:r>
            <w:proofErr w:type="spellEnd"/>
            <w:r w:rsidRPr="004376B9">
              <w:rPr>
                <w:rFonts w:ascii="Arial" w:hAnsi="Arial" w:cs="Arial"/>
                <w:sz w:val="14"/>
                <w:szCs w:val="14"/>
              </w:rPr>
              <w:t>)</w:t>
            </w:r>
          </w:p>
        </w:tc>
        <w:tc>
          <w:tcPr>
            <w:tcW w:w="992" w:type="dxa"/>
            <w:vMerge w:val="restart"/>
            <w:shd w:val="clear" w:color="auto" w:fill="auto"/>
            <w:vAlign w:val="center"/>
            <w:hideMark/>
          </w:tcPr>
          <w:p w:rsidR="002C76AA" w:rsidRPr="004376B9" w:rsidRDefault="002C76AA" w:rsidP="002C76AA">
            <w:pPr>
              <w:jc w:val="center"/>
              <w:rPr>
                <w:rFonts w:ascii="Arial" w:hAnsi="Arial" w:cs="Arial"/>
                <w:sz w:val="14"/>
                <w:szCs w:val="14"/>
              </w:rPr>
            </w:pPr>
            <w:r w:rsidRPr="004376B9">
              <w:rPr>
                <w:rFonts w:ascii="Arial" w:hAnsi="Arial" w:cs="Arial"/>
                <w:sz w:val="14"/>
                <w:szCs w:val="14"/>
              </w:rPr>
              <w:t>Красноярский край, город Норильск</w:t>
            </w:r>
          </w:p>
        </w:tc>
        <w:tc>
          <w:tcPr>
            <w:tcW w:w="1133" w:type="dxa"/>
            <w:vMerge w:val="restart"/>
            <w:shd w:val="clear" w:color="auto" w:fill="auto"/>
            <w:vAlign w:val="center"/>
            <w:hideMark/>
          </w:tcPr>
          <w:p w:rsidR="002C76AA" w:rsidRPr="004376B9" w:rsidRDefault="002C76AA" w:rsidP="002C76AA">
            <w:pPr>
              <w:rPr>
                <w:rFonts w:ascii="Arial" w:hAnsi="Arial" w:cs="Arial"/>
                <w:b/>
                <w:bCs/>
                <w:sz w:val="14"/>
                <w:szCs w:val="14"/>
              </w:rPr>
            </w:pPr>
            <w:r w:rsidRPr="004376B9">
              <w:rPr>
                <w:rFonts w:ascii="Arial" w:hAnsi="Arial" w:cs="Arial"/>
                <w:b/>
                <w:bCs/>
                <w:sz w:val="14"/>
                <w:szCs w:val="14"/>
              </w:rPr>
              <w:t xml:space="preserve">27 570   </w:t>
            </w:r>
          </w:p>
        </w:tc>
        <w:tc>
          <w:tcPr>
            <w:tcW w:w="1276" w:type="dxa"/>
            <w:vMerge w:val="restart"/>
            <w:shd w:val="clear" w:color="auto" w:fill="auto"/>
            <w:vAlign w:val="center"/>
            <w:hideMark/>
          </w:tcPr>
          <w:p w:rsidR="002C76AA" w:rsidRPr="004376B9" w:rsidRDefault="002C76AA" w:rsidP="002C76AA">
            <w:pPr>
              <w:jc w:val="center"/>
              <w:rPr>
                <w:rFonts w:ascii="Arial" w:hAnsi="Arial" w:cs="Arial"/>
                <w:sz w:val="14"/>
                <w:szCs w:val="14"/>
              </w:rPr>
            </w:pPr>
            <w:r w:rsidRPr="004376B9">
              <w:rPr>
                <w:rFonts w:ascii="Arial" w:hAnsi="Arial" w:cs="Arial"/>
                <w:sz w:val="14"/>
                <w:szCs w:val="14"/>
              </w:rPr>
              <w:t>2018</w:t>
            </w:r>
          </w:p>
        </w:tc>
        <w:tc>
          <w:tcPr>
            <w:tcW w:w="1276" w:type="dxa"/>
            <w:vMerge w:val="restart"/>
            <w:shd w:val="clear" w:color="auto" w:fill="auto"/>
            <w:vAlign w:val="center"/>
            <w:hideMark/>
          </w:tcPr>
          <w:p w:rsidR="002C76AA" w:rsidRPr="004376B9" w:rsidRDefault="002C76AA" w:rsidP="002C76AA">
            <w:pPr>
              <w:jc w:val="center"/>
              <w:rPr>
                <w:rFonts w:ascii="Arial" w:hAnsi="Arial" w:cs="Arial"/>
                <w:sz w:val="14"/>
                <w:szCs w:val="14"/>
              </w:rPr>
            </w:pPr>
            <w:r w:rsidRPr="004376B9">
              <w:rPr>
                <w:rFonts w:ascii="Arial" w:hAnsi="Arial" w:cs="Arial"/>
                <w:sz w:val="14"/>
                <w:szCs w:val="14"/>
              </w:rPr>
              <w:t>2018</w:t>
            </w:r>
          </w:p>
        </w:tc>
        <w:tc>
          <w:tcPr>
            <w:tcW w:w="992" w:type="dxa"/>
            <w:vMerge w:val="restart"/>
            <w:shd w:val="clear" w:color="auto" w:fill="auto"/>
            <w:vAlign w:val="center"/>
            <w:hideMark/>
          </w:tcPr>
          <w:p w:rsidR="002C76AA" w:rsidRPr="004376B9" w:rsidRDefault="002C76AA" w:rsidP="002C76AA">
            <w:pPr>
              <w:jc w:val="center"/>
              <w:rPr>
                <w:rFonts w:ascii="Arial" w:hAnsi="Arial" w:cs="Arial"/>
                <w:sz w:val="14"/>
                <w:szCs w:val="14"/>
              </w:rPr>
            </w:pPr>
            <w:proofErr w:type="spellStart"/>
            <w:r w:rsidRPr="004376B9">
              <w:rPr>
                <w:rFonts w:ascii="Arial" w:hAnsi="Arial" w:cs="Arial"/>
                <w:sz w:val="14"/>
                <w:szCs w:val="14"/>
              </w:rPr>
              <w:t>м.п</w:t>
            </w:r>
            <w:proofErr w:type="spellEnd"/>
            <w:r w:rsidRPr="004376B9">
              <w:rPr>
                <w:rFonts w:ascii="Arial" w:hAnsi="Arial" w:cs="Arial"/>
                <w:sz w:val="14"/>
                <w:szCs w:val="14"/>
              </w:rPr>
              <w:t>.</w:t>
            </w:r>
          </w:p>
        </w:tc>
        <w:tc>
          <w:tcPr>
            <w:tcW w:w="993" w:type="dxa"/>
            <w:vMerge w:val="restart"/>
            <w:shd w:val="clear" w:color="auto" w:fill="auto"/>
            <w:vAlign w:val="center"/>
            <w:hideMark/>
          </w:tcPr>
          <w:p w:rsidR="002C76AA" w:rsidRPr="004376B9" w:rsidRDefault="002C76AA" w:rsidP="002C76AA">
            <w:pPr>
              <w:jc w:val="center"/>
              <w:rPr>
                <w:rFonts w:ascii="Arial" w:hAnsi="Arial" w:cs="Arial"/>
                <w:sz w:val="14"/>
                <w:szCs w:val="14"/>
              </w:rPr>
            </w:pPr>
            <w:r w:rsidRPr="004376B9">
              <w:rPr>
                <w:rFonts w:ascii="Arial" w:hAnsi="Arial" w:cs="Arial"/>
                <w:sz w:val="14"/>
                <w:szCs w:val="14"/>
              </w:rPr>
              <w:t>630</w:t>
            </w:r>
          </w:p>
        </w:tc>
        <w:tc>
          <w:tcPr>
            <w:tcW w:w="2410" w:type="dxa"/>
            <w:shd w:val="clear" w:color="auto" w:fill="auto"/>
            <w:vAlign w:val="center"/>
            <w:hideMark/>
          </w:tcPr>
          <w:p w:rsidR="002C76AA" w:rsidRPr="004376B9" w:rsidRDefault="002C76AA" w:rsidP="002C76AA">
            <w:pPr>
              <w:rPr>
                <w:rFonts w:ascii="Arial" w:hAnsi="Arial" w:cs="Arial"/>
                <w:sz w:val="14"/>
                <w:szCs w:val="14"/>
              </w:rPr>
            </w:pPr>
            <w:r w:rsidRPr="004376B9">
              <w:rPr>
                <w:rFonts w:ascii="Arial" w:hAnsi="Arial" w:cs="Arial"/>
                <w:sz w:val="14"/>
                <w:szCs w:val="14"/>
              </w:rPr>
              <w:t>Капитальные вложения, всего</w:t>
            </w:r>
          </w:p>
        </w:tc>
        <w:tc>
          <w:tcPr>
            <w:tcW w:w="1605" w:type="dxa"/>
            <w:shd w:val="clear" w:color="auto" w:fill="auto"/>
            <w:noWrap/>
            <w:vAlign w:val="bottom"/>
            <w:hideMark/>
          </w:tcPr>
          <w:p w:rsidR="002C76AA" w:rsidRPr="004376B9" w:rsidRDefault="002C76AA" w:rsidP="002C76AA">
            <w:pPr>
              <w:jc w:val="center"/>
              <w:rPr>
                <w:rFonts w:ascii="Arial" w:hAnsi="Arial" w:cs="Arial"/>
                <w:b/>
                <w:bCs/>
                <w:sz w:val="14"/>
                <w:szCs w:val="14"/>
              </w:rPr>
            </w:pPr>
            <w:r w:rsidRPr="004376B9">
              <w:rPr>
                <w:rFonts w:ascii="Arial" w:hAnsi="Arial" w:cs="Arial"/>
                <w:b/>
                <w:bCs/>
                <w:sz w:val="14"/>
                <w:szCs w:val="14"/>
              </w:rPr>
              <w:t xml:space="preserve">27 570   </w:t>
            </w:r>
          </w:p>
        </w:tc>
        <w:tc>
          <w:tcPr>
            <w:tcW w:w="850"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850" w:type="dxa"/>
            <w:shd w:val="clear" w:color="auto" w:fill="auto"/>
            <w:noWrap/>
            <w:vAlign w:val="bottom"/>
            <w:hideMark/>
          </w:tcPr>
          <w:p w:rsidR="002C76AA" w:rsidRPr="004376B9" w:rsidRDefault="002C76AA" w:rsidP="002C76AA">
            <w:pPr>
              <w:jc w:val="center"/>
              <w:rPr>
                <w:rFonts w:ascii="Arial" w:hAnsi="Arial" w:cs="Arial"/>
                <w:sz w:val="14"/>
                <w:szCs w:val="14"/>
              </w:rPr>
            </w:pPr>
            <w:r w:rsidRPr="004376B9">
              <w:rPr>
                <w:rFonts w:ascii="Arial" w:hAnsi="Arial" w:cs="Arial"/>
                <w:sz w:val="14"/>
                <w:szCs w:val="14"/>
              </w:rPr>
              <w:t xml:space="preserve">27 570   </w:t>
            </w:r>
          </w:p>
        </w:tc>
        <w:tc>
          <w:tcPr>
            <w:tcW w:w="992"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r>
      <w:tr w:rsidR="002C76AA" w:rsidRPr="004376B9" w:rsidTr="004376B9">
        <w:trPr>
          <w:trHeight w:val="405"/>
        </w:trPr>
        <w:tc>
          <w:tcPr>
            <w:tcW w:w="557" w:type="dxa"/>
            <w:vMerge/>
            <w:vAlign w:val="center"/>
            <w:hideMark/>
          </w:tcPr>
          <w:p w:rsidR="002C76AA" w:rsidRPr="004376B9" w:rsidRDefault="002C76AA" w:rsidP="002C76AA">
            <w:pPr>
              <w:rPr>
                <w:rFonts w:ascii="Arial" w:hAnsi="Arial" w:cs="Arial"/>
                <w:sz w:val="14"/>
                <w:szCs w:val="14"/>
              </w:rPr>
            </w:pPr>
          </w:p>
        </w:tc>
        <w:tc>
          <w:tcPr>
            <w:tcW w:w="1418" w:type="dxa"/>
            <w:vMerge/>
            <w:vAlign w:val="center"/>
            <w:hideMark/>
          </w:tcPr>
          <w:p w:rsidR="002C76AA" w:rsidRPr="004376B9" w:rsidRDefault="002C76AA" w:rsidP="002C76AA">
            <w:pPr>
              <w:rPr>
                <w:rFonts w:ascii="Arial" w:hAnsi="Arial" w:cs="Arial"/>
                <w:sz w:val="14"/>
                <w:szCs w:val="14"/>
              </w:rPr>
            </w:pPr>
          </w:p>
        </w:tc>
        <w:tc>
          <w:tcPr>
            <w:tcW w:w="992" w:type="dxa"/>
            <w:vMerge/>
            <w:vAlign w:val="center"/>
            <w:hideMark/>
          </w:tcPr>
          <w:p w:rsidR="002C76AA" w:rsidRPr="004376B9" w:rsidRDefault="002C76AA" w:rsidP="002C76AA">
            <w:pPr>
              <w:rPr>
                <w:rFonts w:ascii="Arial" w:hAnsi="Arial" w:cs="Arial"/>
                <w:sz w:val="14"/>
                <w:szCs w:val="14"/>
              </w:rPr>
            </w:pPr>
          </w:p>
        </w:tc>
        <w:tc>
          <w:tcPr>
            <w:tcW w:w="1133" w:type="dxa"/>
            <w:vMerge/>
            <w:vAlign w:val="center"/>
            <w:hideMark/>
          </w:tcPr>
          <w:p w:rsidR="002C76AA" w:rsidRPr="004376B9" w:rsidRDefault="002C76AA" w:rsidP="002C76AA">
            <w:pPr>
              <w:rPr>
                <w:rFonts w:ascii="Arial" w:hAnsi="Arial" w:cs="Arial"/>
                <w:b/>
                <w:bCs/>
                <w:sz w:val="14"/>
                <w:szCs w:val="14"/>
              </w:rPr>
            </w:pPr>
          </w:p>
        </w:tc>
        <w:tc>
          <w:tcPr>
            <w:tcW w:w="1276" w:type="dxa"/>
            <w:vMerge/>
            <w:vAlign w:val="center"/>
            <w:hideMark/>
          </w:tcPr>
          <w:p w:rsidR="002C76AA" w:rsidRPr="004376B9" w:rsidRDefault="002C76AA" w:rsidP="002C76AA">
            <w:pPr>
              <w:rPr>
                <w:rFonts w:ascii="Arial" w:hAnsi="Arial" w:cs="Arial"/>
                <w:sz w:val="14"/>
                <w:szCs w:val="14"/>
              </w:rPr>
            </w:pPr>
          </w:p>
        </w:tc>
        <w:tc>
          <w:tcPr>
            <w:tcW w:w="1276" w:type="dxa"/>
            <w:vMerge/>
            <w:vAlign w:val="center"/>
            <w:hideMark/>
          </w:tcPr>
          <w:p w:rsidR="002C76AA" w:rsidRPr="004376B9" w:rsidRDefault="002C76AA" w:rsidP="002C76AA">
            <w:pPr>
              <w:rPr>
                <w:rFonts w:ascii="Arial" w:hAnsi="Arial" w:cs="Arial"/>
                <w:sz w:val="14"/>
                <w:szCs w:val="14"/>
              </w:rPr>
            </w:pPr>
          </w:p>
        </w:tc>
        <w:tc>
          <w:tcPr>
            <w:tcW w:w="992" w:type="dxa"/>
            <w:vMerge/>
            <w:vAlign w:val="center"/>
            <w:hideMark/>
          </w:tcPr>
          <w:p w:rsidR="002C76AA" w:rsidRPr="004376B9" w:rsidRDefault="002C76AA" w:rsidP="002C76AA">
            <w:pPr>
              <w:rPr>
                <w:rFonts w:ascii="Arial" w:hAnsi="Arial" w:cs="Arial"/>
                <w:sz w:val="14"/>
                <w:szCs w:val="14"/>
              </w:rPr>
            </w:pPr>
          </w:p>
        </w:tc>
        <w:tc>
          <w:tcPr>
            <w:tcW w:w="993" w:type="dxa"/>
            <w:vMerge/>
            <w:vAlign w:val="center"/>
            <w:hideMark/>
          </w:tcPr>
          <w:p w:rsidR="002C76AA" w:rsidRPr="004376B9" w:rsidRDefault="002C76AA" w:rsidP="002C76AA">
            <w:pPr>
              <w:rPr>
                <w:rFonts w:ascii="Arial" w:hAnsi="Arial" w:cs="Arial"/>
                <w:sz w:val="14"/>
                <w:szCs w:val="14"/>
              </w:rPr>
            </w:pPr>
          </w:p>
        </w:tc>
        <w:tc>
          <w:tcPr>
            <w:tcW w:w="2410" w:type="dxa"/>
            <w:shd w:val="clear" w:color="auto" w:fill="auto"/>
            <w:vAlign w:val="center"/>
            <w:hideMark/>
          </w:tcPr>
          <w:p w:rsidR="002C76AA" w:rsidRPr="004376B9" w:rsidRDefault="002C76AA" w:rsidP="002C76AA">
            <w:pPr>
              <w:rPr>
                <w:rFonts w:ascii="Arial" w:hAnsi="Arial" w:cs="Arial"/>
                <w:sz w:val="14"/>
                <w:szCs w:val="14"/>
              </w:rPr>
            </w:pPr>
            <w:r w:rsidRPr="004376B9">
              <w:rPr>
                <w:rFonts w:ascii="Arial" w:hAnsi="Arial" w:cs="Arial"/>
                <w:sz w:val="14"/>
                <w:szCs w:val="14"/>
              </w:rPr>
              <w:t>- федеральный бюджет</w:t>
            </w:r>
          </w:p>
        </w:tc>
        <w:tc>
          <w:tcPr>
            <w:tcW w:w="1605"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850"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850"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992"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r>
      <w:tr w:rsidR="002C76AA" w:rsidRPr="004376B9" w:rsidTr="004376B9">
        <w:trPr>
          <w:trHeight w:val="149"/>
        </w:trPr>
        <w:tc>
          <w:tcPr>
            <w:tcW w:w="557" w:type="dxa"/>
            <w:vMerge/>
            <w:vAlign w:val="center"/>
            <w:hideMark/>
          </w:tcPr>
          <w:p w:rsidR="002C76AA" w:rsidRPr="004376B9" w:rsidRDefault="002C76AA" w:rsidP="002C76AA">
            <w:pPr>
              <w:rPr>
                <w:rFonts w:ascii="Arial" w:hAnsi="Arial" w:cs="Arial"/>
                <w:sz w:val="14"/>
                <w:szCs w:val="14"/>
              </w:rPr>
            </w:pPr>
          </w:p>
        </w:tc>
        <w:tc>
          <w:tcPr>
            <w:tcW w:w="1418" w:type="dxa"/>
            <w:vMerge/>
            <w:vAlign w:val="center"/>
            <w:hideMark/>
          </w:tcPr>
          <w:p w:rsidR="002C76AA" w:rsidRPr="004376B9" w:rsidRDefault="002C76AA" w:rsidP="002C76AA">
            <w:pPr>
              <w:rPr>
                <w:rFonts w:ascii="Arial" w:hAnsi="Arial" w:cs="Arial"/>
                <w:sz w:val="14"/>
                <w:szCs w:val="14"/>
              </w:rPr>
            </w:pPr>
          </w:p>
        </w:tc>
        <w:tc>
          <w:tcPr>
            <w:tcW w:w="992" w:type="dxa"/>
            <w:vMerge/>
            <w:vAlign w:val="center"/>
            <w:hideMark/>
          </w:tcPr>
          <w:p w:rsidR="002C76AA" w:rsidRPr="004376B9" w:rsidRDefault="002C76AA" w:rsidP="002C76AA">
            <w:pPr>
              <w:rPr>
                <w:rFonts w:ascii="Arial" w:hAnsi="Arial" w:cs="Arial"/>
                <w:sz w:val="14"/>
                <w:szCs w:val="14"/>
              </w:rPr>
            </w:pPr>
          </w:p>
        </w:tc>
        <w:tc>
          <w:tcPr>
            <w:tcW w:w="1133" w:type="dxa"/>
            <w:vMerge/>
            <w:vAlign w:val="center"/>
            <w:hideMark/>
          </w:tcPr>
          <w:p w:rsidR="002C76AA" w:rsidRPr="004376B9" w:rsidRDefault="002C76AA" w:rsidP="002C76AA">
            <w:pPr>
              <w:rPr>
                <w:rFonts w:ascii="Arial" w:hAnsi="Arial" w:cs="Arial"/>
                <w:b/>
                <w:bCs/>
                <w:sz w:val="14"/>
                <w:szCs w:val="14"/>
              </w:rPr>
            </w:pPr>
          </w:p>
        </w:tc>
        <w:tc>
          <w:tcPr>
            <w:tcW w:w="1276" w:type="dxa"/>
            <w:vMerge/>
            <w:vAlign w:val="center"/>
            <w:hideMark/>
          </w:tcPr>
          <w:p w:rsidR="002C76AA" w:rsidRPr="004376B9" w:rsidRDefault="002C76AA" w:rsidP="002C76AA">
            <w:pPr>
              <w:rPr>
                <w:rFonts w:ascii="Arial" w:hAnsi="Arial" w:cs="Arial"/>
                <w:sz w:val="14"/>
                <w:szCs w:val="14"/>
              </w:rPr>
            </w:pPr>
          </w:p>
        </w:tc>
        <w:tc>
          <w:tcPr>
            <w:tcW w:w="1276" w:type="dxa"/>
            <w:vMerge/>
            <w:vAlign w:val="center"/>
            <w:hideMark/>
          </w:tcPr>
          <w:p w:rsidR="002C76AA" w:rsidRPr="004376B9" w:rsidRDefault="002C76AA" w:rsidP="002C76AA">
            <w:pPr>
              <w:rPr>
                <w:rFonts w:ascii="Arial" w:hAnsi="Arial" w:cs="Arial"/>
                <w:sz w:val="14"/>
                <w:szCs w:val="14"/>
              </w:rPr>
            </w:pPr>
          </w:p>
        </w:tc>
        <w:tc>
          <w:tcPr>
            <w:tcW w:w="992" w:type="dxa"/>
            <w:vMerge/>
            <w:vAlign w:val="center"/>
            <w:hideMark/>
          </w:tcPr>
          <w:p w:rsidR="002C76AA" w:rsidRPr="004376B9" w:rsidRDefault="002C76AA" w:rsidP="002C76AA">
            <w:pPr>
              <w:rPr>
                <w:rFonts w:ascii="Arial" w:hAnsi="Arial" w:cs="Arial"/>
                <w:sz w:val="14"/>
                <w:szCs w:val="14"/>
              </w:rPr>
            </w:pPr>
          </w:p>
        </w:tc>
        <w:tc>
          <w:tcPr>
            <w:tcW w:w="993" w:type="dxa"/>
            <w:vMerge/>
            <w:vAlign w:val="center"/>
            <w:hideMark/>
          </w:tcPr>
          <w:p w:rsidR="002C76AA" w:rsidRPr="004376B9" w:rsidRDefault="002C76AA" w:rsidP="002C76AA">
            <w:pPr>
              <w:rPr>
                <w:rFonts w:ascii="Arial" w:hAnsi="Arial" w:cs="Arial"/>
                <w:sz w:val="14"/>
                <w:szCs w:val="14"/>
              </w:rPr>
            </w:pPr>
          </w:p>
        </w:tc>
        <w:tc>
          <w:tcPr>
            <w:tcW w:w="2410" w:type="dxa"/>
            <w:shd w:val="clear" w:color="auto" w:fill="auto"/>
            <w:vAlign w:val="center"/>
            <w:hideMark/>
          </w:tcPr>
          <w:p w:rsidR="002C76AA" w:rsidRPr="004376B9" w:rsidRDefault="002C76AA" w:rsidP="002C76AA">
            <w:pPr>
              <w:rPr>
                <w:rFonts w:ascii="Arial" w:hAnsi="Arial" w:cs="Arial"/>
                <w:sz w:val="14"/>
                <w:szCs w:val="14"/>
              </w:rPr>
            </w:pPr>
            <w:r w:rsidRPr="004376B9">
              <w:rPr>
                <w:rFonts w:ascii="Arial" w:hAnsi="Arial" w:cs="Arial"/>
                <w:sz w:val="14"/>
                <w:szCs w:val="14"/>
              </w:rPr>
              <w:t>- бюджет субъекта РФ</w:t>
            </w:r>
          </w:p>
        </w:tc>
        <w:tc>
          <w:tcPr>
            <w:tcW w:w="1605"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850"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850"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992"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r>
      <w:tr w:rsidR="002C76AA" w:rsidRPr="004376B9" w:rsidTr="004376B9">
        <w:trPr>
          <w:trHeight w:val="184"/>
        </w:trPr>
        <w:tc>
          <w:tcPr>
            <w:tcW w:w="557" w:type="dxa"/>
            <w:vMerge/>
            <w:vAlign w:val="center"/>
            <w:hideMark/>
          </w:tcPr>
          <w:p w:rsidR="002C76AA" w:rsidRPr="004376B9" w:rsidRDefault="002C76AA" w:rsidP="002C76AA">
            <w:pPr>
              <w:rPr>
                <w:rFonts w:ascii="Arial" w:hAnsi="Arial" w:cs="Arial"/>
                <w:sz w:val="14"/>
                <w:szCs w:val="14"/>
              </w:rPr>
            </w:pPr>
          </w:p>
        </w:tc>
        <w:tc>
          <w:tcPr>
            <w:tcW w:w="1418" w:type="dxa"/>
            <w:vMerge/>
            <w:vAlign w:val="center"/>
            <w:hideMark/>
          </w:tcPr>
          <w:p w:rsidR="002C76AA" w:rsidRPr="004376B9" w:rsidRDefault="002C76AA" w:rsidP="002C76AA">
            <w:pPr>
              <w:rPr>
                <w:rFonts w:ascii="Arial" w:hAnsi="Arial" w:cs="Arial"/>
                <w:sz w:val="14"/>
                <w:szCs w:val="14"/>
              </w:rPr>
            </w:pPr>
          </w:p>
        </w:tc>
        <w:tc>
          <w:tcPr>
            <w:tcW w:w="992" w:type="dxa"/>
            <w:vMerge/>
            <w:vAlign w:val="center"/>
            <w:hideMark/>
          </w:tcPr>
          <w:p w:rsidR="002C76AA" w:rsidRPr="004376B9" w:rsidRDefault="002C76AA" w:rsidP="002C76AA">
            <w:pPr>
              <w:rPr>
                <w:rFonts w:ascii="Arial" w:hAnsi="Arial" w:cs="Arial"/>
                <w:sz w:val="14"/>
                <w:szCs w:val="14"/>
              </w:rPr>
            </w:pPr>
          </w:p>
        </w:tc>
        <w:tc>
          <w:tcPr>
            <w:tcW w:w="1133" w:type="dxa"/>
            <w:vMerge/>
            <w:vAlign w:val="center"/>
            <w:hideMark/>
          </w:tcPr>
          <w:p w:rsidR="002C76AA" w:rsidRPr="004376B9" w:rsidRDefault="002C76AA" w:rsidP="002C76AA">
            <w:pPr>
              <w:rPr>
                <w:rFonts w:ascii="Arial" w:hAnsi="Arial" w:cs="Arial"/>
                <w:b/>
                <w:bCs/>
                <w:sz w:val="14"/>
                <w:szCs w:val="14"/>
              </w:rPr>
            </w:pPr>
          </w:p>
        </w:tc>
        <w:tc>
          <w:tcPr>
            <w:tcW w:w="1276" w:type="dxa"/>
            <w:vMerge/>
            <w:vAlign w:val="center"/>
            <w:hideMark/>
          </w:tcPr>
          <w:p w:rsidR="002C76AA" w:rsidRPr="004376B9" w:rsidRDefault="002C76AA" w:rsidP="002C76AA">
            <w:pPr>
              <w:rPr>
                <w:rFonts w:ascii="Arial" w:hAnsi="Arial" w:cs="Arial"/>
                <w:sz w:val="14"/>
                <w:szCs w:val="14"/>
              </w:rPr>
            </w:pPr>
          </w:p>
        </w:tc>
        <w:tc>
          <w:tcPr>
            <w:tcW w:w="1276" w:type="dxa"/>
            <w:vMerge/>
            <w:vAlign w:val="center"/>
            <w:hideMark/>
          </w:tcPr>
          <w:p w:rsidR="002C76AA" w:rsidRPr="004376B9" w:rsidRDefault="002C76AA" w:rsidP="002C76AA">
            <w:pPr>
              <w:rPr>
                <w:rFonts w:ascii="Arial" w:hAnsi="Arial" w:cs="Arial"/>
                <w:sz w:val="14"/>
                <w:szCs w:val="14"/>
              </w:rPr>
            </w:pPr>
          </w:p>
        </w:tc>
        <w:tc>
          <w:tcPr>
            <w:tcW w:w="992" w:type="dxa"/>
            <w:vMerge/>
            <w:vAlign w:val="center"/>
            <w:hideMark/>
          </w:tcPr>
          <w:p w:rsidR="002C76AA" w:rsidRPr="004376B9" w:rsidRDefault="002C76AA" w:rsidP="002C76AA">
            <w:pPr>
              <w:rPr>
                <w:rFonts w:ascii="Arial" w:hAnsi="Arial" w:cs="Arial"/>
                <w:sz w:val="14"/>
                <w:szCs w:val="14"/>
              </w:rPr>
            </w:pPr>
          </w:p>
        </w:tc>
        <w:tc>
          <w:tcPr>
            <w:tcW w:w="993" w:type="dxa"/>
            <w:vMerge/>
            <w:vAlign w:val="center"/>
            <w:hideMark/>
          </w:tcPr>
          <w:p w:rsidR="002C76AA" w:rsidRPr="004376B9" w:rsidRDefault="002C76AA" w:rsidP="002C76AA">
            <w:pPr>
              <w:rPr>
                <w:rFonts w:ascii="Arial" w:hAnsi="Arial" w:cs="Arial"/>
                <w:sz w:val="14"/>
                <w:szCs w:val="14"/>
              </w:rPr>
            </w:pPr>
          </w:p>
        </w:tc>
        <w:tc>
          <w:tcPr>
            <w:tcW w:w="2410" w:type="dxa"/>
            <w:shd w:val="clear" w:color="auto" w:fill="auto"/>
            <w:vAlign w:val="center"/>
            <w:hideMark/>
          </w:tcPr>
          <w:p w:rsidR="002C76AA" w:rsidRPr="004376B9" w:rsidRDefault="002C76AA" w:rsidP="002C76AA">
            <w:pPr>
              <w:rPr>
                <w:rFonts w:ascii="Arial" w:hAnsi="Arial" w:cs="Arial"/>
                <w:sz w:val="14"/>
                <w:szCs w:val="14"/>
              </w:rPr>
            </w:pPr>
            <w:r w:rsidRPr="004376B9">
              <w:rPr>
                <w:rFonts w:ascii="Arial" w:hAnsi="Arial" w:cs="Arial"/>
                <w:sz w:val="14"/>
                <w:szCs w:val="14"/>
              </w:rPr>
              <w:t>- местный бюджет</w:t>
            </w:r>
          </w:p>
        </w:tc>
        <w:tc>
          <w:tcPr>
            <w:tcW w:w="1605"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850"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850"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992"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r>
      <w:tr w:rsidR="002C76AA" w:rsidRPr="004376B9" w:rsidTr="004376B9">
        <w:trPr>
          <w:trHeight w:val="89"/>
        </w:trPr>
        <w:tc>
          <w:tcPr>
            <w:tcW w:w="557" w:type="dxa"/>
            <w:vMerge/>
            <w:vAlign w:val="center"/>
            <w:hideMark/>
          </w:tcPr>
          <w:p w:rsidR="002C76AA" w:rsidRPr="004376B9" w:rsidRDefault="002C76AA" w:rsidP="002C76AA">
            <w:pPr>
              <w:rPr>
                <w:rFonts w:ascii="Arial" w:hAnsi="Arial" w:cs="Arial"/>
                <w:sz w:val="14"/>
                <w:szCs w:val="14"/>
              </w:rPr>
            </w:pPr>
          </w:p>
        </w:tc>
        <w:tc>
          <w:tcPr>
            <w:tcW w:w="1418" w:type="dxa"/>
            <w:vMerge/>
            <w:vAlign w:val="center"/>
            <w:hideMark/>
          </w:tcPr>
          <w:p w:rsidR="002C76AA" w:rsidRPr="004376B9" w:rsidRDefault="002C76AA" w:rsidP="002C76AA">
            <w:pPr>
              <w:rPr>
                <w:rFonts w:ascii="Arial" w:hAnsi="Arial" w:cs="Arial"/>
                <w:sz w:val="14"/>
                <w:szCs w:val="14"/>
              </w:rPr>
            </w:pPr>
          </w:p>
        </w:tc>
        <w:tc>
          <w:tcPr>
            <w:tcW w:w="992" w:type="dxa"/>
            <w:vMerge/>
            <w:vAlign w:val="center"/>
            <w:hideMark/>
          </w:tcPr>
          <w:p w:rsidR="002C76AA" w:rsidRPr="004376B9" w:rsidRDefault="002C76AA" w:rsidP="002C76AA">
            <w:pPr>
              <w:rPr>
                <w:rFonts w:ascii="Arial" w:hAnsi="Arial" w:cs="Arial"/>
                <w:sz w:val="14"/>
                <w:szCs w:val="14"/>
              </w:rPr>
            </w:pPr>
          </w:p>
        </w:tc>
        <w:tc>
          <w:tcPr>
            <w:tcW w:w="1133" w:type="dxa"/>
            <w:vMerge/>
            <w:vAlign w:val="center"/>
            <w:hideMark/>
          </w:tcPr>
          <w:p w:rsidR="002C76AA" w:rsidRPr="004376B9" w:rsidRDefault="002C76AA" w:rsidP="002C76AA">
            <w:pPr>
              <w:rPr>
                <w:rFonts w:ascii="Arial" w:hAnsi="Arial" w:cs="Arial"/>
                <w:b/>
                <w:bCs/>
                <w:sz w:val="14"/>
                <w:szCs w:val="14"/>
              </w:rPr>
            </w:pPr>
          </w:p>
        </w:tc>
        <w:tc>
          <w:tcPr>
            <w:tcW w:w="1276" w:type="dxa"/>
            <w:vMerge/>
            <w:vAlign w:val="center"/>
            <w:hideMark/>
          </w:tcPr>
          <w:p w:rsidR="002C76AA" w:rsidRPr="004376B9" w:rsidRDefault="002C76AA" w:rsidP="002C76AA">
            <w:pPr>
              <w:rPr>
                <w:rFonts w:ascii="Arial" w:hAnsi="Arial" w:cs="Arial"/>
                <w:sz w:val="14"/>
                <w:szCs w:val="14"/>
              </w:rPr>
            </w:pPr>
          </w:p>
        </w:tc>
        <w:tc>
          <w:tcPr>
            <w:tcW w:w="1276" w:type="dxa"/>
            <w:vMerge/>
            <w:vAlign w:val="center"/>
            <w:hideMark/>
          </w:tcPr>
          <w:p w:rsidR="002C76AA" w:rsidRPr="004376B9" w:rsidRDefault="002C76AA" w:rsidP="002C76AA">
            <w:pPr>
              <w:rPr>
                <w:rFonts w:ascii="Arial" w:hAnsi="Arial" w:cs="Arial"/>
                <w:sz w:val="14"/>
                <w:szCs w:val="14"/>
              </w:rPr>
            </w:pPr>
          </w:p>
        </w:tc>
        <w:tc>
          <w:tcPr>
            <w:tcW w:w="992" w:type="dxa"/>
            <w:vMerge/>
            <w:vAlign w:val="center"/>
            <w:hideMark/>
          </w:tcPr>
          <w:p w:rsidR="002C76AA" w:rsidRPr="004376B9" w:rsidRDefault="002C76AA" w:rsidP="002C76AA">
            <w:pPr>
              <w:rPr>
                <w:rFonts w:ascii="Arial" w:hAnsi="Arial" w:cs="Arial"/>
                <w:sz w:val="14"/>
                <w:szCs w:val="14"/>
              </w:rPr>
            </w:pPr>
          </w:p>
        </w:tc>
        <w:tc>
          <w:tcPr>
            <w:tcW w:w="993" w:type="dxa"/>
            <w:vMerge/>
            <w:vAlign w:val="center"/>
            <w:hideMark/>
          </w:tcPr>
          <w:p w:rsidR="002C76AA" w:rsidRPr="004376B9" w:rsidRDefault="002C76AA" w:rsidP="002C76AA">
            <w:pPr>
              <w:rPr>
                <w:rFonts w:ascii="Arial" w:hAnsi="Arial" w:cs="Arial"/>
                <w:sz w:val="14"/>
                <w:szCs w:val="14"/>
              </w:rPr>
            </w:pPr>
          </w:p>
        </w:tc>
        <w:tc>
          <w:tcPr>
            <w:tcW w:w="2410" w:type="dxa"/>
            <w:shd w:val="clear" w:color="auto" w:fill="auto"/>
            <w:vAlign w:val="center"/>
            <w:hideMark/>
          </w:tcPr>
          <w:p w:rsidR="002C76AA" w:rsidRPr="004376B9" w:rsidRDefault="002C76AA" w:rsidP="002C76AA">
            <w:pPr>
              <w:rPr>
                <w:rFonts w:ascii="Arial" w:hAnsi="Arial" w:cs="Arial"/>
                <w:sz w:val="14"/>
                <w:szCs w:val="14"/>
              </w:rPr>
            </w:pPr>
            <w:r w:rsidRPr="004376B9">
              <w:rPr>
                <w:rFonts w:ascii="Arial" w:hAnsi="Arial" w:cs="Arial"/>
                <w:sz w:val="14"/>
                <w:szCs w:val="14"/>
              </w:rPr>
              <w:t>- внебюджетные источники</w:t>
            </w:r>
          </w:p>
        </w:tc>
        <w:tc>
          <w:tcPr>
            <w:tcW w:w="1605" w:type="dxa"/>
            <w:shd w:val="clear" w:color="auto" w:fill="auto"/>
            <w:noWrap/>
            <w:vAlign w:val="bottom"/>
            <w:hideMark/>
          </w:tcPr>
          <w:p w:rsidR="002C76AA" w:rsidRPr="004376B9" w:rsidRDefault="002C76AA" w:rsidP="002C76AA">
            <w:pPr>
              <w:jc w:val="center"/>
              <w:rPr>
                <w:rFonts w:ascii="Arial" w:hAnsi="Arial" w:cs="Arial"/>
                <w:sz w:val="14"/>
                <w:szCs w:val="14"/>
              </w:rPr>
            </w:pPr>
            <w:r w:rsidRPr="004376B9">
              <w:rPr>
                <w:rFonts w:ascii="Arial" w:hAnsi="Arial" w:cs="Arial"/>
                <w:sz w:val="14"/>
                <w:szCs w:val="14"/>
              </w:rPr>
              <w:t xml:space="preserve">27 570   </w:t>
            </w:r>
          </w:p>
        </w:tc>
        <w:tc>
          <w:tcPr>
            <w:tcW w:w="850"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850" w:type="dxa"/>
            <w:shd w:val="clear" w:color="auto" w:fill="auto"/>
            <w:noWrap/>
            <w:vAlign w:val="bottom"/>
            <w:hideMark/>
          </w:tcPr>
          <w:p w:rsidR="002C76AA" w:rsidRPr="004376B9" w:rsidRDefault="002C76AA" w:rsidP="002C76AA">
            <w:pPr>
              <w:jc w:val="center"/>
              <w:rPr>
                <w:rFonts w:ascii="Arial" w:hAnsi="Arial" w:cs="Arial"/>
                <w:sz w:val="14"/>
                <w:szCs w:val="14"/>
              </w:rPr>
            </w:pPr>
            <w:r w:rsidRPr="004376B9">
              <w:rPr>
                <w:rFonts w:ascii="Arial" w:hAnsi="Arial" w:cs="Arial"/>
                <w:sz w:val="14"/>
                <w:szCs w:val="14"/>
              </w:rPr>
              <w:t xml:space="preserve">27 570   </w:t>
            </w:r>
          </w:p>
        </w:tc>
        <w:tc>
          <w:tcPr>
            <w:tcW w:w="992"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r>
      <w:tr w:rsidR="00914200" w:rsidRPr="004376B9" w:rsidTr="004376B9">
        <w:trPr>
          <w:trHeight w:val="152"/>
        </w:trPr>
        <w:tc>
          <w:tcPr>
            <w:tcW w:w="557" w:type="dxa"/>
            <w:vMerge w:val="restart"/>
            <w:shd w:val="clear" w:color="auto" w:fill="auto"/>
            <w:noWrap/>
            <w:vAlign w:val="center"/>
            <w:hideMark/>
          </w:tcPr>
          <w:p w:rsidR="00914200" w:rsidRPr="004376B9" w:rsidRDefault="00914200">
            <w:pPr>
              <w:jc w:val="center"/>
              <w:rPr>
                <w:rFonts w:ascii="Arial" w:hAnsi="Arial" w:cs="Arial"/>
                <w:sz w:val="14"/>
                <w:szCs w:val="14"/>
              </w:rPr>
            </w:pPr>
            <w:r w:rsidRPr="004376B9">
              <w:rPr>
                <w:rFonts w:ascii="Arial" w:hAnsi="Arial" w:cs="Arial"/>
                <w:sz w:val="14"/>
                <w:szCs w:val="14"/>
              </w:rPr>
              <w:t>5</w:t>
            </w:r>
          </w:p>
        </w:tc>
        <w:tc>
          <w:tcPr>
            <w:tcW w:w="1418" w:type="dxa"/>
            <w:vMerge w:val="restart"/>
            <w:shd w:val="clear" w:color="auto" w:fill="auto"/>
            <w:vAlign w:val="center"/>
            <w:hideMark/>
          </w:tcPr>
          <w:p w:rsidR="00914200" w:rsidRPr="004376B9" w:rsidRDefault="00914200">
            <w:pPr>
              <w:jc w:val="center"/>
              <w:rPr>
                <w:rFonts w:ascii="Arial" w:hAnsi="Arial" w:cs="Arial"/>
                <w:sz w:val="14"/>
                <w:szCs w:val="14"/>
              </w:rPr>
            </w:pPr>
            <w:r w:rsidRPr="004376B9">
              <w:rPr>
                <w:rFonts w:ascii="Arial" w:hAnsi="Arial" w:cs="Arial"/>
                <w:sz w:val="14"/>
                <w:szCs w:val="14"/>
              </w:rPr>
              <w:t xml:space="preserve">Теплосеть и водовод по ул. 50 лет Октября (от ул. Кирова до </w:t>
            </w:r>
            <w:proofErr w:type="spellStart"/>
            <w:r w:rsidRPr="004376B9">
              <w:rPr>
                <w:rFonts w:ascii="Arial" w:hAnsi="Arial" w:cs="Arial"/>
                <w:sz w:val="14"/>
                <w:szCs w:val="14"/>
              </w:rPr>
              <w:t>ул.Талнахской</w:t>
            </w:r>
            <w:proofErr w:type="spellEnd"/>
            <w:r w:rsidRPr="004376B9">
              <w:rPr>
                <w:rFonts w:ascii="Arial" w:hAnsi="Arial" w:cs="Arial"/>
                <w:sz w:val="14"/>
                <w:szCs w:val="14"/>
              </w:rPr>
              <w:t>)</w:t>
            </w:r>
          </w:p>
        </w:tc>
        <w:tc>
          <w:tcPr>
            <w:tcW w:w="992" w:type="dxa"/>
            <w:vMerge w:val="restart"/>
            <w:shd w:val="clear" w:color="auto" w:fill="auto"/>
            <w:vAlign w:val="center"/>
            <w:hideMark/>
          </w:tcPr>
          <w:p w:rsidR="00914200" w:rsidRPr="004376B9" w:rsidRDefault="00914200">
            <w:pPr>
              <w:jc w:val="center"/>
              <w:rPr>
                <w:rFonts w:ascii="Arial" w:hAnsi="Arial" w:cs="Arial"/>
                <w:sz w:val="14"/>
                <w:szCs w:val="14"/>
              </w:rPr>
            </w:pPr>
            <w:r w:rsidRPr="004376B9">
              <w:rPr>
                <w:rFonts w:ascii="Arial" w:hAnsi="Arial" w:cs="Arial"/>
                <w:sz w:val="14"/>
                <w:szCs w:val="14"/>
              </w:rPr>
              <w:t>Красноярский край, город Норильск</w:t>
            </w:r>
          </w:p>
        </w:tc>
        <w:tc>
          <w:tcPr>
            <w:tcW w:w="1133" w:type="dxa"/>
            <w:vMerge w:val="restart"/>
            <w:shd w:val="clear" w:color="auto" w:fill="auto"/>
            <w:vAlign w:val="center"/>
            <w:hideMark/>
          </w:tcPr>
          <w:p w:rsidR="00914200" w:rsidRPr="004376B9" w:rsidRDefault="00914200">
            <w:pPr>
              <w:rPr>
                <w:rFonts w:ascii="Arial" w:hAnsi="Arial" w:cs="Arial"/>
                <w:b/>
                <w:bCs/>
                <w:sz w:val="14"/>
                <w:szCs w:val="14"/>
              </w:rPr>
            </w:pPr>
            <w:r w:rsidRPr="004376B9">
              <w:rPr>
                <w:rFonts w:ascii="Arial" w:hAnsi="Arial" w:cs="Arial"/>
                <w:b/>
                <w:bCs/>
                <w:sz w:val="14"/>
                <w:szCs w:val="14"/>
              </w:rPr>
              <w:t xml:space="preserve">27 570   </w:t>
            </w:r>
          </w:p>
        </w:tc>
        <w:tc>
          <w:tcPr>
            <w:tcW w:w="1276" w:type="dxa"/>
            <w:vMerge w:val="restart"/>
            <w:shd w:val="clear" w:color="auto" w:fill="auto"/>
            <w:vAlign w:val="center"/>
            <w:hideMark/>
          </w:tcPr>
          <w:p w:rsidR="00914200" w:rsidRPr="004376B9" w:rsidRDefault="00914200">
            <w:pPr>
              <w:jc w:val="center"/>
              <w:rPr>
                <w:rFonts w:ascii="Arial" w:hAnsi="Arial" w:cs="Arial"/>
                <w:sz w:val="14"/>
                <w:szCs w:val="14"/>
              </w:rPr>
            </w:pPr>
            <w:r w:rsidRPr="004376B9">
              <w:rPr>
                <w:rFonts w:ascii="Arial" w:hAnsi="Arial" w:cs="Arial"/>
                <w:sz w:val="14"/>
                <w:szCs w:val="14"/>
              </w:rPr>
              <w:t>2018</w:t>
            </w:r>
          </w:p>
        </w:tc>
        <w:tc>
          <w:tcPr>
            <w:tcW w:w="1276" w:type="dxa"/>
            <w:vMerge w:val="restart"/>
            <w:shd w:val="clear" w:color="auto" w:fill="auto"/>
            <w:vAlign w:val="center"/>
            <w:hideMark/>
          </w:tcPr>
          <w:p w:rsidR="00914200" w:rsidRPr="004376B9" w:rsidRDefault="00914200">
            <w:pPr>
              <w:jc w:val="center"/>
              <w:rPr>
                <w:rFonts w:ascii="Arial" w:hAnsi="Arial" w:cs="Arial"/>
                <w:sz w:val="14"/>
                <w:szCs w:val="14"/>
              </w:rPr>
            </w:pPr>
            <w:r w:rsidRPr="004376B9">
              <w:rPr>
                <w:rFonts w:ascii="Arial" w:hAnsi="Arial" w:cs="Arial"/>
                <w:sz w:val="14"/>
                <w:szCs w:val="14"/>
              </w:rPr>
              <w:t>2018</w:t>
            </w:r>
          </w:p>
        </w:tc>
        <w:tc>
          <w:tcPr>
            <w:tcW w:w="992" w:type="dxa"/>
            <w:vMerge w:val="restart"/>
            <w:shd w:val="clear" w:color="auto" w:fill="auto"/>
            <w:vAlign w:val="center"/>
            <w:hideMark/>
          </w:tcPr>
          <w:p w:rsidR="00914200" w:rsidRPr="004376B9" w:rsidRDefault="00914200">
            <w:pPr>
              <w:jc w:val="center"/>
              <w:rPr>
                <w:rFonts w:ascii="Arial" w:hAnsi="Arial" w:cs="Arial"/>
                <w:sz w:val="14"/>
                <w:szCs w:val="14"/>
              </w:rPr>
            </w:pPr>
            <w:proofErr w:type="spellStart"/>
            <w:r w:rsidRPr="004376B9">
              <w:rPr>
                <w:rFonts w:ascii="Arial" w:hAnsi="Arial" w:cs="Arial"/>
                <w:sz w:val="14"/>
                <w:szCs w:val="14"/>
              </w:rPr>
              <w:t>м.п</w:t>
            </w:r>
            <w:proofErr w:type="spellEnd"/>
            <w:r w:rsidRPr="004376B9">
              <w:rPr>
                <w:rFonts w:ascii="Arial" w:hAnsi="Arial" w:cs="Arial"/>
                <w:sz w:val="14"/>
                <w:szCs w:val="14"/>
              </w:rPr>
              <w:t>.</w:t>
            </w:r>
          </w:p>
        </w:tc>
        <w:tc>
          <w:tcPr>
            <w:tcW w:w="993" w:type="dxa"/>
            <w:vMerge w:val="restart"/>
            <w:shd w:val="clear" w:color="auto" w:fill="auto"/>
            <w:vAlign w:val="center"/>
            <w:hideMark/>
          </w:tcPr>
          <w:p w:rsidR="00914200" w:rsidRPr="004376B9" w:rsidRDefault="00914200">
            <w:pPr>
              <w:jc w:val="center"/>
              <w:rPr>
                <w:rFonts w:ascii="Arial" w:hAnsi="Arial" w:cs="Arial"/>
                <w:sz w:val="14"/>
                <w:szCs w:val="14"/>
              </w:rPr>
            </w:pPr>
            <w:r w:rsidRPr="004376B9">
              <w:rPr>
                <w:rFonts w:ascii="Arial" w:hAnsi="Arial" w:cs="Arial"/>
                <w:sz w:val="14"/>
                <w:szCs w:val="14"/>
              </w:rPr>
              <w:t>600</w:t>
            </w:r>
          </w:p>
        </w:tc>
        <w:tc>
          <w:tcPr>
            <w:tcW w:w="2410" w:type="dxa"/>
            <w:shd w:val="clear" w:color="auto" w:fill="auto"/>
            <w:vAlign w:val="center"/>
            <w:hideMark/>
          </w:tcPr>
          <w:p w:rsidR="00914200" w:rsidRPr="004376B9" w:rsidRDefault="00914200">
            <w:pPr>
              <w:rPr>
                <w:rFonts w:ascii="Arial" w:hAnsi="Arial" w:cs="Arial"/>
                <w:sz w:val="14"/>
                <w:szCs w:val="14"/>
              </w:rPr>
            </w:pPr>
            <w:r w:rsidRPr="004376B9">
              <w:rPr>
                <w:rFonts w:ascii="Arial" w:hAnsi="Arial" w:cs="Arial"/>
                <w:sz w:val="14"/>
                <w:szCs w:val="14"/>
              </w:rPr>
              <w:t>Капитальные вложения, всего</w:t>
            </w:r>
          </w:p>
        </w:tc>
        <w:tc>
          <w:tcPr>
            <w:tcW w:w="1605" w:type="dxa"/>
            <w:shd w:val="clear" w:color="auto" w:fill="auto"/>
            <w:noWrap/>
            <w:vAlign w:val="bottom"/>
            <w:hideMark/>
          </w:tcPr>
          <w:p w:rsidR="00914200" w:rsidRPr="004376B9" w:rsidRDefault="00914200">
            <w:pPr>
              <w:jc w:val="center"/>
              <w:rPr>
                <w:rFonts w:ascii="Arial" w:hAnsi="Arial" w:cs="Arial"/>
                <w:b/>
                <w:bCs/>
                <w:sz w:val="14"/>
                <w:szCs w:val="14"/>
              </w:rPr>
            </w:pPr>
            <w:r w:rsidRPr="004376B9">
              <w:rPr>
                <w:rFonts w:ascii="Arial" w:hAnsi="Arial" w:cs="Arial"/>
                <w:b/>
                <w:bCs/>
                <w:sz w:val="14"/>
                <w:szCs w:val="14"/>
              </w:rPr>
              <w:t xml:space="preserve">27 570   </w:t>
            </w:r>
          </w:p>
        </w:tc>
        <w:tc>
          <w:tcPr>
            <w:tcW w:w="850" w:type="dxa"/>
            <w:shd w:val="clear" w:color="auto" w:fill="auto"/>
            <w:noWrap/>
            <w:vAlign w:val="bottom"/>
            <w:hideMark/>
          </w:tcPr>
          <w:p w:rsidR="00914200" w:rsidRPr="004376B9" w:rsidRDefault="00914200">
            <w:pPr>
              <w:jc w:val="center"/>
              <w:rPr>
                <w:rFonts w:ascii="Arial" w:hAnsi="Arial" w:cs="Arial"/>
                <w:sz w:val="14"/>
                <w:szCs w:val="14"/>
              </w:rPr>
            </w:pPr>
            <w:r w:rsidRPr="004376B9">
              <w:rPr>
                <w:rFonts w:ascii="Arial" w:hAnsi="Arial" w:cs="Arial"/>
                <w:sz w:val="14"/>
                <w:szCs w:val="14"/>
              </w:rPr>
              <w:t xml:space="preserve">-     </w:t>
            </w:r>
          </w:p>
        </w:tc>
        <w:tc>
          <w:tcPr>
            <w:tcW w:w="850" w:type="dxa"/>
            <w:shd w:val="clear" w:color="auto" w:fill="auto"/>
            <w:noWrap/>
            <w:vAlign w:val="bottom"/>
            <w:hideMark/>
          </w:tcPr>
          <w:p w:rsidR="00914200" w:rsidRPr="004376B9" w:rsidRDefault="00914200">
            <w:pPr>
              <w:jc w:val="center"/>
              <w:rPr>
                <w:rFonts w:ascii="Arial" w:hAnsi="Arial" w:cs="Arial"/>
                <w:sz w:val="14"/>
                <w:szCs w:val="14"/>
              </w:rPr>
            </w:pPr>
            <w:r w:rsidRPr="004376B9">
              <w:rPr>
                <w:rFonts w:ascii="Arial" w:hAnsi="Arial" w:cs="Arial"/>
                <w:sz w:val="14"/>
                <w:szCs w:val="14"/>
              </w:rPr>
              <w:t xml:space="preserve">27 570   </w:t>
            </w:r>
          </w:p>
        </w:tc>
        <w:tc>
          <w:tcPr>
            <w:tcW w:w="992" w:type="dxa"/>
            <w:shd w:val="clear" w:color="auto" w:fill="auto"/>
            <w:noWrap/>
            <w:vAlign w:val="bottom"/>
            <w:hideMark/>
          </w:tcPr>
          <w:p w:rsidR="00914200" w:rsidRPr="004376B9" w:rsidRDefault="00914200">
            <w:pPr>
              <w:jc w:val="center"/>
              <w:rPr>
                <w:rFonts w:ascii="Arial" w:hAnsi="Arial" w:cs="Arial"/>
                <w:sz w:val="14"/>
                <w:szCs w:val="14"/>
              </w:rPr>
            </w:pPr>
            <w:r w:rsidRPr="004376B9">
              <w:rPr>
                <w:rFonts w:ascii="Arial" w:hAnsi="Arial" w:cs="Arial"/>
                <w:sz w:val="14"/>
                <w:szCs w:val="14"/>
              </w:rPr>
              <w:t xml:space="preserve">-     </w:t>
            </w:r>
          </w:p>
        </w:tc>
      </w:tr>
      <w:tr w:rsidR="002C76AA" w:rsidRPr="004376B9" w:rsidTr="004376B9">
        <w:trPr>
          <w:trHeight w:val="127"/>
        </w:trPr>
        <w:tc>
          <w:tcPr>
            <w:tcW w:w="557" w:type="dxa"/>
            <w:vMerge/>
            <w:vAlign w:val="center"/>
            <w:hideMark/>
          </w:tcPr>
          <w:p w:rsidR="002C76AA" w:rsidRPr="004376B9" w:rsidRDefault="002C76AA" w:rsidP="002C76AA">
            <w:pPr>
              <w:rPr>
                <w:rFonts w:ascii="Arial" w:hAnsi="Arial" w:cs="Arial"/>
                <w:sz w:val="14"/>
                <w:szCs w:val="14"/>
              </w:rPr>
            </w:pPr>
          </w:p>
        </w:tc>
        <w:tc>
          <w:tcPr>
            <w:tcW w:w="1418" w:type="dxa"/>
            <w:vMerge/>
            <w:vAlign w:val="center"/>
            <w:hideMark/>
          </w:tcPr>
          <w:p w:rsidR="002C76AA" w:rsidRPr="004376B9" w:rsidRDefault="002C76AA" w:rsidP="002C76AA">
            <w:pPr>
              <w:rPr>
                <w:rFonts w:ascii="Arial" w:hAnsi="Arial" w:cs="Arial"/>
                <w:sz w:val="14"/>
                <w:szCs w:val="14"/>
              </w:rPr>
            </w:pPr>
          </w:p>
        </w:tc>
        <w:tc>
          <w:tcPr>
            <w:tcW w:w="992" w:type="dxa"/>
            <w:vMerge/>
            <w:vAlign w:val="center"/>
            <w:hideMark/>
          </w:tcPr>
          <w:p w:rsidR="002C76AA" w:rsidRPr="004376B9" w:rsidRDefault="002C76AA" w:rsidP="002C76AA">
            <w:pPr>
              <w:rPr>
                <w:rFonts w:ascii="Arial" w:hAnsi="Arial" w:cs="Arial"/>
                <w:sz w:val="14"/>
                <w:szCs w:val="14"/>
              </w:rPr>
            </w:pPr>
          </w:p>
        </w:tc>
        <w:tc>
          <w:tcPr>
            <w:tcW w:w="1133" w:type="dxa"/>
            <w:vMerge/>
            <w:vAlign w:val="center"/>
            <w:hideMark/>
          </w:tcPr>
          <w:p w:rsidR="002C76AA" w:rsidRPr="004376B9" w:rsidRDefault="002C76AA" w:rsidP="002C76AA">
            <w:pPr>
              <w:rPr>
                <w:rFonts w:ascii="Arial" w:hAnsi="Arial" w:cs="Arial"/>
                <w:b/>
                <w:bCs/>
                <w:sz w:val="14"/>
                <w:szCs w:val="14"/>
              </w:rPr>
            </w:pPr>
          </w:p>
        </w:tc>
        <w:tc>
          <w:tcPr>
            <w:tcW w:w="1276" w:type="dxa"/>
            <w:vMerge/>
            <w:vAlign w:val="center"/>
            <w:hideMark/>
          </w:tcPr>
          <w:p w:rsidR="002C76AA" w:rsidRPr="004376B9" w:rsidRDefault="002C76AA" w:rsidP="002C76AA">
            <w:pPr>
              <w:rPr>
                <w:rFonts w:ascii="Arial" w:hAnsi="Arial" w:cs="Arial"/>
                <w:sz w:val="14"/>
                <w:szCs w:val="14"/>
              </w:rPr>
            </w:pPr>
          </w:p>
        </w:tc>
        <w:tc>
          <w:tcPr>
            <w:tcW w:w="1276" w:type="dxa"/>
            <w:vMerge/>
            <w:vAlign w:val="center"/>
            <w:hideMark/>
          </w:tcPr>
          <w:p w:rsidR="002C76AA" w:rsidRPr="004376B9" w:rsidRDefault="002C76AA" w:rsidP="002C76AA">
            <w:pPr>
              <w:rPr>
                <w:rFonts w:ascii="Arial" w:hAnsi="Arial" w:cs="Arial"/>
                <w:sz w:val="14"/>
                <w:szCs w:val="14"/>
              </w:rPr>
            </w:pPr>
          </w:p>
        </w:tc>
        <w:tc>
          <w:tcPr>
            <w:tcW w:w="992" w:type="dxa"/>
            <w:vMerge/>
            <w:vAlign w:val="center"/>
            <w:hideMark/>
          </w:tcPr>
          <w:p w:rsidR="002C76AA" w:rsidRPr="004376B9" w:rsidRDefault="002C76AA" w:rsidP="002C76AA">
            <w:pPr>
              <w:rPr>
                <w:rFonts w:ascii="Arial" w:hAnsi="Arial" w:cs="Arial"/>
                <w:sz w:val="14"/>
                <w:szCs w:val="14"/>
              </w:rPr>
            </w:pPr>
          </w:p>
        </w:tc>
        <w:tc>
          <w:tcPr>
            <w:tcW w:w="993" w:type="dxa"/>
            <w:vMerge/>
            <w:vAlign w:val="center"/>
            <w:hideMark/>
          </w:tcPr>
          <w:p w:rsidR="002C76AA" w:rsidRPr="004376B9" w:rsidRDefault="002C76AA" w:rsidP="002C76AA">
            <w:pPr>
              <w:rPr>
                <w:rFonts w:ascii="Arial" w:hAnsi="Arial" w:cs="Arial"/>
                <w:sz w:val="14"/>
                <w:szCs w:val="14"/>
              </w:rPr>
            </w:pPr>
          </w:p>
        </w:tc>
        <w:tc>
          <w:tcPr>
            <w:tcW w:w="2410" w:type="dxa"/>
            <w:shd w:val="clear" w:color="auto" w:fill="auto"/>
            <w:vAlign w:val="center"/>
            <w:hideMark/>
          </w:tcPr>
          <w:p w:rsidR="002C76AA" w:rsidRPr="004376B9" w:rsidRDefault="002C76AA" w:rsidP="002C76AA">
            <w:pPr>
              <w:rPr>
                <w:rFonts w:ascii="Arial" w:hAnsi="Arial" w:cs="Arial"/>
                <w:sz w:val="14"/>
                <w:szCs w:val="14"/>
              </w:rPr>
            </w:pPr>
            <w:r w:rsidRPr="004376B9">
              <w:rPr>
                <w:rFonts w:ascii="Arial" w:hAnsi="Arial" w:cs="Arial"/>
                <w:sz w:val="14"/>
                <w:szCs w:val="14"/>
              </w:rPr>
              <w:t>- федеральный бюджет</w:t>
            </w:r>
          </w:p>
        </w:tc>
        <w:tc>
          <w:tcPr>
            <w:tcW w:w="1605"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850"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850"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992"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r>
      <w:tr w:rsidR="002C76AA" w:rsidRPr="004376B9" w:rsidTr="004376B9">
        <w:trPr>
          <w:trHeight w:val="101"/>
        </w:trPr>
        <w:tc>
          <w:tcPr>
            <w:tcW w:w="557" w:type="dxa"/>
            <w:vMerge/>
            <w:vAlign w:val="center"/>
            <w:hideMark/>
          </w:tcPr>
          <w:p w:rsidR="002C76AA" w:rsidRPr="004376B9" w:rsidRDefault="002C76AA" w:rsidP="002C76AA">
            <w:pPr>
              <w:rPr>
                <w:rFonts w:ascii="Arial" w:hAnsi="Arial" w:cs="Arial"/>
                <w:sz w:val="14"/>
                <w:szCs w:val="14"/>
              </w:rPr>
            </w:pPr>
          </w:p>
        </w:tc>
        <w:tc>
          <w:tcPr>
            <w:tcW w:w="1418" w:type="dxa"/>
            <w:vMerge/>
            <w:vAlign w:val="center"/>
            <w:hideMark/>
          </w:tcPr>
          <w:p w:rsidR="002C76AA" w:rsidRPr="004376B9" w:rsidRDefault="002C76AA" w:rsidP="002C76AA">
            <w:pPr>
              <w:rPr>
                <w:rFonts w:ascii="Arial" w:hAnsi="Arial" w:cs="Arial"/>
                <w:sz w:val="14"/>
                <w:szCs w:val="14"/>
              </w:rPr>
            </w:pPr>
          </w:p>
        </w:tc>
        <w:tc>
          <w:tcPr>
            <w:tcW w:w="992" w:type="dxa"/>
            <w:vMerge/>
            <w:vAlign w:val="center"/>
            <w:hideMark/>
          </w:tcPr>
          <w:p w:rsidR="002C76AA" w:rsidRPr="004376B9" w:rsidRDefault="002C76AA" w:rsidP="002C76AA">
            <w:pPr>
              <w:rPr>
                <w:rFonts w:ascii="Arial" w:hAnsi="Arial" w:cs="Arial"/>
                <w:sz w:val="14"/>
                <w:szCs w:val="14"/>
              </w:rPr>
            </w:pPr>
          </w:p>
        </w:tc>
        <w:tc>
          <w:tcPr>
            <w:tcW w:w="1133" w:type="dxa"/>
            <w:vMerge/>
            <w:vAlign w:val="center"/>
            <w:hideMark/>
          </w:tcPr>
          <w:p w:rsidR="002C76AA" w:rsidRPr="004376B9" w:rsidRDefault="002C76AA" w:rsidP="002C76AA">
            <w:pPr>
              <w:rPr>
                <w:rFonts w:ascii="Arial" w:hAnsi="Arial" w:cs="Arial"/>
                <w:b/>
                <w:bCs/>
                <w:sz w:val="14"/>
                <w:szCs w:val="14"/>
              </w:rPr>
            </w:pPr>
          </w:p>
        </w:tc>
        <w:tc>
          <w:tcPr>
            <w:tcW w:w="1276" w:type="dxa"/>
            <w:vMerge/>
            <w:vAlign w:val="center"/>
            <w:hideMark/>
          </w:tcPr>
          <w:p w:rsidR="002C76AA" w:rsidRPr="004376B9" w:rsidRDefault="002C76AA" w:rsidP="002C76AA">
            <w:pPr>
              <w:rPr>
                <w:rFonts w:ascii="Arial" w:hAnsi="Arial" w:cs="Arial"/>
                <w:sz w:val="14"/>
                <w:szCs w:val="14"/>
              </w:rPr>
            </w:pPr>
          </w:p>
        </w:tc>
        <w:tc>
          <w:tcPr>
            <w:tcW w:w="1276" w:type="dxa"/>
            <w:vMerge/>
            <w:vAlign w:val="center"/>
            <w:hideMark/>
          </w:tcPr>
          <w:p w:rsidR="002C76AA" w:rsidRPr="004376B9" w:rsidRDefault="002C76AA" w:rsidP="002C76AA">
            <w:pPr>
              <w:rPr>
                <w:rFonts w:ascii="Arial" w:hAnsi="Arial" w:cs="Arial"/>
                <w:sz w:val="14"/>
                <w:szCs w:val="14"/>
              </w:rPr>
            </w:pPr>
          </w:p>
        </w:tc>
        <w:tc>
          <w:tcPr>
            <w:tcW w:w="992" w:type="dxa"/>
            <w:vMerge/>
            <w:vAlign w:val="center"/>
            <w:hideMark/>
          </w:tcPr>
          <w:p w:rsidR="002C76AA" w:rsidRPr="004376B9" w:rsidRDefault="002C76AA" w:rsidP="002C76AA">
            <w:pPr>
              <w:rPr>
                <w:rFonts w:ascii="Arial" w:hAnsi="Arial" w:cs="Arial"/>
                <w:sz w:val="14"/>
                <w:szCs w:val="14"/>
              </w:rPr>
            </w:pPr>
          </w:p>
        </w:tc>
        <w:tc>
          <w:tcPr>
            <w:tcW w:w="993" w:type="dxa"/>
            <w:vMerge/>
            <w:vAlign w:val="center"/>
            <w:hideMark/>
          </w:tcPr>
          <w:p w:rsidR="002C76AA" w:rsidRPr="004376B9" w:rsidRDefault="002C76AA" w:rsidP="002C76AA">
            <w:pPr>
              <w:rPr>
                <w:rFonts w:ascii="Arial" w:hAnsi="Arial" w:cs="Arial"/>
                <w:sz w:val="14"/>
                <w:szCs w:val="14"/>
              </w:rPr>
            </w:pPr>
          </w:p>
        </w:tc>
        <w:tc>
          <w:tcPr>
            <w:tcW w:w="2410" w:type="dxa"/>
            <w:shd w:val="clear" w:color="auto" w:fill="auto"/>
            <w:vAlign w:val="center"/>
            <w:hideMark/>
          </w:tcPr>
          <w:p w:rsidR="002C76AA" w:rsidRPr="004376B9" w:rsidRDefault="002C76AA" w:rsidP="002C76AA">
            <w:pPr>
              <w:rPr>
                <w:rFonts w:ascii="Arial" w:hAnsi="Arial" w:cs="Arial"/>
                <w:sz w:val="14"/>
                <w:szCs w:val="14"/>
              </w:rPr>
            </w:pPr>
            <w:r w:rsidRPr="004376B9">
              <w:rPr>
                <w:rFonts w:ascii="Arial" w:hAnsi="Arial" w:cs="Arial"/>
                <w:sz w:val="14"/>
                <w:szCs w:val="14"/>
              </w:rPr>
              <w:t>- бюджет субъекта РФ</w:t>
            </w:r>
          </w:p>
        </w:tc>
        <w:tc>
          <w:tcPr>
            <w:tcW w:w="1605"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850"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850"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992"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r>
      <w:tr w:rsidR="002C76AA" w:rsidRPr="004376B9" w:rsidTr="004376B9">
        <w:trPr>
          <w:trHeight w:val="74"/>
        </w:trPr>
        <w:tc>
          <w:tcPr>
            <w:tcW w:w="557" w:type="dxa"/>
            <w:vMerge/>
            <w:vAlign w:val="center"/>
            <w:hideMark/>
          </w:tcPr>
          <w:p w:rsidR="002C76AA" w:rsidRPr="004376B9" w:rsidRDefault="002C76AA" w:rsidP="002C76AA">
            <w:pPr>
              <w:rPr>
                <w:rFonts w:ascii="Arial" w:hAnsi="Arial" w:cs="Arial"/>
                <w:sz w:val="14"/>
                <w:szCs w:val="14"/>
              </w:rPr>
            </w:pPr>
          </w:p>
        </w:tc>
        <w:tc>
          <w:tcPr>
            <w:tcW w:w="1418" w:type="dxa"/>
            <w:vMerge/>
            <w:vAlign w:val="center"/>
            <w:hideMark/>
          </w:tcPr>
          <w:p w:rsidR="002C76AA" w:rsidRPr="004376B9" w:rsidRDefault="002C76AA" w:rsidP="002C76AA">
            <w:pPr>
              <w:rPr>
                <w:rFonts w:ascii="Arial" w:hAnsi="Arial" w:cs="Arial"/>
                <w:sz w:val="14"/>
                <w:szCs w:val="14"/>
              </w:rPr>
            </w:pPr>
          </w:p>
        </w:tc>
        <w:tc>
          <w:tcPr>
            <w:tcW w:w="992" w:type="dxa"/>
            <w:vMerge/>
            <w:vAlign w:val="center"/>
            <w:hideMark/>
          </w:tcPr>
          <w:p w:rsidR="002C76AA" w:rsidRPr="004376B9" w:rsidRDefault="002C76AA" w:rsidP="002C76AA">
            <w:pPr>
              <w:rPr>
                <w:rFonts w:ascii="Arial" w:hAnsi="Arial" w:cs="Arial"/>
                <w:sz w:val="14"/>
                <w:szCs w:val="14"/>
              </w:rPr>
            </w:pPr>
          </w:p>
        </w:tc>
        <w:tc>
          <w:tcPr>
            <w:tcW w:w="1133" w:type="dxa"/>
            <w:vMerge/>
            <w:vAlign w:val="center"/>
            <w:hideMark/>
          </w:tcPr>
          <w:p w:rsidR="002C76AA" w:rsidRPr="004376B9" w:rsidRDefault="002C76AA" w:rsidP="002C76AA">
            <w:pPr>
              <w:rPr>
                <w:rFonts w:ascii="Arial" w:hAnsi="Arial" w:cs="Arial"/>
                <w:b/>
                <w:bCs/>
                <w:sz w:val="14"/>
                <w:szCs w:val="14"/>
              </w:rPr>
            </w:pPr>
          </w:p>
        </w:tc>
        <w:tc>
          <w:tcPr>
            <w:tcW w:w="1276" w:type="dxa"/>
            <w:vMerge/>
            <w:vAlign w:val="center"/>
            <w:hideMark/>
          </w:tcPr>
          <w:p w:rsidR="002C76AA" w:rsidRPr="004376B9" w:rsidRDefault="002C76AA" w:rsidP="002C76AA">
            <w:pPr>
              <w:rPr>
                <w:rFonts w:ascii="Arial" w:hAnsi="Arial" w:cs="Arial"/>
                <w:sz w:val="14"/>
                <w:szCs w:val="14"/>
              </w:rPr>
            </w:pPr>
          </w:p>
        </w:tc>
        <w:tc>
          <w:tcPr>
            <w:tcW w:w="1276" w:type="dxa"/>
            <w:vMerge/>
            <w:vAlign w:val="center"/>
            <w:hideMark/>
          </w:tcPr>
          <w:p w:rsidR="002C76AA" w:rsidRPr="004376B9" w:rsidRDefault="002C76AA" w:rsidP="002C76AA">
            <w:pPr>
              <w:rPr>
                <w:rFonts w:ascii="Arial" w:hAnsi="Arial" w:cs="Arial"/>
                <w:sz w:val="14"/>
                <w:szCs w:val="14"/>
              </w:rPr>
            </w:pPr>
          </w:p>
        </w:tc>
        <w:tc>
          <w:tcPr>
            <w:tcW w:w="992" w:type="dxa"/>
            <w:vMerge/>
            <w:vAlign w:val="center"/>
            <w:hideMark/>
          </w:tcPr>
          <w:p w:rsidR="002C76AA" w:rsidRPr="004376B9" w:rsidRDefault="002C76AA" w:rsidP="002C76AA">
            <w:pPr>
              <w:rPr>
                <w:rFonts w:ascii="Arial" w:hAnsi="Arial" w:cs="Arial"/>
                <w:sz w:val="14"/>
                <w:szCs w:val="14"/>
              </w:rPr>
            </w:pPr>
          </w:p>
        </w:tc>
        <w:tc>
          <w:tcPr>
            <w:tcW w:w="993" w:type="dxa"/>
            <w:vMerge/>
            <w:vAlign w:val="center"/>
            <w:hideMark/>
          </w:tcPr>
          <w:p w:rsidR="002C76AA" w:rsidRPr="004376B9" w:rsidRDefault="002C76AA" w:rsidP="002C76AA">
            <w:pPr>
              <w:rPr>
                <w:rFonts w:ascii="Arial" w:hAnsi="Arial" w:cs="Arial"/>
                <w:sz w:val="14"/>
                <w:szCs w:val="14"/>
              </w:rPr>
            </w:pPr>
          </w:p>
        </w:tc>
        <w:tc>
          <w:tcPr>
            <w:tcW w:w="2410" w:type="dxa"/>
            <w:shd w:val="clear" w:color="auto" w:fill="auto"/>
            <w:vAlign w:val="center"/>
            <w:hideMark/>
          </w:tcPr>
          <w:p w:rsidR="002C76AA" w:rsidRPr="004376B9" w:rsidRDefault="002C76AA" w:rsidP="002C76AA">
            <w:pPr>
              <w:rPr>
                <w:rFonts w:ascii="Arial" w:hAnsi="Arial" w:cs="Arial"/>
                <w:sz w:val="14"/>
                <w:szCs w:val="14"/>
              </w:rPr>
            </w:pPr>
            <w:r w:rsidRPr="004376B9">
              <w:rPr>
                <w:rFonts w:ascii="Arial" w:hAnsi="Arial" w:cs="Arial"/>
                <w:sz w:val="14"/>
                <w:szCs w:val="14"/>
              </w:rPr>
              <w:t>- местный бюджет</w:t>
            </w:r>
          </w:p>
        </w:tc>
        <w:tc>
          <w:tcPr>
            <w:tcW w:w="1605"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850"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850"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992"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r>
      <w:tr w:rsidR="00914200" w:rsidRPr="004376B9" w:rsidTr="004376B9">
        <w:trPr>
          <w:trHeight w:val="50"/>
        </w:trPr>
        <w:tc>
          <w:tcPr>
            <w:tcW w:w="557" w:type="dxa"/>
            <w:vMerge/>
            <w:vAlign w:val="center"/>
            <w:hideMark/>
          </w:tcPr>
          <w:p w:rsidR="00914200" w:rsidRPr="004376B9" w:rsidRDefault="00914200">
            <w:pPr>
              <w:rPr>
                <w:rFonts w:ascii="Arial" w:hAnsi="Arial" w:cs="Arial"/>
                <w:sz w:val="14"/>
                <w:szCs w:val="14"/>
              </w:rPr>
            </w:pPr>
          </w:p>
        </w:tc>
        <w:tc>
          <w:tcPr>
            <w:tcW w:w="1418" w:type="dxa"/>
            <w:vMerge/>
            <w:vAlign w:val="center"/>
            <w:hideMark/>
          </w:tcPr>
          <w:p w:rsidR="00914200" w:rsidRPr="004376B9" w:rsidRDefault="00914200">
            <w:pPr>
              <w:rPr>
                <w:rFonts w:ascii="Arial" w:hAnsi="Arial" w:cs="Arial"/>
                <w:sz w:val="14"/>
                <w:szCs w:val="14"/>
              </w:rPr>
            </w:pPr>
          </w:p>
        </w:tc>
        <w:tc>
          <w:tcPr>
            <w:tcW w:w="992" w:type="dxa"/>
            <w:vMerge/>
            <w:vAlign w:val="center"/>
            <w:hideMark/>
          </w:tcPr>
          <w:p w:rsidR="00914200" w:rsidRPr="004376B9" w:rsidRDefault="00914200">
            <w:pPr>
              <w:rPr>
                <w:rFonts w:ascii="Arial" w:hAnsi="Arial" w:cs="Arial"/>
                <w:sz w:val="14"/>
                <w:szCs w:val="14"/>
              </w:rPr>
            </w:pPr>
          </w:p>
        </w:tc>
        <w:tc>
          <w:tcPr>
            <w:tcW w:w="1133" w:type="dxa"/>
            <w:vMerge/>
            <w:vAlign w:val="center"/>
            <w:hideMark/>
          </w:tcPr>
          <w:p w:rsidR="00914200" w:rsidRPr="004376B9" w:rsidRDefault="00914200">
            <w:pPr>
              <w:rPr>
                <w:rFonts w:ascii="Arial" w:hAnsi="Arial" w:cs="Arial"/>
                <w:b/>
                <w:bCs/>
                <w:sz w:val="14"/>
                <w:szCs w:val="14"/>
              </w:rPr>
            </w:pPr>
          </w:p>
        </w:tc>
        <w:tc>
          <w:tcPr>
            <w:tcW w:w="1276" w:type="dxa"/>
            <w:vMerge/>
            <w:vAlign w:val="center"/>
            <w:hideMark/>
          </w:tcPr>
          <w:p w:rsidR="00914200" w:rsidRPr="004376B9" w:rsidRDefault="00914200">
            <w:pPr>
              <w:rPr>
                <w:rFonts w:ascii="Arial" w:hAnsi="Arial" w:cs="Arial"/>
                <w:sz w:val="14"/>
                <w:szCs w:val="14"/>
              </w:rPr>
            </w:pPr>
          </w:p>
        </w:tc>
        <w:tc>
          <w:tcPr>
            <w:tcW w:w="1276" w:type="dxa"/>
            <w:vMerge/>
            <w:vAlign w:val="center"/>
            <w:hideMark/>
          </w:tcPr>
          <w:p w:rsidR="00914200" w:rsidRPr="004376B9" w:rsidRDefault="00914200">
            <w:pPr>
              <w:rPr>
                <w:rFonts w:ascii="Arial" w:hAnsi="Arial" w:cs="Arial"/>
                <w:sz w:val="14"/>
                <w:szCs w:val="14"/>
              </w:rPr>
            </w:pPr>
          </w:p>
        </w:tc>
        <w:tc>
          <w:tcPr>
            <w:tcW w:w="992" w:type="dxa"/>
            <w:vMerge/>
            <w:vAlign w:val="center"/>
            <w:hideMark/>
          </w:tcPr>
          <w:p w:rsidR="00914200" w:rsidRPr="004376B9" w:rsidRDefault="00914200">
            <w:pPr>
              <w:rPr>
                <w:rFonts w:ascii="Arial" w:hAnsi="Arial" w:cs="Arial"/>
                <w:sz w:val="14"/>
                <w:szCs w:val="14"/>
              </w:rPr>
            </w:pPr>
          </w:p>
        </w:tc>
        <w:tc>
          <w:tcPr>
            <w:tcW w:w="993" w:type="dxa"/>
            <w:vMerge/>
            <w:vAlign w:val="center"/>
            <w:hideMark/>
          </w:tcPr>
          <w:p w:rsidR="00914200" w:rsidRPr="004376B9" w:rsidRDefault="00914200">
            <w:pPr>
              <w:rPr>
                <w:rFonts w:ascii="Arial" w:hAnsi="Arial" w:cs="Arial"/>
                <w:sz w:val="14"/>
                <w:szCs w:val="14"/>
              </w:rPr>
            </w:pPr>
          </w:p>
        </w:tc>
        <w:tc>
          <w:tcPr>
            <w:tcW w:w="2410" w:type="dxa"/>
            <w:shd w:val="clear" w:color="auto" w:fill="auto"/>
            <w:vAlign w:val="center"/>
            <w:hideMark/>
          </w:tcPr>
          <w:p w:rsidR="00914200" w:rsidRPr="004376B9" w:rsidRDefault="00914200">
            <w:pPr>
              <w:rPr>
                <w:rFonts w:ascii="Arial" w:hAnsi="Arial" w:cs="Arial"/>
                <w:sz w:val="14"/>
                <w:szCs w:val="14"/>
              </w:rPr>
            </w:pPr>
            <w:r w:rsidRPr="004376B9">
              <w:rPr>
                <w:rFonts w:ascii="Arial" w:hAnsi="Arial" w:cs="Arial"/>
                <w:sz w:val="14"/>
                <w:szCs w:val="14"/>
              </w:rPr>
              <w:t>- внебюджетные источники</w:t>
            </w:r>
          </w:p>
        </w:tc>
        <w:tc>
          <w:tcPr>
            <w:tcW w:w="1605" w:type="dxa"/>
            <w:shd w:val="clear" w:color="auto" w:fill="auto"/>
            <w:noWrap/>
            <w:vAlign w:val="bottom"/>
            <w:hideMark/>
          </w:tcPr>
          <w:p w:rsidR="00914200" w:rsidRPr="004376B9" w:rsidRDefault="00914200">
            <w:pPr>
              <w:jc w:val="center"/>
              <w:rPr>
                <w:rFonts w:ascii="Arial" w:hAnsi="Arial" w:cs="Arial"/>
                <w:sz w:val="14"/>
                <w:szCs w:val="14"/>
              </w:rPr>
            </w:pPr>
            <w:r w:rsidRPr="004376B9">
              <w:rPr>
                <w:rFonts w:ascii="Arial" w:hAnsi="Arial" w:cs="Arial"/>
                <w:sz w:val="14"/>
                <w:szCs w:val="14"/>
              </w:rPr>
              <w:t xml:space="preserve">27 570   </w:t>
            </w:r>
          </w:p>
        </w:tc>
        <w:tc>
          <w:tcPr>
            <w:tcW w:w="850" w:type="dxa"/>
            <w:shd w:val="clear" w:color="auto" w:fill="auto"/>
            <w:noWrap/>
            <w:vAlign w:val="bottom"/>
            <w:hideMark/>
          </w:tcPr>
          <w:p w:rsidR="00914200" w:rsidRPr="004376B9" w:rsidRDefault="00914200">
            <w:pPr>
              <w:jc w:val="center"/>
              <w:rPr>
                <w:rFonts w:ascii="Arial" w:hAnsi="Arial" w:cs="Arial"/>
                <w:sz w:val="14"/>
                <w:szCs w:val="14"/>
              </w:rPr>
            </w:pPr>
            <w:r w:rsidRPr="004376B9">
              <w:rPr>
                <w:rFonts w:ascii="Arial" w:hAnsi="Arial" w:cs="Arial"/>
                <w:sz w:val="14"/>
                <w:szCs w:val="14"/>
              </w:rPr>
              <w:t xml:space="preserve">-     </w:t>
            </w:r>
          </w:p>
        </w:tc>
        <w:tc>
          <w:tcPr>
            <w:tcW w:w="850" w:type="dxa"/>
            <w:shd w:val="clear" w:color="auto" w:fill="auto"/>
            <w:noWrap/>
            <w:vAlign w:val="bottom"/>
            <w:hideMark/>
          </w:tcPr>
          <w:p w:rsidR="00914200" w:rsidRPr="004376B9" w:rsidRDefault="00914200">
            <w:pPr>
              <w:jc w:val="center"/>
              <w:rPr>
                <w:rFonts w:ascii="Arial" w:hAnsi="Arial" w:cs="Arial"/>
                <w:sz w:val="14"/>
                <w:szCs w:val="14"/>
              </w:rPr>
            </w:pPr>
            <w:r w:rsidRPr="004376B9">
              <w:rPr>
                <w:rFonts w:ascii="Arial" w:hAnsi="Arial" w:cs="Arial"/>
                <w:sz w:val="14"/>
                <w:szCs w:val="14"/>
              </w:rPr>
              <w:t xml:space="preserve">27 570   </w:t>
            </w:r>
          </w:p>
        </w:tc>
        <w:tc>
          <w:tcPr>
            <w:tcW w:w="992" w:type="dxa"/>
            <w:shd w:val="clear" w:color="auto" w:fill="auto"/>
            <w:noWrap/>
            <w:vAlign w:val="bottom"/>
            <w:hideMark/>
          </w:tcPr>
          <w:p w:rsidR="00914200" w:rsidRPr="004376B9" w:rsidRDefault="00914200">
            <w:pPr>
              <w:jc w:val="center"/>
              <w:rPr>
                <w:rFonts w:ascii="Arial" w:hAnsi="Arial" w:cs="Arial"/>
                <w:sz w:val="14"/>
                <w:szCs w:val="14"/>
              </w:rPr>
            </w:pPr>
            <w:r w:rsidRPr="004376B9">
              <w:rPr>
                <w:rFonts w:ascii="Arial" w:hAnsi="Arial" w:cs="Arial"/>
                <w:sz w:val="14"/>
                <w:szCs w:val="14"/>
              </w:rPr>
              <w:t xml:space="preserve">-     </w:t>
            </w:r>
          </w:p>
        </w:tc>
      </w:tr>
      <w:tr w:rsidR="00914200" w:rsidRPr="004376B9" w:rsidTr="004376B9">
        <w:trPr>
          <w:trHeight w:val="50"/>
        </w:trPr>
        <w:tc>
          <w:tcPr>
            <w:tcW w:w="557" w:type="dxa"/>
            <w:vMerge w:val="restart"/>
            <w:shd w:val="clear" w:color="auto" w:fill="auto"/>
            <w:noWrap/>
            <w:vAlign w:val="center"/>
            <w:hideMark/>
          </w:tcPr>
          <w:p w:rsidR="00914200" w:rsidRPr="004376B9" w:rsidRDefault="00914200">
            <w:pPr>
              <w:jc w:val="center"/>
              <w:rPr>
                <w:rFonts w:ascii="Arial" w:hAnsi="Arial" w:cs="Arial"/>
                <w:sz w:val="14"/>
                <w:szCs w:val="14"/>
              </w:rPr>
            </w:pPr>
            <w:r w:rsidRPr="004376B9">
              <w:rPr>
                <w:rFonts w:ascii="Arial" w:hAnsi="Arial" w:cs="Arial"/>
                <w:sz w:val="14"/>
                <w:szCs w:val="14"/>
              </w:rPr>
              <w:t>6</w:t>
            </w:r>
          </w:p>
        </w:tc>
        <w:tc>
          <w:tcPr>
            <w:tcW w:w="1418" w:type="dxa"/>
            <w:vMerge w:val="restart"/>
            <w:shd w:val="clear" w:color="auto" w:fill="auto"/>
            <w:vAlign w:val="center"/>
            <w:hideMark/>
          </w:tcPr>
          <w:p w:rsidR="00914200" w:rsidRPr="004376B9" w:rsidRDefault="00914200">
            <w:pPr>
              <w:jc w:val="center"/>
              <w:rPr>
                <w:rFonts w:ascii="Arial" w:hAnsi="Arial" w:cs="Arial"/>
                <w:sz w:val="14"/>
                <w:szCs w:val="14"/>
              </w:rPr>
            </w:pPr>
            <w:r w:rsidRPr="004376B9">
              <w:rPr>
                <w:rFonts w:ascii="Arial" w:hAnsi="Arial" w:cs="Arial"/>
                <w:sz w:val="14"/>
                <w:szCs w:val="14"/>
              </w:rPr>
              <w:t xml:space="preserve">Теплосеть и водовод по ул. Комсомольская (от ул. </w:t>
            </w:r>
            <w:proofErr w:type="spellStart"/>
            <w:r w:rsidRPr="004376B9">
              <w:rPr>
                <w:rFonts w:ascii="Arial" w:hAnsi="Arial" w:cs="Arial"/>
                <w:sz w:val="14"/>
                <w:szCs w:val="14"/>
              </w:rPr>
              <w:t>Дзержинскогог</w:t>
            </w:r>
            <w:proofErr w:type="spellEnd"/>
            <w:r w:rsidRPr="004376B9">
              <w:rPr>
                <w:rFonts w:ascii="Arial" w:hAnsi="Arial" w:cs="Arial"/>
                <w:sz w:val="14"/>
                <w:szCs w:val="14"/>
              </w:rPr>
              <w:t xml:space="preserve"> до ул. Советской)</w:t>
            </w:r>
          </w:p>
        </w:tc>
        <w:tc>
          <w:tcPr>
            <w:tcW w:w="992" w:type="dxa"/>
            <w:vMerge w:val="restart"/>
            <w:shd w:val="clear" w:color="auto" w:fill="auto"/>
            <w:vAlign w:val="center"/>
            <w:hideMark/>
          </w:tcPr>
          <w:p w:rsidR="00914200" w:rsidRPr="004376B9" w:rsidRDefault="00914200">
            <w:pPr>
              <w:jc w:val="center"/>
              <w:rPr>
                <w:rFonts w:ascii="Arial" w:hAnsi="Arial" w:cs="Arial"/>
                <w:sz w:val="14"/>
                <w:szCs w:val="14"/>
              </w:rPr>
            </w:pPr>
            <w:r w:rsidRPr="004376B9">
              <w:rPr>
                <w:rFonts w:ascii="Arial" w:hAnsi="Arial" w:cs="Arial"/>
                <w:sz w:val="14"/>
                <w:szCs w:val="14"/>
              </w:rPr>
              <w:t>Красноярский край, город Норильск</w:t>
            </w:r>
          </w:p>
        </w:tc>
        <w:tc>
          <w:tcPr>
            <w:tcW w:w="1133" w:type="dxa"/>
            <w:vMerge w:val="restart"/>
            <w:shd w:val="clear" w:color="auto" w:fill="auto"/>
            <w:vAlign w:val="center"/>
            <w:hideMark/>
          </w:tcPr>
          <w:p w:rsidR="00914200" w:rsidRPr="004376B9" w:rsidRDefault="00914200">
            <w:pPr>
              <w:rPr>
                <w:rFonts w:ascii="Arial" w:hAnsi="Arial" w:cs="Arial"/>
                <w:b/>
                <w:bCs/>
                <w:sz w:val="14"/>
                <w:szCs w:val="14"/>
              </w:rPr>
            </w:pPr>
            <w:r w:rsidRPr="004376B9">
              <w:rPr>
                <w:rFonts w:ascii="Arial" w:hAnsi="Arial" w:cs="Arial"/>
                <w:b/>
                <w:bCs/>
                <w:sz w:val="14"/>
                <w:szCs w:val="14"/>
              </w:rPr>
              <w:t xml:space="preserve">23 660   </w:t>
            </w:r>
          </w:p>
        </w:tc>
        <w:tc>
          <w:tcPr>
            <w:tcW w:w="1276" w:type="dxa"/>
            <w:vMerge w:val="restart"/>
            <w:shd w:val="clear" w:color="auto" w:fill="auto"/>
            <w:vAlign w:val="center"/>
            <w:hideMark/>
          </w:tcPr>
          <w:p w:rsidR="00914200" w:rsidRPr="004376B9" w:rsidRDefault="00914200">
            <w:pPr>
              <w:jc w:val="center"/>
              <w:rPr>
                <w:rFonts w:ascii="Arial" w:hAnsi="Arial" w:cs="Arial"/>
                <w:sz w:val="14"/>
                <w:szCs w:val="14"/>
              </w:rPr>
            </w:pPr>
            <w:r w:rsidRPr="004376B9">
              <w:rPr>
                <w:rFonts w:ascii="Arial" w:hAnsi="Arial" w:cs="Arial"/>
                <w:sz w:val="14"/>
                <w:szCs w:val="14"/>
              </w:rPr>
              <w:t>2018</w:t>
            </w:r>
          </w:p>
        </w:tc>
        <w:tc>
          <w:tcPr>
            <w:tcW w:w="1276" w:type="dxa"/>
            <w:vMerge w:val="restart"/>
            <w:shd w:val="clear" w:color="auto" w:fill="auto"/>
            <w:vAlign w:val="center"/>
            <w:hideMark/>
          </w:tcPr>
          <w:p w:rsidR="00914200" w:rsidRPr="004376B9" w:rsidRDefault="00914200">
            <w:pPr>
              <w:jc w:val="center"/>
              <w:rPr>
                <w:rFonts w:ascii="Arial" w:hAnsi="Arial" w:cs="Arial"/>
                <w:sz w:val="14"/>
                <w:szCs w:val="14"/>
              </w:rPr>
            </w:pPr>
            <w:r w:rsidRPr="004376B9">
              <w:rPr>
                <w:rFonts w:ascii="Arial" w:hAnsi="Arial" w:cs="Arial"/>
                <w:sz w:val="14"/>
                <w:szCs w:val="14"/>
              </w:rPr>
              <w:t>2018</w:t>
            </w:r>
          </w:p>
        </w:tc>
        <w:tc>
          <w:tcPr>
            <w:tcW w:w="992" w:type="dxa"/>
            <w:vMerge w:val="restart"/>
            <w:shd w:val="clear" w:color="auto" w:fill="auto"/>
            <w:vAlign w:val="center"/>
            <w:hideMark/>
          </w:tcPr>
          <w:p w:rsidR="00914200" w:rsidRPr="004376B9" w:rsidRDefault="00914200">
            <w:pPr>
              <w:jc w:val="center"/>
              <w:rPr>
                <w:rFonts w:ascii="Arial" w:hAnsi="Arial" w:cs="Arial"/>
                <w:sz w:val="14"/>
                <w:szCs w:val="14"/>
              </w:rPr>
            </w:pPr>
            <w:proofErr w:type="spellStart"/>
            <w:r w:rsidRPr="004376B9">
              <w:rPr>
                <w:rFonts w:ascii="Arial" w:hAnsi="Arial" w:cs="Arial"/>
                <w:sz w:val="14"/>
                <w:szCs w:val="14"/>
              </w:rPr>
              <w:t>м.п</w:t>
            </w:r>
            <w:proofErr w:type="spellEnd"/>
            <w:r w:rsidRPr="004376B9">
              <w:rPr>
                <w:rFonts w:ascii="Arial" w:hAnsi="Arial" w:cs="Arial"/>
                <w:sz w:val="14"/>
                <w:szCs w:val="14"/>
              </w:rPr>
              <w:t>.</w:t>
            </w:r>
          </w:p>
        </w:tc>
        <w:tc>
          <w:tcPr>
            <w:tcW w:w="993" w:type="dxa"/>
            <w:vMerge w:val="restart"/>
            <w:shd w:val="clear" w:color="auto" w:fill="auto"/>
            <w:vAlign w:val="center"/>
            <w:hideMark/>
          </w:tcPr>
          <w:p w:rsidR="00914200" w:rsidRPr="004376B9" w:rsidRDefault="00914200">
            <w:pPr>
              <w:jc w:val="center"/>
              <w:rPr>
                <w:rFonts w:ascii="Arial" w:hAnsi="Arial" w:cs="Arial"/>
                <w:sz w:val="14"/>
                <w:szCs w:val="14"/>
              </w:rPr>
            </w:pPr>
            <w:r w:rsidRPr="004376B9">
              <w:rPr>
                <w:rFonts w:ascii="Arial" w:hAnsi="Arial" w:cs="Arial"/>
                <w:sz w:val="14"/>
                <w:szCs w:val="14"/>
              </w:rPr>
              <w:t>225</w:t>
            </w:r>
          </w:p>
        </w:tc>
        <w:tc>
          <w:tcPr>
            <w:tcW w:w="2410" w:type="dxa"/>
            <w:shd w:val="clear" w:color="auto" w:fill="auto"/>
            <w:vAlign w:val="center"/>
            <w:hideMark/>
          </w:tcPr>
          <w:p w:rsidR="00914200" w:rsidRPr="004376B9" w:rsidRDefault="00914200">
            <w:pPr>
              <w:rPr>
                <w:rFonts w:ascii="Arial" w:hAnsi="Arial" w:cs="Arial"/>
                <w:sz w:val="14"/>
                <w:szCs w:val="14"/>
              </w:rPr>
            </w:pPr>
            <w:r w:rsidRPr="004376B9">
              <w:rPr>
                <w:rFonts w:ascii="Arial" w:hAnsi="Arial" w:cs="Arial"/>
                <w:sz w:val="14"/>
                <w:szCs w:val="14"/>
              </w:rPr>
              <w:t>Капитальные вложения, всего</w:t>
            </w:r>
          </w:p>
        </w:tc>
        <w:tc>
          <w:tcPr>
            <w:tcW w:w="1605" w:type="dxa"/>
            <w:shd w:val="clear" w:color="auto" w:fill="auto"/>
            <w:noWrap/>
            <w:vAlign w:val="bottom"/>
            <w:hideMark/>
          </w:tcPr>
          <w:p w:rsidR="00914200" w:rsidRPr="004376B9" w:rsidRDefault="00914200">
            <w:pPr>
              <w:jc w:val="center"/>
              <w:rPr>
                <w:rFonts w:ascii="Arial" w:hAnsi="Arial" w:cs="Arial"/>
                <w:b/>
                <w:bCs/>
                <w:sz w:val="14"/>
                <w:szCs w:val="14"/>
              </w:rPr>
            </w:pPr>
            <w:r w:rsidRPr="004376B9">
              <w:rPr>
                <w:rFonts w:ascii="Arial" w:hAnsi="Arial" w:cs="Arial"/>
                <w:b/>
                <w:bCs/>
                <w:sz w:val="14"/>
                <w:szCs w:val="14"/>
              </w:rPr>
              <w:t xml:space="preserve">23 660   </w:t>
            </w:r>
          </w:p>
        </w:tc>
        <w:tc>
          <w:tcPr>
            <w:tcW w:w="850" w:type="dxa"/>
            <w:shd w:val="clear" w:color="auto" w:fill="auto"/>
            <w:noWrap/>
            <w:vAlign w:val="bottom"/>
            <w:hideMark/>
          </w:tcPr>
          <w:p w:rsidR="00914200" w:rsidRPr="004376B9" w:rsidRDefault="00914200">
            <w:pPr>
              <w:jc w:val="center"/>
              <w:rPr>
                <w:rFonts w:ascii="Arial" w:hAnsi="Arial" w:cs="Arial"/>
                <w:sz w:val="14"/>
                <w:szCs w:val="14"/>
              </w:rPr>
            </w:pPr>
            <w:r w:rsidRPr="004376B9">
              <w:rPr>
                <w:rFonts w:ascii="Arial" w:hAnsi="Arial" w:cs="Arial"/>
                <w:sz w:val="14"/>
                <w:szCs w:val="14"/>
              </w:rPr>
              <w:t xml:space="preserve">-     </w:t>
            </w:r>
          </w:p>
        </w:tc>
        <w:tc>
          <w:tcPr>
            <w:tcW w:w="850" w:type="dxa"/>
            <w:shd w:val="clear" w:color="auto" w:fill="auto"/>
            <w:noWrap/>
            <w:vAlign w:val="bottom"/>
            <w:hideMark/>
          </w:tcPr>
          <w:p w:rsidR="00914200" w:rsidRPr="004376B9" w:rsidRDefault="00914200">
            <w:pPr>
              <w:jc w:val="center"/>
              <w:rPr>
                <w:rFonts w:ascii="Arial" w:hAnsi="Arial" w:cs="Arial"/>
                <w:sz w:val="14"/>
                <w:szCs w:val="14"/>
              </w:rPr>
            </w:pPr>
            <w:r w:rsidRPr="004376B9">
              <w:rPr>
                <w:rFonts w:ascii="Arial" w:hAnsi="Arial" w:cs="Arial"/>
                <w:sz w:val="14"/>
                <w:szCs w:val="14"/>
              </w:rPr>
              <w:t xml:space="preserve">23 660   </w:t>
            </w:r>
          </w:p>
        </w:tc>
        <w:tc>
          <w:tcPr>
            <w:tcW w:w="992" w:type="dxa"/>
            <w:shd w:val="clear" w:color="auto" w:fill="auto"/>
            <w:noWrap/>
            <w:vAlign w:val="bottom"/>
            <w:hideMark/>
          </w:tcPr>
          <w:p w:rsidR="00914200" w:rsidRPr="004376B9" w:rsidRDefault="00914200">
            <w:pPr>
              <w:jc w:val="center"/>
              <w:rPr>
                <w:rFonts w:ascii="Arial" w:hAnsi="Arial" w:cs="Arial"/>
                <w:sz w:val="14"/>
                <w:szCs w:val="14"/>
              </w:rPr>
            </w:pPr>
            <w:r w:rsidRPr="004376B9">
              <w:rPr>
                <w:rFonts w:ascii="Arial" w:hAnsi="Arial" w:cs="Arial"/>
                <w:sz w:val="14"/>
                <w:szCs w:val="14"/>
              </w:rPr>
              <w:t xml:space="preserve">-     </w:t>
            </w:r>
          </w:p>
        </w:tc>
      </w:tr>
      <w:tr w:rsidR="002C76AA" w:rsidRPr="004376B9" w:rsidTr="004376B9">
        <w:trPr>
          <w:trHeight w:val="125"/>
        </w:trPr>
        <w:tc>
          <w:tcPr>
            <w:tcW w:w="557" w:type="dxa"/>
            <w:vMerge/>
            <w:vAlign w:val="center"/>
            <w:hideMark/>
          </w:tcPr>
          <w:p w:rsidR="002C76AA" w:rsidRPr="004376B9" w:rsidRDefault="002C76AA" w:rsidP="002C76AA">
            <w:pPr>
              <w:rPr>
                <w:rFonts w:ascii="Arial" w:hAnsi="Arial" w:cs="Arial"/>
                <w:sz w:val="14"/>
                <w:szCs w:val="14"/>
              </w:rPr>
            </w:pPr>
          </w:p>
        </w:tc>
        <w:tc>
          <w:tcPr>
            <w:tcW w:w="1418" w:type="dxa"/>
            <w:vMerge/>
            <w:vAlign w:val="center"/>
            <w:hideMark/>
          </w:tcPr>
          <w:p w:rsidR="002C76AA" w:rsidRPr="004376B9" w:rsidRDefault="002C76AA" w:rsidP="002C76AA">
            <w:pPr>
              <w:rPr>
                <w:rFonts w:ascii="Arial" w:hAnsi="Arial" w:cs="Arial"/>
                <w:sz w:val="14"/>
                <w:szCs w:val="14"/>
              </w:rPr>
            </w:pPr>
          </w:p>
        </w:tc>
        <w:tc>
          <w:tcPr>
            <w:tcW w:w="992" w:type="dxa"/>
            <w:vMerge/>
            <w:vAlign w:val="center"/>
            <w:hideMark/>
          </w:tcPr>
          <w:p w:rsidR="002C76AA" w:rsidRPr="004376B9" w:rsidRDefault="002C76AA" w:rsidP="002C76AA">
            <w:pPr>
              <w:rPr>
                <w:rFonts w:ascii="Arial" w:hAnsi="Arial" w:cs="Arial"/>
                <w:sz w:val="14"/>
                <w:szCs w:val="14"/>
              </w:rPr>
            </w:pPr>
          </w:p>
        </w:tc>
        <w:tc>
          <w:tcPr>
            <w:tcW w:w="1133" w:type="dxa"/>
            <w:vMerge/>
            <w:vAlign w:val="center"/>
            <w:hideMark/>
          </w:tcPr>
          <w:p w:rsidR="002C76AA" w:rsidRPr="004376B9" w:rsidRDefault="002C76AA" w:rsidP="002C76AA">
            <w:pPr>
              <w:rPr>
                <w:rFonts w:ascii="Arial" w:hAnsi="Arial" w:cs="Arial"/>
                <w:b/>
                <w:bCs/>
                <w:sz w:val="14"/>
                <w:szCs w:val="14"/>
              </w:rPr>
            </w:pPr>
          </w:p>
        </w:tc>
        <w:tc>
          <w:tcPr>
            <w:tcW w:w="1276" w:type="dxa"/>
            <w:vMerge/>
            <w:vAlign w:val="center"/>
            <w:hideMark/>
          </w:tcPr>
          <w:p w:rsidR="002C76AA" w:rsidRPr="004376B9" w:rsidRDefault="002C76AA" w:rsidP="002C76AA">
            <w:pPr>
              <w:rPr>
                <w:rFonts w:ascii="Arial" w:hAnsi="Arial" w:cs="Arial"/>
                <w:sz w:val="14"/>
                <w:szCs w:val="14"/>
              </w:rPr>
            </w:pPr>
          </w:p>
        </w:tc>
        <w:tc>
          <w:tcPr>
            <w:tcW w:w="1276" w:type="dxa"/>
            <w:vMerge/>
            <w:vAlign w:val="center"/>
            <w:hideMark/>
          </w:tcPr>
          <w:p w:rsidR="002C76AA" w:rsidRPr="004376B9" w:rsidRDefault="002C76AA" w:rsidP="002C76AA">
            <w:pPr>
              <w:rPr>
                <w:rFonts w:ascii="Arial" w:hAnsi="Arial" w:cs="Arial"/>
                <w:sz w:val="14"/>
                <w:szCs w:val="14"/>
              </w:rPr>
            </w:pPr>
          </w:p>
        </w:tc>
        <w:tc>
          <w:tcPr>
            <w:tcW w:w="992" w:type="dxa"/>
            <w:vMerge/>
            <w:vAlign w:val="center"/>
            <w:hideMark/>
          </w:tcPr>
          <w:p w:rsidR="002C76AA" w:rsidRPr="004376B9" w:rsidRDefault="002C76AA" w:rsidP="002C76AA">
            <w:pPr>
              <w:rPr>
                <w:rFonts w:ascii="Arial" w:hAnsi="Arial" w:cs="Arial"/>
                <w:sz w:val="14"/>
                <w:szCs w:val="14"/>
              </w:rPr>
            </w:pPr>
          </w:p>
        </w:tc>
        <w:tc>
          <w:tcPr>
            <w:tcW w:w="993" w:type="dxa"/>
            <w:vMerge/>
            <w:vAlign w:val="center"/>
            <w:hideMark/>
          </w:tcPr>
          <w:p w:rsidR="002C76AA" w:rsidRPr="004376B9" w:rsidRDefault="002C76AA" w:rsidP="002C76AA">
            <w:pPr>
              <w:rPr>
                <w:rFonts w:ascii="Arial" w:hAnsi="Arial" w:cs="Arial"/>
                <w:sz w:val="14"/>
                <w:szCs w:val="14"/>
              </w:rPr>
            </w:pPr>
          </w:p>
        </w:tc>
        <w:tc>
          <w:tcPr>
            <w:tcW w:w="2410" w:type="dxa"/>
            <w:shd w:val="clear" w:color="auto" w:fill="auto"/>
            <w:vAlign w:val="center"/>
            <w:hideMark/>
          </w:tcPr>
          <w:p w:rsidR="002C76AA" w:rsidRPr="004376B9" w:rsidRDefault="002C76AA" w:rsidP="002C76AA">
            <w:pPr>
              <w:rPr>
                <w:rFonts w:ascii="Arial" w:hAnsi="Arial" w:cs="Arial"/>
                <w:sz w:val="14"/>
                <w:szCs w:val="14"/>
              </w:rPr>
            </w:pPr>
            <w:r w:rsidRPr="004376B9">
              <w:rPr>
                <w:rFonts w:ascii="Arial" w:hAnsi="Arial" w:cs="Arial"/>
                <w:sz w:val="14"/>
                <w:szCs w:val="14"/>
              </w:rPr>
              <w:t>- федеральный бюджет</w:t>
            </w:r>
          </w:p>
        </w:tc>
        <w:tc>
          <w:tcPr>
            <w:tcW w:w="1605"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850"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850"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992"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r>
      <w:tr w:rsidR="002C76AA" w:rsidRPr="004376B9" w:rsidTr="00154B61">
        <w:trPr>
          <w:trHeight w:val="50"/>
        </w:trPr>
        <w:tc>
          <w:tcPr>
            <w:tcW w:w="557" w:type="dxa"/>
            <w:vMerge/>
            <w:vAlign w:val="center"/>
            <w:hideMark/>
          </w:tcPr>
          <w:p w:rsidR="002C76AA" w:rsidRPr="004376B9" w:rsidRDefault="002C76AA" w:rsidP="002C76AA">
            <w:pPr>
              <w:rPr>
                <w:rFonts w:ascii="Arial" w:hAnsi="Arial" w:cs="Arial"/>
                <w:sz w:val="14"/>
                <w:szCs w:val="14"/>
              </w:rPr>
            </w:pPr>
          </w:p>
        </w:tc>
        <w:tc>
          <w:tcPr>
            <w:tcW w:w="1418" w:type="dxa"/>
            <w:vMerge/>
            <w:vAlign w:val="center"/>
            <w:hideMark/>
          </w:tcPr>
          <w:p w:rsidR="002C76AA" w:rsidRPr="004376B9" w:rsidRDefault="002C76AA" w:rsidP="002C76AA">
            <w:pPr>
              <w:rPr>
                <w:rFonts w:ascii="Arial" w:hAnsi="Arial" w:cs="Arial"/>
                <w:sz w:val="14"/>
                <w:szCs w:val="14"/>
              </w:rPr>
            </w:pPr>
          </w:p>
        </w:tc>
        <w:tc>
          <w:tcPr>
            <w:tcW w:w="992" w:type="dxa"/>
            <w:vMerge/>
            <w:vAlign w:val="center"/>
            <w:hideMark/>
          </w:tcPr>
          <w:p w:rsidR="002C76AA" w:rsidRPr="004376B9" w:rsidRDefault="002C76AA" w:rsidP="002C76AA">
            <w:pPr>
              <w:rPr>
                <w:rFonts w:ascii="Arial" w:hAnsi="Arial" w:cs="Arial"/>
                <w:sz w:val="14"/>
                <w:szCs w:val="14"/>
              </w:rPr>
            </w:pPr>
          </w:p>
        </w:tc>
        <w:tc>
          <w:tcPr>
            <w:tcW w:w="1133" w:type="dxa"/>
            <w:vMerge/>
            <w:vAlign w:val="center"/>
            <w:hideMark/>
          </w:tcPr>
          <w:p w:rsidR="002C76AA" w:rsidRPr="004376B9" w:rsidRDefault="002C76AA" w:rsidP="002C76AA">
            <w:pPr>
              <w:rPr>
                <w:rFonts w:ascii="Arial" w:hAnsi="Arial" w:cs="Arial"/>
                <w:b/>
                <w:bCs/>
                <w:sz w:val="14"/>
                <w:szCs w:val="14"/>
              </w:rPr>
            </w:pPr>
          </w:p>
        </w:tc>
        <w:tc>
          <w:tcPr>
            <w:tcW w:w="1276" w:type="dxa"/>
            <w:vMerge/>
            <w:vAlign w:val="center"/>
            <w:hideMark/>
          </w:tcPr>
          <w:p w:rsidR="002C76AA" w:rsidRPr="004376B9" w:rsidRDefault="002C76AA" w:rsidP="002C76AA">
            <w:pPr>
              <w:rPr>
                <w:rFonts w:ascii="Arial" w:hAnsi="Arial" w:cs="Arial"/>
                <w:sz w:val="14"/>
                <w:szCs w:val="14"/>
              </w:rPr>
            </w:pPr>
          </w:p>
        </w:tc>
        <w:tc>
          <w:tcPr>
            <w:tcW w:w="1276" w:type="dxa"/>
            <w:vMerge/>
            <w:vAlign w:val="center"/>
            <w:hideMark/>
          </w:tcPr>
          <w:p w:rsidR="002C76AA" w:rsidRPr="004376B9" w:rsidRDefault="002C76AA" w:rsidP="002C76AA">
            <w:pPr>
              <w:rPr>
                <w:rFonts w:ascii="Arial" w:hAnsi="Arial" w:cs="Arial"/>
                <w:sz w:val="14"/>
                <w:szCs w:val="14"/>
              </w:rPr>
            </w:pPr>
          </w:p>
        </w:tc>
        <w:tc>
          <w:tcPr>
            <w:tcW w:w="992" w:type="dxa"/>
            <w:vMerge/>
            <w:vAlign w:val="center"/>
            <w:hideMark/>
          </w:tcPr>
          <w:p w:rsidR="002C76AA" w:rsidRPr="004376B9" w:rsidRDefault="002C76AA" w:rsidP="002C76AA">
            <w:pPr>
              <w:rPr>
                <w:rFonts w:ascii="Arial" w:hAnsi="Arial" w:cs="Arial"/>
                <w:sz w:val="14"/>
                <w:szCs w:val="14"/>
              </w:rPr>
            </w:pPr>
          </w:p>
        </w:tc>
        <w:tc>
          <w:tcPr>
            <w:tcW w:w="993" w:type="dxa"/>
            <w:vMerge/>
            <w:vAlign w:val="center"/>
            <w:hideMark/>
          </w:tcPr>
          <w:p w:rsidR="002C76AA" w:rsidRPr="004376B9" w:rsidRDefault="002C76AA" w:rsidP="002C76AA">
            <w:pPr>
              <w:rPr>
                <w:rFonts w:ascii="Arial" w:hAnsi="Arial" w:cs="Arial"/>
                <w:sz w:val="14"/>
                <w:szCs w:val="14"/>
              </w:rPr>
            </w:pPr>
          </w:p>
        </w:tc>
        <w:tc>
          <w:tcPr>
            <w:tcW w:w="2410" w:type="dxa"/>
            <w:shd w:val="clear" w:color="auto" w:fill="auto"/>
            <w:vAlign w:val="center"/>
            <w:hideMark/>
          </w:tcPr>
          <w:p w:rsidR="002C76AA" w:rsidRPr="004376B9" w:rsidRDefault="002C76AA" w:rsidP="002C76AA">
            <w:pPr>
              <w:rPr>
                <w:rFonts w:ascii="Arial" w:hAnsi="Arial" w:cs="Arial"/>
                <w:sz w:val="14"/>
                <w:szCs w:val="14"/>
              </w:rPr>
            </w:pPr>
            <w:r w:rsidRPr="004376B9">
              <w:rPr>
                <w:rFonts w:ascii="Arial" w:hAnsi="Arial" w:cs="Arial"/>
                <w:sz w:val="14"/>
                <w:szCs w:val="14"/>
              </w:rPr>
              <w:t>- бюджет субъекта РФ</w:t>
            </w:r>
          </w:p>
        </w:tc>
        <w:tc>
          <w:tcPr>
            <w:tcW w:w="1605"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850"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850"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992"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r>
      <w:tr w:rsidR="002C76AA" w:rsidRPr="004376B9" w:rsidTr="00154B61">
        <w:trPr>
          <w:trHeight w:val="50"/>
        </w:trPr>
        <w:tc>
          <w:tcPr>
            <w:tcW w:w="557" w:type="dxa"/>
            <w:vMerge/>
            <w:vAlign w:val="center"/>
            <w:hideMark/>
          </w:tcPr>
          <w:p w:rsidR="002C76AA" w:rsidRPr="004376B9" w:rsidRDefault="002C76AA" w:rsidP="002C76AA">
            <w:pPr>
              <w:rPr>
                <w:rFonts w:ascii="Arial" w:hAnsi="Arial" w:cs="Arial"/>
                <w:sz w:val="14"/>
                <w:szCs w:val="14"/>
              </w:rPr>
            </w:pPr>
          </w:p>
        </w:tc>
        <w:tc>
          <w:tcPr>
            <w:tcW w:w="1418" w:type="dxa"/>
            <w:vMerge/>
            <w:vAlign w:val="center"/>
            <w:hideMark/>
          </w:tcPr>
          <w:p w:rsidR="002C76AA" w:rsidRPr="004376B9" w:rsidRDefault="002C76AA" w:rsidP="002C76AA">
            <w:pPr>
              <w:rPr>
                <w:rFonts w:ascii="Arial" w:hAnsi="Arial" w:cs="Arial"/>
                <w:sz w:val="14"/>
                <w:szCs w:val="14"/>
              </w:rPr>
            </w:pPr>
          </w:p>
        </w:tc>
        <w:tc>
          <w:tcPr>
            <w:tcW w:w="992" w:type="dxa"/>
            <w:vMerge/>
            <w:vAlign w:val="center"/>
            <w:hideMark/>
          </w:tcPr>
          <w:p w:rsidR="002C76AA" w:rsidRPr="004376B9" w:rsidRDefault="002C76AA" w:rsidP="002C76AA">
            <w:pPr>
              <w:rPr>
                <w:rFonts w:ascii="Arial" w:hAnsi="Arial" w:cs="Arial"/>
                <w:sz w:val="14"/>
                <w:szCs w:val="14"/>
              </w:rPr>
            </w:pPr>
          </w:p>
        </w:tc>
        <w:tc>
          <w:tcPr>
            <w:tcW w:w="1133" w:type="dxa"/>
            <w:vMerge/>
            <w:vAlign w:val="center"/>
            <w:hideMark/>
          </w:tcPr>
          <w:p w:rsidR="002C76AA" w:rsidRPr="004376B9" w:rsidRDefault="002C76AA" w:rsidP="002C76AA">
            <w:pPr>
              <w:rPr>
                <w:rFonts w:ascii="Arial" w:hAnsi="Arial" w:cs="Arial"/>
                <w:b/>
                <w:bCs/>
                <w:sz w:val="14"/>
                <w:szCs w:val="14"/>
              </w:rPr>
            </w:pPr>
          </w:p>
        </w:tc>
        <w:tc>
          <w:tcPr>
            <w:tcW w:w="1276" w:type="dxa"/>
            <w:vMerge/>
            <w:vAlign w:val="center"/>
            <w:hideMark/>
          </w:tcPr>
          <w:p w:rsidR="002C76AA" w:rsidRPr="004376B9" w:rsidRDefault="002C76AA" w:rsidP="002C76AA">
            <w:pPr>
              <w:rPr>
                <w:rFonts w:ascii="Arial" w:hAnsi="Arial" w:cs="Arial"/>
                <w:sz w:val="14"/>
                <w:szCs w:val="14"/>
              </w:rPr>
            </w:pPr>
          </w:p>
        </w:tc>
        <w:tc>
          <w:tcPr>
            <w:tcW w:w="1276" w:type="dxa"/>
            <w:vMerge/>
            <w:vAlign w:val="center"/>
            <w:hideMark/>
          </w:tcPr>
          <w:p w:rsidR="002C76AA" w:rsidRPr="004376B9" w:rsidRDefault="002C76AA" w:rsidP="002C76AA">
            <w:pPr>
              <w:rPr>
                <w:rFonts w:ascii="Arial" w:hAnsi="Arial" w:cs="Arial"/>
                <w:sz w:val="14"/>
                <w:szCs w:val="14"/>
              </w:rPr>
            </w:pPr>
          </w:p>
        </w:tc>
        <w:tc>
          <w:tcPr>
            <w:tcW w:w="992" w:type="dxa"/>
            <w:vMerge/>
            <w:vAlign w:val="center"/>
            <w:hideMark/>
          </w:tcPr>
          <w:p w:rsidR="002C76AA" w:rsidRPr="004376B9" w:rsidRDefault="002C76AA" w:rsidP="002C76AA">
            <w:pPr>
              <w:rPr>
                <w:rFonts w:ascii="Arial" w:hAnsi="Arial" w:cs="Arial"/>
                <w:sz w:val="14"/>
                <w:szCs w:val="14"/>
              </w:rPr>
            </w:pPr>
          </w:p>
        </w:tc>
        <w:tc>
          <w:tcPr>
            <w:tcW w:w="993" w:type="dxa"/>
            <w:vMerge/>
            <w:vAlign w:val="center"/>
            <w:hideMark/>
          </w:tcPr>
          <w:p w:rsidR="002C76AA" w:rsidRPr="004376B9" w:rsidRDefault="002C76AA" w:rsidP="002C76AA">
            <w:pPr>
              <w:rPr>
                <w:rFonts w:ascii="Arial" w:hAnsi="Arial" w:cs="Arial"/>
                <w:sz w:val="14"/>
                <w:szCs w:val="14"/>
              </w:rPr>
            </w:pPr>
          </w:p>
        </w:tc>
        <w:tc>
          <w:tcPr>
            <w:tcW w:w="2410" w:type="dxa"/>
            <w:shd w:val="clear" w:color="auto" w:fill="auto"/>
            <w:vAlign w:val="center"/>
            <w:hideMark/>
          </w:tcPr>
          <w:p w:rsidR="002C76AA" w:rsidRPr="004376B9" w:rsidRDefault="002C76AA" w:rsidP="002C76AA">
            <w:pPr>
              <w:rPr>
                <w:rFonts w:ascii="Arial" w:hAnsi="Arial" w:cs="Arial"/>
                <w:sz w:val="14"/>
                <w:szCs w:val="14"/>
              </w:rPr>
            </w:pPr>
            <w:r w:rsidRPr="004376B9">
              <w:rPr>
                <w:rFonts w:ascii="Arial" w:hAnsi="Arial" w:cs="Arial"/>
                <w:sz w:val="14"/>
                <w:szCs w:val="14"/>
              </w:rPr>
              <w:t>- местный бюджет</w:t>
            </w:r>
          </w:p>
        </w:tc>
        <w:tc>
          <w:tcPr>
            <w:tcW w:w="1605"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850"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850"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992"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r>
      <w:tr w:rsidR="00914200" w:rsidRPr="004376B9" w:rsidTr="00154B61">
        <w:trPr>
          <w:trHeight w:val="50"/>
        </w:trPr>
        <w:tc>
          <w:tcPr>
            <w:tcW w:w="557" w:type="dxa"/>
            <w:vMerge/>
            <w:vAlign w:val="center"/>
            <w:hideMark/>
          </w:tcPr>
          <w:p w:rsidR="00914200" w:rsidRPr="004376B9" w:rsidRDefault="00914200">
            <w:pPr>
              <w:rPr>
                <w:rFonts w:ascii="Arial" w:hAnsi="Arial" w:cs="Arial"/>
                <w:sz w:val="14"/>
                <w:szCs w:val="14"/>
              </w:rPr>
            </w:pPr>
          </w:p>
        </w:tc>
        <w:tc>
          <w:tcPr>
            <w:tcW w:w="1418" w:type="dxa"/>
            <w:vMerge/>
            <w:vAlign w:val="center"/>
            <w:hideMark/>
          </w:tcPr>
          <w:p w:rsidR="00914200" w:rsidRPr="004376B9" w:rsidRDefault="00914200">
            <w:pPr>
              <w:rPr>
                <w:rFonts w:ascii="Arial" w:hAnsi="Arial" w:cs="Arial"/>
                <w:sz w:val="14"/>
                <w:szCs w:val="14"/>
              </w:rPr>
            </w:pPr>
          </w:p>
        </w:tc>
        <w:tc>
          <w:tcPr>
            <w:tcW w:w="992" w:type="dxa"/>
            <w:vMerge/>
            <w:vAlign w:val="center"/>
            <w:hideMark/>
          </w:tcPr>
          <w:p w:rsidR="00914200" w:rsidRPr="004376B9" w:rsidRDefault="00914200">
            <w:pPr>
              <w:rPr>
                <w:rFonts w:ascii="Arial" w:hAnsi="Arial" w:cs="Arial"/>
                <w:sz w:val="14"/>
                <w:szCs w:val="14"/>
              </w:rPr>
            </w:pPr>
          </w:p>
        </w:tc>
        <w:tc>
          <w:tcPr>
            <w:tcW w:w="1133" w:type="dxa"/>
            <w:vMerge/>
            <w:vAlign w:val="center"/>
            <w:hideMark/>
          </w:tcPr>
          <w:p w:rsidR="00914200" w:rsidRPr="004376B9" w:rsidRDefault="00914200">
            <w:pPr>
              <w:rPr>
                <w:rFonts w:ascii="Arial" w:hAnsi="Arial" w:cs="Arial"/>
                <w:b/>
                <w:bCs/>
                <w:sz w:val="14"/>
                <w:szCs w:val="14"/>
              </w:rPr>
            </w:pPr>
          </w:p>
        </w:tc>
        <w:tc>
          <w:tcPr>
            <w:tcW w:w="1276" w:type="dxa"/>
            <w:vMerge/>
            <w:vAlign w:val="center"/>
            <w:hideMark/>
          </w:tcPr>
          <w:p w:rsidR="00914200" w:rsidRPr="004376B9" w:rsidRDefault="00914200">
            <w:pPr>
              <w:rPr>
                <w:rFonts w:ascii="Arial" w:hAnsi="Arial" w:cs="Arial"/>
                <w:sz w:val="14"/>
                <w:szCs w:val="14"/>
              </w:rPr>
            </w:pPr>
          </w:p>
        </w:tc>
        <w:tc>
          <w:tcPr>
            <w:tcW w:w="1276" w:type="dxa"/>
            <w:vMerge/>
            <w:vAlign w:val="center"/>
            <w:hideMark/>
          </w:tcPr>
          <w:p w:rsidR="00914200" w:rsidRPr="004376B9" w:rsidRDefault="00914200">
            <w:pPr>
              <w:rPr>
                <w:rFonts w:ascii="Arial" w:hAnsi="Arial" w:cs="Arial"/>
                <w:sz w:val="14"/>
                <w:szCs w:val="14"/>
              </w:rPr>
            </w:pPr>
          </w:p>
        </w:tc>
        <w:tc>
          <w:tcPr>
            <w:tcW w:w="992" w:type="dxa"/>
            <w:vMerge/>
            <w:vAlign w:val="center"/>
            <w:hideMark/>
          </w:tcPr>
          <w:p w:rsidR="00914200" w:rsidRPr="004376B9" w:rsidRDefault="00914200">
            <w:pPr>
              <w:rPr>
                <w:rFonts w:ascii="Arial" w:hAnsi="Arial" w:cs="Arial"/>
                <w:sz w:val="14"/>
                <w:szCs w:val="14"/>
              </w:rPr>
            </w:pPr>
          </w:p>
        </w:tc>
        <w:tc>
          <w:tcPr>
            <w:tcW w:w="993" w:type="dxa"/>
            <w:vMerge/>
            <w:vAlign w:val="center"/>
            <w:hideMark/>
          </w:tcPr>
          <w:p w:rsidR="00914200" w:rsidRPr="004376B9" w:rsidRDefault="00914200">
            <w:pPr>
              <w:rPr>
                <w:rFonts w:ascii="Arial" w:hAnsi="Arial" w:cs="Arial"/>
                <w:sz w:val="14"/>
                <w:szCs w:val="14"/>
              </w:rPr>
            </w:pPr>
          </w:p>
        </w:tc>
        <w:tc>
          <w:tcPr>
            <w:tcW w:w="2410" w:type="dxa"/>
            <w:shd w:val="clear" w:color="auto" w:fill="auto"/>
            <w:vAlign w:val="center"/>
            <w:hideMark/>
          </w:tcPr>
          <w:p w:rsidR="00914200" w:rsidRPr="004376B9" w:rsidRDefault="00914200">
            <w:pPr>
              <w:rPr>
                <w:rFonts w:ascii="Arial" w:hAnsi="Arial" w:cs="Arial"/>
                <w:sz w:val="14"/>
                <w:szCs w:val="14"/>
              </w:rPr>
            </w:pPr>
            <w:r w:rsidRPr="004376B9">
              <w:rPr>
                <w:rFonts w:ascii="Arial" w:hAnsi="Arial" w:cs="Arial"/>
                <w:sz w:val="14"/>
                <w:szCs w:val="14"/>
              </w:rPr>
              <w:t>- внебюджетные источники</w:t>
            </w:r>
          </w:p>
        </w:tc>
        <w:tc>
          <w:tcPr>
            <w:tcW w:w="1605" w:type="dxa"/>
            <w:shd w:val="clear" w:color="auto" w:fill="auto"/>
            <w:noWrap/>
            <w:vAlign w:val="bottom"/>
            <w:hideMark/>
          </w:tcPr>
          <w:p w:rsidR="00914200" w:rsidRPr="004376B9" w:rsidRDefault="00914200">
            <w:pPr>
              <w:jc w:val="center"/>
              <w:rPr>
                <w:rFonts w:ascii="Arial" w:hAnsi="Arial" w:cs="Arial"/>
                <w:sz w:val="14"/>
                <w:szCs w:val="14"/>
              </w:rPr>
            </w:pPr>
            <w:r w:rsidRPr="004376B9">
              <w:rPr>
                <w:rFonts w:ascii="Arial" w:hAnsi="Arial" w:cs="Arial"/>
                <w:sz w:val="14"/>
                <w:szCs w:val="14"/>
              </w:rPr>
              <w:t xml:space="preserve">23 660   </w:t>
            </w:r>
          </w:p>
        </w:tc>
        <w:tc>
          <w:tcPr>
            <w:tcW w:w="850" w:type="dxa"/>
            <w:shd w:val="clear" w:color="auto" w:fill="auto"/>
            <w:noWrap/>
            <w:vAlign w:val="bottom"/>
            <w:hideMark/>
          </w:tcPr>
          <w:p w:rsidR="00914200" w:rsidRPr="004376B9" w:rsidRDefault="00914200">
            <w:pPr>
              <w:jc w:val="center"/>
              <w:rPr>
                <w:rFonts w:ascii="Arial" w:hAnsi="Arial" w:cs="Arial"/>
                <w:sz w:val="14"/>
                <w:szCs w:val="14"/>
              </w:rPr>
            </w:pPr>
            <w:r w:rsidRPr="004376B9">
              <w:rPr>
                <w:rFonts w:ascii="Arial" w:hAnsi="Arial" w:cs="Arial"/>
                <w:sz w:val="14"/>
                <w:szCs w:val="14"/>
              </w:rPr>
              <w:t xml:space="preserve">-     </w:t>
            </w:r>
          </w:p>
        </w:tc>
        <w:tc>
          <w:tcPr>
            <w:tcW w:w="850" w:type="dxa"/>
            <w:shd w:val="clear" w:color="auto" w:fill="auto"/>
            <w:noWrap/>
            <w:vAlign w:val="bottom"/>
            <w:hideMark/>
          </w:tcPr>
          <w:p w:rsidR="00914200" w:rsidRPr="004376B9" w:rsidRDefault="00914200">
            <w:pPr>
              <w:jc w:val="center"/>
              <w:rPr>
                <w:rFonts w:ascii="Arial" w:hAnsi="Arial" w:cs="Arial"/>
                <w:sz w:val="14"/>
                <w:szCs w:val="14"/>
              </w:rPr>
            </w:pPr>
            <w:r w:rsidRPr="004376B9">
              <w:rPr>
                <w:rFonts w:ascii="Arial" w:hAnsi="Arial" w:cs="Arial"/>
                <w:sz w:val="14"/>
                <w:szCs w:val="14"/>
              </w:rPr>
              <w:t xml:space="preserve">23 660   </w:t>
            </w:r>
          </w:p>
        </w:tc>
        <w:tc>
          <w:tcPr>
            <w:tcW w:w="992" w:type="dxa"/>
            <w:shd w:val="clear" w:color="auto" w:fill="auto"/>
            <w:noWrap/>
            <w:vAlign w:val="bottom"/>
            <w:hideMark/>
          </w:tcPr>
          <w:p w:rsidR="00914200" w:rsidRPr="004376B9" w:rsidRDefault="00914200">
            <w:pPr>
              <w:jc w:val="center"/>
              <w:rPr>
                <w:rFonts w:ascii="Arial" w:hAnsi="Arial" w:cs="Arial"/>
                <w:sz w:val="14"/>
                <w:szCs w:val="14"/>
              </w:rPr>
            </w:pPr>
            <w:r w:rsidRPr="004376B9">
              <w:rPr>
                <w:rFonts w:ascii="Arial" w:hAnsi="Arial" w:cs="Arial"/>
                <w:sz w:val="14"/>
                <w:szCs w:val="14"/>
              </w:rPr>
              <w:t xml:space="preserve">-     </w:t>
            </w:r>
          </w:p>
        </w:tc>
      </w:tr>
      <w:tr w:rsidR="00914200" w:rsidRPr="004376B9" w:rsidTr="00154B61">
        <w:trPr>
          <w:trHeight w:val="50"/>
        </w:trPr>
        <w:tc>
          <w:tcPr>
            <w:tcW w:w="557" w:type="dxa"/>
            <w:vMerge w:val="restart"/>
            <w:shd w:val="clear" w:color="auto" w:fill="auto"/>
            <w:noWrap/>
            <w:vAlign w:val="center"/>
            <w:hideMark/>
          </w:tcPr>
          <w:p w:rsidR="00914200" w:rsidRPr="004376B9" w:rsidRDefault="00914200">
            <w:pPr>
              <w:jc w:val="center"/>
              <w:rPr>
                <w:rFonts w:ascii="Arial" w:hAnsi="Arial" w:cs="Arial"/>
                <w:sz w:val="14"/>
                <w:szCs w:val="14"/>
              </w:rPr>
            </w:pPr>
            <w:r w:rsidRPr="004376B9">
              <w:rPr>
                <w:rFonts w:ascii="Arial" w:hAnsi="Arial" w:cs="Arial"/>
                <w:sz w:val="14"/>
                <w:szCs w:val="14"/>
              </w:rPr>
              <w:t>7</w:t>
            </w:r>
          </w:p>
        </w:tc>
        <w:tc>
          <w:tcPr>
            <w:tcW w:w="1418" w:type="dxa"/>
            <w:vMerge w:val="restart"/>
            <w:shd w:val="clear" w:color="auto" w:fill="auto"/>
            <w:vAlign w:val="center"/>
            <w:hideMark/>
          </w:tcPr>
          <w:p w:rsidR="00914200" w:rsidRPr="004376B9" w:rsidRDefault="00914200">
            <w:pPr>
              <w:jc w:val="center"/>
              <w:rPr>
                <w:rFonts w:ascii="Arial" w:hAnsi="Arial" w:cs="Arial"/>
                <w:sz w:val="14"/>
                <w:szCs w:val="14"/>
              </w:rPr>
            </w:pPr>
            <w:r w:rsidRPr="004376B9">
              <w:rPr>
                <w:rFonts w:ascii="Arial" w:hAnsi="Arial" w:cs="Arial"/>
                <w:sz w:val="14"/>
                <w:szCs w:val="14"/>
              </w:rPr>
              <w:t>Объекты, обслуживаемые МУП "КОС" за счет тарифной составляющей</w:t>
            </w:r>
          </w:p>
        </w:tc>
        <w:tc>
          <w:tcPr>
            <w:tcW w:w="992" w:type="dxa"/>
            <w:vMerge w:val="restart"/>
            <w:shd w:val="clear" w:color="auto" w:fill="auto"/>
            <w:vAlign w:val="center"/>
            <w:hideMark/>
          </w:tcPr>
          <w:p w:rsidR="00914200" w:rsidRPr="004376B9" w:rsidRDefault="00914200">
            <w:pPr>
              <w:jc w:val="center"/>
              <w:rPr>
                <w:rFonts w:ascii="Arial" w:hAnsi="Arial" w:cs="Arial"/>
                <w:sz w:val="14"/>
                <w:szCs w:val="14"/>
              </w:rPr>
            </w:pPr>
            <w:r w:rsidRPr="004376B9">
              <w:rPr>
                <w:rFonts w:ascii="Arial" w:hAnsi="Arial" w:cs="Arial"/>
                <w:sz w:val="14"/>
                <w:szCs w:val="14"/>
              </w:rPr>
              <w:t>Красноярский край, город Норильск</w:t>
            </w:r>
          </w:p>
        </w:tc>
        <w:tc>
          <w:tcPr>
            <w:tcW w:w="1133" w:type="dxa"/>
            <w:vMerge w:val="restart"/>
            <w:shd w:val="clear" w:color="auto" w:fill="auto"/>
            <w:vAlign w:val="center"/>
            <w:hideMark/>
          </w:tcPr>
          <w:p w:rsidR="00914200" w:rsidRPr="004376B9" w:rsidRDefault="00914200">
            <w:pPr>
              <w:rPr>
                <w:rFonts w:ascii="Arial" w:hAnsi="Arial" w:cs="Arial"/>
                <w:b/>
                <w:bCs/>
                <w:sz w:val="14"/>
                <w:szCs w:val="14"/>
              </w:rPr>
            </w:pPr>
            <w:r w:rsidRPr="004376B9">
              <w:rPr>
                <w:rFonts w:ascii="Arial" w:hAnsi="Arial" w:cs="Arial"/>
                <w:b/>
                <w:bCs/>
                <w:sz w:val="14"/>
                <w:szCs w:val="14"/>
              </w:rPr>
              <w:t xml:space="preserve">78 800   </w:t>
            </w:r>
          </w:p>
        </w:tc>
        <w:tc>
          <w:tcPr>
            <w:tcW w:w="1276" w:type="dxa"/>
            <w:vMerge w:val="restart"/>
            <w:shd w:val="clear" w:color="auto" w:fill="auto"/>
            <w:vAlign w:val="center"/>
            <w:hideMark/>
          </w:tcPr>
          <w:p w:rsidR="00914200" w:rsidRPr="004376B9" w:rsidRDefault="00914200">
            <w:pPr>
              <w:jc w:val="center"/>
              <w:rPr>
                <w:rFonts w:ascii="Arial" w:hAnsi="Arial" w:cs="Arial"/>
                <w:sz w:val="14"/>
                <w:szCs w:val="14"/>
              </w:rPr>
            </w:pPr>
            <w:r w:rsidRPr="004376B9">
              <w:rPr>
                <w:rFonts w:ascii="Arial" w:hAnsi="Arial" w:cs="Arial"/>
                <w:sz w:val="14"/>
                <w:szCs w:val="14"/>
              </w:rPr>
              <w:t>2019</w:t>
            </w:r>
          </w:p>
        </w:tc>
        <w:tc>
          <w:tcPr>
            <w:tcW w:w="1276" w:type="dxa"/>
            <w:vMerge w:val="restart"/>
            <w:shd w:val="clear" w:color="auto" w:fill="auto"/>
            <w:vAlign w:val="center"/>
            <w:hideMark/>
          </w:tcPr>
          <w:p w:rsidR="00914200" w:rsidRPr="004376B9" w:rsidRDefault="00914200">
            <w:pPr>
              <w:jc w:val="center"/>
              <w:rPr>
                <w:rFonts w:ascii="Arial" w:hAnsi="Arial" w:cs="Arial"/>
                <w:sz w:val="14"/>
                <w:szCs w:val="14"/>
              </w:rPr>
            </w:pPr>
            <w:r w:rsidRPr="004376B9">
              <w:rPr>
                <w:rFonts w:ascii="Arial" w:hAnsi="Arial" w:cs="Arial"/>
                <w:sz w:val="14"/>
                <w:szCs w:val="14"/>
              </w:rPr>
              <w:t>2019</w:t>
            </w:r>
          </w:p>
        </w:tc>
        <w:tc>
          <w:tcPr>
            <w:tcW w:w="992" w:type="dxa"/>
            <w:vMerge w:val="restart"/>
            <w:shd w:val="clear" w:color="auto" w:fill="auto"/>
            <w:vAlign w:val="center"/>
            <w:hideMark/>
          </w:tcPr>
          <w:p w:rsidR="00914200" w:rsidRPr="004376B9" w:rsidRDefault="00914200">
            <w:pPr>
              <w:jc w:val="center"/>
              <w:rPr>
                <w:rFonts w:ascii="Arial" w:hAnsi="Arial" w:cs="Arial"/>
                <w:sz w:val="14"/>
                <w:szCs w:val="14"/>
              </w:rPr>
            </w:pPr>
            <w:proofErr w:type="spellStart"/>
            <w:r w:rsidRPr="004376B9">
              <w:rPr>
                <w:rFonts w:ascii="Arial" w:hAnsi="Arial" w:cs="Arial"/>
                <w:sz w:val="14"/>
                <w:szCs w:val="14"/>
              </w:rPr>
              <w:t>м.п</w:t>
            </w:r>
            <w:proofErr w:type="spellEnd"/>
            <w:r w:rsidRPr="004376B9">
              <w:rPr>
                <w:rFonts w:ascii="Arial" w:hAnsi="Arial" w:cs="Arial"/>
                <w:sz w:val="14"/>
                <w:szCs w:val="14"/>
              </w:rPr>
              <w:t>.</w:t>
            </w:r>
          </w:p>
        </w:tc>
        <w:tc>
          <w:tcPr>
            <w:tcW w:w="993" w:type="dxa"/>
            <w:vMerge w:val="restart"/>
            <w:shd w:val="clear" w:color="auto" w:fill="auto"/>
            <w:vAlign w:val="center"/>
            <w:hideMark/>
          </w:tcPr>
          <w:p w:rsidR="00914200" w:rsidRPr="004376B9" w:rsidRDefault="00914200">
            <w:pPr>
              <w:jc w:val="center"/>
              <w:rPr>
                <w:rFonts w:ascii="Arial" w:hAnsi="Arial" w:cs="Arial"/>
                <w:sz w:val="14"/>
                <w:szCs w:val="14"/>
              </w:rPr>
            </w:pPr>
            <w:r w:rsidRPr="004376B9">
              <w:rPr>
                <w:rFonts w:ascii="Arial" w:hAnsi="Arial" w:cs="Arial"/>
                <w:sz w:val="14"/>
                <w:szCs w:val="14"/>
              </w:rPr>
              <w:t>1710</w:t>
            </w:r>
          </w:p>
        </w:tc>
        <w:tc>
          <w:tcPr>
            <w:tcW w:w="2410" w:type="dxa"/>
            <w:shd w:val="clear" w:color="auto" w:fill="auto"/>
            <w:vAlign w:val="center"/>
            <w:hideMark/>
          </w:tcPr>
          <w:p w:rsidR="00914200" w:rsidRPr="004376B9" w:rsidRDefault="00914200">
            <w:pPr>
              <w:rPr>
                <w:rFonts w:ascii="Arial" w:hAnsi="Arial" w:cs="Arial"/>
                <w:sz w:val="14"/>
                <w:szCs w:val="14"/>
              </w:rPr>
            </w:pPr>
            <w:r w:rsidRPr="004376B9">
              <w:rPr>
                <w:rFonts w:ascii="Arial" w:hAnsi="Arial" w:cs="Arial"/>
                <w:sz w:val="14"/>
                <w:szCs w:val="14"/>
              </w:rPr>
              <w:t>Капитальные вложения, всего</w:t>
            </w:r>
          </w:p>
        </w:tc>
        <w:tc>
          <w:tcPr>
            <w:tcW w:w="1605" w:type="dxa"/>
            <w:shd w:val="clear" w:color="auto" w:fill="auto"/>
            <w:noWrap/>
            <w:vAlign w:val="bottom"/>
            <w:hideMark/>
          </w:tcPr>
          <w:p w:rsidR="00914200" w:rsidRPr="004376B9" w:rsidRDefault="00914200">
            <w:pPr>
              <w:jc w:val="center"/>
              <w:rPr>
                <w:rFonts w:ascii="Arial" w:hAnsi="Arial" w:cs="Arial"/>
                <w:b/>
                <w:bCs/>
                <w:sz w:val="14"/>
                <w:szCs w:val="14"/>
              </w:rPr>
            </w:pPr>
            <w:r w:rsidRPr="004376B9">
              <w:rPr>
                <w:rFonts w:ascii="Arial" w:hAnsi="Arial" w:cs="Arial"/>
                <w:b/>
                <w:bCs/>
                <w:sz w:val="14"/>
                <w:szCs w:val="14"/>
              </w:rPr>
              <w:t xml:space="preserve">78 800   </w:t>
            </w:r>
          </w:p>
        </w:tc>
        <w:tc>
          <w:tcPr>
            <w:tcW w:w="850" w:type="dxa"/>
            <w:shd w:val="clear" w:color="auto" w:fill="auto"/>
            <w:noWrap/>
            <w:vAlign w:val="bottom"/>
            <w:hideMark/>
          </w:tcPr>
          <w:p w:rsidR="00914200" w:rsidRPr="004376B9" w:rsidRDefault="00914200">
            <w:pPr>
              <w:jc w:val="center"/>
              <w:rPr>
                <w:rFonts w:ascii="Arial" w:hAnsi="Arial" w:cs="Arial"/>
                <w:sz w:val="14"/>
                <w:szCs w:val="14"/>
              </w:rPr>
            </w:pPr>
            <w:r w:rsidRPr="004376B9">
              <w:rPr>
                <w:rFonts w:ascii="Arial" w:hAnsi="Arial" w:cs="Arial"/>
                <w:sz w:val="14"/>
                <w:szCs w:val="14"/>
              </w:rPr>
              <w:t xml:space="preserve">-     </w:t>
            </w:r>
          </w:p>
        </w:tc>
        <w:tc>
          <w:tcPr>
            <w:tcW w:w="850" w:type="dxa"/>
            <w:shd w:val="clear" w:color="auto" w:fill="auto"/>
            <w:noWrap/>
            <w:vAlign w:val="bottom"/>
            <w:hideMark/>
          </w:tcPr>
          <w:p w:rsidR="00914200" w:rsidRPr="004376B9" w:rsidRDefault="00914200">
            <w:pPr>
              <w:jc w:val="center"/>
              <w:rPr>
                <w:rFonts w:ascii="Arial" w:hAnsi="Arial" w:cs="Arial"/>
                <w:sz w:val="14"/>
                <w:szCs w:val="14"/>
              </w:rPr>
            </w:pPr>
            <w:r w:rsidRPr="004376B9">
              <w:rPr>
                <w:rFonts w:ascii="Arial" w:hAnsi="Arial" w:cs="Arial"/>
                <w:sz w:val="14"/>
                <w:szCs w:val="14"/>
              </w:rPr>
              <w:t xml:space="preserve">-     </w:t>
            </w:r>
          </w:p>
        </w:tc>
        <w:tc>
          <w:tcPr>
            <w:tcW w:w="992" w:type="dxa"/>
            <w:shd w:val="clear" w:color="auto" w:fill="auto"/>
            <w:noWrap/>
            <w:vAlign w:val="bottom"/>
            <w:hideMark/>
          </w:tcPr>
          <w:p w:rsidR="00914200" w:rsidRPr="004376B9" w:rsidRDefault="00914200">
            <w:pPr>
              <w:jc w:val="center"/>
              <w:rPr>
                <w:rFonts w:ascii="Arial" w:hAnsi="Arial" w:cs="Arial"/>
                <w:sz w:val="14"/>
                <w:szCs w:val="14"/>
              </w:rPr>
            </w:pPr>
            <w:r w:rsidRPr="004376B9">
              <w:rPr>
                <w:rFonts w:ascii="Arial" w:hAnsi="Arial" w:cs="Arial"/>
                <w:sz w:val="14"/>
                <w:szCs w:val="14"/>
              </w:rPr>
              <w:t xml:space="preserve">78 800   </w:t>
            </w:r>
          </w:p>
        </w:tc>
      </w:tr>
      <w:tr w:rsidR="002C76AA" w:rsidRPr="004376B9" w:rsidTr="00154B61">
        <w:trPr>
          <w:trHeight w:val="50"/>
        </w:trPr>
        <w:tc>
          <w:tcPr>
            <w:tcW w:w="557" w:type="dxa"/>
            <w:vMerge/>
            <w:vAlign w:val="center"/>
            <w:hideMark/>
          </w:tcPr>
          <w:p w:rsidR="002C76AA" w:rsidRPr="004376B9" w:rsidRDefault="002C76AA" w:rsidP="002C76AA">
            <w:pPr>
              <w:rPr>
                <w:rFonts w:ascii="Arial" w:hAnsi="Arial" w:cs="Arial"/>
                <w:sz w:val="14"/>
                <w:szCs w:val="14"/>
              </w:rPr>
            </w:pPr>
          </w:p>
        </w:tc>
        <w:tc>
          <w:tcPr>
            <w:tcW w:w="1418" w:type="dxa"/>
            <w:vMerge/>
            <w:vAlign w:val="center"/>
            <w:hideMark/>
          </w:tcPr>
          <w:p w:rsidR="002C76AA" w:rsidRPr="004376B9" w:rsidRDefault="002C76AA" w:rsidP="002C76AA">
            <w:pPr>
              <w:rPr>
                <w:rFonts w:ascii="Arial" w:hAnsi="Arial" w:cs="Arial"/>
                <w:sz w:val="14"/>
                <w:szCs w:val="14"/>
              </w:rPr>
            </w:pPr>
          </w:p>
        </w:tc>
        <w:tc>
          <w:tcPr>
            <w:tcW w:w="992" w:type="dxa"/>
            <w:vMerge/>
            <w:vAlign w:val="center"/>
            <w:hideMark/>
          </w:tcPr>
          <w:p w:rsidR="002C76AA" w:rsidRPr="004376B9" w:rsidRDefault="002C76AA" w:rsidP="002C76AA">
            <w:pPr>
              <w:rPr>
                <w:rFonts w:ascii="Arial" w:hAnsi="Arial" w:cs="Arial"/>
                <w:sz w:val="14"/>
                <w:szCs w:val="14"/>
              </w:rPr>
            </w:pPr>
          </w:p>
        </w:tc>
        <w:tc>
          <w:tcPr>
            <w:tcW w:w="1133" w:type="dxa"/>
            <w:vMerge/>
            <w:vAlign w:val="center"/>
            <w:hideMark/>
          </w:tcPr>
          <w:p w:rsidR="002C76AA" w:rsidRPr="004376B9" w:rsidRDefault="002C76AA" w:rsidP="002C76AA">
            <w:pPr>
              <w:rPr>
                <w:rFonts w:ascii="Arial" w:hAnsi="Arial" w:cs="Arial"/>
                <w:b/>
                <w:bCs/>
                <w:sz w:val="14"/>
                <w:szCs w:val="14"/>
              </w:rPr>
            </w:pPr>
          </w:p>
        </w:tc>
        <w:tc>
          <w:tcPr>
            <w:tcW w:w="1276" w:type="dxa"/>
            <w:vMerge/>
            <w:vAlign w:val="center"/>
            <w:hideMark/>
          </w:tcPr>
          <w:p w:rsidR="002C76AA" w:rsidRPr="004376B9" w:rsidRDefault="002C76AA" w:rsidP="002C76AA">
            <w:pPr>
              <w:rPr>
                <w:rFonts w:ascii="Arial" w:hAnsi="Arial" w:cs="Arial"/>
                <w:sz w:val="14"/>
                <w:szCs w:val="14"/>
              </w:rPr>
            </w:pPr>
          </w:p>
        </w:tc>
        <w:tc>
          <w:tcPr>
            <w:tcW w:w="1276" w:type="dxa"/>
            <w:vMerge/>
            <w:vAlign w:val="center"/>
            <w:hideMark/>
          </w:tcPr>
          <w:p w:rsidR="002C76AA" w:rsidRPr="004376B9" w:rsidRDefault="002C76AA" w:rsidP="002C76AA">
            <w:pPr>
              <w:rPr>
                <w:rFonts w:ascii="Arial" w:hAnsi="Arial" w:cs="Arial"/>
                <w:sz w:val="14"/>
                <w:szCs w:val="14"/>
              </w:rPr>
            </w:pPr>
          </w:p>
        </w:tc>
        <w:tc>
          <w:tcPr>
            <w:tcW w:w="992" w:type="dxa"/>
            <w:vMerge/>
            <w:vAlign w:val="center"/>
            <w:hideMark/>
          </w:tcPr>
          <w:p w:rsidR="002C76AA" w:rsidRPr="004376B9" w:rsidRDefault="002C76AA" w:rsidP="002C76AA">
            <w:pPr>
              <w:rPr>
                <w:rFonts w:ascii="Arial" w:hAnsi="Arial" w:cs="Arial"/>
                <w:sz w:val="14"/>
                <w:szCs w:val="14"/>
              </w:rPr>
            </w:pPr>
          </w:p>
        </w:tc>
        <w:tc>
          <w:tcPr>
            <w:tcW w:w="993" w:type="dxa"/>
            <w:vMerge/>
            <w:vAlign w:val="center"/>
            <w:hideMark/>
          </w:tcPr>
          <w:p w:rsidR="002C76AA" w:rsidRPr="004376B9" w:rsidRDefault="002C76AA" w:rsidP="002C76AA">
            <w:pPr>
              <w:rPr>
                <w:rFonts w:ascii="Arial" w:hAnsi="Arial" w:cs="Arial"/>
                <w:sz w:val="14"/>
                <w:szCs w:val="14"/>
              </w:rPr>
            </w:pPr>
          </w:p>
        </w:tc>
        <w:tc>
          <w:tcPr>
            <w:tcW w:w="2410" w:type="dxa"/>
            <w:shd w:val="clear" w:color="auto" w:fill="auto"/>
            <w:vAlign w:val="center"/>
            <w:hideMark/>
          </w:tcPr>
          <w:p w:rsidR="002C76AA" w:rsidRPr="004376B9" w:rsidRDefault="002C76AA" w:rsidP="002C76AA">
            <w:pPr>
              <w:rPr>
                <w:rFonts w:ascii="Arial" w:hAnsi="Arial" w:cs="Arial"/>
                <w:sz w:val="14"/>
                <w:szCs w:val="14"/>
              </w:rPr>
            </w:pPr>
            <w:r w:rsidRPr="004376B9">
              <w:rPr>
                <w:rFonts w:ascii="Arial" w:hAnsi="Arial" w:cs="Arial"/>
                <w:sz w:val="14"/>
                <w:szCs w:val="14"/>
              </w:rPr>
              <w:t>- федеральный бюджет</w:t>
            </w:r>
          </w:p>
        </w:tc>
        <w:tc>
          <w:tcPr>
            <w:tcW w:w="1605"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850"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850"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992"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r>
      <w:tr w:rsidR="002C76AA" w:rsidRPr="004376B9" w:rsidTr="00154B61">
        <w:trPr>
          <w:trHeight w:val="50"/>
        </w:trPr>
        <w:tc>
          <w:tcPr>
            <w:tcW w:w="557" w:type="dxa"/>
            <w:vMerge/>
            <w:vAlign w:val="center"/>
            <w:hideMark/>
          </w:tcPr>
          <w:p w:rsidR="002C76AA" w:rsidRPr="004376B9" w:rsidRDefault="002C76AA" w:rsidP="002C76AA">
            <w:pPr>
              <w:rPr>
                <w:rFonts w:ascii="Arial" w:hAnsi="Arial" w:cs="Arial"/>
                <w:sz w:val="14"/>
                <w:szCs w:val="14"/>
              </w:rPr>
            </w:pPr>
          </w:p>
        </w:tc>
        <w:tc>
          <w:tcPr>
            <w:tcW w:w="1418" w:type="dxa"/>
            <w:vMerge/>
            <w:vAlign w:val="center"/>
            <w:hideMark/>
          </w:tcPr>
          <w:p w:rsidR="002C76AA" w:rsidRPr="004376B9" w:rsidRDefault="002C76AA" w:rsidP="002C76AA">
            <w:pPr>
              <w:rPr>
                <w:rFonts w:ascii="Arial" w:hAnsi="Arial" w:cs="Arial"/>
                <w:sz w:val="14"/>
                <w:szCs w:val="14"/>
              </w:rPr>
            </w:pPr>
          </w:p>
        </w:tc>
        <w:tc>
          <w:tcPr>
            <w:tcW w:w="992" w:type="dxa"/>
            <w:vMerge/>
            <w:vAlign w:val="center"/>
            <w:hideMark/>
          </w:tcPr>
          <w:p w:rsidR="002C76AA" w:rsidRPr="004376B9" w:rsidRDefault="002C76AA" w:rsidP="002C76AA">
            <w:pPr>
              <w:rPr>
                <w:rFonts w:ascii="Arial" w:hAnsi="Arial" w:cs="Arial"/>
                <w:sz w:val="14"/>
                <w:szCs w:val="14"/>
              </w:rPr>
            </w:pPr>
          </w:p>
        </w:tc>
        <w:tc>
          <w:tcPr>
            <w:tcW w:w="1133" w:type="dxa"/>
            <w:vMerge/>
            <w:vAlign w:val="center"/>
            <w:hideMark/>
          </w:tcPr>
          <w:p w:rsidR="002C76AA" w:rsidRPr="004376B9" w:rsidRDefault="002C76AA" w:rsidP="002C76AA">
            <w:pPr>
              <w:rPr>
                <w:rFonts w:ascii="Arial" w:hAnsi="Arial" w:cs="Arial"/>
                <w:b/>
                <w:bCs/>
                <w:sz w:val="14"/>
                <w:szCs w:val="14"/>
              </w:rPr>
            </w:pPr>
          </w:p>
        </w:tc>
        <w:tc>
          <w:tcPr>
            <w:tcW w:w="1276" w:type="dxa"/>
            <w:vMerge/>
            <w:vAlign w:val="center"/>
            <w:hideMark/>
          </w:tcPr>
          <w:p w:rsidR="002C76AA" w:rsidRPr="004376B9" w:rsidRDefault="002C76AA" w:rsidP="002C76AA">
            <w:pPr>
              <w:rPr>
                <w:rFonts w:ascii="Arial" w:hAnsi="Arial" w:cs="Arial"/>
                <w:sz w:val="14"/>
                <w:szCs w:val="14"/>
              </w:rPr>
            </w:pPr>
          </w:p>
        </w:tc>
        <w:tc>
          <w:tcPr>
            <w:tcW w:w="1276" w:type="dxa"/>
            <w:vMerge/>
            <w:vAlign w:val="center"/>
            <w:hideMark/>
          </w:tcPr>
          <w:p w:rsidR="002C76AA" w:rsidRPr="004376B9" w:rsidRDefault="002C76AA" w:rsidP="002C76AA">
            <w:pPr>
              <w:rPr>
                <w:rFonts w:ascii="Arial" w:hAnsi="Arial" w:cs="Arial"/>
                <w:sz w:val="14"/>
                <w:szCs w:val="14"/>
              </w:rPr>
            </w:pPr>
          </w:p>
        </w:tc>
        <w:tc>
          <w:tcPr>
            <w:tcW w:w="992" w:type="dxa"/>
            <w:vMerge/>
            <w:vAlign w:val="center"/>
            <w:hideMark/>
          </w:tcPr>
          <w:p w:rsidR="002C76AA" w:rsidRPr="004376B9" w:rsidRDefault="002C76AA" w:rsidP="002C76AA">
            <w:pPr>
              <w:rPr>
                <w:rFonts w:ascii="Arial" w:hAnsi="Arial" w:cs="Arial"/>
                <w:sz w:val="14"/>
                <w:szCs w:val="14"/>
              </w:rPr>
            </w:pPr>
          </w:p>
        </w:tc>
        <w:tc>
          <w:tcPr>
            <w:tcW w:w="993" w:type="dxa"/>
            <w:vMerge/>
            <w:vAlign w:val="center"/>
            <w:hideMark/>
          </w:tcPr>
          <w:p w:rsidR="002C76AA" w:rsidRPr="004376B9" w:rsidRDefault="002C76AA" w:rsidP="002C76AA">
            <w:pPr>
              <w:rPr>
                <w:rFonts w:ascii="Arial" w:hAnsi="Arial" w:cs="Arial"/>
                <w:sz w:val="14"/>
                <w:szCs w:val="14"/>
              </w:rPr>
            </w:pPr>
          </w:p>
        </w:tc>
        <w:tc>
          <w:tcPr>
            <w:tcW w:w="2410" w:type="dxa"/>
            <w:shd w:val="clear" w:color="auto" w:fill="auto"/>
            <w:vAlign w:val="center"/>
            <w:hideMark/>
          </w:tcPr>
          <w:p w:rsidR="002C76AA" w:rsidRPr="004376B9" w:rsidRDefault="002C76AA" w:rsidP="002C76AA">
            <w:pPr>
              <w:rPr>
                <w:rFonts w:ascii="Arial" w:hAnsi="Arial" w:cs="Arial"/>
                <w:sz w:val="14"/>
                <w:szCs w:val="14"/>
              </w:rPr>
            </w:pPr>
            <w:r w:rsidRPr="004376B9">
              <w:rPr>
                <w:rFonts w:ascii="Arial" w:hAnsi="Arial" w:cs="Arial"/>
                <w:sz w:val="14"/>
                <w:szCs w:val="14"/>
              </w:rPr>
              <w:t>- бюджет субъекта РФ</w:t>
            </w:r>
          </w:p>
        </w:tc>
        <w:tc>
          <w:tcPr>
            <w:tcW w:w="1605"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850"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850"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992"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r>
      <w:tr w:rsidR="002C76AA" w:rsidRPr="004376B9" w:rsidTr="00154B61">
        <w:trPr>
          <w:trHeight w:val="50"/>
        </w:trPr>
        <w:tc>
          <w:tcPr>
            <w:tcW w:w="557" w:type="dxa"/>
            <w:vMerge/>
            <w:vAlign w:val="center"/>
            <w:hideMark/>
          </w:tcPr>
          <w:p w:rsidR="002C76AA" w:rsidRPr="004376B9" w:rsidRDefault="002C76AA" w:rsidP="002C76AA">
            <w:pPr>
              <w:rPr>
                <w:rFonts w:ascii="Arial" w:hAnsi="Arial" w:cs="Arial"/>
                <w:sz w:val="14"/>
                <w:szCs w:val="14"/>
              </w:rPr>
            </w:pPr>
          </w:p>
        </w:tc>
        <w:tc>
          <w:tcPr>
            <w:tcW w:w="1418" w:type="dxa"/>
            <w:vMerge/>
            <w:vAlign w:val="center"/>
            <w:hideMark/>
          </w:tcPr>
          <w:p w:rsidR="002C76AA" w:rsidRPr="004376B9" w:rsidRDefault="002C76AA" w:rsidP="002C76AA">
            <w:pPr>
              <w:rPr>
                <w:rFonts w:ascii="Arial" w:hAnsi="Arial" w:cs="Arial"/>
                <w:sz w:val="14"/>
                <w:szCs w:val="14"/>
              </w:rPr>
            </w:pPr>
          </w:p>
        </w:tc>
        <w:tc>
          <w:tcPr>
            <w:tcW w:w="992" w:type="dxa"/>
            <w:vMerge/>
            <w:vAlign w:val="center"/>
            <w:hideMark/>
          </w:tcPr>
          <w:p w:rsidR="002C76AA" w:rsidRPr="004376B9" w:rsidRDefault="002C76AA" w:rsidP="002C76AA">
            <w:pPr>
              <w:rPr>
                <w:rFonts w:ascii="Arial" w:hAnsi="Arial" w:cs="Arial"/>
                <w:sz w:val="14"/>
                <w:szCs w:val="14"/>
              </w:rPr>
            </w:pPr>
          </w:p>
        </w:tc>
        <w:tc>
          <w:tcPr>
            <w:tcW w:w="1133" w:type="dxa"/>
            <w:vMerge/>
            <w:vAlign w:val="center"/>
            <w:hideMark/>
          </w:tcPr>
          <w:p w:rsidR="002C76AA" w:rsidRPr="004376B9" w:rsidRDefault="002C76AA" w:rsidP="002C76AA">
            <w:pPr>
              <w:rPr>
                <w:rFonts w:ascii="Arial" w:hAnsi="Arial" w:cs="Arial"/>
                <w:b/>
                <w:bCs/>
                <w:sz w:val="14"/>
                <w:szCs w:val="14"/>
              </w:rPr>
            </w:pPr>
          </w:p>
        </w:tc>
        <w:tc>
          <w:tcPr>
            <w:tcW w:w="1276" w:type="dxa"/>
            <w:vMerge/>
            <w:vAlign w:val="center"/>
            <w:hideMark/>
          </w:tcPr>
          <w:p w:rsidR="002C76AA" w:rsidRPr="004376B9" w:rsidRDefault="002C76AA" w:rsidP="002C76AA">
            <w:pPr>
              <w:rPr>
                <w:rFonts w:ascii="Arial" w:hAnsi="Arial" w:cs="Arial"/>
                <w:sz w:val="14"/>
                <w:szCs w:val="14"/>
              </w:rPr>
            </w:pPr>
          </w:p>
        </w:tc>
        <w:tc>
          <w:tcPr>
            <w:tcW w:w="1276" w:type="dxa"/>
            <w:vMerge/>
            <w:vAlign w:val="center"/>
            <w:hideMark/>
          </w:tcPr>
          <w:p w:rsidR="002C76AA" w:rsidRPr="004376B9" w:rsidRDefault="002C76AA" w:rsidP="002C76AA">
            <w:pPr>
              <w:rPr>
                <w:rFonts w:ascii="Arial" w:hAnsi="Arial" w:cs="Arial"/>
                <w:sz w:val="14"/>
                <w:szCs w:val="14"/>
              </w:rPr>
            </w:pPr>
          </w:p>
        </w:tc>
        <w:tc>
          <w:tcPr>
            <w:tcW w:w="992" w:type="dxa"/>
            <w:vMerge/>
            <w:vAlign w:val="center"/>
            <w:hideMark/>
          </w:tcPr>
          <w:p w:rsidR="002C76AA" w:rsidRPr="004376B9" w:rsidRDefault="002C76AA" w:rsidP="002C76AA">
            <w:pPr>
              <w:rPr>
                <w:rFonts w:ascii="Arial" w:hAnsi="Arial" w:cs="Arial"/>
                <w:sz w:val="14"/>
                <w:szCs w:val="14"/>
              </w:rPr>
            </w:pPr>
          </w:p>
        </w:tc>
        <w:tc>
          <w:tcPr>
            <w:tcW w:w="993" w:type="dxa"/>
            <w:vMerge/>
            <w:vAlign w:val="center"/>
            <w:hideMark/>
          </w:tcPr>
          <w:p w:rsidR="002C76AA" w:rsidRPr="004376B9" w:rsidRDefault="002C76AA" w:rsidP="002C76AA">
            <w:pPr>
              <w:rPr>
                <w:rFonts w:ascii="Arial" w:hAnsi="Arial" w:cs="Arial"/>
                <w:sz w:val="14"/>
                <w:szCs w:val="14"/>
              </w:rPr>
            </w:pPr>
          </w:p>
        </w:tc>
        <w:tc>
          <w:tcPr>
            <w:tcW w:w="2410" w:type="dxa"/>
            <w:shd w:val="clear" w:color="auto" w:fill="auto"/>
            <w:vAlign w:val="center"/>
            <w:hideMark/>
          </w:tcPr>
          <w:p w:rsidR="002C76AA" w:rsidRPr="004376B9" w:rsidRDefault="002C76AA" w:rsidP="002C76AA">
            <w:pPr>
              <w:rPr>
                <w:rFonts w:ascii="Arial" w:hAnsi="Arial" w:cs="Arial"/>
                <w:sz w:val="14"/>
                <w:szCs w:val="14"/>
              </w:rPr>
            </w:pPr>
            <w:r w:rsidRPr="004376B9">
              <w:rPr>
                <w:rFonts w:ascii="Arial" w:hAnsi="Arial" w:cs="Arial"/>
                <w:sz w:val="14"/>
                <w:szCs w:val="14"/>
              </w:rPr>
              <w:t>- местный бюджет</w:t>
            </w:r>
          </w:p>
        </w:tc>
        <w:tc>
          <w:tcPr>
            <w:tcW w:w="1605"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850"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850"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c>
          <w:tcPr>
            <w:tcW w:w="992" w:type="dxa"/>
            <w:shd w:val="clear" w:color="auto" w:fill="auto"/>
            <w:noWrap/>
            <w:hideMark/>
          </w:tcPr>
          <w:p w:rsidR="002C76AA" w:rsidRPr="004376B9" w:rsidRDefault="002C76AA" w:rsidP="002C76AA">
            <w:pPr>
              <w:rPr>
                <w:sz w:val="14"/>
                <w:szCs w:val="14"/>
              </w:rPr>
            </w:pPr>
            <w:r w:rsidRPr="004376B9">
              <w:rPr>
                <w:rFonts w:ascii="Arial" w:hAnsi="Arial" w:cs="Arial"/>
                <w:sz w:val="14"/>
                <w:szCs w:val="14"/>
              </w:rPr>
              <w:t>-</w:t>
            </w:r>
          </w:p>
        </w:tc>
      </w:tr>
      <w:tr w:rsidR="00914200" w:rsidRPr="004376B9" w:rsidTr="00154B61">
        <w:trPr>
          <w:trHeight w:val="50"/>
        </w:trPr>
        <w:tc>
          <w:tcPr>
            <w:tcW w:w="557" w:type="dxa"/>
            <w:vMerge/>
            <w:vAlign w:val="center"/>
            <w:hideMark/>
          </w:tcPr>
          <w:p w:rsidR="00914200" w:rsidRPr="004376B9" w:rsidRDefault="00914200">
            <w:pPr>
              <w:rPr>
                <w:rFonts w:ascii="Arial" w:hAnsi="Arial" w:cs="Arial"/>
                <w:sz w:val="14"/>
                <w:szCs w:val="14"/>
              </w:rPr>
            </w:pPr>
          </w:p>
        </w:tc>
        <w:tc>
          <w:tcPr>
            <w:tcW w:w="1418" w:type="dxa"/>
            <w:vMerge/>
            <w:vAlign w:val="center"/>
            <w:hideMark/>
          </w:tcPr>
          <w:p w:rsidR="00914200" w:rsidRPr="004376B9" w:rsidRDefault="00914200">
            <w:pPr>
              <w:rPr>
                <w:rFonts w:ascii="Arial" w:hAnsi="Arial" w:cs="Arial"/>
                <w:sz w:val="14"/>
                <w:szCs w:val="14"/>
              </w:rPr>
            </w:pPr>
          </w:p>
        </w:tc>
        <w:tc>
          <w:tcPr>
            <w:tcW w:w="992" w:type="dxa"/>
            <w:vMerge/>
            <w:vAlign w:val="center"/>
            <w:hideMark/>
          </w:tcPr>
          <w:p w:rsidR="00914200" w:rsidRPr="004376B9" w:rsidRDefault="00914200">
            <w:pPr>
              <w:rPr>
                <w:rFonts w:ascii="Arial" w:hAnsi="Arial" w:cs="Arial"/>
                <w:sz w:val="14"/>
                <w:szCs w:val="14"/>
              </w:rPr>
            </w:pPr>
          </w:p>
        </w:tc>
        <w:tc>
          <w:tcPr>
            <w:tcW w:w="1133" w:type="dxa"/>
            <w:vMerge/>
            <w:vAlign w:val="center"/>
            <w:hideMark/>
          </w:tcPr>
          <w:p w:rsidR="00914200" w:rsidRPr="004376B9" w:rsidRDefault="00914200">
            <w:pPr>
              <w:rPr>
                <w:rFonts w:ascii="Arial" w:hAnsi="Arial" w:cs="Arial"/>
                <w:b/>
                <w:bCs/>
                <w:sz w:val="14"/>
                <w:szCs w:val="14"/>
              </w:rPr>
            </w:pPr>
          </w:p>
        </w:tc>
        <w:tc>
          <w:tcPr>
            <w:tcW w:w="1276" w:type="dxa"/>
            <w:vMerge/>
            <w:vAlign w:val="center"/>
            <w:hideMark/>
          </w:tcPr>
          <w:p w:rsidR="00914200" w:rsidRPr="004376B9" w:rsidRDefault="00914200">
            <w:pPr>
              <w:rPr>
                <w:rFonts w:ascii="Arial" w:hAnsi="Arial" w:cs="Arial"/>
                <w:sz w:val="14"/>
                <w:szCs w:val="14"/>
              </w:rPr>
            </w:pPr>
          </w:p>
        </w:tc>
        <w:tc>
          <w:tcPr>
            <w:tcW w:w="1276" w:type="dxa"/>
            <w:vMerge/>
            <w:vAlign w:val="center"/>
            <w:hideMark/>
          </w:tcPr>
          <w:p w:rsidR="00914200" w:rsidRPr="004376B9" w:rsidRDefault="00914200">
            <w:pPr>
              <w:rPr>
                <w:rFonts w:ascii="Arial" w:hAnsi="Arial" w:cs="Arial"/>
                <w:sz w:val="14"/>
                <w:szCs w:val="14"/>
              </w:rPr>
            </w:pPr>
          </w:p>
        </w:tc>
        <w:tc>
          <w:tcPr>
            <w:tcW w:w="992" w:type="dxa"/>
            <w:vMerge/>
            <w:vAlign w:val="center"/>
            <w:hideMark/>
          </w:tcPr>
          <w:p w:rsidR="00914200" w:rsidRPr="004376B9" w:rsidRDefault="00914200">
            <w:pPr>
              <w:rPr>
                <w:rFonts w:ascii="Arial" w:hAnsi="Arial" w:cs="Arial"/>
                <w:sz w:val="14"/>
                <w:szCs w:val="14"/>
              </w:rPr>
            </w:pPr>
          </w:p>
        </w:tc>
        <w:tc>
          <w:tcPr>
            <w:tcW w:w="993" w:type="dxa"/>
            <w:vMerge/>
            <w:vAlign w:val="center"/>
            <w:hideMark/>
          </w:tcPr>
          <w:p w:rsidR="00914200" w:rsidRPr="004376B9" w:rsidRDefault="00914200">
            <w:pPr>
              <w:rPr>
                <w:rFonts w:ascii="Arial" w:hAnsi="Arial" w:cs="Arial"/>
                <w:sz w:val="14"/>
                <w:szCs w:val="14"/>
              </w:rPr>
            </w:pPr>
          </w:p>
        </w:tc>
        <w:tc>
          <w:tcPr>
            <w:tcW w:w="2410" w:type="dxa"/>
            <w:shd w:val="clear" w:color="auto" w:fill="auto"/>
            <w:vAlign w:val="center"/>
            <w:hideMark/>
          </w:tcPr>
          <w:p w:rsidR="00914200" w:rsidRPr="004376B9" w:rsidRDefault="00914200">
            <w:pPr>
              <w:rPr>
                <w:rFonts w:ascii="Arial" w:hAnsi="Arial" w:cs="Arial"/>
                <w:sz w:val="14"/>
                <w:szCs w:val="14"/>
              </w:rPr>
            </w:pPr>
            <w:r w:rsidRPr="004376B9">
              <w:rPr>
                <w:rFonts w:ascii="Arial" w:hAnsi="Arial" w:cs="Arial"/>
                <w:sz w:val="14"/>
                <w:szCs w:val="14"/>
              </w:rPr>
              <w:t>- внебюджетные источники</w:t>
            </w:r>
          </w:p>
        </w:tc>
        <w:tc>
          <w:tcPr>
            <w:tcW w:w="1605" w:type="dxa"/>
            <w:shd w:val="clear" w:color="auto" w:fill="auto"/>
            <w:noWrap/>
            <w:vAlign w:val="bottom"/>
            <w:hideMark/>
          </w:tcPr>
          <w:p w:rsidR="00914200" w:rsidRPr="004376B9" w:rsidRDefault="00914200">
            <w:pPr>
              <w:jc w:val="center"/>
              <w:rPr>
                <w:rFonts w:ascii="Arial" w:hAnsi="Arial" w:cs="Arial"/>
                <w:sz w:val="14"/>
                <w:szCs w:val="14"/>
              </w:rPr>
            </w:pPr>
            <w:r w:rsidRPr="004376B9">
              <w:rPr>
                <w:rFonts w:ascii="Arial" w:hAnsi="Arial" w:cs="Arial"/>
                <w:sz w:val="14"/>
                <w:szCs w:val="14"/>
              </w:rPr>
              <w:t xml:space="preserve">78 800   </w:t>
            </w:r>
          </w:p>
        </w:tc>
        <w:tc>
          <w:tcPr>
            <w:tcW w:w="850" w:type="dxa"/>
            <w:shd w:val="clear" w:color="auto" w:fill="auto"/>
            <w:noWrap/>
            <w:vAlign w:val="bottom"/>
            <w:hideMark/>
          </w:tcPr>
          <w:p w:rsidR="00914200" w:rsidRPr="004376B9" w:rsidRDefault="00914200">
            <w:pPr>
              <w:jc w:val="center"/>
              <w:rPr>
                <w:rFonts w:ascii="Arial" w:hAnsi="Arial" w:cs="Arial"/>
                <w:sz w:val="14"/>
                <w:szCs w:val="14"/>
              </w:rPr>
            </w:pPr>
            <w:r w:rsidRPr="004376B9">
              <w:rPr>
                <w:rFonts w:ascii="Arial" w:hAnsi="Arial" w:cs="Arial"/>
                <w:sz w:val="14"/>
                <w:szCs w:val="14"/>
              </w:rPr>
              <w:t xml:space="preserve">-     </w:t>
            </w:r>
          </w:p>
        </w:tc>
        <w:tc>
          <w:tcPr>
            <w:tcW w:w="850" w:type="dxa"/>
            <w:shd w:val="clear" w:color="auto" w:fill="auto"/>
            <w:noWrap/>
            <w:vAlign w:val="bottom"/>
            <w:hideMark/>
          </w:tcPr>
          <w:p w:rsidR="00914200" w:rsidRPr="004376B9" w:rsidRDefault="00914200">
            <w:pPr>
              <w:jc w:val="center"/>
              <w:rPr>
                <w:rFonts w:ascii="Arial" w:hAnsi="Arial" w:cs="Arial"/>
                <w:sz w:val="14"/>
                <w:szCs w:val="14"/>
              </w:rPr>
            </w:pPr>
            <w:r w:rsidRPr="004376B9">
              <w:rPr>
                <w:rFonts w:ascii="Arial" w:hAnsi="Arial" w:cs="Arial"/>
                <w:sz w:val="14"/>
                <w:szCs w:val="14"/>
              </w:rPr>
              <w:t xml:space="preserve">-     </w:t>
            </w:r>
          </w:p>
        </w:tc>
        <w:tc>
          <w:tcPr>
            <w:tcW w:w="992" w:type="dxa"/>
            <w:shd w:val="clear" w:color="auto" w:fill="auto"/>
            <w:noWrap/>
            <w:vAlign w:val="bottom"/>
            <w:hideMark/>
          </w:tcPr>
          <w:p w:rsidR="00914200" w:rsidRPr="004376B9" w:rsidRDefault="00914200">
            <w:pPr>
              <w:jc w:val="center"/>
              <w:rPr>
                <w:rFonts w:ascii="Arial" w:hAnsi="Arial" w:cs="Arial"/>
                <w:sz w:val="14"/>
                <w:szCs w:val="14"/>
              </w:rPr>
            </w:pPr>
            <w:r w:rsidRPr="004376B9">
              <w:rPr>
                <w:rFonts w:ascii="Arial" w:hAnsi="Arial" w:cs="Arial"/>
                <w:sz w:val="14"/>
                <w:szCs w:val="14"/>
              </w:rPr>
              <w:t xml:space="preserve">78 800   </w:t>
            </w:r>
          </w:p>
        </w:tc>
      </w:tr>
      <w:tr w:rsidR="00914200" w:rsidRPr="004376B9" w:rsidTr="00154B61">
        <w:trPr>
          <w:trHeight w:val="50"/>
        </w:trPr>
        <w:tc>
          <w:tcPr>
            <w:tcW w:w="557" w:type="dxa"/>
            <w:vMerge w:val="restart"/>
            <w:shd w:val="clear" w:color="auto" w:fill="auto"/>
            <w:noWrap/>
            <w:vAlign w:val="center"/>
            <w:hideMark/>
          </w:tcPr>
          <w:p w:rsidR="00914200" w:rsidRPr="004376B9" w:rsidRDefault="00914200">
            <w:pPr>
              <w:jc w:val="center"/>
              <w:rPr>
                <w:rFonts w:ascii="Arial" w:hAnsi="Arial" w:cs="Arial"/>
                <w:sz w:val="14"/>
                <w:szCs w:val="14"/>
              </w:rPr>
            </w:pPr>
            <w:r w:rsidRPr="004376B9">
              <w:rPr>
                <w:rFonts w:ascii="Arial" w:hAnsi="Arial" w:cs="Arial"/>
                <w:sz w:val="14"/>
                <w:szCs w:val="14"/>
              </w:rPr>
              <w:t> </w:t>
            </w:r>
          </w:p>
        </w:tc>
        <w:tc>
          <w:tcPr>
            <w:tcW w:w="1418" w:type="dxa"/>
            <w:vMerge w:val="restart"/>
            <w:shd w:val="clear" w:color="auto" w:fill="auto"/>
            <w:vAlign w:val="center"/>
            <w:hideMark/>
          </w:tcPr>
          <w:p w:rsidR="00914200" w:rsidRPr="004376B9" w:rsidRDefault="00914200">
            <w:pPr>
              <w:jc w:val="center"/>
              <w:rPr>
                <w:rFonts w:ascii="Arial" w:hAnsi="Arial" w:cs="Arial"/>
                <w:b/>
                <w:bCs/>
                <w:sz w:val="14"/>
                <w:szCs w:val="14"/>
              </w:rPr>
            </w:pPr>
            <w:r w:rsidRPr="004376B9">
              <w:rPr>
                <w:rFonts w:ascii="Arial" w:hAnsi="Arial" w:cs="Arial"/>
                <w:b/>
                <w:bCs/>
                <w:sz w:val="14"/>
                <w:szCs w:val="14"/>
              </w:rPr>
              <w:t>ИТОГО:</w:t>
            </w:r>
          </w:p>
        </w:tc>
        <w:tc>
          <w:tcPr>
            <w:tcW w:w="992" w:type="dxa"/>
            <w:vMerge w:val="restart"/>
            <w:shd w:val="clear" w:color="auto" w:fill="auto"/>
            <w:vAlign w:val="center"/>
            <w:hideMark/>
          </w:tcPr>
          <w:p w:rsidR="00914200" w:rsidRPr="004376B9" w:rsidRDefault="00914200">
            <w:pPr>
              <w:jc w:val="center"/>
              <w:rPr>
                <w:rFonts w:ascii="Arial" w:hAnsi="Arial" w:cs="Arial"/>
                <w:sz w:val="14"/>
                <w:szCs w:val="14"/>
              </w:rPr>
            </w:pPr>
            <w:r w:rsidRPr="004376B9">
              <w:rPr>
                <w:rFonts w:ascii="Arial" w:hAnsi="Arial" w:cs="Arial"/>
                <w:sz w:val="14"/>
                <w:szCs w:val="14"/>
              </w:rPr>
              <w:t> </w:t>
            </w:r>
          </w:p>
        </w:tc>
        <w:tc>
          <w:tcPr>
            <w:tcW w:w="1133" w:type="dxa"/>
            <w:vMerge w:val="restart"/>
            <w:shd w:val="clear" w:color="auto" w:fill="auto"/>
            <w:vAlign w:val="center"/>
            <w:hideMark/>
          </w:tcPr>
          <w:p w:rsidR="00914200" w:rsidRPr="00154B61" w:rsidRDefault="00914200">
            <w:pPr>
              <w:jc w:val="center"/>
              <w:rPr>
                <w:rFonts w:ascii="Arial" w:hAnsi="Arial" w:cs="Arial"/>
                <w:b/>
                <w:bCs/>
                <w:sz w:val="14"/>
                <w:szCs w:val="14"/>
              </w:rPr>
            </w:pPr>
            <w:r w:rsidRPr="00154B61">
              <w:rPr>
                <w:rFonts w:ascii="Arial" w:hAnsi="Arial" w:cs="Arial"/>
                <w:b/>
                <w:bCs/>
                <w:sz w:val="14"/>
                <w:szCs w:val="14"/>
              </w:rPr>
              <w:t xml:space="preserve">336 500   </w:t>
            </w:r>
          </w:p>
        </w:tc>
        <w:tc>
          <w:tcPr>
            <w:tcW w:w="1276" w:type="dxa"/>
            <w:vMerge w:val="restart"/>
            <w:shd w:val="clear" w:color="auto" w:fill="auto"/>
            <w:vAlign w:val="center"/>
            <w:hideMark/>
          </w:tcPr>
          <w:p w:rsidR="00914200" w:rsidRPr="00154B61" w:rsidRDefault="00914200">
            <w:pPr>
              <w:jc w:val="center"/>
              <w:rPr>
                <w:rFonts w:ascii="Arial" w:hAnsi="Arial" w:cs="Arial"/>
                <w:b/>
                <w:bCs/>
                <w:sz w:val="14"/>
                <w:szCs w:val="14"/>
              </w:rPr>
            </w:pPr>
            <w:r w:rsidRPr="00154B61">
              <w:rPr>
                <w:rFonts w:ascii="Arial" w:hAnsi="Arial" w:cs="Arial"/>
                <w:b/>
                <w:bCs/>
                <w:sz w:val="14"/>
                <w:szCs w:val="14"/>
              </w:rPr>
              <w:t> </w:t>
            </w:r>
          </w:p>
        </w:tc>
        <w:tc>
          <w:tcPr>
            <w:tcW w:w="1276" w:type="dxa"/>
            <w:vMerge w:val="restart"/>
            <w:shd w:val="clear" w:color="auto" w:fill="auto"/>
            <w:vAlign w:val="center"/>
            <w:hideMark/>
          </w:tcPr>
          <w:p w:rsidR="00914200" w:rsidRPr="00154B61" w:rsidRDefault="00914200">
            <w:pPr>
              <w:jc w:val="center"/>
              <w:rPr>
                <w:rFonts w:ascii="Arial" w:hAnsi="Arial" w:cs="Arial"/>
                <w:b/>
                <w:bCs/>
                <w:sz w:val="14"/>
                <w:szCs w:val="14"/>
              </w:rPr>
            </w:pPr>
            <w:r w:rsidRPr="00154B61">
              <w:rPr>
                <w:rFonts w:ascii="Arial" w:hAnsi="Arial" w:cs="Arial"/>
                <w:b/>
                <w:bCs/>
                <w:sz w:val="14"/>
                <w:szCs w:val="14"/>
              </w:rPr>
              <w:t> </w:t>
            </w:r>
          </w:p>
        </w:tc>
        <w:tc>
          <w:tcPr>
            <w:tcW w:w="992" w:type="dxa"/>
            <w:vMerge w:val="restart"/>
            <w:shd w:val="clear" w:color="auto" w:fill="auto"/>
            <w:vAlign w:val="center"/>
            <w:hideMark/>
          </w:tcPr>
          <w:p w:rsidR="00914200" w:rsidRPr="00154B61" w:rsidRDefault="00914200">
            <w:pPr>
              <w:jc w:val="center"/>
              <w:rPr>
                <w:rFonts w:ascii="Arial" w:hAnsi="Arial" w:cs="Arial"/>
                <w:b/>
                <w:bCs/>
                <w:sz w:val="14"/>
                <w:szCs w:val="14"/>
              </w:rPr>
            </w:pPr>
            <w:r w:rsidRPr="00154B61">
              <w:rPr>
                <w:rFonts w:ascii="Arial" w:hAnsi="Arial" w:cs="Arial"/>
                <w:b/>
                <w:bCs/>
                <w:sz w:val="14"/>
                <w:szCs w:val="14"/>
              </w:rPr>
              <w:t> </w:t>
            </w:r>
          </w:p>
        </w:tc>
        <w:tc>
          <w:tcPr>
            <w:tcW w:w="993" w:type="dxa"/>
            <w:vMerge w:val="restart"/>
            <w:shd w:val="clear" w:color="auto" w:fill="auto"/>
            <w:vAlign w:val="center"/>
            <w:hideMark/>
          </w:tcPr>
          <w:p w:rsidR="00914200" w:rsidRPr="00154B61" w:rsidRDefault="00914200">
            <w:pPr>
              <w:jc w:val="center"/>
              <w:rPr>
                <w:rFonts w:ascii="Arial" w:hAnsi="Arial" w:cs="Arial"/>
                <w:b/>
                <w:bCs/>
                <w:sz w:val="14"/>
                <w:szCs w:val="14"/>
              </w:rPr>
            </w:pPr>
            <w:r w:rsidRPr="00154B61">
              <w:rPr>
                <w:rFonts w:ascii="Arial" w:hAnsi="Arial" w:cs="Arial"/>
                <w:b/>
                <w:bCs/>
                <w:sz w:val="14"/>
                <w:szCs w:val="14"/>
              </w:rPr>
              <w:t xml:space="preserve">6 793   </w:t>
            </w:r>
          </w:p>
        </w:tc>
        <w:tc>
          <w:tcPr>
            <w:tcW w:w="2410" w:type="dxa"/>
            <w:shd w:val="clear" w:color="auto" w:fill="auto"/>
            <w:vAlign w:val="center"/>
            <w:hideMark/>
          </w:tcPr>
          <w:p w:rsidR="00914200" w:rsidRPr="004376B9" w:rsidRDefault="00914200">
            <w:pPr>
              <w:rPr>
                <w:rFonts w:ascii="Arial" w:hAnsi="Arial" w:cs="Arial"/>
                <w:sz w:val="14"/>
                <w:szCs w:val="14"/>
              </w:rPr>
            </w:pPr>
            <w:r w:rsidRPr="004376B9">
              <w:rPr>
                <w:rFonts w:ascii="Arial" w:hAnsi="Arial" w:cs="Arial"/>
                <w:sz w:val="14"/>
                <w:szCs w:val="14"/>
              </w:rPr>
              <w:t>Капитальные вложения, всего</w:t>
            </w:r>
          </w:p>
        </w:tc>
        <w:tc>
          <w:tcPr>
            <w:tcW w:w="1605" w:type="dxa"/>
            <w:shd w:val="clear" w:color="auto" w:fill="auto"/>
            <w:noWrap/>
            <w:vAlign w:val="bottom"/>
            <w:hideMark/>
          </w:tcPr>
          <w:p w:rsidR="00914200" w:rsidRPr="004376B9" w:rsidRDefault="00914200">
            <w:pPr>
              <w:jc w:val="center"/>
              <w:rPr>
                <w:rFonts w:ascii="Arial" w:hAnsi="Arial" w:cs="Arial"/>
                <w:b/>
                <w:bCs/>
                <w:sz w:val="14"/>
                <w:szCs w:val="14"/>
              </w:rPr>
            </w:pPr>
            <w:r w:rsidRPr="004376B9">
              <w:rPr>
                <w:rFonts w:ascii="Arial" w:hAnsi="Arial" w:cs="Arial"/>
                <w:b/>
                <w:bCs/>
                <w:sz w:val="14"/>
                <w:szCs w:val="14"/>
              </w:rPr>
              <w:t xml:space="preserve">336 500   </w:t>
            </w:r>
          </w:p>
        </w:tc>
        <w:tc>
          <w:tcPr>
            <w:tcW w:w="850" w:type="dxa"/>
            <w:shd w:val="clear" w:color="auto" w:fill="auto"/>
            <w:noWrap/>
            <w:vAlign w:val="bottom"/>
            <w:hideMark/>
          </w:tcPr>
          <w:p w:rsidR="00914200" w:rsidRPr="004376B9" w:rsidRDefault="00914200">
            <w:pPr>
              <w:jc w:val="center"/>
              <w:rPr>
                <w:rFonts w:ascii="Arial" w:hAnsi="Arial" w:cs="Arial"/>
                <w:b/>
                <w:bCs/>
                <w:sz w:val="14"/>
                <w:szCs w:val="14"/>
              </w:rPr>
            </w:pPr>
            <w:r w:rsidRPr="004376B9">
              <w:rPr>
                <w:rFonts w:ascii="Arial" w:hAnsi="Arial" w:cs="Arial"/>
                <w:b/>
                <w:bCs/>
                <w:sz w:val="14"/>
                <w:szCs w:val="14"/>
              </w:rPr>
              <w:t xml:space="preserve">78 800   </w:t>
            </w:r>
          </w:p>
        </w:tc>
        <w:tc>
          <w:tcPr>
            <w:tcW w:w="850" w:type="dxa"/>
            <w:shd w:val="clear" w:color="auto" w:fill="auto"/>
            <w:noWrap/>
            <w:vAlign w:val="bottom"/>
            <w:hideMark/>
          </w:tcPr>
          <w:p w:rsidR="00914200" w:rsidRPr="004376B9" w:rsidRDefault="00914200">
            <w:pPr>
              <w:jc w:val="center"/>
              <w:rPr>
                <w:rFonts w:ascii="Arial" w:hAnsi="Arial" w:cs="Arial"/>
                <w:b/>
                <w:bCs/>
                <w:sz w:val="14"/>
                <w:szCs w:val="14"/>
              </w:rPr>
            </w:pPr>
            <w:r w:rsidRPr="004376B9">
              <w:rPr>
                <w:rFonts w:ascii="Arial" w:hAnsi="Arial" w:cs="Arial"/>
                <w:b/>
                <w:bCs/>
                <w:sz w:val="14"/>
                <w:szCs w:val="14"/>
              </w:rPr>
              <w:t xml:space="preserve">128 850   </w:t>
            </w:r>
          </w:p>
        </w:tc>
        <w:tc>
          <w:tcPr>
            <w:tcW w:w="992" w:type="dxa"/>
            <w:shd w:val="clear" w:color="auto" w:fill="auto"/>
            <w:noWrap/>
            <w:vAlign w:val="bottom"/>
            <w:hideMark/>
          </w:tcPr>
          <w:p w:rsidR="00914200" w:rsidRPr="004376B9" w:rsidRDefault="00914200">
            <w:pPr>
              <w:jc w:val="center"/>
              <w:rPr>
                <w:rFonts w:ascii="Arial" w:hAnsi="Arial" w:cs="Arial"/>
                <w:b/>
                <w:bCs/>
                <w:sz w:val="14"/>
                <w:szCs w:val="14"/>
              </w:rPr>
            </w:pPr>
            <w:r w:rsidRPr="004376B9">
              <w:rPr>
                <w:rFonts w:ascii="Arial" w:hAnsi="Arial" w:cs="Arial"/>
                <w:b/>
                <w:bCs/>
                <w:sz w:val="14"/>
                <w:szCs w:val="14"/>
              </w:rPr>
              <w:t xml:space="preserve">128 850   </w:t>
            </w:r>
          </w:p>
        </w:tc>
      </w:tr>
      <w:tr w:rsidR="00914200" w:rsidRPr="004376B9" w:rsidTr="00154B61">
        <w:trPr>
          <w:trHeight w:val="50"/>
        </w:trPr>
        <w:tc>
          <w:tcPr>
            <w:tcW w:w="557" w:type="dxa"/>
            <w:vMerge/>
            <w:vAlign w:val="center"/>
            <w:hideMark/>
          </w:tcPr>
          <w:p w:rsidR="00914200" w:rsidRPr="004376B9" w:rsidRDefault="00914200">
            <w:pPr>
              <w:rPr>
                <w:rFonts w:ascii="Arial" w:hAnsi="Arial" w:cs="Arial"/>
                <w:sz w:val="14"/>
                <w:szCs w:val="14"/>
              </w:rPr>
            </w:pPr>
          </w:p>
        </w:tc>
        <w:tc>
          <w:tcPr>
            <w:tcW w:w="1418" w:type="dxa"/>
            <w:vMerge/>
            <w:vAlign w:val="center"/>
            <w:hideMark/>
          </w:tcPr>
          <w:p w:rsidR="00914200" w:rsidRPr="004376B9" w:rsidRDefault="00914200">
            <w:pPr>
              <w:rPr>
                <w:rFonts w:ascii="Arial" w:hAnsi="Arial" w:cs="Arial"/>
                <w:b/>
                <w:bCs/>
                <w:sz w:val="14"/>
                <w:szCs w:val="14"/>
              </w:rPr>
            </w:pPr>
          </w:p>
        </w:tc>
        <w:tc>
          <w:tcPr>
            <w:tcW w:w="992" w:type="dxa"/>
            <w:vMerge/>
            <w:vAlign w:val="center"/>
            <w:hideMark/>
          </w:tcPr>
          <w:p w:rsidR="00914200" w:rsidRPr="004376B9" w:rsidRDefault="00914200">
            <w:pPr>
              <w:rPr>
                <w:rFonts w:ascii="Arial" w:hAnsi="Arial" w:cs="Arial"/>
                <w:sz w:val="14"/>
                <w:szCs w:val="14"/>
              </w:rPr>
            </w:pPr>
          </w:p>
        </w:tc>
        <w:tc>
          <w:tcPr>
            <w:tcW w:w="1133" w:type="dxa"/>
            <w:vMerge/>
            <w:vAlign w:val="center"/>
            <w:hideMark/>
          </w:tcPr>
          <w:p w:rsidR="00914200" w:rsidRPr="004376B9" w:rsidRDefault="00914200">
            <w:pPr>
              <w:rPr>
                <w:rFonts w:ascii="Arial" w:hAnsi="Arial" w:cs="Arial"/>
                <w:b/>
                <w:bCs/>
                <w:sz w:val="14"/>
                <w:szCs w:val="14"/>
                <w:u w:val="single"/>
              </w:rPr>
            </w:pPr>
          </w:p>
        </w:tc>
        <w:tc>
          <w:tcPr>
            <w:tcW w:w="1276" w:type="dxa"/>
            <w:vMerge/>
            <w:vAlign w:val="center"/>
            <w:hideMark/>
          </w:tcPr>
          <w:p w:rsidR="00914200" w:rsidRPr="004376B9" w:rsidRDefault="00914200">
            <w:pPr>
              <w:rPr>
                <w:rFonts w:ascii="Arial" w:hAnsi="Arial" w:cs="Arial"/>
                <w:b/>
                <w:bCs/>
                <w:sz w:val="14"/>
                <w:szCs w:val="14"/>
                <w:u w:val="single"/>
              </w:rPr>
            </w:pPr>
          </w:p>
        </w:tc>
        <w:tc>
          <w:tcPr>
            <w:tcW w:w="1276" w:type="dxa"/>
            <w:vMerge/>
            <w:vAlign w:val="center"/>
            <w:hideMark/>
          </w:tcPr>
          <w:p w:rsidR="00914200" w:rsidRPr="004376B9" w:rsidRDefault="00914200">
            <w:pPr>
              <w:rPr>
                <w:rFonts w:ascii="Arial" w:hAnsi="Arial" w:cs="Arial"/>
                <w:b/>
                <w:bCs/>
                <w:sz w:val="14"/>
                <w:szCs w:val="14"/>
                <w:u w:val="single"/>
              </w:rPr>
            </w:pPr>
          </w:p>
        </w:tc>
        <w:tc>
          <w:tcPr>
            <w:tcW w:w="992" w:type="dxa"/>
            <w:vMerge/>
            <w:vAlign w:val="center"/>
            <w:hideMark/>
          </w:tcPr>
          <w:p w:rsidR="00914200" w:rsidRPr="004376B9" w:rsidRDefault="00914200">
            <w:pPr>
              <w:rPr>
                <w:rFonts w:ascii="Arial" w:hAnsi="Arial" w:cs="Arial"/>
                <w:b/>
                <w:bCs/>
                <w:sz w:val="14"/>
                <w:szCs w:val="14"/>
                <w:u w:val="single"/>
              </w:rPr>
            </w:pPr>
          </w:p>
        </w:tc>
        <w:tc>
          <w:tcPr>
            <w:tcW w:w="993" w:type="dxa"/>
            <w:vMerge/>
            <w:vAlign w:val="center"/>
            <w:hideMark/>
          </w:tcPr>
          <w:p w:rsidR="00914200" w:rsidRPr="004376B9" w:rsidRDefault="00914200">
            <w:pPr>
              <w:rPr>
                <w:rFonts w:ascii="Arial" w:hAnsi="Arial" w:cs="Arial"/>
                <w:b/>
                <w:bCs/>
                <w:sz w:val="14"/>
                <w:szCs w:val="14"/>
                <w:u w:val="single"/>
              </w:rPr>
            </w:pPr>
          </w:p>
        </w:tc>
        <w:tc>
          <w:tcPr>
            <w:tcW w:w="2410" w:type="dxa"/>
            <w:shd w:val="clear" w:color="auto" w:fill="auto"/>
            <w:vAlign w:val="center"/>
            <w:hideMark/>
          </w:tcPr>
          <w:p w:rsidR="00914200" w:rsidRPr="004376B9" w:rsidRDefault="00914200">
            <w:pPr>
              <w:rPr>
                <w:rFonts w:ascii="Arial" w:hAnsi="Arial" w:cs="Arial"/>
                <w:sz w:val="14"/>
                <w:szCs w:val="14"/>
              </w:rPr>
            </w:pPr>
            <w:r w:rsidRPr="004376B9">
              <w:rPr>
                <w:rFonts w:ascii="Arial" w:hAnsi="Arial" w:cs="Arial"/>
                <w:sz w:val="14"/>
                <w:szCs w:val="14"/>
              </w:rPr>
              <w:t>- федеральный бюджет</w:t>
            </w:r>
          </w:p>
        </w:tc>
        <w:tc>
          <w:tcPr>
            <w:tcW w:w="1605" w:type="dxa"/>
            <w:shd w:val="clear" w:color="auto" w:fill="auto"/>
            <w:noWrap/>
            <w:vAlign w:val="bottom"/>
            <w:hideMark/>
          </w:tcPr>
          <w:p w:rsidR="00914200" w:rsidRPr="004376B9" w:rsidRDefault="00914200">
            <w:pPr>
              <w:jc w:val="center"/>
              <w:rPr>
                <w:rFonts w:ascii="Arial" w:hAnsi="Arial" w:cs="Arial"/>
                <w:b/>
                <w:bCs/>
                <w:sz w:val="14"/>
                <w:szCs w:val="14"/>
              </w:rPr>
            </w:pPr>
            <w:r w:rsidRPr="004376B9">
              <w:rPr>
                <w:rFonts w:ascii="Arial" w:hAnsi="Arial" w:cs="Arial"/>
                <w:b/>
                <w:bCs/>
                <w:sz w:val="14"/>
                <w:szCs w:val="14"/>
              </w:rPr>
              <w:t xml:space="preserve">-     </w:t>
            </w:r>
          </w:p>
        </w:tc>
        <w:tc>
          <w:tcPr>
            <w:tcW w:w="850" w:type="dxa"/>
            <w:shd w:val="clear" w:color="auto" w:fill="auto"/>
            <w:noWrap/>
            <w:vAlign w:val="bottom"/>
            <w:hideMark/>
          </w:tcPr>
          <w:p w:rsidR="00914200" w:rsidRPr="004376B9" w:rsidRDefault="00914200">
            <w:pPr>
              <w:jc w:val="center"/>
              <w:rPr>
                <w:rFonts w:ascii="Arial" w:hAnsi="Arial" w:cs="Arial"/>
                <w:b/>
                <w:bCs/>
                <w:sz w:val="14"/>
                <w:szCs w:val="14"/>
              </w:rPr>
            </w:pPr>
            <w:r w:rsidRPr="004376B9">
              <w:rPr>
                <w:rFonts w:ascii="Arial" w:hAnsi="Arial" w:cs="Arial"/>
                <w:b/>
                <w:bCs/>
                <w:sz w:val="14"/>
                <w:szCs w:val="14"/>
              </w:rPr>
              <w:t xml:space="preserve">-     </w:t>
            </w:r>
          </w:p>
        </w:tc>
        <w:tc>
          <w:tcPr>
            <w:tcW w:w="850" w:type="dxa"/>
            <w:shd w:val="clear" w:color="auto" w:fill="auto"/>
            <w:noWrap/>
            <w:vAlign w:val="bottom"/>
            <w:hideMark/>
          </w:tcPr>
          <w:p w:rsidR="00914200" w:rsidRPr="004376B9" w:rsidRDefault="00914200">
            <w:pPr>
              <w:jc w:val="center"/>
              <w:rPr>
                <w:rFonts w:ascii="Arial" w:hAnsi="Arial" w:cs="Arial"/>
                <w:b/>
                <w:bCs/>
                <w:sz w:val="14"/>
                <w:szCs w:val="14"/>
              </w:rPr>
            </w:pPr>
            <w:r w:rsidRPr="004376B9">
              <w:rPr>
                <w:rFonts w:ascii="Arial" w:hAnsi="Arial" w:cs="Arial"/>
                <w:b/>
                <w:bCs/>
                <w:sz w:val="14"/>
                <w:szCs w:val="14"/>
              </w:rPr>
              <w:t xml:space="preserve">-     </w:t>
            </w:r>
          </w:p>
        </w:tc>
        <w:tc>
          <w:tcPr>
            <w:tcW w:w="992" w:type="dxa"/>
            <w:shd w:val="clear" w:color="auto" w:fill="auto"/>
            <w:noWrap/>
            <w:vAlign w:val="bottom"/>
            <w:hideMark/>
          </w:tcPr>
          <w:p w:rsidR="00914200" w:rsidRPr="004376B9" w:rsidRDefault="00914200">
            <w:pPr>
              <w:jc w:val="center"/>
              <w:rPr>
                <w:rFonts w:ascii="Arial" w:hAnsi="Arial" w:cs="Arial"/>
                <w:b/>
                <w:bCs/>
                <w:sz w:val="14"/>
                <w:szCs w:val="14"/>
              </w:rPr>
            </w:pPr>
            <w:r w:rsidRPr="004376B9">
              <w:rPr>
                <w:rFonts w:ascii="Arial" w:hAnsi="Arial" w:cs="Arial"/>
                <w:b/>
                <w:bCs/>
                <w:sz w:val="14"/>
                <w:szCs w:val="14"/>
              </w:rPr>
              <w:t xml:space="preserve">-     </w:t>
            </w:r>
          </w:p>
        </w:tc>
      </w:tr>
      <w:tr w:rsidR="00914200" w:rsidRPr="004376B9" w:rsidTr="00154B61">
        <w:trPr>
          <w:trHeight w:val="50"/>
        </w:trPr>
        <w:tc>
          <w:tcPr>
            <w:tcW w:w="557" w:type="dxa"/>
            <w:vMerge/>
            <w:vAlign w:val="center"/>
            <w:hideMark/>
          </w:tcPr>
          <w:p w:rsidR="00914200" w:rsidRPr="004376B9" w:rsidRDefault="00914200">
            <w:pPr>
              <w:rPr>
                <w:rFonts w:ascii="Arial" w:hAnsi="Arial" w:cs="Arial"/>
                <w:sz w:val="14"/>
                <w:szCs w:val="14"/>
              </w:rPr>
            </w:pPr>
          </w:p>
        </w:tc>
        <w:tc>
          <w:tcPr>
            <w:tcW w:w="1418" w:type="dxa"/>
            <w:vMerge/>
            <w:vAlign w:val="center"/>
            <w:hideMark/>
          </w:tcPr>
          <w:p w:rsidR="00914200" w:rsidRPr="004376B9" w:rsidRDefault="00914200">
            <w:pPr>
              <w:rPr>
                <w:rFonts w:ascii="Arial" w:hAnsi="Arial" w:cs="Arial"/>
                <w:b/>
                <w:bCs/>
                <w:sz w:val="14"/>
                <w:szCs w:val="14"/>
              </w:rPr>
            </w:pPr>
          </w:p>
        </w:tc>
        <w:tc>
          <w:tcPr>
            <w:tcW w:w="992" w:type="dxa"/>
            <w:vMerge/>
            <w:vAlign w:val="center"/>
            <w:hideMark/>
          </w:tcPr>
          <w:p w:rsidR="00914200" w:rsidRPr="004376B9" w:rsidRDefault="00914200">
            <w:pPr>
              <w:rPr>
                <w:rFonts w:ascii="Arial" w:hAnsi="Arial" w:cs="Arial"/>
                <w:sz w:val="14"/>
                <w:szCs w:val="14"/>
              </w:rPr>
            </w:pPr>
          </w:p>
        </w:tc>
        <w:tc>
          <w:tcPr>
            <w:tcW w:w="1133" w:type="dxa"/>
            <w:vMerge/>
            <w:vAlign w:val="center"/>
            <w:hideMark/>
          </w:tcPr>
          <w:p w:rsidR="00914200" w:rsidRPr="004376B9" w:rsidRDefault="00914200">
            <w:pPr>
              <w:rPr>
                <w:rFonts w:ascii="Arial" w:hAnsi="Arial" w:cs="Arial"/>
                <w:b/>
                <w:bCs/>
                <w:sz w:val="14"/>
                <w:szCs w:val="14"/>
                <w:u w:val="single"/>
              </w:rPr>
            </w:pPr>
          </w:p>
        </w:tc>
        <w:tc>
          <w:tcPr>
            <w:tcW w:w="1276" w:type="dxa"/>
            <w:vMerge/>
            <w:vAlign w:val="center"/>
            <w:hideMark/>
          </w:tcPr>
          <w:p w:rsidR="00914200" w:rsidRPr="004376B9" w:rsidRDefault="00914200">
            <w:pPr>
              <w:rPr>
                <w:rFonts w:ascii="Arial" w:hAnsi="Arial" w:cs="Arial"/>
                <w:b/>
                <w:bCs/>
                <w:sz w:val="14"/>
                <w:szCs w:val="14"/>
                <w:u w:val="single"/>
              </w:rPr>
            </w:pPr>
          </w:p>
        </w:tc>
        <w:tc>
          <w:tcPr>
            <w:tcW w:w="1276" w:type="dxa"/>
            <w:vMerge/>
            <w:vAlign w:val="center"/>
            <w:hideMark/>
          </w:tcPr>
          <w:p w:rsidR="00914200" w:rsidRPr="004376B9" w:rsidRDefault="00914200">
            <w:pPr>
              <w:rPr>
                <w:rFonts w:ascii="Arial" w:hAnsi="Arial" w:cs="Arial"/>
                <w:b/>
                <w:bCs/>
                <w:sz w:val="14"/>
                <w:szCs w:val="14"/>
                <w:u w:val="single"/>
              </w:rPr>
            </w:pPr>
          </w:p>
        </w:tc>
        <w:tc>
          <w:tcPr>
            <w:tcW w:w="992" w:type="dxa"/>
            <w:vMerge/>
            <w:vAlign w:val="center"/>
            <w:hideMark/>
          </w:tcPr>
          <w:p w:rsidR="00914200" w:rsidRPr="004376B9" w:rsidRDefault="00914200">
            <w:pPr>
              <w:rPr>
                <w:rFonts w:ascii="Arial" w:hAnsi="Arial" w:cs="Arial"/>
                <w:b/>
                <w:bCs/>
                <w:sz w:val="14"/>
                <w:szCs w:val="14"/>
                <w:u w:val="single"/>
              </w:rPr>
            </w:pPr>
          </w:p>
        </w:tc>
        <w:tc>
          <w:tcPr>
            <w:tcW w:w="993" w:type="dxa"/>
            <w:vMerge/>
            <w:vAlign w:val="center"/>
            <w:hideMark/>
          </w:tcPr>
          <w:p w:rsidR="00914200" w:rsidRPr="004376B9" w:rsidRDefault="00914200">
            <w:pPr>
              <w:rPr>
                <w:rFonts w:ascii="Arial" w:hAnsi="Arial" w:cs="Arial"/>
                <w:b/>
                <w:bCs/>
                <w:sz w:val="14"/>
                <w:szCs w:val="14"/>
                <w:u w:val="single"/>
              </w:rPr>
            </w:pPr>
          </w:p>
        </w:tc>
        <w:tc>
          <w:tcPr>
            <w:tcW w:w="2410" w:type="dxa"/>
            <w:shd w:val="clear" w:color="auto" w:fill="auto"/>
            <w:vAlign w:val="center"/>
            <w:hideMark/>
          </w:tcPr>
          <w:p w:rsidR="00914200" w:rsidRPr="004376B9" w:rsidRDefault="00914200">
            <w:pPr>
              <w:rPr>
                <w:rFonts w:ascii="Arial" w:hAnsi="Arial" w:cs="Arial"/>
                <w:sz w:val="14"/>
                <w:szCs w:val="14"/>
              </w:rPr>
            </w:pPr>
            <w:r w:rsidRPr="004376B9">
              <w:rPr>
                <w:rFonts w:ascii="Arial" w:hAnsi="Arial" w:cs="Arial"/>
                <w:sz w:val="14"/>
                <w:szCs w:val="14"/>
              </w:rPr>
              <w:t>- бюджет субъекта РФ</w:t>
            </w:r>
          </w:p>
        </w:tc>
        <w:tc>
          <w:tcPr>
            <w:tcW w:w="1605" w:type="dxa"/>
            <w:shd w:val="clear" w:color="auto" w:fill="auto"/>
            <w:noWrap/>
            <w:vAlign w:val="bottom"/>
            <w:hideMark/>
          </w:tcPr>
          <w:p w:rsidR="00914200" w:rsidRPr="004376B9" w:rsidRDefault="00914200">
            <w:pPr>
              <w:jc w:val="center"/>
              <w:rPr>
                <w:rFonts w:ascii="Arial" w:hAnsi="Arial" w:cs="Arial"/>
                <w:b/>
                <w:bCs/>
                <w:sz w:val="14"/>
                <w:szCs w:val="14"/>
              </w:rPr>
            </w:pPr>
            <w:r w:rsidRPr="004376B9">
              <w:rPr>
                <w:rFonts w:ascii="Arial" w:hAnsi="Arial" w:cs="Arial"/>
                <w:b/>
                <w:bCs/>
                <w:sz w:val="14"/>
                <w:szCs w:val="14"/>
              </w:rPr>
              <w:t xml:space="preserve">100 000   </w:t>
            </w:r>
          </w:p>
        </w:tc>
        <w:tc>
          <w:tcPr>
            <w:tcW w:w="850" w:type="dxa"/>
            <w:shd w:val="clear" w:color="auto" w:fill="auto"/>
            <w:noWrap/>
            <w:vAlign w:val="bottom"/>
            <w:hideMark/>
          </w:tcPr>
          <w:p w:rsidR="00914200" w:rsidRPr="004376B9" w:rsidRDefault="00914200">
            <w:pPr>
              <w:jc w:val="center"/>
              <w:rPr>
                <w:rFonts w:ascii="Arial" w:hAnsi="Arial" w:cs="Arial"/>
                <w:b/>
                <w:bCs/>
                <w:sz w:val="14"/>
                <w:szCs w:val="14"/>
              </w:rPr>
            </w:pPr>
            <w:r w:rsidRPr="004376B9">
              <w:rPr>
                <w:rFonts w:ascii="Arial" w:hAnsi="Arial" w:cs="Arial"/>
                <w:b/>
                <w:bCs/>
                <w:sz w:val="14"/>
                <w:szCs w:val="14"/>
              </w:rPr>
              <w:t xml:space="preserve">-     </w:t>
            </w:r>
          </w:p>
        </w:tc>
        <w:tc>
          <w:tcPr>
            <w:tcW w:w="850" w:type="dxa"/>
            <w:shd w:val="clear" w:color="auto" w:fill="auto"/>
            <w:noWrap/>
            <w:vAlign w:val="bottom"/>
            <w:hideMark/>
          </w:tcPr>
          <w:p w:rsidR="00914200" w:rsidRPr="004376B9" w:rsidRDefault="00914200">
            <w:pPr>
              <w:jc w:val="center"/>
              <w:rPr>
                <w:rFonts w:ascii="Arial" w:hAnsi="Arial" w:cs="Arial"/>
                <w:b/>
                <w:bCs/>
                <w:sz w:val="14"/>
                <w:szCs w:val="14"/>
              </w:rPr>
            </w:pPr>
            <w:r w:rsidRPr="004376B9">
              <w:rPr>
                <w:rFonts w:ascii="Arial" w:hAnsi="Arial" w:cs="Arial"/>
                <w:b/>
                <w:bCs/>
                <w:sz w:val="14"/>
                <w:szCs w:val="14"/>
              </w:rPr>
              <w:t xml:space="preserve">50 000   </w:t>
            </w:r>
          </w:p>
        </w:tc>
        <w:tc>
          <w:tcPr>
            <w:tcW w:w="992" w:type="dxa"/>
            <w:shd w:val="clear" w:color="auto" w:fill="auto"/>
            <w:noWrap/>
            <w:vAlign w:val="bottom"/>
            <w:hideMark/>
          </w:tcPr>
          <w:p w:rsidR="00914200" w:rsidRPr="004376B9" w:rsidRDefault="00914200">
            <w:pPr>
              <w:jc w:val="center"/>
              <w:rPr>
                <w:rFonts w:ascii="Arial" w:hAnsi="Arial" w:cs="Arial"/>
                <w:b/>
                <w:bCs/>
                <w:sz w:val="14"/>
                <w:szCs w:val="14"/>
              </w:rPr>
            </w:pPr>
            <w:r w:rsidRPr="004376B9">
              <w:rPr>
                <w:rFonts w:ascii="Arial" w:hAnsi="Arial" w:cs="Arial"/>
                <w:b/>
                <w:bCs/>
                <w:sz w:val="14"/>
                <w:szCs w:val="14"/>
              </w:rPr>
              <w:t xml:space="preserve">50 000   </w:t>
            </w:r>
          </w:p>
        </w:tc>
      </w:tr>
      <w:tr w:rsidR="00914200" w:rsidRPr="004376B9" w:rsidTr="00154B61">
        <w:trPr>
          <w:trHeight w:val="85"/>
        </w:trPr>
        <w:tc>
          <w:tcPr>
            <w:tcW w:w="557" w:type="dxa"/>
            <w:vMerge/>
            <w:vAlign w:val="center"/>
            <w:hideMark/>
          </w:tcPr>
          <w:p w:rsidR="00914200" w:rsidRPr="004376B9" w:rsidRDefault="00914200">
            <w:pPr>
              <w:rPr>
                <w:rFonts w:ascii="Arial" w:hAnsi="Arial" w:cs="Arial"/>
                <w:sz w:val="14"/>
                <w:szCs w:val="14"/>
              </w:rPr>
            </w:pPr>
          </w:p>
        </w:tc>
        <w:tc>
          <w:tcPr>
            <w:tcW w:w="1418" w:type="dxa"/>
            <w:vMerge/>
            <w:vAlign w:val="center"/>
            <w:hideMark/>
          </w:tcPr>
          <w:p w:rsidR="00914200" w:rsidRPr="004376B9" w:rsidRDefault="00914200">
            <w:pPr>
              <w:rPr>
                <w:rFonts w:ascii="Arial" w:hAnsi="Arial" w:cs="Arial"/>
                <w:b/>
                <w:bCs/>
                <w:sz w:val="14"/>
                <w:szCs w:val="14"/>
              </w:rPr>
            </w:pPr>
          </w:p>
        </w:tc>
        <w:tc>
          <w:tcPr>
            <w:tcW w:w="992" w:type="dxa"/>
            <w:vMerge/>
            <w:vAlign w:val="center"/>
            <w:hideMark/>
          </w:tcPr>
          <w:p w:rsidR="00914200" w:rsidRPr="004376B9" w:rsidRDefault="00914200">
            <w:pPr>
              <w:rPr>
                <w:rFonts w:ascii="Arial" w:hAnsi="Arial" w:cs="Arial"/>
                <w:sz w:val="14"/>
                <w:szCs w:val="14"/>
              </w:rPr>
            </w:pPr>
          </w:p>
        </w:tc>
        <w:tc>
          <w:tcPr>
            <w:tcW w:w="1133" w:type="dxa"/>
            <w:vMerge/>
            <w:vAlign w:val="center"/>
            <w:hideMark/>
          </w:tcPr>
          <w:p w:rsidR="00914200" w:rsidRPr="004376B9" w:rsidRDefault="00914200">
            <w:pPr>
              <w:rPr>
                <w:rFonts w:ascii="Arial" w:hAnsi="Arial" w:cs="Arial"/>
                <w:b/>
                <w:bCs/>
                <w:sz w:val="14"/>
                <w:szCs w:val="14"/>
                <w:u w:val="single"/>
              </w:rPr>
            </w:pPr>
          </w:p>
        </w:tc>
        <w:tc>
          <w:tcPr>
            <w:tcW w:w="1276" w:type="dxa"/>
            <w:vMerge/>
            <w:vAlign w:val="center"/>
            <w:hideMark/>
          </w:tcPr>
          <w:p w:rsidR="00914200" w:rsidRPr="004376B9" w:rsidRDefault="00914200">
            <w:pPr>
              <w:rPr>
                <w:rFonts w:ascii="Arial" w:hAnsi="Arial" w:cs="Arial"/>
                <w:b/>
                <w:bCs/>
                <w:sz w:val="14"/>
                <w:szCs w:val="14"/>
                <w:u w:val="single"/>
              </w:rPr>
            </w:pPr>
          </w:p>
        </w:tc>
        <w:tc>
          <w:tcPr>
            <w:tcW w:w="1276" w:type="dxa"/>
            <w:vMerge/>
            <w:vAlign w:val="center"/>
            <w:hideMark/>
          </w:tcPr>
          <w:p w:rsidR="00914200" w:rsidRPr="004376B9" w:rsidRDefault="00914200">
            <w:pPr>
              <w:rPr>
                <w:rFonts w:ascii="Arial" w:hAnsi="Arial" w:cs="Arial"/>
                <w:b/>
                <w:bCs/>
                <w:sz w:val="14"/>
                <w:szCs w:val="14"/>
                <w:u w:val="single"/>
              </w:rPr>
            </w:pPr>
          </w:p>
        </w:tc>
        <w:tc>
          <w:tcPr>
            <w:tcW w:w="992" w:type="dxa"/>
            <w:vMerge/>
            <w:vAlign w:val="center"/>
            <w:hideMark/>
          </w:tcPr>
          <w:p w:rsidR="00914200" w:rsidRPr="004376B9" w:rsidRDefault="00914200">
            <w:pPr>
              <w:rPr>
                <w:rFonts w:ascii="Arial" w:hAnsi="Arial" w:cs="Arial"/>
                <w:b/>
                <w:bCs/>
                <w:sz w:val="14"/>
                <w:szCs w:val="14"/>
                <w:u w:val="single"/>
              </w:rPr>
            </w:pPr>
          </w:p>
        </w:tc>
        <w:tc>
          <w:tcPr>
            <w:tcW w:w="993" w:type="dxa"/>
            <w:vMerge/>
            <w:vAlign w:val="center"/>
            <w:hideMark/>
          </w:tcPr>
          <w:p w:rsidR="00914200" w:rsidRPr="004376B9" w:rsidRDefault="00914200">
            <w:pPr>
              <w:rPr>
                <w:rFonts w:ascii="Arial" w:hAnsi="Arial" w:cs="Arial"/>
                <w:b/>
                <w:bCs/>
                <w:sz w:val="14"/>
                <w:szCs w:val="14"/>
                <w:u w:val="single"/>
              </w:rPr>
            </w:pPr>
          </w:p>
        </w:tc>
        <w:tc>
          <w:tcPr>
            <w:tcW w:w="2410" w:type="dxa"/>
            <w:shd w:val="clear" w:color="auto" w:fill="auto"/>
            <w:vAlign w:val="center"/>
            <w:hideMark/>
          </w:tcPr>
          <w:p w:rsidR="00914200" w:rsidRPr="004376B9" w:rsidRDefault="00914200">
            <w:pPr>
              <w:rPr>
                <w:rFonts w:ascii="Arial" w:hAnsi="Arial" w:cs="Arial"/>
                <w:sz w:val="14"/>
                <w:szCs w:val="14"/>
              </w:rPr>
            </w:pPr>
            <w:r w:rsidRPr="004376B9">
              <w:rPr>
                <w:rFonts w:ascii="Arial" w:hAnsi="Arial" w:cs="Arial"/>
                <w:sz w:val="14"/>
                <w:szCs w:val="14"/>
              </w:rPr>
              <w:t>- местный бюджет</w:t>
            </w:r>
          </w:p>
        </w:tc>
        <w:tc>
          <w:tcPr>
            <w:tcW w:w="1605" w:type="dxa"/>
            <w:shd w:val="clear" w:color="auto" w:fill="auto"/>
            <w:noWrap/>
            <w:vAlign w:val="bottom"/>
            <w:hideMark/>
          </w:tcPr>
          <w:p w:rsidR="00914200" w:rsidRPr="004376B9" w:rsidRDefault="00914200">
            <w:pPr>
              <w:jc w:val="center"/>
              <w:rPr>
                <w:rFonts w:ascii="Arial" w:hAnsi="Arial" w:cs="Arial"/>
                <w:b/>
                <w:bCs/>
                <w:sz w:val="14"/>
                <w:szCs w:val="14"/>
              </w:rPr>
            </w:pPr>
            <w:r w:rsidRPr="004376B9">
              <w:rPr>
                <w:rFonts w:ascii="Arial" w:hAnsi="Arial" w:cs="Arial"/>
                <w:b/>
                <w:bCs/>
                <w:sz w:val="14"/>
                <w:szCs w:val="14"/>
              </w:rPr>
              <w:t xml:space="preserve">100   </w:t>
            </w:r>
          </w:p>
        </w:tc>
        <w:tc>
          <w:tcPr>
            <w:tcW w:w="850" w:type="dxa"/>
            <w:shd w:val="clear" w:color="auto" w:fill="auto"/>
            <w:noWrap/>
            <w:vAlign w:val="bottom"/>
            <w:hideMark/>
          </w:tcPr>
          <w:p w:rsidR="00914200" w:rsidRPr="004376B9" w:rsidRDefault="00914200">
            <w:pPr>
              <w:jc w:val="center"/>
              <w:rPr>
                <w:rFonts w:ascii="Arial" w:hAnsi="Arial" w:cs="Arial"/>
                <w:b/>
                <w:bCs/>
                <w:sz w:val="14"/>
                <w:szCs w:val="14"/>
              </w:rPr>
            </w:pPr>
            <w:r w:rsidRPr="004376B9">
              <w:rPr>
                <w:rFonts w:ascii="Arial" w:hAnsi="Arial" w:cs="Arial"/>
                <w:b/>
                <w:bCs/>
                <w:sz w:val="14"/>
                <w:szCs w:val="14"/>
              </w:rPr>
              <w:t xml:space="preserve">-     </w:t>
            </w:r>
          </w:p>
        </w:tc>
        <w:tc>
          <w:tcPr>
            <w:tcW w:w="850" w:type="dxa"/>
            <w:shd w:val="clear" w:color="auto" w:fill="auto"/>
            <w:noWrap/>
            <w:vAlign w:val="bottom"/>
            <w:hideMark/>
          </w:tcPr>
          <w:p w:rsidR="00914200" w:rsidRPr="004376B9" w:rsidRDefault="00914200">
            <w:pPr>
              <w:jc w:val="center"/>
              <w:rPr>
                <w:rFonts w:ascii="Arial" w:hAnsi="Arial" w:cs="Arial"/>
                <w:b/>
                <w:bCs/>
                <w:sz w:val="14"/>
                <w:szCs w:val="14"/>
              </w:rPr>
            </w:pPr>
            <w:r w:rsidRPr="004376B9">
              <w:rPr>
                <w:rFonts w:ascii="Arial" w:hAnsi="Arial" w:cs="Arial"/>
                <w:b/>
                <w:bCs/>
                <w:sz w:val="14"/>
                <w:szCs w:val="14"/>
              </w:rPr>
              <w:t xml:space="preserve">50   </w:t>
            </w:r>
          </w:p>
        </w:tc>
        <w:tc>
          <w:tcPr>
            <w:tcW w:w="992" w:type="dxa"/>
            <w:shd w:val="clear" w:color="auto" w:fill="auto"/>
            <w:noWrap/>
            <w:vAlign w:val="bottom"/>
            <w:hideMark/>
          </w:tcPr>
          <w:p w:rsidR="00914200" w:rsidRPr="004376B9" w:rsidRDefault="00914200">
            <w:pPr>
              <w:jc w:val="center"/>
              <w:rPr>
                <w:rFonts w:ascii="Arial" w:hAnsi="Arial" w:cs="Arial"/>
                <w:b/>
                <w:bCs/>
                <w:sz w:val="14"/>
                <w:szCs w:val="14"/>
              </w:rPr>
            </w:pPr>
            <w:r w:rsidRPr="004376B9">
              <w:rPr>
                <w:rFonts w:ascii="Arial" w:hAnsi="Arial" w:cs="Arial"/>
                <w:b/>
                <w:bCs/>
                <w:sz w:val="14"/>
                <w:szCs w:val="14"/>
              </w:rPr>
              <w:t xml:space="preserve">50   </w:t>
            </w:r>
          </w:p>
        </w:tc>
      </w:tr>
      <w:tr w:rsidR="00914200" w:rsidRPr="004376B9" w:rsidTr="00154B61">
        <w:trPr>
          <w:trHeight w:val="59"/>
        </w:trPr>
        <w:tc>
          <w:tcPr>
            <w:tcW w:w="557" w:type="dxa"/>
            <w:vMerge/>
            <w:vAlign w:val="center"/>
            <w:hideMark/>
          </w:tcPr>
          <w:p w:rsidR="00914200" w:rsidRPr="004376B9" w:rsidRDefault="00914200">
            <w:pPr>
              <w:rPr>
                <w:rFonts w:ascii="Arial" w:hAnsi="Arial" w:cs="Arial"/>
                <w:sz w:val="14"/>
                <w:szCs w:val="14"/>
              </w:rPr>
            </w:pPr>
          </w:p>
        </w:tc>
        <w:tc>
          <w:tcPr>
            <w:tcW w:w="1418" w:type="dxa"/>
            <w:vMerge/>
            <w:vAlign w:val="center"/>
            <w:hideMark/>
          </w:tcPr>
          <w:p w:rsidR="00914200" w:rsidRPr="004376B9" w:rsidRDefault="00914200">
            <w:pPr>
              <w:rPr>
                <w:rFonts w:ascii="Arial" w:hAnsi="Arial" w:cs="Arial"/>
                <w:b/>
                <w:bCs/>
                <w:sz w:val="14"/>
                <w:szCs w:val="14"/>
              </w:rPr>
            </w:pPr>
          </w:p>
        </w:tc>
        <w:tc>
          <w:tcPr>
            <w:tcW w:w="992" w:type="dxa"/>
            <w:vMerge/>
            <w:vAlign w:val="center"/>
            <w:hideMark/>
          </w:tcPr>
          <w:p w:rsidR="00914200" w:rsidRPr="004376B9" w:rsidRDefault="00914200">
            <w:pPr>
              <w:rPr>
                <w:rFonts w:ascii="Arial" w:hAnsi="Arial" w:cs="Arial"/>
                <w:sz w:val="14"/>
                <w:szCs w:val="14"/>
              </w:rPr>
            </w:pPr>
          </w:p>
        </w:tc>
        <w:tc>
          <w:tcPr>
            <w:tcW w:w="1133" w:type="dxa"/>
            <w:vMerge/>
            <w:vAlign w:val="center"/>
            <w:hideMark/>
          </w:tcPr>
          <w:p w:rsidR="00914200" w:rsidRPr="004376B9" w:rsidRDefault="00914200">
            <w:pPr>
              <w:rPr>
                <w:rFonts w:ascii="Arial" w:hAnsi="Arial" w:cs="Arial"/>
                <w:b/>
                <w:bCs/>
                <w:sz w:val="14"/>
                <w:szCs w:val="14"/>
                <w:u w:val="single"/>
              </w:rPr>
            </w:pPr>
          </w:p>
        </w:tc>
        <w:tc>
          <w:tcPr>
            <w:tcW w:w="1276" w:type="dxa"/>
            <w:vMerge/>
            <w:vAlign w:val="center"/>
            <w:hideMark/>
          </w:tcPr>
          <w:p w:rsidR="00914200" w:rsidRPr="004376B9" w:rsidRDefault="00914200">
            <w:pPr>
              <w:rPr>
                <w:rFonts w:ascii="Arial" w:hAnsi="Arial" w:cs="Arial"/>
                <w:b/>
                <w:bCs/>
                <w:sz w:val="14"/>
                <w:szCs w:val="14"/>
                <w:u w:val="single"/>
              </w:rPr>
            </w:pPr>
          </w:p>
        </w:tc>
        <w:tc>
          <w:tcPr>
            <w:tcW w:w="1276" w:type="dxa"/>
            <w:vMerge/>
            <w:vAlign w:val="center"/>
            <w:hideMark/>
          </w:tcPr>
          <w:p w:rsidR="00914200" w:rsidRPr="004376B9" w:rsidRDefault="00914200">
            <w:pPr>
              <w:rPr>
                <w:rFonts w:ascii="Arial" w:hAnsi="Arial" w:cs="Arial"/>
                <w:b/>
                <w:bCs/>
                <w:sz w:val="14"/>
                <w:szCs w:val="14"/>
                <w:u w:val="single"/>
              </w:rPr>
            </w:pPr>
          </w:p>
        </w:tc>
        <w:tc>
          <w:tcPr>
            <w:tcW w:w="992" w:type="dxa"/>
            <w:vMerge/>
            <w:vAlign w:val="center"/>
            <w:hideMark/>
          </w:tcPr>
          <w:p w:rsidR="00914200" w:rsidRPr="004376B9" w:rsidRDefault="00914200">
            <w:pPr>
              <w:rPr>
                <w:rFonts w:ascii="Arial" w:hAnsi="Arial" w:cs="Arial"/>
                <w:b/>
                <w:bCs/>
                <w:sz w:val="14"/>
                <w:szCs w:val="14"/>
                <w:u w:val="single"/>
              </w:rPr>
            </w:pPr>
          </w:p>
        </w:tc>
        <w:tc>
          <w:tcPr>
            <w:tcW w:w="993" w:type="dxa"/>
            <w:vMerge/>
            <w:vAlign w:val="center"/>
            <w:hideMark/>
          </w:tcPr>
          <w:p w:rsidR="00914200" w:rsidRPr="004376B9" w:rsidRDefault="00914200">
            <w:pPr>
              <w:rPr>
                <w:rFonts w:ascii="Arial" w:hAnsi="Arial" w:cs="Arial"/>
                <w:b/>
                <w:bCs/>
                <w:sz w:val="14"/>
                <w:szCs w:val="14"/>
                <w:u w:val="single"/>
              </w:rPr>
            </w:pPr>
          </w:p>
        </w:tc>
        <w:tc>
          <w:tcPr>
            <w:tcW w:w="2410" w:type="dxa"/>
            <w:shd w:val="clear" w:color="auto" w:fill="auto"/>
            <w:vAlign w:val="center"/>
            <w:hideMark/>
          </w:tcPr>
          <w:p w:rsidR="00914200" w:rsidRPr="004376B9" w:rsidRDefault="00914200">
            <w:pPr>
              <w:rPr>
                <w:rFonts w:ascii="Arial" w:hAnsi="Arial" w:cs="Arial"/>
                <w:sz w:val="14"/>
                <w:szCs w:val="14"/>
              </w:rPr>
            </w:pPr>
            <w:r w:rsidRPr="004376B9">
              <w:rPr>
                <w:rFonts w:ascii="Arial" w:hAnsi="Arial" w:cs="Arial"/>
                <w:sz w:val="14"/>
                <w:szCs w:val="14"/>
              </w:rPr>
              <w:t>- внебюджетные источники</w:t>
            </w:r>
          </w:p>
        </w:tc>
        <w:tc>
          <w:tcPr>
            <w:tcW w:w="1605" w:type="dxa"/>
            <w:shd w:val="clear" w:color="auto" w:fill="auto"/>
            <w:noWrap/>
            <w:vAlign w:val="bottom"/>
            <w:hideMark/>
          </w:tcPr>
          <w:p w:rsidR="00914200" w:rsidRPr="004376B9" w:rsidRDefault="00914200">
            <w:pPr>
              <w:jc w:val="center"/>
              <w:rPr>
                <w:rFonts w:ascii="Arial" w:hAnsi="Arial" w:cs="Arial"/>
                <w:b/>
                <w:bCs/>
                <w:sz w:val="14"/>
                <w:szCs w:val="14"/>
              </w:rPr>
            </w:pPr>
            <w:r w:rsidRPr="004376B9">
              <w:rPr>
                <w:rFonts w:ascii="Arial" w:hAnsi="Arial" w:cs="Arial"/>
                <w:b/>
                <w:bCs/>
                <w:sz w:val="14"/>
                <w:szCs w:val="14"/>
              </w:rPr>
              <w:t xml:space="preserve">236 400   </w:t>
            </w:r>
          </w:p>
        </w:tc>
        <w:tc>
          <w:tcPr>
            <w:tcW w:w="850" w:type="dxa"/>
            <w:shd w:val="clear" w:color="auto" w:fill="auto"/>
            <w:noWrap/>
            <w:vAlign w:val="bottom"/>
            <w:hideMark/>
          </w:tcPr>
          <w:p w:rsidR="00914200" w:rsidRPr="004376B9" w:rsidRDefault="00914200">
            <w:pPr>
              <w:jc w:val="center"/>
              <w:rPr>
                <w:rFonts w:ascii="Arial" w:hAnsi="Arial" w:cs="Arial"/>
                <w:b/>
                <w:bCs/>
                <w:sz w:val="14"/>
                <w:szCs w:val="14"/>
              </w:rPr>
            </w:pPr>
            <w:r w:rsidRPr="004376B9">
              <w:rPr>
                <w:rFonts w:ascii="Arial" w:hAnsi="Arial" w:cs="Arial"/>
                <w:b/>
                <w:bCs/>
                <w:sz w:val="14"/>
                <w:szCs w:val="14"/>
              </w:rPr>
              <w:t xml:space="preserve">78 800   </w:t>
            </w:r>
          </w:p>
        </w:tc>
        <w:tc>
          <w:tcPr>
            <w:tcW w:w="850" w:type="dxa"/>
            <w:shd w:val="clear" w:color="auto" w:fill="auto"/>
            <w:noWrap/>
            <w:vAlign w:val="bottom"/>
            <w:hideMark/>
          </w:tcPr>
          <w:p w:rsidR="00914200" w:rsidRPr="004376B9" w:rsidRDefault="00914200">
            <w:pPr>
              <w:jc w:val="center"/>
              <w:rPr>
                <w:rFonts w:ascii="Arial" w:hAnsi="Arial" w:cs="Arial"/>
                <w:b/>
                <w:bCs/>
                <w:sz w:val="14"/>
                <w:szCs w:val="14"/>
              </w:rPr>
            </w:pPr>
            <w:r w:rsidRPr="004376B9">
              <w:rPr>
                <w:rFonts w:ascii="Arial" w:hAnsi="Arial" w:cs="Arial"/>
                <w:b/>
                <w:bCs/>
                <w:sz w:val="14"/>
                <w:szCs w:val="14"/>
              </w:rPr>
              <w:t xml:space="preserve">78 800   </w:t>
            </w:r>
          </w:p>
        </w:tc>
        <w:tc>
          <w:tcPr>
            <w:tcW w:w="992" w:type="dxa"/>
            <w:shd w:val="clear" w:color="auto" w:fill="auto"/>
            <w:noWrap/>
            <w:vAlign w:val="bottom"/>
            <w:hideMark/>
          </w:tcPr>
          <w:p w:rsidR="00914200" w:rsidRPr="004376B9" w:rsidRDefault="00914200">
            <w:pPr>
              <w:jc w:val="center"/>
              <w:rPr>
                <w:rFonts w:ascii="Arial" w:hAnsi="Arial" w:cs="Arial"/>
                <w:b/>
                <w:bCs/>
                <w:sz w:val="14"/>
                <w:szCs w:val="14"/>
              </w:rPr>
            </w:pPr>
            <w:r w:rsidRPr="004376B9">
              <w:rPr>
                <w:rFonts w:ascii="Arial" w:hAnsi="Arial" w:cs="Arial"/>
                <w:b/>
                <w:bCs/>
                <w:sz w:val="14"/>
                <w:szCs w:val="14"/>
              </w:rPr>
              <w:t xml:space="preserve">78 800   </w:t>
            </w:r>
          </w:p>
        </w:tc>
      </w:tr>
    </w:tbl>
    <w:p w:rsidR="00914200" w:rsidRDefault="00914200" w:rsidP="00D74458">
      <w:pPr>
        <w:autoSpaceDE w:val="0"/>
        <w:autoSpaceDN w:val="0"/>
        <w:adjustRightInd w:val="0"/>
        <w:jc w:val="center"/>
        <w:outlineLvl w:val="0"/>
        <w:rPr>
          <w:rFonts w:ascii="Arial" w:hAnsi="Arial" w:cs="Arial"/>
          <w:sz w:val="18"/>
          <w:szCs w:val="18"/>
        </w:rPr>
      </w:pPr>
    </w:p>
    <w:p w:rsidR="002C76AA" w:rsidRPr="007D58AB" w:rsidRDefault="002C76AA" w:rsidP="002C76AA">
      <w:pPr>
        <w:autoSpaceDE w:val="0"/>
        <w:autoSpaceDN w:val="0"/>
        <w:adjustRightInd w:val="0"/>
        <w:ind w:left="7088"/>
        <w:outlineLvl w:val="0"/>
        <w:rPr>
          <w:rFonts w:ascii="Arial" w:hAnsi="Arial" w:cs="Arial"/>
          <w:sz w:val="20"/>
          <w:szCs w:val="20"/>
        </w:rPr>
      </w:pPr>
      <w:r w:rsidRPr="007D58AB">
        <w:rPr>
          <w:rFonts w:ascii="Arial" w:hAnsi="Arial" w:cs="Arial"/>
          <w:sz w:val="20"/>
          <w:szCs w:val="20"/>
        </w:rPr>
        <w:t xml:space="preserve">Приложение № </w:t>
      </w:r>
      <w:r>
        <w:rPr>
          <w:rFonts w:ascii="Arial" w:hAnsi="Arial" w:cs="Arial"/>
          <w:sz w:val="20"/>
          <w:szCs w:val="20"/>
        </w:rPr>
        <w:t>5</w:t>
      </w:r>
    </w:p>
    <w:p w:rsidR="002C76AA" w:rsidRPr="007D58AB" w:rsidRDefault="002C76AA" w:rsidP="002C76AA">
      <w:pPr>
        <w:autoSpaceDE w:val="0"/>
        <w:autoSpaceDN w:val="0"/>
        <w:adjustRightInd w:val="0"/>
        <w:ind w:left="7088"/>
        <w:outlineLvl w:val="0"/>
        <w:rPr>
          <w:rFonts w:ascii="Arial" w:hAnsi="Arial" w:cs="Arial"/>
          <w:sz w:val="20"/>
          <w:szCs w:val="20"/>
        </w:rPr>
      </w:pPr>
      <w:r w:rsidRPr="007D58AB">
        <w:rPr>
          <w:rFonts w:ascii="Arial" w:hAnsi="Arial" w:cs="Arial"/>
          <w:sz w:val="20"/>
          <w:szCs w:val="20"/>
        </w:rPr>
        <w:t>к подпрограмме «Развитие объектов социальной сферы,</w:t>
      </w:r>
    </w:p>
    <w:p w:rsidR="002C76AA" w:rsidRPr="007D58AB" w:rsidRDefault="002C76AA" w:rsidP="002C76AA">
      <w:pPr>
        <w:autoSpaceDE w:val="0"/>
        <w:autoSpaceDN w:val="0"/>
        <w:adjustRightInd w:val="0"/>
        <w:ind w:left="7088"/>
        <w:outlineLvl w:val="0"/>
        <w:rPr>
          <w:rFonts w:ascii="Arial" w:hAnsi="Arial" w:cs="Arial"/>
          <w:sz w:val="20"/>
          <w:szCs w:val="20"/>
        </w:rPr>
      </w:pPr>
      <w:r w:rsidRPr="007D58AB">
        <w:rPr>
          <w:rFonts w:ascii="Arial" w:hAnsi="Arial" w:cs="Arial"/>
          <w:sz w:val="20"/>
          <w:szCs w:val="20"/>
        </w:rPr>
        <w:t>капитальный ремонт объектов коммунальной инфраструктуры и жилищного фонда»</w:t>
      </w:r>
    </w:p>
    <w:p w:rsidR="002C76AA" w:rsidRPr="007D58AB" w:rsidRDefault="002C76AA" w:rsidP="002C76AA">
      <w:pPr>
        <w:autoSpaceDE w:val="0"/>
        <w:autoSpaceDN w:val="0"/>
        <w:adjustRightInd w:val="0"/>
        <w:ind w:left="7088"/>
        <w:outlineLvl w:val="0"/>
        <w:rPr>
          <w:rFonts w:ascii="Arial" w:hAnsi="Arial" w:cs="Arial"/>
          <w:sz w:val="20"/>
          <w:szCs w:val="20"/>
        </w:rPr>
      </w:pPr>
      <w:r w:rsidRPr="007D58AB">
        <w:rPr>
          <w:rFonts w:ascii="Arial" w:hAnsi="Arial" w:cs="Arial"/>
          <w:sz w:val="20"/>
          <w:szCs w:val="20"/>
        </w:rPr>
        <w:t>на 2017 – 2020 годы муниципальной программы «Реформирование и</w:t>
      </w:r>
    </w:p>
    <w:p w:rsidR="002C76AA" w:rsidRPr="007D58AB" w:rsidRDefault="002C76AA" w:rsidP="002C76AA">
      <w:pPr>
        <w:autoSpaceDE w:val="0"/>
        <w:autoSpaceDN w:val="0"/>
        <w:adjustRightInd w:val="0"/>
        <w:ind w:left="7088"/>
        <w:outlineLvl w:val="0"/>
        <w:rPr>
          <w:rFonts w:ascii="Arial" w:hAnsi="Arial" w:cs="Arial"/>
          <w:sz w:val="20"/>
          <w:szCs w:val="20"/>
        </w:rPr>
      </w:pPr>
      <w:r w:rsidRPr="007D58AB">
        <w:rPr>
          <w:rFonts w:ascii="Arial" w:hAnsi="Arial" w:cs="Arial"/>
          <w:sz w:val="20"/>
          <w:szCs w:val="20"/>
        </w:rPr>
        <w:t>модернизация жилищно-коммунального хозяйства и повышение</w:t>
      </w:r>
    </w:p>
    <w:p w:rsidR="002C76AA" w:rsidRPr="007D58AB" w:rsidRDefault="002C76AA" w:rsidP="002C76AA">
      <w:pPr>
        <w:autoSpaceDE w:val="0"/>
        <w:autoSpaceDN w:val="0"/>
        <w:adjustRightInd w:val="0"/>
        <w:ind w:left="7088"/>
        <w:outlineLvl w:val="0"/>
        <w:rPr>
          <w:rFonts w:ascii="Arial" w:hAnsi="Arial" w:cs="Arial"/>
          <w:sz w:val="20"/>
          <w:szCs w:val="20"/>
        </w:rPr>
      </w:pPr>
      <w:r w:rsidRPr="007D58AB">
        <w:rPr>
          <w:rFonts w:ascii="Arial" w:hAnsi="Arial" w:cs="Arial"/>
          <w:sz w:val="20"/>
          <w:szCs w:val="20"/>
        </w:rPr>
        <w:t>энергетической эффективности», утвержденной постановлением</w:t>
      </w:r>
    </w:p>
    <w:p w:rsidR="002C76AA" w:rsidRPr="007D58AB" w:rsidRDefault="002C76AA" w:rsidP="002C76AA">
      <w:pPr>
        <w:autoSpaceDE w:val="0"/>
        <w:autoSpaceDN w:val="0"/>
        <w:adjustRightInd w:val="0"/>
        <w:ind w:left="7088"/>
        <w:outlineLvl w:val="0"/>
        <w:rPr>
          <w:rFonts w:ascii="Arial" w:hAnsi="Arial" w:cs="Arial"/>
          <w:sz w:val="20"/>
          <w:szCs w:val="20"/>
        </w:rPr>
      </w:pPr>
      <w:r w:rsidRPr="007D58AB">
        <w:rPr>
          <w:rFonts w:ascii="Arial" w:hAnsi="Arial" w:cs="Arial"/>
          <w:sz w:val="20"/>
          <w:szCs w:val="20"/>
        </w:rPr>
        <w:t>Администрации города Норильска от</w:t>
      </w:r>
      <w:r w:rsidR="00957E46">
        <w:rPr>
          <w:rFonts w:ascii="Arial" w:hAnsi="Arial" w:cs="Arial"/>
          <w:sz w:val="20"/>
          <w:szCs w:val="20"/>
        </w:rPr>
        <w:t xml:space="preserve"> 07.12.</w:t>
      </w:r>
      <w:r w:rsidRPr="007D58AB">
        <w:rPr>
          <w:rFonts w:ascii="Arial" w:hAnsi="Arial" w:cs="Arial"/>
          <w:sz w:val="20"/>
          <w:szCs w:val="20"/>
        </w:rPr>
        <w:t xml:space="preserve">2016 № </w:t>
      </w:r>
      <w:r w:rsidR="00957E46">
        <w:rPr>
          <w:rFonts w:ascii="Arial" w:hAnsi="Arial" w:cs="Arial"/>
          <w:sz w:val="20"/>
          <w:szCs w:val="20"/>
        </w:rPr>
        <w:t>585</w:t>
      </w:r>
    </w:p>
    <w:p w:rsidR="002C76AA" w:rsidRDefault="002C76AA" w:rsidP="00D74458">
      <w:pPr>
        <w:autoSpaceDE w:val="0"/>
        <w:autoSpaceDN w:val="0"/>
        <w:adjustRightInd w:val="0"/>
        <w:jc w:val="center"/>
        <w:outlineLvl w:val="0"/>
        <w:rPr>
          <w:rFonts w:ascii="Arial" w:hAnsi="Arial" w:cs="Arial"/>
          <w:sz w:val="18"/>
          <w:szCs w:val="18"/>
        </w:rPr>
      </w:pPr>
    </w:p>
    <w:p w:rsidR="002C76AA" w:rsidRDefault="002C76AA" w:rsidP="00D74458">
      <w:pPr>
        <w:autoSpaceDE w:val="0"/>
        <w:autoSpaceDN w:val="0"/>
        <w:adjustRightInd w:val="0"/>
        <w:jc w:val="center"/>
        <w:outlineLvl w:val="0"/>
        <w:rPr>
          <w:rFonts w:ascii="Arial" w:hAnsi="Arial" w:cs="Arial"/>
          <w:sz w:val="18"/>
          <w:szCs w:val="18"/>
        </w:rPr>
      </w:pPr>
      <w:r w:rsidRPr="002C76AA">
        <w:rPr>
          <w:rFonts w:ascii="Arial" w:hAnsi="Arial" w:cs="Arial"/>
          <w:sz w:val="18"/>
          <w:szCs w:val="18"/>
        </w:rPr>
        <w:t>Мероприятия    подпрограммы «Развитие объектов социальной сферы, капитальный ремонт объектов коммунальной инфраструктуры и жилищного фонда" на 2017-2020 годы</w:t>
      </w:r>
    </w:p>
    <w:p w:rsidR="002C76AA" w:rsidRDefault="002C76AA" w:rsidP="00D74458">
      <w:pPr>
        <w:autoSpaceDE w:val="0"/>
        <w:autoSpaceDN w:val="0"/>
        <w:adjustRightInd w:val="0"/>
        <w:jc w:val="center"/>
        <w:outlineLvl w:val="0"/>
        <w:rPr>
          <w:rFonts w:ascii="Arial" w:hAnsi="Arial" w:cs="Arial"/>
          <w:sz w:val="18"/>
          <w:szCs w:val="18"/>
        </w:rPr>
      </w:pPr>
    </w:p>
    <w:tbl>
      <w:tblPr>
        <w:tblW w:w="15167"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2352"/>
        <w:gridCol w:w="1158"/>
        <w:gridCol w:w="1508"/>
        <w:gridCol w:w="1327"/>
        <w:gridCol w:w="968"/>
        <w:gridCol w:w="1131"/>
        <w:gridCol w:w="848"/>
        <w:gridCol w:w="856"/>
        <w:gridCol w:w="990"/>
        <w:gridCol w:w="864"/>
        <w:gridCol w:w="849"/>
        <w:gridCol w:w="1701"/>
      </w:tblGrid>
      <w:tr w:rsidR="002C76AA" w:rsidRPr="00154B61" w:rsidTr="00154B61">
        <w:trPr>
          <w:trHeight w:val="180"/>
        </w:trPr>
        <w:tc>
          <w:tcPr>
            <w:tcW w:w="615" w:type="dxa"/>
            <w:vMerge w:val="restart"/>
            <w:shd w:val="clear" w:color="auto" w:fill="auto"/>
            <w:vAlign w:val="center"/>
            <w:hideMark/>
          </w:tcPr>
          <w:p w:rsidR="002C76AA" w:rsidRPr="00154B61" w:rsidRDefault="002C76AA">
            <w:pPr>
              <w:jc w:val="center"/>
              <w:rPr>
                <w:rFonts w:ascii="Arial" w:hAnsi="Arial" w:cs="Arial"/>
                <w:sz w:val="14"/>
                <w:szCs w:val="14"/>
              </w:rPr>
            </w:pPr>
            <w:r w:rsidRPr="00154B61">
              <w:rPr>
                <w:rFonts w:ascii="Arial" w:hAnsi="Arial" w:cs="Arial"/>
                <w:sz w:val="14"/>
                <w:szCs w:val="14"/>
              </w:rPr>
              <w:t>№ п/п</w:t>
            </w:r>
          </w:p>
        </w:tc>
        <w:tc>
          <w:tcPr>
            <w:tcW w:w="2352" w:type="dxa"/>
            <w:vMerge w:val="restart"/>
            <w:shd w:val="clear" w:color="auto" w:fill="auto"/>
            <w:vAlign w:val="center"/>
            <w:hideMark/>
          </w:tcPr>
          <w:p w:rsidR="002C76AA" w:rsidRPr="00154B61" w:rsidRDefault="002C76AA" w:rsidP="00154B61">
            <w:pPr>
              <w:jc w:val="center"/>
              <w:rPr>
                <w:rFonts w:ascii="Arial" w:hAnsi="Arial" w:cs="Arial"/>
                <w:sz w:val="14"/>
                <w:szCs w:val="14"/>
              </w:rPr>
            </w:pPr>
            <w:r w:rsidRPr="00154B61">
              <w:rPr>
                <w:rFonts w:ascii="Arial" w:hAnsi="Arial" w:cs="Arial"/>
                <w:sz w:val="14"/>
                <w:szCs w:val="14"/>
              </w:rPr>
              <w:t>Программные мероприятия, обеспечивающие выполнение задач</w:t>
            </w:r>
          </w:p>
        </w:tc>
        <w:tc>
          <w:tcPr>
            <w:tcW w:w="1158" w:type="dxa"/>
            <w:vMerge w:val="restart"/>
            <w:shd w:val="clear" w:color="auto" w:fill="auto"/>
            <w:vAlign w:val="center"/>
            <w:hideMark/>
          </w:tcPr>
          <w:p w:rsidR="002C76AA" w:rsidRPr="00154B61" w:rsidRDefault="002C76AA">
            <w:pPr>
              <w:jc w:val="center"/>
              <w:rPr>
                <w:rFonts w:ascii="Arial" w:hAnsi="Arial" w:cs="Arial"/>
                <w:sz w:val="14"/>
                <w:szCs w:val="14"/>
              </w:rPr>
            </w:pPr>
            <w:r w:rsidRPr="00154B61">
              <w:rPr>
                <w:rFonts w:ascii="Arial" w:hAnsi="Arial" w:cs="Arial"/>
                <w:sz w:val="14"/>
                <w:szCs w:val="14"/>
              </w:rPr>
              <w:t>Код статьи классификации операций сектора гос. управления</w:t>
            </w:r>
          </w:p>
        </w:tc>
        <w:tc>
          <w:tcPr>
            <w:tcW w:w="1508" w:type="dxa"/>
            <w:vMerge w:val="restart"/>
            <w:shd w:val="clear" w:color="auto" w:fill="auto"/>
            <w:vAlign w:val="center"/>
            <w:hideMark/>
          </w:tcPr>
          <w:p w:rsidR="002C76AA" w:rsidRPr="00154B61" w:rsidRDefault="002C76AA">
            <w:pPr>
              <w:jc w:val="center"/>
              <w:rPr>
                <w:rFonts w:ascii="Arial" w:hAnsi="Arial" w:cs="Arial"/>
                <w:sz w:val="14"/>
                <w:szCs w:val="14"/>
              </w:rPr>
            </w:pPr>
            <w:r w:rsidRPr="00154B61">
              <w:rPr>
                <w:rFonts w:ascii="Arial" w:hAnsi="Arial" w:cs="Arial"/>
                <w:sz w:val="14"/>
                <w:szCs w:val="14"/>
              </w:rPr>
              <w:t>Главные распорядители</w:t>
            </w:r>
          </w:p>
        </w:tc>
        <w:tc>
          <w:tcPr>
            <w:tcW w:w="1327" w:type="dxa"/>
            <w:vMerge w:val="restart"/>
            <w:shd w:val="clear" w:color="auto" w:fill="auto"/>
            <w:vAlign w:val="center"/>
            <w:hideMark/>
          </w:tcPr>
          <w:p w:rsidR="002C76AA" w:rsidRPr="00154B61" w:rsidRDefault="00154B61" w:rsidP="000F71B4">
            <w:pPr>
              <w:jc w:val="center"/>
              <w:rPr>
                <w:rFonts w:ascii="Arial" w:hAnsi="Arial" w:cs="Arial"/>
                <w:sz w:val="14"/>
                <w:szCs w:val="14"/>
              </w:rPr>
            </w:pPr>
            <w:r>
              <w:rPr>
                <w:rFonts w:ascii="Arial" w:hAnsi="Arial" w:cs="Arial"/>
                <w:sz w:val="14"/>
                <w:szCs w:val="14"/>
              </w:rPr>
              <w:t xml:space="preserve">Источники </w:t>
            </w:r>
            <w:proofErr w:type="spellStart"/>
            <w:r>
              <w:rPr>
                <w:rFonts w:ascii="Arial" w:hAnsi="Arial" w:cs="Arial"/>
                <w:sz w:val="14"/>
                <w:szCs w:val="14"/>
              </w:rPr>
              <w:t>финанси</w:t>
            </w:r>
            <w:r w:rsidR="002C76AA" w:rsidRPr="00154B61">
              <w:rPr>
                <w:rFonts w:ascii="Arial" w:hAnsi="Arial" w:cs="Arial"/>
                <w:sz w:val="14"/>
                <w:szCs w:val="14"/>
              </w:rPr>
              <w:t>рова</w:t>
            </w:r>
            <w:proofErr w:type="spellEnd"/>
            <w:r w:rsidR="000F71B4">
              <w:rPr>
                <w:rFonts w:ascii="Arial" w:hAnsi="Arial" w:cs="Arial"/>
                <w:sz w:val="14"/>
                <w:szCs w:val="14"/>
              </w:rPr>
              <w:t xml:space="preserve"> -</w:t>
            </w:r>
            <w:proofErr w:type="spellStart"/>
            <w:r w:rsidR="002C76AA" w:rsidRPr="00154B61">
              <w:rPr>
                <w:rFonts w:ascii="Arial" w:hAnsi="Arial" w:cs="Arial"/>
                <w:sz w:val="14"/>
                <w:szCs w:val="14"/>
              </w:rPr>
              <w:t>ния</w:t>
            </w:r>
            <w:proofErr w:type="spellEnd"/>
          </w:p>
        </w:tc>
        <w:tc>
          <w:tcPr>
            <w:tcW w:w="6506" w:type="dxa"/>
            <w:gridSpan w:val="7"/>
            <w:shd w:val="clear" w:color="auto" w:fill="auto"/>
            <w:vAlign w:val="center"/>
            <w:hideMark/>
          </w:tcPr>
          <w:p w:rsidR="002C76AA" w:rsidRPr="00154B61" w:rsidRDefault="002C76AA" w:rsidP="00376688">
            <w:pPr>
              <w:jc w:val="center"/>
              <w:rPr>
                <w:rFonts w:ascii="Arial" w:hAnsi="Arial" w:cs="Arial"/>
                <w:sz w:val="14"/>
                <w:szCs w:val="14"/>
              </w:rPr>
            </w:pPr>
            <w:r w:rsidRPr="00154B61">
              <w:rPr>
                <w:rFonts w:ascii="Arial" w:hAnsi="Arial" w:cs="Arial"/>
                <w:sz w:val="14"/>
                <w:szCs w:val="14"/>
              </w:rPr>
              <w:t>Объемы финансирования,</w:t>
            </w:r>
            <w:r w:rsidR="00376688">
              <w:rPr>
                <w:rFonts w:ascii="Arial" w:hAnsi="Arial" w:cs="Arial"/>
                <w:sz w:val="14"/>
                <w:szCs w:val="14"/>
              </w:rPr>
              <w:t xml:space="preserve"> </w:t>
            </w:r>
            <w:r w:rsidRPr="00154B61">
              <w:rPr>
                <w:rFonts w:ascii="Arial" w:hAnsi="Arial" w:cs="Arial"/>
                <w:sz w:val="14"/>
                <w:szCs w:val="14"/>
              </w:rPr>
              <w:t>тыс. руб.</w:t>
            </w:r>
          </w:p>
        </w:tc>
        <w:tc>
          <w:tcPr>
            <w:tcW w:w="1701" w:type="dxa"/>
            <w:vMerge w:val="restart"/>
            <w:shd w:val="clear" w:color="auto" w:fill="auto"/>
            <w:vAlign w:val="center"/>
            <w:hideMark/>
          </w:tcPr>
          <w:p w:rsidR="00154B61" w:rsidRDefault="002C76AA" w:rsidP="00154B61">
            <w:pPr>
              <w:jc w:val="center"/>
              <w:rPr>
                <w:rFonts w:ascii="Arial" w:hAnsi="Arial" w:cs="Arial"/>
                <w:sz w:val="14"/>
                <w:szCs w:val="14"/>
              </w:rPr>
            </w:pPr>
            <w:r w:rsidRPr="00154B61">
              <w:rPr>
                <w:rFonts w:ascii="Arial" w:hAnsi="Arial" w:cs="Arial"/>
                <w:sz w:val="14"/>
                <w:szCs w:val="14"/>
              </w:rPr>
              <w:t xml:space="preserve">Ожидаемый результат от реализованных программных </w:t>
            </w:r>
            <w:r w:rsidR="00A53D4A">
              <w:rPr>
                <w:rFonts w:ascii="Arial" w:hAnsi="Arial" w:cs="Arial"/>
                <w:sz w:val="14"/>
                <w:szCs w:val="14"/>
              </w:rPr>
              <w:t>м</w:t>
            </w:r>
            <w:r w:rsidRPr="00154B61">
              <w:rPr>
                <w:rFonts w:ascii="Arial" w:hAnsi="Arial" w:cs="Arial"/>
                <w:sz w:val="14"/>
                <w:szCs w:val="14"/>
              </w:rPr>
              <w:t xml:space="preserve">ероприятий </w:t>
            </w:r>
          </w:p>
          <w:p w:rsidR="002C76AA" w:rsidRPr="00154B61" w:rsidRDefault="002C76AA" w:rsidP="00154B61">
            <w:pPr>
              <w:jc w:val="center"/>
              <w:rPr>
                <w:rFonts w:ascii="Arial" w:hAnsi="Arial" w:cs="Arial"/>
                <w:sz w:val="14"/>
                <w:szCs w:val="14"/>
              </w:rPr>
            </w:pPr>
            <w:r w:rsidRPr="00154B61">
              <w:rPr>
                <w:rFonts w:ascii="Arial" w:hAnsi="Arial" w:cs="Arial"/>
                <w:sz w:val="14"/>
                <w:szCs w:val="14"/>
              </w:rPr>
              <w:t>(в натуральном выражении), эффект</w:t>
            </w:r>
          </w:p>
        </w:tc>
      </w:tr>
      <w:tr w:rsidR="002C76AA" w:rsidRPr="00154B61" w:rsidTr="00154B61">
        <w:trPr>
          <w:trHeight w:val="50"/>
        </w:trPr>
        <w:tc>
          <w:tcPr>
            <w:tcW w:w="615" w:type="dxa"/>
            <w:vMerge/>
            <w:vAlign w:val="center"/>
            <w:hideMark/>
          </w:tcPr>
          <w:p w:rsidR="002C76AA" w:rsidRPr="00154B61" w:rsidRDefault="002C76AA">
            <w:pPr>
              <w:rPr>
                <w:rFonts w:ascii="Arial" w:hAnsi="Arial" w:cs="Arial"/>
                <w:sz w:val="14"/>
                <w:szCs w:val="14"/>
              </w:rPr>
            </w:pPr>
          </w:p>
        </w:tc>
        <w:tc>
          <w:tcPr>
            <w:tcW w:w="2352" w:type="dxa"/>
            <w:vMerge/>
            <w:vAlign w:val="center"/>
            <w:hideMark/>
          </w:tcPr>
          <w:p w:rsidR="002C76AA" w:rsidRPr="00154B61" w:rsidRDefault="002C76AA">
            <w:pPr>
              <w:rPr>
                <w:rFonts w:ascii="Arial" w:hAnsi="Arial" w:cs="Arial"/>
                <w:sz w:val="14"/>
                <w:szCs w:val="14"/>
              </w:rPr>
            </w:pPr>
          </w:p>
        </w:tc>
        <w:tc>
          <w:tcPr>
            <w:tcW w:w="1158" w:type="dxa"/>
            <w:vMerge/>
            <w:vAlign w:val="center"/>
            <w:hideMark/>
          </w:tcPr>
          <w:p w:rsidR="002C76AA" w:rsidRPr="00154B61" w:rsidRDefault="002C76AA">
            <w:pPr>
              <w:rPr>
                <w:rFonts w:ascii="Arial" w:hAnsi="Arial" w:cs="Arial"/>
                <w:sz w:val="14"/>
                <w:szCs w:val="14"/>
              </w:rPr>
            </w:pPr>
          </w:p>
        </w:tc>
        <w:tc>
          <w:tcPr>
            <w:tcW w:w="1508" w:type="dxa"/>
            <w:vMerge/>
            <w:vAlign w:val="center"/>
            <w:hideMark/>
          </w:tcPr>
          <w:p w:rsidR="002C76AA" w:rsidRPr="00154B61" w:rsidRDefault="002C76AA">
            <w:pPr>
              <w:rPr>
                <w:rFonts w:ascii="Arial" w:hAnsi="Arial" w:cs="Arial"/>
                <w:sz w:val="14"/>
                <w:szCs w:val="14"/>
              </w:rPr>
            </w:pPr>
          </w:p>
        </w:tc>
        <w:tc>
          <w:tcPr>
            <w:tcW w:w="1327" w:type="dxa"/>
            <w:vMerge/>
            <w:vAlign w:val="center"/>
            <w:hideMark/>
          </w:tcPr>
          <w:p w:rsidR="002C76AA" w:rsidRPr="00154B61" w:rsidRDefault="002C76AA">
            <w:pPr>
              <w:rPr>
                <w:rFonts w:ascii="Arial" w:hAnsi="Arial" w:cs="Arial"/>
                <w:sz w:val="14"/>
                <w:szCs w:val="14"/>
              </w:rPr>
            </w:pPr>
          </w:p>
        </w:tc>
        <w:tc>
          <w:tcPr>
            <w:tcW w:w="968" w:type="dxa"/>
            <w:vMerge w:val="restart"/>
            <w:shd w:val="clear" w:color="auto" w:fill="auto"/>
            <w:vAlign w:val="center"/>
            <w:hideMark/>
          </w:tcPr>
          <w:p w:rsidR="002C76AA" w:rsidRPr="00154B61" w:rsidRDefault="002C76AA">
            <w:pPr>
              <w:jc w:val="center"/>
              <w:rPr>
                <w:rFonts w:ascii="Arial" w:hAnsi="Arial" w:cs="Arial"/>
                <w:sz w:val="14"/>
                <w:szCs w:val="14"/>
              </w:rPr>
            </w:pPr>
            <w:r w:rsidRPr="00154B61">
              <w:rPr>
                <w:rFonts w:ascii="Arial" w:hAnsi="Arial" w:cs="Arial"/>
                <w:sz w:val="14"/>
                <w:szCs w:val="14"/>
              </w:rPr>
              <w:t>всего</w:t>
            </w:r>
          </w:p>
        </w:tc>
        <w:tc>
          <w:tcPr>
            <w:tcW w:w="5538" w:type="dxa"/>
            <w:gridSpan w:val="6"/>
            <w:shd w:val="clear" w:color="auto" w:fill="auto"/>
            <w:vAlign w:val="center"/>
            <w:hideMark/>
          </w:tcPr>
          <w:p w:rsidR="002C76AA" w:rsidRPr="00154B61" w:rsidRDefault="002C76AA">
            <w:pPr>
              <w:jc w:val="center"/>
              <w:rPr>
                <w:rFonts w:ascii="Arial" w:hAnsi="Arial" w:cs="Arial"/>
                <w:sz w:val="14"/>
                <w:szCs w:val="14"/>
              </w:rPr>
            </w:pPr>
            <w:r w:rsidRPr="00154B61">
              <w:rPr>
                <w:rFonts w:ascii="Arial" w:hAnsi="Arial" w:cs="Arial"/>
                <w:sz w:val="14"/>
                <w:szCs w:val="14"/>
              </w:rPr>
              <w:t xml:space="preserve">в том числе по годам  </w:t>
            </w:r>
          </w:p>
        </w:tc>
        <w:tc>
          <w:tcPr>
            <w:tcW w:w="1701" w:type="dxa"/>
            <w:vMerge/>
            <w:vAlign w:val="center"/>
            <w:hideMark/>
          </w:tcPr>
          <w:p w:rsidR="002C76AA" w:rsidRPr="00154B61" w:rsidRDefault="002C76AA">
            <w:pPr>
              <w:rPr>
                <w:rFonts w:ascii="Arial" w:hAnsi="Arial" w:cs="Arial"/>
                <w:sz w:val="14"/>
                <w:szCs w:val="14"/>
              </w:rPr>
            </w:pPr>
          </w:p>
        </w:tc>
      </w:tr>
      <w:tr w:rsidR="002C76AA" w:rsidRPr="00154B61" w:rsidTr="00154B61">
        <w:trPr>
          <w:trHeight w:val="203"/>
        </w:trPr>
        <w:tc>
          <w:tcPr>
            <w:tcW w:w="615" w:type="dxa"/>
            <w:vMerge/>
            <w:vAlign w:val="center"/>
            <w:hideMark/>
          </w:tcPr>
          <w:p w:rsidR="002C76AA" w:rsidRPr="00154B61" w:rsidRDefault="002C76AA">
            <w:pPr>
              <w:rPr>
                <w:rFonts w:ascii="Arial" w:hAnsi="Arial" w:cs="Arial"/>
                <w:sz w:val="14"/>
                <w:szCs w:val="14"/>
              </w:rPr>
            </w:pPr>
          </w:p>
        </w:tc>
        <w:tc>
          <w:tcPr>
            <w:tcW w:w="2352" w:type="dxa"/>
            <w:vMerge/>
            <w:vAlign w:val="center"/>
            <w:hideMark/>
          </w:tcPr>
          <w:p w:rsidR="002C76AA" w:rsidRPr="00154B61" w:rsidRDefault="002C76AA">
            <w:pPr>
              <w:rPr>
                <w:rFonts w:ascii="Arial" w:hAnsi="Arial" w:cs="Arial"/>
                <w:sz w:val="14"/>
                <w:szCs w:val="14"/>
              </w:rPr>
            </w:pPr>
          </w:p>
        </w:tc>
        <w:tc>
          <w:tcPr>
            <w:tcW w:w="1158" w:type="dxa"/>
            <w:vMerge/>
            <w:vAlign w:val="center"/>
            <w:hideMark/>
          </w:tcPr>
          <w:p w:rsidR="002C76AA" w:rsidRPr="00154B61" w:rsidRDefault="002C76AA">
            <w:pPr>
              <w:rPr>
                <w:rFonts w:ascii="Arial" w:hAnsi="Arial" w:cs="Arial"/>
                <w:sz w:val="14"/>
                <w:szCs w:val="14"/>
              </w:rPr>
            </w:pPr>
          </w:p>
        </w:tc>
        <w:tc>
          <w:tcPr>
            <w:tcW w:w="1508" w:type="dxa"/>
            <w:vMerge/>
            <w:vAlign w:val="center"/>
            <w:hideMark/>
          </w:tcPr>
          <w:p w:rsidR="002C76AA" w:rsidRPr="00154B61" w:rsidRDefault="002C76AA">
            <w:pPr>
              <w:rPr>
                <w:rFonts w:ascii="Arial" w:hAnsi="Arial" w:cs="Arial"/>
                <w:sz w:val="14"/>
                <w:szCs w:val="14"/>
              </w:rPr>
            </w:pPr>
          </w:p>
        </w:tc>
        <w:tc>
          <w:tcPr>
            <w:tcW w:w="1327" w:type="dxa"/>
            <w:vMerge/>
            <w:vAlign w:val="center"/>
            <w:hideMark/>
          </w:tcPr>
          <w:p w:rsidR="002C76AA" w:rsidRPr="00154B61" w:rsidRDefault="002C76AA">
            <w:pPr>
              <w:rPr>
                <w:rFonts w:ascii="Arial" w:hAnsi="Arial" w:cs="Arial"/>
                <w:sz w:val="14"/>
                <w:szCs w:val="14"/>
              </w:rPr>
            </w:pPr>
          </w:p>
        </w:tc>
        <w:tc>
          <w:tcPr>
            <w:tcW w:w="968" w:type="dxa"/>
            <w:vMerge/>
            <w:vAlign w:val="center"/>
            <w:hideMark/>
          </w:tcPr>
          <w:p w:rsidR="002C76AA" w:rsidRPr="00154B61" w:rsidRDefault="002C76AA">
            <w:pPr>
              <w:rPr>
                <w:rFonts w:ascii="Arial" w:hAnsi="Arial" w:cs="Arial"/>
                <w:sz w:val="14"/>
                <w:szCs w:val="14"/>
              </w:rPr>
            </w:pPr>
          </w:p>
        </w:tc>
        <w:tc>
          <w:tcPr>
            <w:tcW w:w="1131" w:type="dxa"/>
            <w:shd w:val="clear" w:color="auto" w:fill="auto"/>
            <w:noWrap/>
            <w:vAlign w:val="center"/>
            <w:hideMark/>
          </w:tcPr>
          <w:p w:rsidR="002C76AA" w:rsidRPr="00154B61" w:rsidRDefault="002C76AA">
            <w:pPr>
              <w:jc w:val="center"/>
              <w:rPr>
                <w:rFonts w:ascii="Arial" w:hAnsi="Arial" w:cs="Arial"/>
                <w:b/>
                <w:bCs/>
                <w:sz w:val="14"/>
                <w:szCs w:val="14"/>
              </w:rPr>
            </w:pPr>
            <w:r w:rsidRPr="00154B61">
              <w:rPr>
                <w:rFonts w:ascii="Arial" w:hAnsi="Arial" w:cs="Arial"/>
                <w:b/>
                <w:bCs/>
                <w:sz w:val="14"/>
                <w:szCs w:val="14"/>
              </w:rPr>
              <w:t>I - этап</w:t>
            </w:r>
          </w:p>
        </w:tc>
        <w:tc>
          <w:tcPr>
            <w:tcW w:w="848" w:type="dxa"/>
            <w:shd w:val="clear" w:color="auto" w:fill="auto"/>
            <w:vAlign w:val="center"/>
            <w:hideMark/>
          </w:tcPr>
          <w:p w:rsidR="002C76AA" w:rsidRPr="00154B61" w:rsidRDefault="002C76AA">
            <w:pPr>
              <w:jc w:val="center"/>
              <w:rPr>
                <w:rFonts w:ascii="Arial" w:hAnsi="Arial" w:cs="Arial"/>
                <w:sz w:val="14"/>
                <w:szCs w:val="14"/>
              </w:rPr>
            </w:pPr>
            <w:r w:rsidRPr="00154B61">
              <w:rPr>
                <w:rFonts w:ascii="Arial" w:hAnsi="Arial" w:cs="Arial"/>
                <w:sz w:val="14"/>
                <w:szCs w:val="14"/>
              </w:rPr>
              <w:t>2017</w:t>
            </w:r>
          </w:p>
        </w:tc>
        <w:tc>
          <w:tcPr>
            <w:tcW w:w="856" w:type="dxa"/>
            <w:shd w:val="clear" w:color="auto" w:fill="auto"/>
            <w:vAlign w:val="center"/>
            <w:hideMark/>
          </w:tcPr>
          <w:p w:rsidR="002C76AA" w:rsidRPr="00154B61" w:rsidRDefault="002C76AA">
            <w:pPr>
              <w:jc w:val="center"/>
              <w:rPr>
                <w:rFonts w:ascii="Arial" w:hAnsi="Arial" w:cs="Arial"/>
                <w:sz w:val="14"/>
                <w:szCs w:val="14"/>
              </w:rPr>
            </w:pPr>
            <w:r w:rsidRPr="00154B61">
              <w:rPr>
                <w:rFonts w:ascii="Arial" w:hAnsi="Arial" w:cs="Arial"/>
                <w:sz w:val="14"/>
                <w:szCs w:val="14"/>
              </w:rPr>
              <w:t>2018</w:t>
            </w:r>
          </w:p>
        </w:tc>
        <w:tc>
          <w:tcPr>
            <w:tcW w:w="990" w:type="dxa"/>
            <w:shd w:val="clear" w:color="auto" w:fill="auto"/>
            <w:noWrap/>
            <w:vAlign w:val="center"/>
            <w:hideMark/>
          </w:tcPr>
          <w:p w:rsidR="002C76AA" w:rsidRPr="00154B61" w:rsidRDefault="002C76AA">
            <w:pPr>
              <w:jc w:val="center"/>
              <w:rPr>
                <w:rFonts w:ascii="Arial" w:hAnsi="Arial" w:cs="Arial"/>
                <w:b/>
                <w:bCs/>
                <w:sz w:val="14"/>
                <w:szCs w:val="14"/>
              </w:rPr>
            </w:pPr>
            <w:r w:rsidRPr="00154B61">
              <w:rPr>
                <w:rFonts w:ascii="Arial" w:hAnsi="Arial" w:cs="Arial"/>
                <w:b/>
                <w:bCs/>
                <w:sz w:val="14"/>
                <w:szCs w:val="14"/>
              </w:rPr>
              <w:t>II - этап</w:t>
            </w:r>
          </w:p>
        </w:tc>
        <w:tc>
          <w:tcPr>
            <w:tcW w:w="864" w:type="dxa"/>
            <w:shd w:val="clear" w:color="auto" w:fill="auto"/>
            <w:vAlign w:val="center"/>
            <w:hideMark/>
          </w:tcPr>
          <w:p w:rsidR="002C76AA" w:rsidRPr="00154B61" w:rsidRDefault="002C76AA">
            <w:pPr>
              <w:jc w:val="center"/>
              <w:rPr>
                <w:rFonts w:ascii="Arial" w:hAnsi="Arial" w:cs="Arial"/>
                <w:sz w:val="14"/>
                <w:szCs w:val="14"/>
              </w:rPr>
            </w:pPr>
            <w:r w:rsidRPr="00154B61">
              <w:rPr>
                <w:rFonts w:ascii="Arial" w:hAnsi="Arial" w:cs="Arial"/>
                <w:sz w:val="14"/>
                <w:szCs w:val="14"/>
              </w:rPr>
              <w:t>2019</w:t>
            </w:r>
          </w:p>
        </w:tc>
        <w:tc>
          <w:tcPr>
            <w:tcW w:w="849" w:type="dxa"/>
            <w:shd w:val="clear" w:color="auto" w:fill="auto"/>
            <w:vAlign w:val="center"/>
            <w:hideMark/>
          </w:tcPr>
          <w:p w:rsidR="002C76AA" w:rsidRPr="00154B61" w:rsidRDefault="002C76AA">
            <w:pPr>
              <w:jc w:val="center"/>
              <w:rPr>
                <w:rFonts w:ascii="Arial" w:hAnsi="Arial" w:cs="Arial"/>
                <w:sz w:val="14"/>
                <w:szCs w:val="14"/>
              </w:rPr>
            </w:pPr>
            <w:r w:rsidRPr="00154B61">
              <w:rPr>
                <w:rFonts w:ascii="Arial" w:hAnsi="Arial" w:cs="Arial"/>
                <w:sz w:val="14"/>
                <w:szCs w:val="14"/>
              </w:rPr>
              <w:t>2020</w:t>
            </w:r>
          </w:p>
        </w:tc>
        <w:tc>
          <w:tcPr>
            <w:tcW w:w="1701" w:type="dxa"/>
            <w:vMerge/>
            <w:vAlign w:val="center"/>
            <w:hideMark/>
          </w:tcPr>
          <w:p w:rsidR="002C76AA" w:rsidRPr="00154B61" w:rsidRDefault="002C76AA">
            <w:pPr>
              <w:rPr>
                <w:rFonts w:ascii="Arial" w:hAnsi="Arial" w:cs="Arial"/>
                <w:sz w:val="14"/>
                <w:szCs w:val="14"/>
              </w:rPr>
            </w:pPr>
          </w:p>
        </w:tc>
      </w:tr>
      <w:tr w:rsidR="002C76AA" w:rsidRPr="00154B61" w:rsidTr="00154B61">
        <w:trPr>
          <w:trHeight w:val="50"/>
        </w:trPr>
        <w:tc>
          <w:tcPr>
            <w:tcW w:w="615" w:type="dxa"/>
            <w:shd w:val="clear" w:color="auto" w:fill="auto"/>
            <w:vAlign w:val="center"/>
            <w:hideMark/>
          </w:tcPr>
          <w:p w:rsidR="002C76AA" w:rsidRPr="00154B61" w:rsidRDefault="002C76AA">
            <w:pPr>
              <w:jc w:val="center"/>
              <w:rPr>
                <w:rFonts w:ascii="Arial" w:hAnsi="Arial" w:cs="Arial"/>
                <w:sz w:val="14"/>
                <w:szCs w:val="14"/>
              </w:rPr>
            </w:pPr>
            <w:r w:rsidRPr="00154B61">
              <w:rPr>
                <w:rFonts w:ascii="Arial" w:hAnsi="Arial" w:cs="Arial"/>
                <w:sz w:val="14"/>
                <w:szCs w:val="14"/>
              </w:rPr>
              <w:t>1</w:t>
            </w:r>
          </w:p>
        </w:tc>
        <w:tc>
          <w:tcPr>
            <w:tcW w:w="2352" w:type="dxa"/>
            <w:shd w:val="clear" w:color="auto" w:fill="auto"/>
            <w:vAlign w:val="center"/>
            <w:hideMark/>
          </w:tcPr>
          <w:p w:rsidR="002C76AA" w:rsidRPr="00154B61" w:rsidRDefault="002C76AA">
            <w:pPr>
              <w:jc w:val="center"/>
              <w:rPr>
                <w:rFonts w:ascii="Arial" w:hAnsi="Arial" w:cs="Arial"/>
                <w:sz w:val="14"/>
                <w:szCs w:val="14"/>
              </w:rPr>
            </w:pPr>
            <w:r w:rsidRPr="00154B61">
              <w:rPr>
                <w:rFonts w:ascii="Arial" w:hAnsi="Arial" w:cs="Arial"/>
                <w:sz w:val="14"/>
                <w:szCs w:val="14"/>
              </w:rPr>
              <w:t>2</w:t>
            </w:r>
          </w:p>
        </w:tc>
        <w:tc>
          <w:tcPr>
            <w:tcW w:w="1158" w:type="dxa"/>
            <w:shd w:val="clear" w:color="auto" w:fill="auto"/>
            <w:vAlign w:val="center"/>
            <w:hideMark/>
          </w:tcPr>
          <w:p w:rsidR="002C76AA" w:rsidRPr="00154B61" w:rsidRDefault="002C76AA">
            <w:pPr>
              <w:jc w:val="center"/>
              <w:rPr>
                <w:rFonts w:ascii="Arial" w:hAnsi="Arial" w:cs="Arial"/>
                <w:sz w:val="14"/>
                <w:szCs w:val="14"/>
              </w:rPr>
            </w:pPr>
            <w:r w:rsidRPr="00154B61">
              <w:rPr>
                <w:rFonts w:ascii="Arial" w:hAnsi="Arial" w:cs="Arial"/>
                <w:sz w:val="14"/>
                <w:szCs w:val="14"/>
              </w:rPr>
              <w:t>3</w:t>
            </w:r>
          </w:p>
        </w:tc>
        <w:tc>
          <w:tcPr>
            <w:tcW w:w="1508" w:type="dxa"/>
            <w:shd w:val="clear" w:color="auto" w:fill="auto"/>
            <w:vAlign w:val="center"/>
            <w:hideMark/>
          </w:tcPr>
          <w:p w:rsidR="002C76AA" w:rsidRPr="00154B61" w:rsidRDefault="002C76AA">
            <w:pPr>
              <w:jc w:val="center"/>
              <w:rPr>
                <w:rFonts w:ascii="Arial" w:hAnsi="Arial" w:cs="Arial"/>
                <w:sz w:val="14"/>
                <w:szCs w:val="14"/>
              </w:rPr>
            </w:pPr>
            <w:r w:rsidRPr="00154B61">
              <w:rPr>
                <w:rFonts w:ascii="Arial" w:hAnsi="Arial" w:cs="Arial"/>
                <w:sz w:val="14"/>
                <w:szCs w:val="14"/>
              </w:rPr>
              <w:t>4</w:t>
            </w:r>
          </w:p>
        </w:tc>
        <w:tc>
          <w:tcPr>
            <w:tcW w:w="1327" w:type="dxa"/>
            <w:shd w:val="clear" w:color="auto" w:fill="auto"/>
            <w:vAlign w:val="center"/>
            <w:hideMark/>
          </w:tcPr>
          <w:p w:rsidR="002C76AA" w:rsidRPr="00154B61" w:rsidRDefault="002C76AA">
            <w:pPr>
              <w:jc w:val="center"/>
              <w:rPr>
                <w:rFonts w:ascii="Arial" w:hAnsi="Arial" w:cs="Arial"/>
                <w:sz w:val="14"/>
                <w:szCs w:val="14"/>
              </w:rPr>
            </w:pPr>
            <w:r w:rsidRPr="00154B61">
              <w:rPr>
                <w:rFonts w:ascii="Arial" w:hAnsi="Arial" w:cs="Arial"/>
                <w:sz w:val="14"/>
                <w:szCs w:val="14"/>
              </w:rPr>
              <w:t>5</w:t>
            </w:r>
          </w:p>
        </w:tc>
        <w:tc>
          <w:tcPr>
            <w:tcW w:w="968" w:type="dxa"/>
            <w:shd w:val="clear" w:color="auto" w:fill="auto"/>
            <w:vAlign w:val="center"/>
            <w:hideMark/>
          </w:tcPr>
          <w:p w:rsidR="002C76AA" w:rsidRPr="00154B61" w:rsidRDefault="002C76AA">
            <w:pPr>
              <w:jc w:val="center"/>
              <w:rPr>
                <w:rFonts w:ascii="Arial" w:hAnsi="Arial" w:cs="Arial"/>
                <w:sz w:val="14"/>
                <w:szCs w:val="14"/>
              </w:rPr>
            </w:pPr>
            <w:r w:rsidRPr="00154B61">
              <w:rPr>
                <w:rFonts w:ascii="Arial" w:hAnsi="Arial" w:cs="Arial"/>
                <w:sz w:val="14"/>
                <w:szCs w:val="14"/>
              </w:rPr>
              <w:t>6</w:t>
            </w:r>
          </w:p>
        </w:tc>
        <w:tc>
          <w:tcPr>
            <w:tcW w:w="1131" w:type="dxa"/>
            <w:shd w:val="clear" w:color="auto" w:fill="auto"/>
            <w:vAlign w:val="center"/>
            <w:hideMark/>
          </w:tcPr>
          <w:p w:rsidR="002C76AA" w:rsidRPr="00154B61" w:rsidRDefault="002C76AA">
            <w:pPr>
              <w:jc w:val="center"/>
              <w:rPr>
                <w:rFonts w:ascii="Arial" w:hAnsi="Arial" w:cs="Arial"/>
                <w:sz w:val="14"/>
                <w:szCs w:val="14"/>
              </w:rPr>
            </w:pPr>
            <w:r w:rsidRPr="00154B61">
              <w:rPr>
                <w:rFonts w:ascii="Arial" w:hAnsi="Arial" w:cs="Arial"/>
                <w:sz w:val="14"/>
                <w:szCs w:val="14"/>
              </w:rPr>
              <w:t>7</w:t>
            </w:r>
          </w:p>
        </w:tc>
        <w:tc>
          <w:tcPr>
            <w:tcW w:w="848" w:type="dxa"/>
            <w:shd w:val="clear" w:color="auto" w:fill="auto"/>
            <w:vAlign w:val="center"/>
            <w:hideMark/>
          </w:tcPr>
          <w:p w:rsidR="002C76AA" w:rsidRPr="00154B61" w:rsidRDefault="002C76AA">
            <w:pPr>
              <w:jc w:val="center"/>
              <w:rPr>
                <w:rFonts w:ascii="Arial" w:hAnsi="Arial" w:cs="Arial"/>
                <w:sz w:val="14"/>
                <w:szCs w:val="14"/>
              </w:rPr>
            </w:pPr>
            <w:r w:rsidRPr="00154B61">
              <w:rPr>
                <w:rFonts w:ascii="Arial" w:hAnsi="Arial" w:cs="Arial"/>
                <w:sz w:val="14"/>
                <w:szCs w:val="14"/>
              </w:rPr>
              <w:t>9</w:t>
            </w:r>
          </w:p>
        </w:tc>
        <w:tc>
          <w:tcPr>
            <w:tcW w:w="856" w:type="dxa"/>
            <w:shd w:val="clear" w:color="auto" w:fill="auto"/>
            <w:vAlign w:val="center"/>
            <w:hideMark/>
          </w:tcPr>
          <w:p w:rsidR="002C76AA" w:rsidRPr="00154B61" w:rsidRDefault="002C76AA">
            <w:pPr>
              <w:jc w:val="center"/>
              <w:rPr>
                <w:rFonts w:ascii="Arial" w:hAnsi="Arial" w:cs="Arial"/>
                <w:sz w:val="14"/>
                <w:szCs w:val="14"/>
              </w:rPr>
            </w:pPr>
            <w:r w:rsidRPr="00154B61">
              <w:rPr>
                <w:rFonts w:ascii="Arial" w:hAnsi="Arial" w:cs="Arial"/>
                <w:sz w:val="14"/>
                <w:szCs w:val="14"/>
              </w:rPr>
              <w:t>10</w:t>
            </w:r>
          </w:p>
        </w:tc>
        <w:tc>
          <w:tcPr>
            <w:tcW w:w="990" w:type="dxa"/>
            <w:shd w:val="clear" w:color="auto" w:fill="auto"/>
            <w:vAlign w:val="center"/>
            <w:hideMark/>
          </w:tcPr>
          <w:p w:rsidR="002C76AA" w:rsidRPr="00154B61" w:rsidRDefault="002C76AA">
            <w:pPr>
              <w:jc w:val="center"/>
              <w:rPr>
                <w:rFonts w:ascii="Arial" w:hAnsi="Arial" w:cs="Arial"/>
                <w:sz w:val="14"/>
                <w:szCs w:val="14"/>
              </w:rPr>
            </w:pPr>
            <w:r w:rsidRPr="00154B61">
              <w:rPr>
                <w:rFonts w:ascii="Arial" w:hAnsi="Arial" w:cs="Arial"/>
                <w:sz w:val="14"/>
                <w:szCs w:val="14"/>
              </w:rPr>
              <w:t>11</w:t>
            </w:r>
          </w:p>
        </w:tc>
        <w:tc>
          <w:tcPr>
            <w:tcW w:w="864" w:type="dxa"/>
            <w:shd w:val="clear" w:color="auto" w:fill="auto"/>
            <w:vAlign w:val="center"/>
            <w:hideMark/>
          </w:tcPr>
          <w:p w:rsidR="002C76AA" w:rsidRPr="00154B61" w:rsidRDefault="002C76AA">
            <w:pPr>
              <w:jc w:val="center"/>
              <w:rPr>
                <w:rFonts w:ascii="Arial" w:hAnsi="Arial" w:cs="Arial"/>
                <w:sz w:val="14"/>
                <w:szCs w:val="14"/>
              </w:rPr>
            </w:pPr>
            <w:r w:rsidRPr="00154B61">
              <w:rPr>
                <w:rFonts w:ascii="Arial" w:hAnsi="Arial" w:cs="Arial"/>
                <w:sz w:val="14"/>
                <w:szCs w:val="14"/>
              </w:rPr>
              <w:t>12</w:t>
            </w:r>
          </w:p>
        </w:tc>
        <w:tc>
          <w:tcPr>
            <w:tcW w:w="849" w:type="dxa"/>
            <w:shd w:val="clear" w:color="auto" w:fill="auto"/>
            <w:vAlign w:val="center"/>
            <w:hideMark/>
          </w:tcPr>
          <w:p w:rsidR="002C76AA" w:rsidRPr="00154B61" w:rsidRDefault="002C76AA">
            <w:pPr>
              <w:jc w:val="center"/>
              <w:rPr>
                <w:rFonts w:ascii="Arial" w:hAnsi="Arial" w:cs="Arial"/>
                <w:sz w:val="14"/>
                <w:szCs w:val="14"/>
              </w:rPr>
            </w:pPr>
            <w:r w:rsidRPr="00154B61">
              <w:rPr>
                <w:rFonts w:ascii="Arial" w:hAnsi="Arial" w:cs="Arial"/>
                <w:sz w:val="14"/>
                <w:szCs w:val="14"/>
              </w:rPr>
              <w:t>13</w:t>
            </w:r>
          </w:p>
        </w:tc>
        <w:tc>
          <w:tcPr>
            <w:tcW w:w="1701" w:type="dxa"/>
            <w:shd w:val="clear" w:color="auto" w:fill="auto"/>
            <w:vAlign w:val="center"/>
            <w:hideMark/>
          </w:tcPr>
          <w:p w:rsidR="002C76AA" w:rsidRPr="00154B61" w:rsidRDefault="002C76AA">
            <w:pPr>
              <w:jc w:val="center"/>
              <w:rPr>
                <w:rFonts w:ascii="Arial" w:hAnsi="Arial" w:cs="Arial"/>
                <w:sz w:val="14"/>
                <w:szCs w:val="14"/>
              </w:rPr>
            </w:pPr>
            <w:r w:rsidRPr="00154B61">
              <w:rPr>
                <w:rFonts w:ascii="Arial" w:hAnsi="Arial" w:cs="Arial"/>
                <w:sz w:val="14"/>
                <w:szCs w:val="14"/>
              </w:rPr>
              <w:t>16</w:t>
            </w:r>
          </w:p>
        </w:tc>
      </w:tr>
      <w:tr w:rsidR="002C76AA" w:rsidRPr="00154B61" w:rsidTr="00154B61">
        <w:trPr>
          <w:trHeight w:val="281"/>
        </w:trPr>
        <w:tc>
          <w:tcPr>
            <w:tcW w:w="15167" w:type="dxa"/>
            <w:gridSpan w:val="13"/>
            <w:shd w:val="clear" w:color="auto" w:fill="auto"/>
            <w:noWrap/>
            <w:vAlign w:val="center"/>
            <w:hideMark/>
          </w:tcPr>
          <w:p w:rsidR="002C76AA" w:rsidRPr="00154B61" w:rsidRDefault="002C76AA">
            <w:pPr>
              <w:rPr>
                <w:rFonts w:ascii="Arial" w:hAnsi="Arial" w:cs="Arial"/>
                <w:b/>
                <w:bCs/>
                <w:sz w:val="14"/>
                <w:szCs w:val="14"/>
              </w:rPr>
            </w:pPr>
            <w:r w:rsidRPr="00154B61">
              <w:rPr>
                <w:rFonts w:ascii="Arial" w:hAnsi="Arial" w:cs="Arial"/>
                <w:b/>
                <w:bCs/>
                <w:sz w:val="14"/>
                <w:szCs w:val="14"/>
              </w:rPr>
              <w:t>Задача 1. Обеспечение надежной эксплуатации объектов коммунальной инфраструктуры муниципального образования город Норильск</w:t>
            </w:r>
          </w:p>
        </w:tc>
      </w:tr>
      <w:tr w:rsidR="002C76AA" w:rsidRPr="00154B61" w:rsidTr="00154B61">
        <w:trPr>
          <w:trHeight w:val="839"/>
        </w:trPr>
        <w:tc>
          <w:tcPr>
            <w:tcW w:w="615" w:type="dxa"/>
            <w:shd w:val="clear" w:color="auto" w:fill="auto"/>
            <w:vAlign w:val="center"/>
            <w:hideMark/>
          </w:tcPr>
          <w:p w:rsidR="002C76AA" w:rsidRPr="00154B61" w:rsidRDefault="002C76AA">
            <w:pPr>
              <w:rPr>
                <w:rFonts w:ascii="Arial" w:hAnsi="Arial" w:cs="Arial"/>
                <w:b/>
                <w:bCs/>
                <w:sz w:val="14"/>
                <w:szCs w:val="14"/>
              </w:rPr>
            </w:pPr>
            <w:r w:rsidRPr="00154B61">
              <w:rPr>
                <w:rFonts w:ascii="Arial" w:hAnsi="Arial" w:cs="Arial"/>
                <w:b/>
                <w:bCs/>
                <w:sz w:val="14"/>
                <w:szCs w:val="14"/>
              </w:rPr>
              <w:t>1.1.</w:t>
            </w:r>
          </w:p>
        </w:tc>
        <w:tc>
          <w:tcPr>
            <w:tcW w:w="2352" w:type="dxa"/>
            <w:shd w:val="clear" w:color="auto" w:fill="auto"/>
            <w:vAlign w:val="center"/>
            <w:hideMark/>
          </w:tcPr>
          <w:p w:rsidR="002C76AA" w:rsidRPr="00154B61" w:rsidRDefault="002C76AA">
            <w:pPr>
              <w:rPr>
                <w:rFonts w:ascii="Arial" w:hAnsi="Arial" w:cs="Arial"/>
                <w:b/>
                <w:bCs/>
                <w:sz w:val="14"/>
                <w:szCs w:val="14"/>
              </w:rPr>
            </w:pPr>
            <w:r w:rsidRPr="00154B61">
              <w:rPr>
                <w:rFonts w:ascii="Arial" w:hAnsi="Arial" w:cs="Arial"/>
                <w:b/>
                <w:bCs/>
                <w:sz w:val="14"/>
                <w:szCs w:val="14"/>
              </w:rPr>
              <w:t xml:space="preserve">Предоставление субсидии бюджету муниципального образования город Норильск на модернизацию и капитальный ремонт объектов коммунальной </w:t>
            </w:r>
            <w:r w:rsidRPr="00154B61">
              <w:rPr>
                <w:rFonts w:ascii="Arial" w:hAnsi="Arial" w:cs="Arial"/>
                <w:b/>
                <w:bCs/>
                <w:sz w:val="14"/>
                <w:szCs w:val="14"/>
              </w:rPr>
              <w:lastRenderedPageBreak/>
              <w:t>инфраструктуры</w:t>
            </w:r>
          </w:p>
        </w:tc>
        <w:tc>
          <w:tcPr>
            <w:tcW w:w="1158" w:type="dxa"/>
            <w:shd w:val="clear" w:color="auto" w:fill="auto"/>
            <w:vAlign w:val="center"/>
            <w:hideMark/>
          </w:tcPr>
          <w:p w:rsidR="002C76AA" w:rsidRPr="00154B61" w:rsidRDefault="002C76AA">
            <w:pPr>
              <w:jc w:val="center"/>
              <w:rPr>
                <w:rFonts w:ascii="Arial" w:hAnsi="Arial" w:cs="Arial"/>
                <w:b/>
                <w:bCs/>
                <w:sz w:val="14"/>
                <w:szCs w:val="14"/>
              </w:rPr>
            </w:pPr>
            <w:r w:rsidRPr="00154B61">
              <w:rPr>
                <w:rFonts w:ascii="Arial" w:hAnsi="Arial" w:cs="Arial"/>
                <w:b/>
                <w:bCs/>
                <w:sz w:val="14"/>
                <w:szCs w:val="14"/>
              </w:rPr>
              <w:lastRenderedPageBreak/>
              <w:t>251</w:t>
            </w:r>
          </w:p>
        </w:tc>
        <w:tc>
          <w:tcPr>
            <w:tcW w:w="1508" w:type="dxa"/>
            <w:shd w:val="clear" w:color="auto" w:fill="auto"/>
            <w:vAlign w:val="center"/>
            <w:hideMark/>
          </w:tcPr>
          <w:p w:rsidR="002C76AA" w:rsidRPr="00154B61" w:rsidRDefault="002C76AA">
            <w:pPr>
              <w:rPr>
                <w:rFonts w:ascii="Arial" w:hAnsi="Arial" w:cs="Arial"/>
                <w:b/>
                <w:bCs/>
                <w:sz w:val="14"/>
                <w:szCs w:val="14"/>
              </w:rPr>
            </w:pPr>
            <w:r w:rsidRPr="00154B61">
              <w:rPr>
                <w:rFonts w:ascii="Arial" w:hAnsi="Arial" w:cs="Arial"/>
                <w:b/>
                <w:bCs/>
                <w:sz w:val="14"/>
                <w:szCs w:val="14"/>
              </w:rPr>
              <w:t>Управление жилищно-коммунального хозяйства Администрации города Норильска</w:t>
            </w:r>
          </w:p>
        </w:tc>
        <w:tc>
          <w:tcPr>
            <w:tcW w:w="1327" w:type="dxa"/>
            <w:shd w:val="clear" w:color="auto" w:fill="auto"/>
            <w:vAlign w:val="center"/>
            <w:hideMark/>
          </w:tcPr>
          <w:p w:rsidR="002C76AA" w:rsidRPr="00154B61" w:rsidRDefault="002C76AA">
            <w:pPr>
              <w:jc w:val="center"/>
              <w:rPr>
                <w:rFonts w:ascii="Arial" w:hAnsi="Arial" w:cs="Arial"/>
                <w:b/>
                <w:bCs/>
                <w:sz w:val="14"/>
                <w:szCs w:val="14"/>
              </w:rPr>
            </w:pPr>
            <w:r w:rsidRPr="00154B61">
              <w:rPr>
                <w:rFonts w:ascii="Arial" w:hAnsi="Arial" w:cs="Arial"/>
                <w:b/>
                <w:bCs/>
                <w:sz w:val="14"/>
                <w:szCs w:val="14"/>
              </w:rPr>
              <w:t> </w:t>
            </w:r>
          </w:p>
        </w:tc>
        <w:tc>
          <w:tcPr>
            <w:tcW w:w="968" w:type="dxa"/>
            <w:shd w:val="clear" w:color="auto" w:fill="auto"/>
            <w:vAlign w:val="center"/>
            <w:hideMark/>
          </w:tcPr>
          <w:p w:rsidR="002C76AA" w:rsidRPr="00154B61" w:rsidRDefault="002C76AA" w:rsidP="003D2F23">
            <w:pPr>
              <w:jc w:val="center"/>
              <w:rPr>
                <w:rFonts w:ascii="Arial" w:hAnsi="Arial" w:cs="Arial"/>
                <w:b/>
                <w:bCs/>
                <w:sz w:val="14"/>
                <w:szCs w:val="14"/>
              </w:rPr>
            </w:pPr>
            <w:r w:rsidRPr="00154B61">
              <w:rPr>
                <w:rFonts w:ascii="Arial" w:hAnsi="Arial" w:cs="Arial"/>
                <w:b/>
                <w:bCs/>
                <w:sz w:val="14"/>
                <w:szCs w:val="14"/>
              </w:rPr>
              <w:t>515 400,0</w:t>
            </w:r>
          </w:p>
        </w:tc>
        <w:tc>
          <w:tcPr>
            <w:tcW w:w="1131" w:type="dxa"/>
            <w:shd w:val="clear" w:color="auto" w:fill="auto"/>
            <w:vAlign w:val="center"/>
            <w:hideMark/>
          </w:tcPr>
          <w:p w:rsidR="002C76AA" w:rsidRPr="00154B61" w:rsidRDefault="002C76AA" w:rsidP="003D2F23">
            <w:pPr>
              <w:jc w:val="center"/>
              <w:rPr>
                <w:rFonts w:ascii="Arial" w:hAnsi="Arial" w:cs="Arial"/>
                <w:b/>
                <w:bCs/>
                <w:sz w:val="14"/>
                <w:szCs w:val="14"/>
              </w:rPr>
            </w:pPr>
            <w:r w:rsidRPr="00154B61">
              <w:rPr>
                <w:rFonts w:ascii="Arial" w:hAnsi="Arial" w:cs="Arial"/>
                <w:b/>
                <w:bCs/>
                <w:sz w:val="14"/>
                <w:szCs w:val="14"/>
              </w:rPr>
              <w:t>207 650,0</w:t>
            </w:r>
          </w:p>
        </w:tc>
        <w:tc>
          <w:tcPr>
            <w:tcW w:w="848" w:type="dxa"/>
            <w:shd w:val="clear" w:color="auto" w:fill="auto"/>
            <w:vAlign w:val="center"/>
            <w:hideMark/>
          </w:tcPr>
          <w:p w:rsidR="002C76AA" w:rsidRPr="00154B61" w:rsidRDefault="002C76AA" w:rsidP="003D2F23">
            <w:pPr>
              <w:jc w:val="center"/>
              <w:rPr>
                <w:rFonts w:ascii="Arial" w:hAnsi="Arial" w:cs="Arial"/>
                <w:b/>
                <w:bCs/>
                <w:sz w:val="14"/>
                <w:szCs w:val="14"/>
              </w:rPr>
            </w:pPr>
            <w:r w:rsidRPr="00154B61">
              <w:rPr>
                <w:rFonts w:ascii="Arial" w:hAnsi="Arial" w:cs="Arial"/>
                <w:b/>
                <w:bCs/>
                <w:sz w:val="14"/>
                <w:szCs w:val="14"/>
              </w:rPr>
              <w:t>78 800,0</w:t>
            </w:r>
          </w:p>
        </w:tc>
        <w:tc>
          <w:tcPr>
            <w:tcW w:w="856" w:type="dxa"/>
            <w:shd w:val="clear" w:color="auto" w:fill="auto"/>
            <w:vAlign w:val="center"/>
            <w:hideMark/>
          </w:tcPr>
          <w:p w:rsidR="002C76AA" w:rsidRPr="00154B61" w:rsidRDefault="00154B61" w:rsidP="003D2F23">
            <w:pPr>
              <w:jc w:val="center"/>
              <w:rPr>
                <w:rFonts w:ascii="Arial" w:hAnsi="Arial" w:cs="Arial"/>
                <w:b/>
                <w:bCs/>
                <w:sz w:val="14"/>
                <w:szCs w:val="14"/>
              </w:rPr>
            </w:pPr>
            <w:r>
              <w:rPr>
                <w:rFonts w:ascii="Arial" w:hAnsi="Arial" w:cs="Arial"/>
                <w:b/>
                <w:bCs/>
                <w:sz w:val="14"/>
                <w:szCs w:val="14"/>
              </w:rPr>
              <w:t>128</w:t>
            </w:r>
            <w:r w:rsidR="002C76AA" w:rsidRPr="00154B61">
              <w:rPr>
                <w:rFonts w:ascii="Arial" w:hAnsi="Arial" w:cs="Arial"/>
                <w:b/>
                <w:bCs/>
                <w:sz w:val="14"/>
                <w:szCs w:val="14"/>
              </w:rPr>
              <w:t>850,0</w:t>
            </w:r>
          </w:p>
        </w:tc>
        <w:tc>
          <w:tcPr>
            <w:tcW w:w="990" w:type="dxa"/>
            <w:shd w:val="clear" w:color="auto" w:fill="auto"/>
            <w:vAlign w:val="center"/>
            <w:hideMark/>
          </w:tcPr>
          <w:p w:rsidR="002C76AA" w:rsidRPr="00154B61" w:rsidRDefault="002C76AA" w:rsidP="003D2F23">
            <w:pPr>
              <w:jc w:val="center"/>
              <w:rPr>
                <w:rFonts w:ascii="Arial" w:hAnsi="Arial" w:cs="Arial"/>
                <w:b/>
                <w:bCs/>
                <w:sz w:val="14"/>
                <w:szCs w:val="14"/>
              </w:rPr>
            </w:pPr>
            <w:r w:rsidRPr="00154B61">
              <w:rPr>
                <w:rFonts w:ascii="Arial" w:hAnsi="Arial" w:cs="Arial"/>
                <w:b/>
                <w:bCs/>
                <w:sz w:val="14"/>
                <w:szCs w:val="14"/>
              </w:rPr>
              <w:t>307750,0</w:t>
            </w:r>
          </w:p>
        </w:tc>
        <w:tc>
          <w:tcPr>
            <w:tcW w:w="864" w:type="dxa"/>
            <w:shd w:val="clear" w:color="auto" w:fill="auto"/>
            <w:vAlign w:val="center"/>
            <w:hideMark/>
          </w:tcPr>
          <w:p w:rsidR="002C76AA" w:rsidRPr="00154B61" w:rsidRDefault="002C76AA" w:rsidP="003D2F23">
            <w:pPr>
              <w:jc w:val="center"/>
              <w:rPr>
                <w:rFonts w:ascii="Arial" w:hAnsi="Arial" w:cs="Arial"/>
                <w:b/>
                <w:bCs/>
                <w:sz w:val="14"/>
                <w:szCs w:val="14"/>
              </w:rPr>
            </w:pPr>
            <w:r w:rsidRPr="00154B61">
              <w:rPr>
                <w:rFonts w:ascii="Arial" w:hAnsi="Arial" w:cs="Arial"/>
                <w:b/>
                <w:bCs/>
                <w:sz w:val="14"/>
                <w:szCs w:val="14"/>
              </w:rPr>
              <w:t>128 850,0</w:t>
            </w:r>
          </w:p>
        </w:tc>
        <w:tc>
          <w:tcPr>
            <w:tcW w:w="849" w:type="dxa"/>
            <w:shd w:val="clear" w:color="auto" w:fill="auto"/>
            <w:vAlign w:val="center"/>
            <w:hideMark/>
          </w:tcPr>
          <w:p w:rsidR="002C76AA" w:rsidRPr="00154B61" w:rsidRDefault="002C76AA" w:rsidP="003D2F23">
            <w:pPr>
              <w:jc w:val="center"/>
              <w:rPr>
                <w:rFonts w:ascii="Arial" w:hAnsi="Arial" w:cs="Arial"/>
                <w:b/>
                <w:bCs/>
                <w:sz w:val="14"/>
                <w:szCs w:val="14"/>
              </w:rPr>
            </w:pPr>
            <w:r w:rsidRPr="00154B61">
              <w:rPr>
                <w:rFonts w:ascii="Arial" w:hAnsi="Arial" w:cs="Arial"/>
                <w:b/>
                <w:bCs/>
                <w:sz w:val="14"/>
                <w:szCs w:val="14"/>
              </w:rPr>
              <w:t>178 900,0</w:t>
            </w:r>
          </w:p>
        </w:tc>
        <w:tc>
          <w:tcPr>
            <w:tcW w:w="1701" w:type="dxa"/>
            <w:shd w:val="clear" w:color="auto" w:fill="auto"/>
            <w:vAlign w:val="center"/>
            <w:hideMark/>
          </w:tcPr>
          <w:p w:rsidR="002C76AA" w:rsidRPr="00154B61" w:rsidRDefault="002C76AA">
            <w:pPr>
              <w:rPr>
                <w:rFonts w:ascii="Arial" w:hAnsi="Arial" w:cs="Arial"/>
                <w:sz w:val="14"/>
                <w:szCs w:val="14"/>
              </w:rPr>
            </w:pPr>
            <w:r w:rsidRPr="00154B61">
              <w:rPr>
                <w:rFonts w:ascii="Arial" w:hAnsi="Arial" w:cs="Arial"/>
                <w:sz w:val="14"/>
                <w:szCs w:val="14"/>
              </w:rPr>
              <w:t> </w:t>
            </w:r>
          </w:p>
        </w:tc>
      </w:tr>
      <w:tr w:rsidR="002C76AA" w:rsidRPr="00154B61" w:rsidTr="00154B61">
        <w:trPr>
          <w:trHeight w:val="50"/>
        </w:trPr>
        <w:tc>
          <w:tcPr>
            <w:tcW w:w="615" w:type="dxa"/>
            <w:vMerge w:val="restart"/>
            <w:shd w:val="clear" w:color="auto" w:fill="auto"/>
            <w:vAlign w:val="center"/>
            <w:hideMark/>
          </w:tcPr>
          <w:p w:rsidR="002C76AA" w:rsidRPr="00154B61" w:rsidRDefault="002C76AA">
            <w:pPr>
              <w:rPr>
                <w:rFonts w:ascii="Arial" w:hAnsi="Arial" w:cs="Arial"/>
                <w:sz w:val="14"/>
                <w:szCs w:val="14"/>
              </w:rPr>
            </w:pPr>
            <w:r w:rsidRPr="00154B61">
              <w:rPr>
                <w:rFonts w:ascii="Arial" w:hAnsi="Arial" w:cs="Arial"/>
                <w:sz w:val="14"/>
                <w:szCs w:val="14"/>
              </w:rPr>
              <w:lastRenderedPageBreak/>
              <w:t>1.1.1.</w:t>
            </w:r>
          </w:p>
        </w:tc>
        <w:tc>
          <w:tcPr>
            <w:tcW w:w="2352" w:type="dxa"/>
            <w:vMerge w:val="restart"/>
            <w:shd w:val="clear" w:color="auto" w:fill="auto"/>
            <w:vAlign w:val="center"/>
            <w:hideMark/>
          </w:tcPr>
          <w:p w:rsidR="002C76AA" w:rsidRPr="00154B61" w:rsidRDefault="002C76AA">
            <w:pPr>
              <w:rPr>
                <w:rFonts w:ascii="Arial" w:hAnsi="Arial" w:cs="Arial"/>
                <w:sz w:val="14"/>
                <w:szCs w:val="14"/>
              </w:rPr>
            </w:pPr>
            <w:r w:rsidRPr="00154B61">
              <w:rPr>
                <w:rFonts w:ascii="Arial" w:hAnsi="Arial" w:cs="Arial"/>
                <w:sz w:val="14"/>
                <w:szCs w:val="14"/>
              </w:rPr>
              <w:t>Модернизация и капитальный ремонт объектов коммунальной инфраструктуры</w:t>
            </w:r>
          </w:p>
        </w:tc>
        <w:tc>
          <w:tcPr>
            <w:tcW w:w="1158" w:type="dxa"/>
            <w:vMerge w:val="restart"/>
            <w:shd w:val="clear" w:color="auto" w:fill="auto"/>
            <w:vAlign w:val="center"/>
            <w:hideMark/>
          </w:tcPr>
          <w:p w:rsidR="002C76AA" w:rsidRPr="00154B61" w:rsidRDefault="002C76AA">
            <w:pPr>
              <w:jc w:val="center"/>
              <w:rPr>
                <w:rFonts w:ascii="Arial" w:hAnsi="Arial" w:cs="Arial"/>
                <w:sz w:val="14"/>
                <w:szCs w:val="14"/>
              </w:rPr>
            </w:pPr>
            <w:r w:rsidRPr="00154B61">
              <w:rPr>
                <w:rFonts w:ascii="Arial" w:hAnsi="Arial" w:cs="Arial"/>
                <w:sz w:val="14"/>
                <w:szCs w:val="14"/>
              </w:rPr>
              <w:t> </w:t>
            </w:r>
          </w:p>
        </w:tc>
        <w:tc>
          <w:tcPr>
            <w:tcW w:w="1508" w:type="dxa"/>
            <w:vMerge w:val="restart"/>
            <w:shd w:val="clear" w:color="auto" w:fill="auto"/>
            <w:vAlign w:val="center"/>
            <w:hideMark/>
          </w:tcPr>
          <w:p w:rsidR="002C76AA" w:rsidRPr="00154B61" w:rsidRDefault="002C76AA">
            <w:pPr>
              <w:rPr>
                <w:rFonts w:ascii="Arial" w:hAnsi="Arial" w:cs="Arial"/>
                <w:sz w:val="14"/>
                <w:szCs w:val="14"/>
              </w:rPr>
            </w:pPr>
            <w:r w:rsidRPr="00154B61">
              <w:rPr>
                <w:rFonts w:ascii="Arial" w:hAnsi="Arial" w:cs="Arial"/>
                <w:sz w:val="14"/>
                <w:szCs w:val="14"/>
              </w:rPr>
              <w:t> </w:t>
            </w:r>
          </w:p>
        </w:tc>
        <w:tc>
          <w:tcPr>
            <w:tcW w:w="1327" w:type="dxa"/>
            <w:shd w:val="clear" w:color="auto" w:fill="auto"/>
            <w:vAlign w:val="center"/>
            <w:hideMark/>
          </w:tcPr>
          <w:p w:rsidR="002C76AA" w:rsidRPr="00154B61" w:rsidRDefault="002C76AA" w:rsidP="00A53D4A">
            <w:pPr>
              <w:rPr>
                <w:rFonts w:ascii="Arial" w:hAnsi="Arial" w:cs="Arial"/>
                <w:b/>
                <w:bCs/>
                <w:sz w:val="14"/>
                <w:szCs w:val="14"/>
              </w:rPr>
            </w:pPr>
            <w:r w:rsidRPr="00154B61">
              <w:rPr>
                <w:rFonts w:ascii="Arial" w:hAnsi="Arial" w:cs="Arial"/>
                <w:b/>
                <w:bCs/>
                <w:sz w:val="14"/>
                <w:szCs w:val="14"/>
              </w:rPr>
              <w:t>Всего,</w:t>
            </w:r>
            <w:r w:rsidR="00A53D4A">
              <w:rPr>
                <w:rFonts w:ascii="Arial" w:hAnsi="Arial" w:cs="Arial"/>
                <w:b/>
                <w:bCs/>
                <w:sz w:val="14"/>
                <w:szCs w:val="14"/>
              </w:rPr>
              <w:t xml:space="preserve"> </w:t>
            </w:r>
            <w:r w:rsidRPr="00154B61">
              <w:rPr>
                <w:rFonts w:ascii="Arial" w:hAnsi="Arial" w:cs="Arial"/>
                <w:b/>
                <w:bCs/>
                <w:sz w:val="14"/>
                <w:szCs w:val="14"/>
              </w:rPr>
              <w:t>в том числе:</w:t>
            </w:r>
          </w:p>
        </w:tc>
        <w:tc>
          <w:tcPr>
            <w:tcW w:w="968" w:type="dxa"/>
            <w:shd w:val="clear" w:color="auto" w:fill="auto"/>
            <w:vAlign w:val="center"/>
            <w:hideMark/>
          </w:tcPr>
          <w:p w:rsidR="002C76AA" w:rsidRPr="00154B61" w:rsidRDefault="002C76AA" w:rsidP="003D2F23">
            <w:pPr>
              <w:jc w:val="center"/>
              <w:rPr>
                <w:rFonts w:ascii="Arial" w:hAnsi="Arial" w:cs="Arial"/>
                <w:b/>
                <w:bCs/>
                <w:sz w:val="14"/>
                <w:szCs w:val="14"/>
              </w:rPr>
            </w:pPr>
            <w:r w:rsidRPr="00154B61">
              <w:rPr>
                <w:rFonts w:ascii="Arial" w:hAnsi="Arial" w:cs="Arial"/>
                <w:b/>
                <w:bCs/>
                <w:sz w:val="14"/>
                <w:szCs w:val="14"/>
              </w:rPr>
              <w:t>515 400,0</w:t>
            </w:r>
          </w:p>
        </w:tc>
        <w:tc>
          <w:tcPr>
            <w:tcW w:w="1131" w:type="dxa"/>
            <w:shd w:val="clear" w:color="auto" w:fill="auto"/>
            <w:vAlign w:val="center"/>
            <w:hideMark/>
          </w:tcPr>
          <w:p w:rsidR="002C76AA" w:rsidRPr="00154B61" w:rsidRDefault="002C76AA" w:rsidP="003D2F23">
            <w:pPr>
              <w:jc w:val="center"/>
              <w:rPr>
                <w:rFonts w:ascii="Arial" w:hAnsi="Arial" w:cs="Arial"/>
                <w:b/>
                <w:bCs/>
                <w:sz w:val="14"/>
                <w:szCs w:val="14"/>
              </w:rPr>
            </w:pPr>
            <w:r w:rsidRPr="00154B61">
              <w:rPr>
                <w:rFonts w:ascii="Arial" w:hAnsi="Arial" w:cs="Arial"/>
                <w:b/>
                <w:bCs/>
                <w:sz w:val="14"/>
                <w:szCs w:val="14"/>
              </w:rPr>
              <w:t>207 650,0</w:t>
            </w:r>
          </w:p>
        </w:tc>
        <w:tc>
          <w:tcPr>
            <w:tcW w:w="848" w:type="dxa"/>
            <w:shd w:val="clear" w:color="auto" w:fill="auto"/>
            <w:vAlign w:val="center"/>
            <w:hideMark/>
          </w:tcPr>
          <w:p w:rsidR="002C76AA" w:rsidRPr="00154B61" w:rsidRDefault="002C76AA" w:rsidP="003D2F23">
            <w:pPr>
              <w:jc w:val="center"/>
              <w:rPr>
                <w:rFonts w:ascii="Arial" w:hAnsi="Arial" w:cs="Arial"/>
                <w:b/>
                <w:bCs/>
                <w:sz w:val="14"/>
                <w:szCs w:val="14"/>
              </w:rPr>
            </w:pPr>
            <w:r w:rsidRPr="00154B61">
              <w:rPr>
                <w:rFonts w:ascii="Arial" w:hAnsi="Arial" w:cs="Arial"/>
                <w:b/>
                <w:bCs/>
                <w:sz w:val="14"/>
                <w:szCs w:val="14"/>
              </w:rPr>
              <w:t>78 800,0</w:t>
            </w:r>
          </w:p>
        </w:tc>
        <w:tc>
          <w:tcPr>
            <w:tcW w:w="856" w:type="dxa"/>
            <w:shd w:val="clear" w:color="auto" w:fill="auto"/>
            <w:vAlign w:val="center"/>
            <w:hideMark/>
          </w:tcPr>
          <w:p w:rsidR="002C76AA" w:rsidRPr="00154B61" w:rsidRDefault="00154B61" w:rsidP="003D2F23">
            <w:pPr>
              <w:jc w:val="center"/>
              <w:rPr>
                <w:rFonts w:ascii="Arial" w:hAnsi="Arial" w:cs="Arial"/>
                <w:b/>
                <w:bCs/>
                <w:sz w:val="14"/>
                <w:szCs w:val="14"/>
              </w:rPr>
            </w:pPr>
            <w:r>
              <w:rPr>
                <w:rFonts w:ascii="Arial" w:hAnsi="Arial" w:cs="Arial"/>
                <w:b/>
                <w:bCs/>
                <w:sz w:val="14"/>
                <w:szCs w:val="14"/>
              </w:rPr>
              <w:t>128</w:t>
            </w:r>
            <w:r w:rsidR="002C76AA" w:rsidRPr="00154B61">
              <w:rPr>
                <w:rFonts w:ascii="Arial" w:hAnsi="Arial" w:cs="Arial"/>
                <w:b/>
                <w:bCs/>
                <w:sz w:val="14"/>
                <w:szCs w:val="14"/>
              </w:rPr>
              <w:t>850,0</w:t>
            </w:r>
          </w:p>
        </w:tc>
        <w:tc>
          <w:tcPr>
            <w:tcW w:w="990" w:type="dxa"/>
            <w:shd w:val="clear" w:color="auto" w:fill="auto"/>
            <w:vAlign w:val="center"/>
            <w:hideMark/>
          </w:tcPr>
          <w:p w:rsidR="002C76AA" w:rsidRPr="00154B61" w:rsidRDefault="002C76AA" w:rsidP="003D2F23">
            <w:pPr>
              <w:jc w:val="center"/>
              <w:rPr>
                <w:rFonts w:ascii="Arial" w:hAnsi="Arial" w:cs="Arial"/>
                <w:b/>
                <w:bCs/>
                <w:sz w:val="14"/>
                <w:szCs w:val="14"/>
              </w:rPr>
            </w:pPr>
            <w:r w:rsidRPr="00154B61">
              <w:rPr>
                <w:rFonts w:ascii="Arial" w:hAnsi="Arial" w:cs="Arial"/>
                <w:b/>
                <w:bCs/>
                <w:sz w:val="14"/>
                <w:szCs w:val="14"/>
              </w:rPr>
              <w:t>307 750,0</w:t>
            </w:r>
          </w:p>
        </w:tc>
        <w:tc>
          <w:tcPr>
            <w:tcW w:w="864" w:type="dxa"/>
            <w:shd w:val="clear" w:color="auto" w:fill="auto"/>
            <w:vAlign w:val="center"/>
            <w:hideMark/>
          </w:tcPr>
          <w:p w:rsidR="002C76AA" w:rsidRPr="00154B61" w:rsidRDefault="002C76AA" w:rsidP="003D2F23">
            <w:pPr>
              <w:jc w:val="center"/>
              <w:rPr>
                <w:rFonts w:ascii="Arial" w:hAnsi="Arial" w:cs="Arial"/>
                <w:b/>
                <w:bCs/>
                <w:sz w:val="14"/>
                <w:szCs w:val="14"/>
              </w:rPr>
            </w:pPr>
            <w:r w:rsidRPr="00154B61">
              <w:rPr>
                <w:rFonts w:ascii="Arial" w:hAnsi="Arial" w:cs="Arial"/>
                <w:b/>
                <w:bCs/>
                <w:sz w:val="14"/>
                <w:szCs w:val="14"/>
              </w:rPr>
              <w:t>128 850,0</w:t>
            </w:r>
          </w:p>
        </w:tc>
        <w:tc>
          <w:tcPr>
            <w:tcW w:w="849" w:type="dxa"/>
            <w:shd w:val="clear" w:color="auto" w:fill="auto"/>
            <w:vAlign w:val="center"/>
            <w:hideMark/>
          </w:tcPr>
          <w:p w:rsidR="002C76AA" w:rsidRPr="00154B61" w:rsidRDefault="002C76AA" w:rsidP="003D2F23">
            <w:pPr>
              <w:jc w:val="center"/>
              <w:rPr>
                <w:rFonts w:ascii="Arial" w:hAnsi="Arial" w:cs="Arial"/>
                <w:b/>
                <w:bCs/>
                <w:sz w:val="14"/>
                <w:szCs w:val="14"/>
              </w:rPr>
            </w:pPr>
            <w:r w:rsidRPr="00154B61">
              <w:rPr>
                <w:rFonts w:ascii="Arial" w:hAnsi="Arial" w:cs="Arial"/>
                <w:b/>
                <w:bCs/>
                <w:sz w:val="14"/>
                <w:szCs w:val="14"/>
              </w:rPr>
              <w:t>178 900,0</w:t>
            </w:r>
          </w:p>
        </w:tc>
        <w:tc>
          <w:tcPr>
            <w:tcW w:w="1701" w:type="dxa"/>
            <w:vMerge w:val="restart"/>
            <w:shd w:val="clear" w:color="auto" w:fill="auto"/>
            <w:vAlign w:val="center"/>
            <w:hideMark/>
          </w:tcPr>
          <w:p w:rsidR="002C76AA" w:rsidRPr="00154B61" w:rsidRDefault="002C76AA">
            <w:pPr>
              <w:jc w:val="center"/>
              <w:rPr>
                <w:rFonts w:ascii="Arial" w:hAnsi="Arial" w:cs="Arial"/>
                <w:b/>
                <w:bCs/>
                <w:sz w:val="14"/>
                <w:szCs w:val="14"/>
              </w:rPr>
            </w:pPr>
            <w:r w:rsidRPr="00154B61">
              <w:rPr>
                <w:rFonts w:ascii="Arial" w:hAnsi="Arial" w:cs="Arial"/>
                <w:b/>
                <w:bCs/>
                <w:sz w:val="14"/>
                <w:szCs w:val="14"/>
              </w:rPr>
              <w:t>Ремонт 42 145 п. метров инженерных сетей</w:t>
            </w:r>
          </w:p>
        </w:tc>
      </w:tr>
      <w:tr w:rsidR="00154B61" w:rsidRPr="00154B61" w:rsidTr="00154B61">
        <w:trPr>
          <w:trHeight w:val="435"/>
        </w:trPr>
        <w:tc>
          <w:tcPr>
            <w:tcW w:w="615" w:type="dxa"/>
            <w:vMerge/>
            <w:vAlign w:val="center"/>
            <w:hideMark/>
          </w:tcPr>
          <w:p w:rsidR="00154B61" w:rsidRPr="00154B61" w:rsidRDefault="00154B61" w:rsidP="00154B61">
            <w:pPr>
              <w:rPr>
                <w:rFonts w:ascii="Arial" w:hAnsi="Arial" w:cs="Arial"/>
                <w:sz w:val="14"/>
                <w:szCs w:val="14"/>
              </w:rPr>
            </w:pPr>
          </w:p>
        </w:tc>
        <w:tc>
          <w:tcPr>
            <w:tcW w:w="2352" w:type="dxa"/>
            <w:vMerge/>
            <w:vAlign w:val="center"/>
            <w:hideMark/>
          </w:tcPr>
          <w:p w:rsidR="00154B61" w:rsidRPr="00154B61" w:rsidRDefault="00154B61" w:rsidP="00154B61">
            <w:pPr>
              <w:rPr>
                <w:rFonts w:ascii="Arial" w:hAnsi="Arial" w:cs="Arial"/>
                <w:sz w:val="14"/>
                <w:szCs w:val="14"/>
              </w:rPr>
            </w:pPr>
          </w:p>
        </w:tc>
        <w:tc>
          <w:tcPr>
            <w:tcW w:w="1158" w:type="dxa"/>
            <w:vMerge/>
            <w:vAlign w:val="center"/>
            <w:hideMark/>
          </w:tcPr>
          <w:p w:rsidR="00154B61" w:rsidRPr="00154B61" w:rsidRDefault="00154B61" w:rsidP="00154B61">
            <w:pPr>
              <w:rPr>
                <w:rFonts w:ascii="Arial" w:hAnsi="Arial" w:cs="Arial"/>
                <w:sz w:val="14"/>
                <w:szCs w:val="14"/>
              </w:rPr>
            </w:pPr>
          </w:p>
        </w:tc>
        <w:tc>
          <w:tcPr>
            <w:tcW w:w="1508" w:type="dxa"/>
            <w:vMerge/>
            <w:vAlign w:val="center"/>
            <w:hideMark/>
          </w:tcPr>
          <w:p w:rsidR="00154B61" w:rsidRPr="00154B61" w:rsidRDefault="00154B61" w:rsidP="00154B61">
            <w:pPr>
              <w:rPr>
                <w:rFonts w:ascii="Arial" w:hAnsi="Arial" w:cs="Arial"/>
                <w:sz w:val="14"/>
                <w:szCs w:val="14"/>
              </w:rPr>
            </w:pPr>
          </w:p>
        </w:tc>
        <w:tc>
          <w:tcPr>
            <w:tcW w:w="1327" w:type="dxa"/>
            <w:shd w:val="clear" w:color="auto" w:fill="auto"/>
            <w:vAlign w:val="center"/>
            <w:hideMark/>
          </w:tcPr>
          <w:p w:rsidR="00154B61" w:rsidRPr="00154B61" w:rsidRDefault="00154B61" w:rsidP="00154B61">
            <w:pPr>
              <w:rPr>
                <w:rFonts w:ascii="Arial" w:hAnsi="Arial" w:cs="Arial"/>
                <w:sz w:val="14"/>
                <w:szCs w:val="14"/>
              </w:rPr>
            </w:pPr>
            <w:r w:rsidRPr="00154B61">
              <w:rPr>
                <w:rFonts w:ascii="Arial" w:hAnsi="Arial" w:cs="Arial"/>
                <w:sz w:val="14"/>
                <w:szCs w:val="14"/>
              </w:rPr>
              <w:t>Федеральный бюджет</w:t>
            </w:r>
          </w:p>
        </w:tc>
        <w:tc>
          <w:tcPr>
            <w:tcW w:w="968" w:type="dxa"/>
            <w:shd w:val="clear" w:color="auto" w:fill="auto"/>
            <w:vAlign w:val="center"/>
            <w:hideMark/>
          </w:tcPr>
          <w:p w:rsidR="00154B61" w:rsidRPr="00154B61" w:rsidRDefault="00154B61" w:rsidP="003D2F23">
            <w:pPr>
              <w:jc w:val="center"/>
              <w:rPr>
                <w:rFonts w:ascii="Arial" w:hAnsi="Arial" w:cs="Arial"/>
                <w:bCs/>
                <w:sz w:val="14"/>
                <w:szCs w:val="14"/>
              </w:rPr>
            </w:pPr>
            <w:r w:rsidRPr="00154B61">
              <w:rPr>
                <w:rFonts w:ascii="Arial" w:hAnsi="Arial" w:cs="Arial"/>
                <w:bCs/>
                <w:sz w:val="14"/>
                <w:szCs w:val="14"/>
              </w:rPr>
              <w:t>-</w:t>
            </w:r>
          </w:p>
        </w:tc>
        <w:tc>
          <w:tcPr>
            <w:tcW w:w="1131" w:type="dxa"/>
            <w:shd w:val="clear" w:color="auto" w:fill="auto"/>
            <w:vAlign w:val="center"/>
            <w:hideMark/>
          </w:tcPr>
          <w:p w:rsidR="00154B61" w:rsidRPr="00154B61" w:rsidRDefault="00154B61" w:rsidP="003D2F23">
            <w:pPr>
              <w:jc w:val="center"/>
              <w:rPr>
                <w:rFonts w:ascii="Arial" w:hAnsi="Arial" w:cs="Arial"/>
                <w:bCs/>
                <w:sz w:val="14"/>
                <w:szCs w:val="14"/>
              </w:rPr>
            </w:pPr>
            <w:r w:rsidRPr="00154B61">
              <w:rPr>
                <w:rFonts w:ascii="Arial" w:hAnsi="Arial" w:cs="Arial"/>
                <w:bCs/>
                <w:sz w:val="14"/>
                <w:szCs w:val="14"/>
              </w:rPr>
              <w:t>-</w:t>
            </w:r>
          </w:p>
        </w:tc>
        <w:tc>
          <w:tcPr>
            <w:tcW w:w="848" w:type="dxa"/>
            <w:shd w:val="clear" w:color="auto" w:fill="auto"/>
            <w:vAlign w:val="center"/>
            <w:hideMark/>
          </w:tcPr>
          <w:p w:rsidR="00154B61" w:rsidRPr="00154B61" w:rsidRDefault="00154B61" w:rsidP="003D2F23">
            <w:pPr>
              <w:jc w:val="center"/>
              <w:rPr>
                <w:rFonts w:ascii="Arial" w:hAnsi="Arial" w:cs="Arial"/>
                <w:bCs/>
                <w:sz w:val="14"/>
                <w:szCs w:val="14"/>
              </w:rPr>
            </w:pPr>
            <w:r w:rsidRPr="00154B61">
              <w:rPr>
                <w:rFonts w:ascii="Arial" w:hAnsi="Arial" w:cs="Arial"/>
                <w:bCs/>
                <w:sz w:val="14"/>
                <w:szCs w:val="14"/>
              </w:rPr>
              <w:t>-</w:t>
            </w:r>
          </w:p>
        </w:tc>
        <w:tc>
          <w:tcPr>
            <w:tcW w:w="856" w:type="dxa"/>
            <w:shd w:val="clear" w:color="auto" w:fill="auto"/>
            <w:vAlign w:val="center"/>
            <w:hideMark/>
          </w:tcPr>
          <w:p w:rsidR="00154B61" w:rsidRPr="00154B61" w:rsidRDefault="00154B61" w:rsidP="003D2F23">
            <w:pPr>
              <w:jc w:val="center"/>
              <w:rPr>
                <w:rFonts w:ascii="Arial" w:hAnsi="Arial" w:cs="Arial"/>
                <w:bCs/>
                <w:sz w:val="14"/>
                <w:szCs w:val="14"/>
              </w:rPr>
            </w:pPr>
            <w:r w:rsidRPr="00154B61">
              <w:rPr>
                <w:rFonts w:ascii="Arial" w:hAnsi="Arial" w:cs="Arial"/>
                <w:bCs/>
                <w:sz w:val="14"/>
                <w:szCs w:val="14"/>
              </w:rPr>
              <w:t>-</w:t>
            </w:r>
          </w:p>
        </w:tc>
        <w:tc>
          <w:tcPr>
            <w:tcW w:w="990" w:type="dxa"/>
            <w:shd w:val="clear" w:color="auto" w:fill="auto"/>
            <w:vAlign w:val="center"/>
            <w:hideMark/>
          </w:tcPr>
          <w:p w:rsidR="00154B61" w:rsidRPr="00154B61" w:rsidRDefault="00154B61" w:rsidP="003D2F23">
            <w:pPr>
              <w:jc w:val="center"/>
              <w:rPr>
                <w:rFonts w:ascii="Arial" w:hAnsi="Arial" w:cs="Arial"/>
                <w:bCs/>
                <w:sz w:val="14"/>
                <w:szCs w:val="14"/>
              </w:rPr>
            </w:pPr>
            <w:r w:rsidRPr="00154B61">
              <w:rPr>
                <w:rFonts w:ascii="Arial" w:hAnsi="Arial" w:cs="Arial"/>
                <w:bCs/>
                <w:sz w:val="14"/>
                <w:szCs w:val="14"/>
              </w:rPr>
              <w:t>-</w:t>
            </w:r>
          </w:p>
        </w:tc>
        <w:tc>
          <w:tcPr>
            <w:tcW w:w="864" w:type="dxa"/>
            <w:shd w:val="clear" w:color="auto" w:fill="auto"/>
            <w:vAlign w:val="center"/>
            <w:hideMark/>
          </w:tcPr>
          <w:p w:rsidR="00154B61" w:rsidRPr="00154B61" w:rsidRDefault="00154B61" w:rsidP="003D2F23">
            <w:pPr>
              <w:jc w:val="center"/>
              <w:rPr>
                <w:rFonts w:ascii="Arial" w:hAnsi="Arial" w:cs="Arial"/>
                <w:bCs/>
                <w:sz w:val="14"/>
                <w:szCs w:val="14"/>
              </w:rPr>
            </w:pPr>
            <w:r w:rsidRPr="00154B61">
              <w:rPr>
                <w:rFonts w:ascii="Arial" w:hAnsi="Arial" w:cs="Arial"/>
                <w:bCs/>
                <w:sz w:val="14"/>
                <w:szCs w:val="14"/>
              </w:rPr>
              <w:t>-</w:t>
            </w:r>
          </w:p>
        </w:tc>
        <w:tc>
          <w:tcPr>
            <w:tcW w:w="849" w:type="dxa"/>
            <w:shd w:val="clear" w:color="auto" w:fill="auto"/>
            <w:vAlign w:val="center"/>
            <w:hideMark/>
          </w:tcPr>
          <w:p w:rsidR="00154B61" w:rsidRPr="00154B61" w:rsidRDefault="00154B61" w:rsidP="003D2F23">
            <w:pPr>
              <w:jc w:val="center"/>
              <w:rPr>
                <w:rFonts w:ascii="Arial" w:hAnsi="Arial" w:cs="Arial"/>
                <w:bCs/>
                <w:sz w:val="14"/>
                <w:szCs w:val="14"/>
              </w:rPr>
            </w:pPr>
            <w:r w:rsidRPr="00154B61">
              <w:rPr>
                <w:rFonts w:ascii="Arial" w:hAnsi="Arial" w:cs="Arial"/>
                <w:bCs/>
                <w:sz w:val="14"/>
                <w:szCs w:val="14"/>
              </w:rPr>
              <w:t>-</w:t>
            </w:r>
          </w:p>
        </w:tc>
        <w:tc>
          <w:tcPr>
            <w:tcW w:w="1701" w:type="dxa"/>
            <w:vMerge/>
            <w:vAlign w:val="center"/>
            <w:hideMark/>
          </w:tcPr>
          <w:p w:rsidR="00154B61" w:rsidRPr="00154B61" w:rsidRDefault="00154B61" w:rsidP="00154B61">
            <w:pPr>
              <w:rPr>
                <w:rFonts w:ascii="Arial" w:hAnsi="Arial" w:cs="Arial"/>
                <w:b/>
                <w:bCs/>
                <w:sz w:val="14"/>
                <w:szCs w:val="14"/>
              </w:rPr>
            </w:pPr>
          </w:p>
        </w:tc>
      </w:tr>
      <w:tr w:rsidR="002C76AA" w:rsidRPr="00154B61" w:rsidTr="00154B61">
        <w:trPr>
          <w:trHeight w:val="348"/>
        </w:trPr>
        <w:tc>
          <w:tcPr>
            <w:tcW w:w="615" w:type="dxa"/>
            <w:vMerge/>
            <w:vAlign w:val="center"/>
            <w:hideMark/>
          </w:tcPr>
          <w:p w:rsidR="002C76AA" w:rsidRPr="00154B61" w:rsidRDefault="002C76AA">
            <w:pPr>
              <w:rPr>
                <w:rFonts w:ascii="Arial" w:hAnsi="Arial" w:cs="Arial"/>
                <w:sz w:val="14"/>
                <w:szCs w:val="14"/>
              </w:rPr>
            </w:pPr>
          </w:p>
        </w:tc>
        <w:tc>
          <w:tcPr>
            <w:tcW w:w="2352" w:type="dxa"/>
            <w:vMerge/>
            <w:vAlign w:val="center"/>
            <w:hideMark/>
          </w:tcPr>
          <w:p w:rsidR="002C76AA" w:rsidRPr="00154B61" w:rsidRDefault="002C76AA">
            <w:pPr>
              <w:rPr>
                <w:rFonts w:ascii="Arial" w:hAnsi="Arial" w:cs="Arial"/>
                <w:sz w:val="14"/>
                <w:szCs w:val="14"/>
              </w:rPr>
            </w:pPr>
          </w:p>
        </w:tc>
        <w:tc>
          <w:tcPr>
            <w:tcW w:w="1158" w:type="dxa"/>
            <w:vMerge/>
            <w:vAlign w:val="center"/>
            <w:hideMark/>
          </w:tcPr>
          <w:p w:rsidR="002C76AA" w:rsidRPr="00154B61" w:rsidRDefault="002C76AA">
            <w:pPr>
              <w:rPr>
                <w:rFonts w:ascii="Arial" w:hAnsi="Arial" w:cs="Arial"/>
                <w:sz w:val="14"/>
                <w:szCs w:val="14"/>
              </w:rPr>
            </w:pPr>
          </w:p>
        </w:tc>
        <w:tc>
          <w:tcPr>
            <w:tcW w:w="1508" w:type="dxa"/>
            <w:vMerge/>
            <w:vAlign w:val="center"/>
            <w:hideMark/>
          </w:tcPr>
          <w:p w:rsidR="002C76AA" w:rsidRPr="00154B61" w:rsidRDefault="002C76AA">
            <w:pPr>
              <w:rPr>
                <w:rFonts w:ascii="Arial" w:hAnsi="Arial" w:cs="Arial"/>
                <w:sz w:val="14"/>
                <w:szCs w:val="14"/>
              </w:rPr>
            </w:pPr>
          </w:p>
        </w:tc>
        <w:tc>
          <w:tcPr>
            <w:tcW w:w="1327" w:type="dxa"/>
            <w:shd w:val="clear" w:color="auto" w:fill="auto"/>
            <w:vAlign w:val="center"/>
            <w:hideMark/>
          </w:tcPr>
          <w:p w:rsidR="002C76AA" w:rsidRPr="00154B61" w:rsidRDefault="002C76AA">
            <w:pPr>
              <w:rPr>
                <w:rFonts w:ascii="Arial" w:hAnsi="Arial" w:cs="Arial"/>
                <w:sz w:val="14"/>
                <w:szCs w:val="14"/>
              </w:rPr>
            </w:pPr>
            <w:r w:rsidRPr="00154B61">
              <w:rPr>
                <w:rFonts w:ascii="Arial" w:hAnsi="Arial" w:cs="Arial"/>
                <w:sz w:val="14"/>
                <w:szCs w:val="14"/>
              </w:rPr>
              <w:t>Краевой бюджет</w:t>
            </w:r>
          </w:p>
        </w:tc>
        <w:tc>
          <w:tcPr>
            <w:tcW w:w="968" w:type="dxa"/>
            <w:shd w:val="clear" w:color="auto" w:fill="auto"/>
            <w:vAlign w:val="center"/>
            <w:hideMark/>
          </w:tcPr>
          <w:p w:rsidR="002C76AA" w:rsidRPr="00154B61" w:rsidRDefault="002C76AA" w:rsidP="003D2F23">
            <w:pPr>
              <w:jc w:val="center"/>
              <w:rPr>
                <w:rFonts w:ascii="Arial" w:hAnsi="Arial" w:cs="Arial"/>
                <w:b/>
                <w:bCs/>
                <w:sz w:val="14"/>
                <w:szCs w:val="14"/>
              </w:rPr>
            </w:pPr>
            <w:r w:rsidRPr="00154B61">
              <w:rPr>
                <w:rFonts w:ascii="Arial" w:hAnsi="Arial" w:cs="Arial"/>
                <w:b/>
                <w:bCs/>
                <w:sz w:val="14"/>
                <w:szCs w:val="14"/>
              </w:rPr>
              <w:t>200 000,0</w:t>
            </w:r>
          </w:p>
        </w:tc>
        <w:tc>
          <w:tcPr>
            <w:tcW w:w="1131" w:type="dxa"/>
            <w:shd w:val="clear" w:color="auto" w:fill="auto"/>
            <w:vAlign w:val="center"/>
            <w:hideMark/>
          </w:tcPr>
          <w:p w:rsidR="002C76AA" w:rsidRPr="00154B61" w:rsidRDefault="002C76AA" w:rsidP="003D2F23">
            <w:pPr>
              <w:jc w:val="center"/>
              <w:rPr>
                <w:rFonts w:ascii="Arial" w:hAnsi="Arial" w:cs="Arial"/>
                <w:b/>
                <w:bCs/>
                <w:sz w:val="14"/>
                <w:szCs w:val="14"/>
              </w:rPr>
            </w:pPr>
            <w:r w:rsidRPr="00154B61">
              <w:rPr>
                <w:rFonts w:ascii="Arial" w:hAnsi="Arial" w:cs="Arial"/>
                <w:b/>
                <w:bCs/>
                <w:sz w:val="14"/>
                <w:szCs w:val="14"/>
              </w:rPr>
              <w:t>50 000,0</w:t>
            </w:r>
          </w:p>
        </w:tc>
        <w:tc>
          <w:tcPr>
            <w:tcW w:w="848" w:type="dxa"/>
            <w:shd w:val="clear" w:color="auto" w:fill="auto"/>
            <w:vAlign w:val="center"/>
            <w:hideMark/>
          </w:tcPr>
          <w:p w:rsidR="002C76AA" w:rsidRPr="00154B61" w:rsidRDefault="002C76AA" w:rsidP="003D2F23">
            <w:pPr>
              <w:jc w:val="center"/>
              <w:rPr>
                <w:rFonts w:ascii="Arial" w:hAnsi="Arial" w:cs="Arial"/>
                <w:sz w:val="14"/>
                <w:szCs w:val="14"/>
              </w:rPr>
            </w:pPr>
            <w:r w:rsidRPr="00154B61">
              <w:rPr>
                <w:rFonts w:ascii="Arial" w:hAnsi="Arial" w:cs="Arial"/>
                <w:sz w:val="14"/>
                <w:szCs w:val="14"/>
              </w:rPr>
              <w:t>-</w:t>
            </w:r>
          </w:p>
        </w:tc>
        <w:tc>
          <w:tcPr>
            <w:tcW w:w="856" w:type="dxa"/>
            <w:shd w:val="clear" w:color="auto" w:fill="auto"/>
            <w:vAlign w:val="center"/>
            <w:hideMark/>
          </w:tcPr>
          <w:p w:rsidR="002C76AA" w:rsidRPr="00154B61" w:rsidRDefault="002C76AA" w:rsidP="003D2F23">
            <w:pPr>
              <w:jc w:val="center"/>
              <w:rPr>
                <w:rFonts w:ascii="Arial" w:hAnsi="Arial" w:cs="Arial"/>
                <w:sz w:val="14"/>
                <w:szCs w:val="14"/>
              </w:rPr>
            </w:pPr>
            <w:r w:rsidRPr="00154B61">
              <w:rPr>
                <w:rFonts w:ascii="Arial" w:hAnsi="Arial" w:cs="Arial"/>
                <w:sz w:val="14"/>
                <w:szCs w:val="14"/>
              </w:rPr>
              <w:t>50 000,0</w:t>
            </w:r>
          </w:p>
        </w:tc>
        <w:tc>
          <w:tcPr>
            <w:tcW w:w="990" w:type="dxa"/>
            <w:shd w:val="clear" w:color="auto" w:fill="auto"/>
            <w:vAlign w:val="center"/>
            <w:hideMark/>
          </w:tcPr>
          <w:p w:rsidR="002C76AA" w:rsidRPr="00154B61" w:rsidRDefault="002C76AA" w:rsidP="003D2F23">
            <w:pPr>
              <w:jc w:val="center"/>
              <w:rPr>
                <w:rFonts w:ascii="Arial" w:hAnsi="Arial" w:cs="Arial"/>
                <w:b/>
                <w:bCs/>
                <w:sz w:val="14"/>
                <w:szCs w:val="14"/>
              </w:rPr>
            </w:pPr>
            <w:r w:rsidRPr="00154B61">
              <w:rPr>
                <w:rFonts w:ascii="Arial" w:hAnsi="Arial" w:cs="Arial"/>
                <w:b/>
                <w:bCs/>
                <w:sz w:val="14"/>
                <w:szCs w:val="14"/>
              </w:rPr>
              <w:t>150 000,0</w:t>
            </w:r>
          </w:p>
        </w:tc>
        <w:tc>
          <w:tcPr>
            <w:tcW w:w="864" w:type="dxa"/>
            <w:shd w:val="clear" w:color="auto" w:fill="auto"/>
            <w:vAlign w:val="center"/>
            <w:hideMark/>
          </w:tcPr>
          <w:p w:rsidR="002C76AA" w:rsidRPr="00154B61" w:rsidRDefault="002C76AA" w:rsidP="003D2F23">
            <w:pPr>
              <w:jc w:val="center"/>
              <w:rPr>
                <w:rFonts w:ascii="Arial" w:hAnsi="Arial" w:cs="Arial"/>
                <w:sz w:val="14"/>
                <w:szCs w:val="14"/>
              </w:rPr>
            </w:pPr>
            <w:r w:rsidRPr="00154B61">
              <w:rPr>
                <w:rFonts w:ascii="Arial" w:hAnsi="Arial" w:cs="Arial"/>
                <w:sz w:val="14"/>
                <w:szCs w:val="14"/>
              </w:rPr>
              <w:t>50 000,0</w:t>
            </w:r>
          </w:p>
        </w:tc>
        <w:tc>
          <w:tcPr>
            <w:tcW w:w="849" w:type="dxa"/>
            <w:shd w:val="clear" w:color="auto" w:fill="auto"/>
            <w:vAlign w:val="center"/>
            <w:hideMark/>
          </w:tcPr>
          <w:p w:rsidR="002C76AA" w:rsidRPr="00154B61" w:rsidRDefault="002C76AA" w:rsidP="003D2F23">
            <w:pPr>
              <w:jc w:val="center"/>
              <w:rPr>
                <w:rFonts w:ascii="Arial" w:hAnsi="Arial" w:cs="Arial"/>
                <w:sz w:val="14"/>
                <w:szCs w:val="14"/>
              </w:rPr>
            </w:pPr>
            <w:r w:rsidRPr="00154B61">
              <w:rPr>
                <w:rFonts w:ascii="Arial" w:hAnsi="Arial" w:cs="Arial"/>
                <w:sz w:val="14"/>
                <w:szCs w:val="14"/>
              </w:rPr>
              <w:t>100 000,0</w:t>
            </w:r>
          </w:p>
        </w:tc>
        <w:tc>
          <w:tcPr>
            <w:tcW w:w="1701" w:type="dxa"/>
            <w:vMerge/>
            <w:vAlign w:val="center"/>
            <w:hideMark/>
          </w:tcPr>
          <w:p w:rsidR="002C76AA" w:rsidRPr="00154B61" w:rsidRDefault="002C76AA">
            <w:pPr>
              <w:rPr>
                <w:rFonts w:ascii="Arial" w:hAnsi="Arial" w:cs="Arial"/>
                <w:b/>
                <w:bCs/>
                <w:sz w:val="14"/>
                <w:szCs w:val="14"/>
              </w:rPr>
            </w:pPr>
          </w:p>
        </w:tc>
      </w:tr>
      <w:tr w:rsidR="002C76AA" w:rsidRPr="00154B61" w:rsidTr="00154B61">
        <w:trPr>
          <w:trHeight w:val="348"/>
        </w:trPr>
        <w:tc>
          <w:tcPr>
            <w:tcW w:w="615" w:type="dxa"/>
            <w:vMerge/>
            <w:vAlign w:val="center"/>
            <w:hideMark/>
          </w:tcPr>
          <w:p w:rsidR="002C76AA" w:rsidRPr="00154B61" w:rsidRDefault="002C76AA">
            <w:pPr>
              <w:rPr>
                <w:rFonts w:ascii="Arial" w:hAnsi="Arial" w:cs="Arial"/>
                <w:sz w:val="14"/>
                <w:szCs w:val="14"/>
              </w:rPr>
            </w:pPr>
          </w:p>
        </w:tc>
        <w:tc>
          <w:tcPr>
            <w:tcW w:w="2352" w:type="dxa"/>
            <w:vMerge/>
            <w:vAlign w:val="center"/>
            <w:hideMark/>
          </w:tcPr>
          <w:p w:rsidR="002C76AA" w:rsidRPr="00154B61" w:rsidRDefault="002C76AA">
            <w:pPr>
              <w:rPr>
                <w:rFonts w:ascii="Arial" w:hAnsi="Arial" w:cs="Arial"/>
                <w:sz w:val="14"/>
                <w:szCs w:val="14"/>
              </w:rPr>
            </w:pPr>
          </w:p>
        </w:tc>
        <w:tc>
          <w:tcPr>
            <w:tcW w:w="1158" w:type="dxa"/>
            <w:vMerge/>
            <w:vAlign w:val="center"/>
            <w:hideMark/>
          </w:tcPr>
          <w:p w:rsidR="002C76AA" w:rsidRPr="00154B61" w:rsidRDefault="002C76AA">
            <w:pPr>
              <w:rPr>
                <w:rFonts w:ascii="Arial" w:hAnsi="Arial" w:cs="Arial"/>
                <w:sz w:val="14"/>
                <w:szCs w:val="14"/>
              </w:rPr>
            </w:pPr>
          </w:p>
        </w:tc>
        <w:tc>
          <w:tcPr>
            <w:tcW w:w="1508" w:type="dxa"/>
            <w:vMerge/>
            <w:vAlign w:val="center"/>
            <w:hideMark/>
          </w:tcPr>
          <w:p w:rsidR="002C76AA" w:rsidRPr="00154B61" w:rsidRDefault="002C76AA">
            <w:pPr>
              <w:rPr>
                <w:rFonts w:ascii="Arial" w:hAnsi="Arial" w:cs="Arial"/>
                <w:sz w:val="14"/>
                <w:szCs w:val="14"/>
              </w:rPr>
            </w:pPr>
          </w:p>
        </w:tc>
        <w:tc>
          <w:tcPr>
            <w:tcW w:w="1327" w:type="dxa"/>
            <w:shd w:val="clear" w:color="auto" w:fill="auto"/>
            <w:vAlign w:val="center"/>
            <w:hideMark/>
          </w:tcPr>
          <w:p w:rsidR="002C76AA" w:rsidRPr="00154B61" w:rsidRDefault="002C76AA">
            <w:pPr>
              <w:rPr>
                <w:rFonts w:ascii="Arial" w:hAnsi="Arial" w:cs="Arial"/>
                <w:sz w:val="14"/>
                <w:szCs w:val="14"/>
              </w:rPr>
            </w:pPr>
            <w:r w:rsidRPr="00154B61">
              <w:rPr>
                <w:rFonts w:ascii="Arial" w:hAnsi="Arial" w:cs="Arial"/>
                <w:sz w:val="14"/>
                <w:szCs w:val="14"/>
              </w:rPr>
              <w:t>Местный бюджет</w:t>
            </w:r>
          </w:p>
        </w:tc>
        <w:tc>
          <w:tcPr>
            <w:tcW w:w="968" w:type="dxa"/>
            <w:shd w:val="clear" w:color="auto" w:fill="auto"/>
            <w:vAlign w:val="center"/>
            <w:hideMark/>
          </w:tcPr>
          <w:p w:rsidR="002C76AA" w:rsidRPr="00154B61" w:rsidRDefault="002C76AA" w:rsidP="003D2F23">
            <w:pPr>
              <w:jc w:val="center"/>
              <w:rPr>
                <w:rFonts w:ascii="Arial" w:hAnsi="Arial" w:cs="Arial"/>
                <w:b/>
                <w:bCs/>
                <w:sz w:val="14"/>
                <w:szCs w:val="14"/>
              </w:rPr>
            </w:pPr>
            <w:r w:rsidRPr="00154B61">
              <w:rPr>
                <w:rFonts w:ascii="Arial" w:hAnsi="Arial" w:cs="Arial"/>
                <w:b/>
                <w:bCs/>
                <w:sz w:val="14"/>
                <w:szCs w:val="14"/>
              </w:rPr>
              <w:t>200,0</w:t>
            </w:r>
          </w:p>
        </w:tc>
        <w:tc>
          <w:tcPr>
            <w:tcW w:w="1131" w:type="dxa"/>
            <w:shd w:val="clear" w:color="auto" w:fill="auto"/>
            <w:vAlign w:val="center"/>
            <w:hideMark/>
          </w:tcPr>
          <w:p w:rsidR="002C76AA" w:rsidRPr="00154B61" w:rsidRDefault="002C76AA" w:rsidP="003D2F23">
            <w:pPr>
              <w:jc w:val="center"/>
              <w:rPr>
                <w:rFonts w:ascii="Arial" w:hAnsi="Arial" w:cs="Arial"/>
                <w:b/>
                <w:bCs/>
                <w:sz w:val="14"/>
                <w:szCs w:val="14"/>
              </w:rPr>
            </w:pPr>
            <w:r w:rsidRPr="00154B61">
              <w:rPr>
                <w:rFonts w:ascii="Arial" w:hAnsi="Arial" w:cs="Arial"/>
                <w:b/>
                <w:bCs/>
                <w:sz w:val="14"/>
                <w:szCs w:val="14"/>
              </w:rPr>
              <w:t>50,0</w:t>
            </w:r>
          </w:p>
        </w:tc>
        <w:tc>
          <w:tcPr>
            <w:tcW w:w="848" w:type="dxa"/>
            <w:shd w:val="clear" w:color="auto" w:fill="auto"/>
            <w:vAlign w:val="center"/>
            <w:hideMark/>
          </w:tcPr>
          <w:p w:rsidR="002C76AA" w:rsidRPr="00154B61" w:rsidRDefault="002C76AA" w:rsidP="003D2F23">
            <w:pPr>
              <w:jc w:val="center"/>
              <w:rPr>
                <w:rFonts w:ascii="Arial" w:hAnsi="Arial" w:cs="Arial"/>
                <w:sz w:val="14"/>
                <w:szCs w:val="14"/>
              </w:rPr>
            </w:pPr>
            <w:r w:rsidRPr="00154B61">
              <w:rPr>
                <w:rFonts w:ascii="Arial" w:hAnsi="Arial" w:cs="Arial"/>
                <w:sz w:val="14"/>
                <w:szCs w:val="14"/>
              </w:rPr>
              <w:t>-</w:t>
            </w:r>
          </w:p>
        </w:tc>
        <w:tc>
          <w:tcPr>
            <w:tcW w:w="856" w:type="dxa"/>
            <w:shd w:val="clear" w:color="auto" w:fill="auto"/>
            <w:vAlign w:val="center"/>
            <w:hideMark/>
          </w:tcPr>
          <w:p w:rsidR="002C76AA" w:rsidRPr="00154B61" w:rsidRDefault="002C76AA" w:rsidP="003D2F23">
            <w:pPr>
              <w:jc w:val="center"/>
              <w:rPr>
                <w:rFonts w:ascii="Arial" w:hAnsi="Arial" w:cs="Arial"/>
                <w:sz w:val="14"/>
                <w:szCs w:val="14"/>
              </w:rPr>
            </w:pPr>
            <w:r w:rsidRPr="00154B61">
              <w:rPr>
                <w:rFonts w:ascii="Arial" w:hAnsi="Arial" w:cs="Arial"/>
                <w:sz w:val="14"/>
                <w:szCs w:val="14"/>
              </w:rPr>
              <w:t>50,0</w:t>
            </w:r>
          </w:p>
        </w:tc>
        <w:tc>
          <w:tcPr>
            <w:tcW w:w="990" w:type="dxa"/>
            <w:shd w:val="clear" w:color="auto" w:fill="auto"/>
            <w:vAlign w:val="center"/>
            <w:hideMark/>
          </w:tcPr>
          <w:p w:rsidR="002C76AA" w:rsidRPr="00154B61" w:rsidRDefault="002C76AA" w:rsidP="003D2F23">
            <w:pPr>
              <w:jc w:val="center"/>
              <w:rPr>
                <w:rFonts w:ascii="Arial" w:hAnsi="Arial" w:cs="Arial"/>
                <w:b/>
                <w:bCs/>
                <w:sz w:val="14"/>
                <w:szCs w:val="14"/>
              </w:rPr>
            </w:pPr>
            <w:r w:rsidRPr="00154B61">
              <w:rPr>
                <w:rFonts w:ascii="Arial" w:hAnsi="Arial" w:cs="Arial"/>
                <w:b/>
                <w:bCs/>
                <w:sz w:val="14"/>
                <w:szCs w:val="14"/>
              </w:rPr>
              <w:t>150,0</w:t>
            </w:r>
          </w:p>
        </w:tc>
        <w:tc>
          <w:tcPr>
            <w:tcW w:w="864" w:type="dxa"/>
            <w:shd w:val="clear" w:color="auto" w:fill="auto"/>
            <w:vAlign w:val="center"/>
            <w:hideMark/>
          </w:tcPr>
          <w:p w:rsidR="002C76AA" w:rsidRPr="00154B61" w:rsidRDefault="002C76AA" w:rsidP="003D2F23">
            <w:pPr>
              <w:jc w:val="center"/>
              <w:rPr>
                <w:rFonts w:ascii="Arial" w:hAnsi="Arial" w:cs="Arial"/>
                <w:sz w:val="14"/>
                <w:szCs w:val="14"/>
              </w:rPr>
            </w:pPr>
            <w:r w:rsidRPr="00154B61">
              <w:rPr>
                <w:rFonts w:ascii="Arial" w:hAnsi="Arial" w:cs="Arial"/>
                <w:sz w:val="14"/>
                <w:szCs w:val="14"/>
              </w:rPr>
              <w:t>50,0</w:t>
            </w:r>
          </w:p>
        </w:tc>
        <w:tc>
          <w:tcPr>
            <w:tcW w:w="849" w:type="dxa"/>
            <w:shd w:val="clear" w:color="auto" w:fill="auto"/>
            <w:vAlign w:val="center"/>
            <w:hideMark/>
          </w:tcPr>
          <w:p w:rsidR="002C76AA" w:rsidRPr="00154B61" w:rsidRDefault="002C76AA" w:rsidP="003D2F23">
            <w:pPr>
              <w:jc w:val="center"/>
              <w:rPr>
                <w:rFonts w:ascii="Arial" w:hAnsi="Arial" w:cs="Arial"/>
                <w:sz w:val="14"/>
                <w:szCs w:val="14"/>
              </w:rPr>
            </w:pPr>
            <w:r w:rsidRPr="00154B61">
              <w:rPr>
                <w:rFonts w:ascii="Arial" w:hAnsi="Arial" w:cs="Arial"/>
                <w:sz w:val="14"/>
                <w:szCs w:val="14"/>
              </w:rPr>
              <w:t>100,0</w:t>
            </w:r>
          </w:p>
        </w:tc>
        <w:tc>
          <w:tcPr>
            <w:tcW w:w="1701" w:type="dxa"/>
            <w:vMerge/>
            <w:vAlign w:val="center"/>
            <w:hideMark/>
          </w:tcPr>
          <w:p w:rsidR="002C76AA" w:rsidRPr="00154B61" w:rsidRDefault="002C76AA">
            <w:pPr>
              <w:rPr>
                <w:rFonts w:ascii="Arial" w:hAnsi="Arial" w:cs="Arial"/>
                <w:b/>
                <w:bCs/>
                <w:sz w:val="14"/>
                <w:szCs w:val="14"/>
              </w:rPr>
            </w:pPr>
          </w:p>
        </w:tc>
      </w:tr>
      <w:tr w:rsidR="002C76AA" w:rsidRPr="00154B61" w:rsidTr="00154B61">
        <w:trPr>
          <w:trHeight w:val="636"/>
        </w:trPr>
        <w:tc>
          <w:tcPr>
            <w:tcW w:w="615" w:type="dxa"/>
            <w:vMerge/>
            <w:vAlign w:val="center"/>
            <w:hideMark/>
          </w:tcPr>
          <w:p w:rsidR="002C76AA" w:rsidRPr="00154B61" w:rsidRDefault="002C76AA">
            <w:pPr>
              <w:rPr>
                <w:rFonts w:ascii="Arial" w:hAnsi="Arial" w:cs="Arial"/>
                <w:sz w:val="14"/>
                <w:szCs w:val="14"/>
              </w:rPr>
            </w:pPr>
          </w:p>
        </w:tc>
        <w:tc>
          <w:tcPr>
            <w:tcW w:w="2352" w:type="dxa"/>
            <w:vMerge/>
            <w:vAlign w:val="center"/>
            <w:hideMark/>
          </w:tcPr>
          <w:p w:rsidR="002C76AA" w:rsidRPr="00154B61" w:rsidRDefault="002C76AA">
            <w:pPr>
              <w:rPr>
                <w:rFonts w:ascii="Arial" w:hAnsi="Arial" w:cs="Arial"/>
                <w:sz w:val="14"/>
                <w:szCs w:val="14"/>
              </w:rPr>
            </w:pPr>
          </w:p>
        </w:tc>
        <w:tc>
          <w:tcPr>
            <w:tcW w:w="1158" w:type="dxa"/>
            <w:vMerge/>
            <w:vAlign w:val="center"/>
            <w:hideMark/>
          </w:tcPr>
          <w:p w:rsidR="002C76AA" w:rsidRPr="00154B61" w:rsidRDefault="002C76AA">
            <w:pPr>
              <w:rPr>
                <w:rFonts w:ascii="Arial" w:hAnsi="Arial" w:cs="Arial"/>
                <w:sz w:val="14"/>
                <w:szCs w:val="14"/>
              </w:rPr>
            </w:pPr>
          </w:p>
        </w:tc>
        <w:tc>
          <w:tcPr>
            <w:tcW w:w="1508" w:type="dxa"/>
            <w:vMerge/>
            <w:vAlign w:val="center"/>
            <w:hideMark/>
          </w:tcPr>
          <w:p w:rsidR="002C76AA" w:rsidRPr="00154B61" w:rsidRDefault="002C76AA">
            <w:pPr>
              <w:rPr>
                <w:rFonts w:ascii="Arial" w:hAnsi="Arial" w:cs="Arial"/>
                <w:sz w:val="14"/>
                <w:szCs w:val="14"/>
              </w:rPr>
            </w:pPr>
          </w:p>
        </w:tc>
        <w:tc>
          <w:tcPr>
            <w:tcW w:w="1327" w:type="dxa"/>
            <w:shd w:val="clear" w:color="auto" w:fill="auto"/>
            <w:vAlign w:val="center"/>
            <w:hideMark/>
          </w:tcPr>
          <w:p w:rsidR="002C76AA" w:rsidRPr="00154B61" w:rsidRDefault="002C76AA">
            <w:pPr>
              <w:rPr>
                <w:rFonts w:ascii="Arial" w:hAnsi="Arial" w:cs="Arial"/>
                <w:sz w:val="14"/>
                <w:szCs w:val="14"/>
              </w:rPr>
            </w:pPr>
            <w:r w:rsidRPr="00154B61">
              <w:rPr>
                <w:rFonts w:ascii="Arial" w:hAnsi="Arial" w:cs="Arial"/>
                <w:sz w:val="14"/>
                <w:szCs w:val="14"/>
              </w:rPr>
              <w:t>Внебюджетные источники</w:t>
            </w:r>
          </w:p>
        </w:tc>
        <w:tc>
          <w:tcPr>
            <w:tcW w:w="968" w:type="dxa"/>
            <w:shd w:val="clear" w:color="auto" w:fill="auto"/>
            <w:vAlign w:val="center"/>
            <w:hideMark/>
          </w:tcPr>
          <w:p w:rsidR="002C76AA" w:rsidRPr="00154B61" w:rsidRDefault="002C76AA" w:rsidP="003D2F23">
            <w:pPr>
              <w:jc w:val="center"/>
              <w:rPr>
                <w:rFonts w:ascii="Arial" w:hAnsi="Arial" w:cs="Arial"/>
                <w:b/>
                <w:bCs/>
                <w:sz w:val="14"/>
                <w:szCs w:val="14"/>
              </w:rPr>
            </w:pPr>
            <w:r w:rsidRPr="00154B61">
              <w:rPr>
                <w:rFonts w:ascii="Arial" w:hAnsi="Arial" w:cs="Arial"/>
                <w:b/>
                <w:bCs/>
                <w:sz w:val="14"/>
                <w:szCs w:val="14"/>
              </w:rPr>
              <w:t>315 200,0</w:t>
            </w:r>
          </w:p>
        </w:tc>
        <w:tc>
          <w:tcPr>
            <w:tcW w:w="1131" w:type="dxa"/>
            <w:shd w:val="clear" w:color="auto" w:fill="auto"/>
            <w:vAlign w:val="center"/>
            <w:hideMark/>
          </w:tcPr>
          <w:p w:rsidR="002C76AA" w:rsidRPr="00154B61" w:rsidRDefault="002C76AA" w:rsidP="003D2F23">
            <w:pPr>
              <w:jc w:val="center"/>
              <w:rPr>
                <w:rFonts w:ascii="Arial" w:hAnsi="Arial" w:cs="Arial"/>
                <w:b/>
                <w:bCs/>
                <w:sz w:val="14"/>
                <w:szCs w:val="14"/>
              </w:rPr>
            </w:pPr>
            <w:r w:rsidRPr="00154B61">
              <w:rPr>
                <w:rFonts w:ascii="Arial" w:hAnsi="Arial" w:cs="Arial"/>
                <w:b/>
                <w:bCs/>
                <w:sz w:val="14"/>
                <w:szCs w:val="14"/>
              </w:rPr>
              <w:t>157 600,0</w:t>
            </w:r>
          </w:p>
        </w:tc>
        <w:tc>
          <w:tcPr>
            <w:tcW w:w="848" w:type="dxa"/>
            <w:shd w:val="clear" w:color="auto" w:fill="auto"/>
            <w:vAlign w:val="center"/>
            <w:hideMark/>
          </w:tcPr>
          <w:p w:rsidR="002C76AA" w:rsidRPr="00154B61" w:rsidRDefault="002C76AA" w:rsidP="003D2F23">
            <w:pPr>
              <w:jc w:val="center"/>
              <w:rPr>
                <w:rFonts w:ascii="Arial" w:hAnsi="Arial" w:cs="Arial"/>
                <w:sz w:val="14"/>
                <w:szCs w:val="14"/>
              </w:rPr>
            </w:pPr>
            <w:r w:rsidRPr="00154B61">
              <w:rPr>
                <w:rFonts w:ascii="Arial" w:hAnsi="Arial" w:cs="Arial"/>
                <w:sz w:val="14"/>
                <w:szCs w:val="14"/>
              </w:rPr>
              <w:t>78 800,0</w:t>
            </w:r>
          </w:p>
        </w:tc>
        <w:tc>
          <w:tcPr>
            <w:tcW w:w="856" w:type="dxa"/>
            <w:shd w:val="clear" w:color="auto" w:fill="auto"/>
            <w:vAlign w:val="center"/>
            <w:hideMark/>
          </w:tcPr>
          <w:p w:rsidR="002C76AA" w:rsidRPr="00154B61" w:rsidRDefault="002C76AA" w:rsidP="003D2F23">
            <w:pPr>
              <w:jc w:val="center"/>
              <w:rPr>
                <w:rFonts w:ascii="Arial" w:hAnsi="Arial" w:cs="Arial"/>
                <w:sz w:val="14"/>
                <w:szCs w:val="14"/>
              </w:rPr>
            </w:pPr>
            <w:r w:rsidRPr="00154B61">
              <w:rPr>
                <w:rFonts w:ascii="Arial" w:hAnsi="Arial" w:cs="Arial"/>
                <w:sz w:val="14"/>
                <w:szCs w:val="14"/>
              </w:rPr>
              <w:t>78 800,0</w:t>
            </w:r>
          </w:p>
        </w:tc>
        <w:tc>
          <w:tcPr>
            <w:tcW w:w="990" w:type="dxa"/>
            <w:shd w:val="clear" w:color="auto" w:fill="auto"/>
            <w:vAlign w:val="center"/>
            <w:hideMark/>
          </w:tcPr>
          <w:p w:rsidR="002C76AA" w:rsidRPr="00154B61" w:rsidRDefault="002C76AA" w:rsidP="003D2F23">
            <w:pPr>
              <w:jc w:val="center"/>
              <w:rPr>
                <w:rFonts w:ascii="Arial" w:hAnsi="Arial" w:cs="Arial"/>
                <w:b/>
                <w:bCs/>
                <w:sz w:val="14"/>
                <w:szCs w:val="14"/>
              </w:rPr>
            </w:pPr>
            <w:r w:rsidRPr="00154B61">
              <w:rPr>
                <w:rFonts w:ascii="Arial" w:hAnsi="Arial" w:cs="Arial"/>
                <w:b/>
                <w:bCs/>
                <w:sz w:val="14"/>
                <w:szCs w:val="14"/>
              </w:rPr>
              <w:t>157 600,0</w:t>
            </w:r>
          </w:p>
        </w:tc>
        <w:tc>
          <w:tcPr>
            <w:tcW w:w="864" w:type="dxa"/>
            <w:shd w:val="clear" w:color="auto" w:fill="auto"/>
            <w:vAlign w:val="center"/>
            <w:hideMark/>
          </w:tcPr>
          <w:p w:rsidR="002C76AA" w:rsidRPr="00154B61" w:rsidRDefault="002C76AA" w:rsidP="003D2F23">
            <w:pPr>
              <w:jc w:val="center"/>
              <w:rPr>
                <w:rFonts w:ascii="Arial" w:hAnsi="Arial" w:cs="Arial"/>
                <w:sz w:val="14"/>
                <w:szCs w:val="14"/>
              </w:rPr>
            </w:pPr>
            <w:r w:rsidRPr="00154B61">
              <w:rPr>
                <w:rFonts w:ascii="Arial" w:hAnsi="Arial" w:cs="Arial"/>
                <w:sz w:val="14"/>
                <w:szCs w:val="14"/>
              </w:rPr>
              <w:t>78 800,0</w:t>
            </w:r>
          </w:p>
        </w:tc>
        <w:tc>
          <w:tcPr>
            <w:tcW w:w="849" w:type="dxa"/>
            <w:shd w:val="clear" w:color="auto" w:fill="auto"/>
            <w:vAlign w:val="center"/>
            <w:hideMark/>
          </w:tcPr>
          <w:p w:rsidR="002C76AA" w:rsidRPr="00154B61" w:rsidRDefault="002C76AA" w:rsidP="003D2F23">
            <w:pPr>
              <w:jc w:val="center"/>
              <w:rPr>
                <w:rFonts w:ascii="Arial" w:hAnsi="Arial" w:cs="Arial"/>
                <w:sz w:val="14"/>
                <w:szCs w:val="14"/>
              </w:rPr>
            </w:pPr>
            <w:r w:rsidRPr="00154B61">
              <w:rPr>
                <w:rFonts w:ascii="Arial" w:hAnsi="Arial" w:cs="Arial"/>
                <w:sz w:val="14"/>
                <w:szCs w:val="14"/>
              </w:rPr>
              <w:t>78 800,0</w:t>
            </w:r>
          </w:p>
        </w:tc>
        <w:tc>
          <w:tcPr>
            <w:tcW w:w="1701" w:type="dxa"/>
            <w:vMerge/>
            <w:vAlign w:val="center"/>
            <w:hideMark/>
          </w:tcPr>
          <w:p w:rsidR="002C76AA" w:rsidRPr="00154B61" w:rsidRDefault="002C76AA">
            <w:pPr>
              <w:rPr>
                <w:rFonts w:ascii="Arial" w:hAnsi="Arial" w:cs="Arial"/>
                <w:b/>
                <w:bCs/>
                <w:sz w:val="14"/>
                <w:szCs w:val="14"/>
              </w:rPr>
            </w:pPr>
          </w:p>
        </w:tc>
      </w:tr>
      <w:tr w:rsidR="002C76AA" w:rsidRPr="00154B61" w:rsidTr="0032638F">
        <w:trPr>
          <w:trHeight w:val="119"/>
        </w:trPr>
        <w:tc>
          <w:tcPr>
            <w:tcW w:w="615" w:type="dxa"/>
            <w:vMerge w:val="restart"/>
            <w:shd w:val="clear" w:color="auto" w:fill="auto"/>
            <w:vAlign w:val="center"/>
            <w:hideMark/>
          </w:tcPr>
          <w:p w:rsidR="002C76AA" w:rsidRPr="00154B61" w:rsidRDefault="002C76AA">
            <w:pPr>
              <w:jc w:val="right"/>
              <w:rPr>
                <w:rFonts w:ascii="Arial" w:hAnsi="Arial" w:cs="Arial"/>
                <w:sz w:val="14"/>
                <w:szCs w:val="14"/>
              </w:rPr>
            </w:pPr>
          </w:p>
        </w:tc>
        <w:tc>
          <w:tcPr>
            <w:tcW w:w="2352" w:type="dxa"/>
            <w:vMerge w:val="restart"/>
            <w:shd w:val="clear" w:color="auto" w:fill="auto"/>
            <w:vAlign w:val="center"/>
            <w:hideMark/>
          </w:tcPr>
          <w:p w:rsidR="002C76AA" w:rsidRPr="00154B61" w:rsidRDefault="002C76AA">
            <w:pPr>
              <w:jc w:val="center"/>
              <w:rPr>
                <w:rFonts w:ascii="Arial" w:hAnsi="Arial" w:cs="Arial"/>
                <w:b/>
                <w:bCs/>
                <w:sz w:val="14"/>
                <w:szCs w:val="14"/>
              </w:rPr>
            </w:pPr>
            <w:r w:rsidRPr="00154B61">
              <w:rPr>
                <w:rFonts w:ascii="Arial" w:hAnsi="Arial" w:cs="Arial"/>
                <w:b/>
                <w:bCs/>
                <w:sz w:val="14"/>
                <w:szCs w:val="14"/>
              </w:rPr>
              <w:t>Итого по задаче 1.</w:t>
            </w:r>
          </w:p>
        </w:tc>
        <w:tc>
          <w:tcPr>
            <w:tcW w:w="1158" w:type="dxa"/>
            <w:vMerge w:val="restart"/>
            <w:shd w:val="clear" w:color="auto" w:fill="auto"/>
            <w:vAlign w:val="center"/>
            <w:hideMark/>
          </w:tcPr>
          <w:p w:rsidR="002C76AA" w:rsidRPr="00154B61" w:rsidRDefault="002C76AA">
            <w:pPr>
              <w:jc w:val="right"/>
              <w:rPr>
                <w:rFonts w:ascii="Arial" w:hAnsi="Arial" w:cs="Arial"/>
                <w:sz w:val="14"/>
                <w:szCs w:val="14"/>
              </w:rPr>
            </w:pPr>
            <w:r w:rsidRPr="00154B61">
              <w:rPr>
                <w:rFonts w:ascii="Arial" w:hAnsi="Arial" w:cs="Arial"/>
                <w:sz w:val="14"/>
                <w:szCs w:val="14"/>
              </w:rPr>
              <w:t> </w:t>
            </w:r>
          </w:p>
        </w:tc>
        <w:tc>
          <w:tcPr>
            <w:tcW w:w="1508" w:type="dxa"/>
            <w:vMerge w:val="restart"/>
            <w:shd w:val="clear" w:color="auto" w:fill="auto"/>
            <w:vAlign w:val="center"/>
            <w:hideMark/>
          </w:tcPr>
          <w:p w:rsidR="002C76AA" w:rsidRPr="00154B61" w:rsidRDefault="002C76AA">
            <w:pPr>
              <w:jc w:val="right"/>
              <w:rPr>
                <w:rFonts w:ascii="Arial" w:hAnsi="Arial" w:cs="Arial"/>
                <w:sz w:val="14"/>
                <w:szCs w:val="14"/>
              </w:rPr>
            </w:pPr>
            <w:r w:rsidRPr="00154B61">
              <w:rPr>
                <w:rFonts w:ascii="Arial" w:hAnsi="Arial" w:cs="Arial"/>
                <w:sz w:val="14"/>
                <w:szCs w:val="14"/>
              </w:rPr>
              <w:t> </w:t>
            </w:r>
          </w:p>
        </w:tc>
        <w:tc>
          <w:tcPr>
            <w:tcW w:w="1327" w:type="dxa"/>
            <w:shd w:val="clear" w:color="auto" w:fill="auto"/>
            <w:vAlign w:val="center"/>
            <w:hideMark/>
          </w:tcPr>
          <w:p w:rsidR="002C76AA" w:rsidRPr="00154B61" w:rsidRDefault="002C76AA" w:rsidP="00A53D4A">
            <w:pPr>
              <w:rPr>
                <w:rFonts w:ascii="Arial" w:hAnsi="Arial" w:cs="Arial"/>
                <w:b/>
                <w:bCs/>
                <w:sz w:val="14"/>
                <w:szCs w:val="14"/>
              </w:rPr>
            </w:pPr>
            <w:r w:rsidRPr="00154B61">
              <w:rPr>
                <w:rFonts w:ascii="Arial" w:hAnsi="Arial" w:cs="Arial"/>
                <w:b/>
                <w:bCs/>
                <w:sz w:val="14"/>
                <w:szCs w:val="14"/>
              </w:rPr>
              <w:t>Всего,</w:t>
            </w:r>
            <w:r w:rsidR="00A53D4A">
              <w:rPr>
                <w:rFonts w:ascii="Arial" w:hAnsi="Arial" w:cs="Arial"/>
                <w:b/>
                <w:bCs/>
                <w:sz w:val="14"/>
                <w:szCs w:val="14"/>
              </w:rPr>
              <w:t xml:space="preserve"> </w:t>
            </w:r>
            <w:r w:rsidRPr="00154B61">
              <w:rPr>
                <w:rFonts w:ascii="Arial" w:hAnsi="Arial" w:cs="Arial"/>
                <w:b/>
                <w:bCs/>
                <w:sz w:val="14"/>
                <w:szCs w:val="14"/>
              </w:rPr>
              <w:t>в том числе:</w:t>
            </w:r>
          </w:p>
        </w:tc>
        <w:tc>
          <w:tcPr>
            <w:tcW w:w="968" w:type="dxa"/>
            <w:shd w:val="clear" w:color="auto" w:fill="auto"/>
            <w:vAlign w:val="center"/>
            <w:hideMark/>
          </w:tcPr>
          <w:p w:rsidR="002C76AA" w:rsidRPr="00154B61" w:rsidRDefault="002C76AA" w:rsidP="003D2F23">
            <w:pPr>
              <w:jc w:val="center"/>
              <w:rPr>
                <w:rFonts w:ascii="Arial" w:hAnsi="Arial" w:cs="Arial"/>
                <w:b/>
                <w:bCs/>
                <w:sz w:val="14"/>
                <w:szCs w:val="14"/>
              </w:rPr>
            </w:pPr>
            <w:r w:rsidRPr="00154B61">
              <w:rPr>
                <w:rFonts w:ascii="Arial" w:hAnsi="Arial" w:cs="Arial"/>
                <w:b/>
                <w:bCs/>
                <w:sz w:val="14"/>
                <w:szCs w:val="14"/>
              </w:rPr>
              <w:t>515 400,0</w:t>
            </w:r>
          </w:p>
        </w:tc>
        <w:tc>
          <w:tcPr>
            <w:tcW w:w="1131" w:type="dxa"/>
            <w:shd w:val="clear" w:color="auto" w:fill="auto"/>
            <w:vAlign w:val="center"/>
            <w:hideMark/>
          </w:tcPr>
          <w:p w:rsidR="002C76AA" w:rsidRPr="00154B61" w:rsidRDefault="002C76AA" w:rsidP="003D2F23">
            <w:pPr>
              <w:jc w:val="center"/>
              <w:rPr>
                <w:rFonts w:ascii="Arial" w:hAnsi="Arial" w:cs="Arial"/>
                <w:b/>
                <w:bCs/>
                <w:sz w:val="14"/>
                <w:szCs w:val="14"/>
              </w:rPr>
            </w:pPr>
            <w:r w:rsidRPr="00154B61">
              <w:rPr>
                <w:rFonts w:ascii="Arial" w:hAnsi="Arial" w:cs="Arial"/>
                <w:b/>
                <w:bCs/>
                <w:sz w:val="14"/>
                <w:szCs w:val="14"/>
              </w:rPr>
              <w:t>207 650,0</w:t>
            </w:r>
          </w:p>
        </w:tc>
        <w:tc>
          <w:tcPr>
            <w:tcW w:w="848" w:type="dxa"/>
            <w:shd w:val="clear" w:color="auto" w:fill="auto"/>
            <w:vAlign w:val="center"/>
            <w:hideMark/>
          </w:tcPr>
          <w:p w:rsidR="002C76AA" w:rsidRPr="00154B61" w:rsidRDefault="002C76AA" w:rsidP="003D2F23">
            <w:pPr>
              <w:jc w:val="center"/>
              <w:rPr>
                <w:rFonts w:ascii="Arial" w:hAnsi="Arial" w:cs="Arial"/>
                <w:b/>
                <w:bCs/>
                <w:sz w:val="14"/>
                <w:szCs w:val="14"/>
              </w:rPr>
            </w:pPr>
            <w:r w:rsidRPr="00154B61">
              <w:rPr>
                <w:rFonts w:ascii="Arial" w:hAnsi="Arial" w:cs="Arial"/>
                <w:b/>
                <w:bCs/>
                <w:sz w:val="14"/>
                <w:szCs w:val="14"/>
              </w:rPr>
              <w:t>78 800,0</w:t>
            </w:r>
          </w:p>
        </w:tc>
        <w:tc>
          <w:tcPr>
            <w:tcW w:w="856" w:type="dxa"/>
            <w:shd w:val="clear" w:color="auto" w:fill="auto"/>
            <w:vAlign w:val="center"/>
            <w:hideMark/>
          </w:tcPr>
          <w:p w:rsidR="002C76AA" w:rsidRPr="00154B61" w:rsidRDefault="002C76AA" w:rsidP="003D2F23">
            <w:pPr>
              <w:jc w:val="center"/>
              <w:rPr>
                <w:rFonts w:ascii="Arial" w:hAnsi="Arial" w:cs="Arial"/>
                <w:b/>
                <w:bCs/>
                <w:sz w:val="14"/>
                <w:szCs w:val="14"/>
              </w:rPr>
            </w:pPr>
            <w:r w:rsidRPr="00154B61">
              <w:rPr>
                <w:rFonts w:ascii="Arial" w:hAnsi="Arial" w:cs="Arial"/>
                <w:b/>
                <w:bCs/>
                <w:sz w:val="14"/>
                <w:szCs w:val="14"/>
              </w:rPr>
              <w:t>128 850,0</w:t>
            </w:r>
          </w:p>
        </w:tc>
        <w:tc>
          <w:tcPr>
            <w:tcW w:w="990" w:type="dxa"/>
            <w:shd w:val="clear" w:color="auto" w:fill="auto"/>
            <w:vAlign w:val="center"/>
            <w:hideMark/>
          </w:tcPr>
          <w:p w:rsidR="002C76AA" w:rsidRPr="00154B61" w:rsidRDefault="002C76AA" w:rsidP="003D2F23">
            <w:pPr>
              <w:jc w:val="center"/>
              <w:rPr>
                <w:rFonts w:ascii="Arial" w:hAnsi="Arial" w:cs="Arial"/>
                <w:b/>
                <w:bCs/>
                <w:sz w:val="14"/>
                <w:szCs w:val="14"/>
              </w:rPr>
            </w:pPr>
            <w:r w:rsidRPr="00154B61">
              <w:rPr>
                <w:rFonts w:ascii="Arial" w:hAnsi="Arial" w:cs="Arial"/>
                <w:b/>
                <w:bCs/>
                <w:sz w:val="14"/>
                <w:szCs w:val="14"/>
              </w:rPr>
              <w:t>307 750,0</w:t>
            </w:r>
          </w:p>
        </w:tc>
        <w:tc>
          <w:tcPr>
            <w:tcW w:w="864" w:type="dxa"/>
            <w:shd w:val="clear" w:color="auto" w:fill="auto"/>
            <w:vAlign w:val="center"/>
            <w:hideMark/>
          </w:tcPr>
          <w:p w:rsidR="002C76AA" w:rsidRPr="00154B61" w:rsidRDefault="002C76AA" w:rsidP="003D2F23">
            <w:pPr>
              <w:jc w:val="center"/>
              <w:rPr>
                <w:rFonts w:ascii="Arial" w:hAnsi="Arial" w:cs="Arial"/>
                <w:b/>
                <w:bCs/>
                <w:sz w:val="14"/>
                <w:szCs w:val="14"/>
              </w:rPr>
            </w:pPr>
            <w:r w:rsidRPr="00154B61">
              <w:rPr>
                <w:rFonts w:ascii="Arial" w:hAnsi="Arial" w:cs="Arial"/>
                <w:b/>
                <w:bCs/>
                <w:sz w:val="14"/>
                <w:szCs w:val="14"/>
              </w:rPr>
              <w:t>128 850,0</w:t>
            </w:r>
          </w:p>
        </w:tc>
        <w:tc>
          <w:tcPr>
            <w:tcW w:w="849" w:type="dxa"/>
            <w:shd w:val="clear" w:color="auto" w:fill="auto"/>
            <w:vAlign w:val="center"/>
            <w:hideMark/>
          </w:tcPr>
          <w:p w:rsidR="002C76AA" w:rsidRPr="00154B61" w:rsidRDefault="002C76AA" w:rsidP="003D2F23">
            <w:pPr>
              <w:jc w:val="center"/>
              <w:rPr>
                <w:rFonts w:ascii="Arial" w:hAnsi="Arial" w:cs="Arial"/>
                <w:b/>
                <w:bCs/>
                <w:sz w:val="14"/>
                <w:szCs w:val="14"/>
              </w:rPr>
            </w:pPr>
            <w:r w:rsidRPr="00154B61">
              <w:rPr>
                <w:rFonts w:ascii="Arial" w:hAnsi="Arial" w:cs="Arial"/>
                <w:b/>
                <w:bCs/>
                <w:sz w:val="14"/>
                <w:szCs w:val="14"/>
              </w:rPr>
              <w:t>178 900,0</w:t>
            </w:r>
          </w:p>
        </w:tc>
        <w:tc>
          <w:tcPr>
            <w:tcW w:w="1701" w:type="dxa"/>
            <w:vMerge w:val="restart"/>
            <w:shd w:val="clear" w:color="auto" w:fill="auto"/>
            <w:vAlign w:val="center"/>
            <w:hideMark/>
          </w:tcPr>
          <w:p w:rsidR="002C76AA" w:rsidRPr="00154B61" w:rsidRDefault="002C76AA">
            <w:pPr>
              <w:rPr>
                <w:rFonts w:ascii="Arial" w:hAnsi="Arial" w:cs="Arial"/>
                <w:sz w:val="14"/>
                <w:szCs w:val="14"/>
              </w:rPr>
            </w:pPr>
            <w:r w:rsidRPr="00154B61">
              <w:rPr>
                <w:rFonts w:ascii="Arial" w:hAnsi="Arial" w:cs="Arial"/>
                <w:sz w:val="14"/>
                <w:szCs w:val="14"/>
              </w:rPr>
              <w:t> </w:t>
            </w:r>
          </w:p>
        </w:tc>
      </w:tr>
      <w:tr w:rsidR="00154B61" w:rsidRPr="00154B61" w:rsidTr="00154B61">
        <w:trPr>
          <w:trHeight w:val="56"/>
        </w:trPr>
        <w:tc>
          <w:tcPr>
            <w:tcW w:w="615" w:type="dxa"/>
            <w:vMerge/>
            <w:vAlign w:val="center"/>
            <w:hideMark/>
          </w:tcPr>
          <w:p w:rsidR="00154B61" w:rsidRPr="00154B61" w:rsidRDefault="00154B61" w:rsidP="00154B61">
            <w:pPr>
              <w:rPr>
                <w:rFonts w:ascii="Arial" w:hAnsi="Arial" w:cs="Arial"/>
                <w:sz w:val="14"/>
                <w:szCs w:val="14"/>
              </w:rPr>
            </w:pPr>
          </w:p>
        </w:tc>
        <w:tc>
          <w:tcPr>
            <w:tcW w:w="2352" w:type="dxa"/>
            <w:vMerge/>
            <w:vAlign w:val="center"/>
            <w:hideMark/>
          </w:tcPr>
          <w:p w:rsidR="00154B61" w:rsidRPr="00154B61" w:rsidRDefault="00154B61" w:rsidP="00154B61">
            <w:pPr>
              <w:rPr>
                <w:rFonts w:ascii="Arial" w:hAnsi="Arial" w:cs="Arial"/>
                <w:b/>
                <w:bCs/>
                <w:sz w:val="14"/>
                <w:szCs w:val="14"/>
              </w:rPr>
            </w:pPr>
          </w:p>
        </w:tc>
        <w:tc>
          <w:tcPr>
            <w:tcW w:w="1158" w:type="dxa"/>
            <w:vMerge/>
            <w:vAlign w:val="center"/>
            <w:hideMark/>
          </w:tcPr>
          <w:p w:rsidR="00154B61" w:rsidRPr="00154B61" w:rsidRDefault="00154B61" w:rsidP="00154B61">
            <w:pPr>
              <w:rPr>
                <w:rFonts w:ascii="Arial" w:hAnsi="Arial" w:cs="Arial"/>
                <w:sz w:val="14"/>
                <w:szCs w:val="14"/>
              </w:rPr>
            </w:pPr>
          </w:p>
        </w:tc>
        <w:tc>
          <w:tcPr>
            <w:tcW w:w="1508" w:type="dxa"/>
            <w:vMerge/>
            <w:vAlign w:val="center"/>
            <w:hideMark/>
          </w:tcPr>
          <w:p w:rsidR="00154B61" w:rsidRPr="00154B61" w:rsidRDefault="00154B61" w:rsidP="00154B61">
            <w:pPr>
              <w:rPr>
                <w:rFonts w:ascii="Arial" w:hAnsi="Arial" w:cs="Arial"/>
                <w:sz w:val="14"/>
                <w:szCs w:val="14"/>
              </w:rPr>
            </w:pPr>
          </w:p>
        </w:tc>
        <w:tc>
          <w:tcPr>
            <w:tcW w:w="1327" w:type="dxa"/>
            <w:shd w:val="clear" w:color="auto" w:fill="auto"/>
            <w:vAlign w:val="center"/>
            <w:hideMark/>
          </w:tcPr>
          <w:p w:rsidR="00154B61" w:rsidRPr="00154B61" w:rsidRDefault="00154B61" w:rsidP="00154B61">
            <w:pPr>
              <w:rPr>
                <w:rFonts w:ascii="Arial" w:hAnsi="Arial" w:cs="Arial"/>
                <w:sz w:val="14"/>
                <w:szCs w:val="14"/>
              </w:rPr>
            </w:pPr>
            <w:r w:rsidRPr="00154B61">
              <w:rPr>
                <w:rFonts w:ascii="Arial" w:hAnsi="Arial" w:cs="Arial"/>
                <w:sz w:val="14"/>
                <w:szCs w:val="14"/>
              </w:rPr>
              <w:t>Федеральный бюджет</w:t>
            </w:r>
          </w:p>
        </w:tc>
        <w:tc>
          <w:tcPr>
            <w:tcW w:w="968" w:type="dxa"/>
            <w:shd w:val="clear" w:color="auto" w:fill="auto"/>
            <w:vAlign w:val="center"/>
            <w:hideMark/>
          </w:tcPr>
          <w:p w:rsidR="00154B61" w:rsidRPr="00154B61" w:rsidRDefault="00154B61" w:rsidP="003D2F23">
            <w:pPr>
              <w:jc w:val="center"/>
              <w:rPr>
                <w:rFonts w:ascii="Arial" w:hAnsi="Arial" w:cs="Arial"/>
                <w:bCs/>
                <w:sz w:val="14"/>
                <w:szCs w:val="14"/>
              </w:rPr>
            </w:pPr>
            <w:r w:rsidRPr="00154B61">
              <w:rPr>
                <w:rFonts w:ascii="Arial" w:hAnsi="Arial" w:cs="Arial"/>
                <w:bCs/>
                <w:sz w:val="14"/>
                <w:szCs w:val="14"/>
              </w:rPr>
              <w:t>-</w:t>
            </w:r>
          </w:p>
        </w:tc>
        <w:tc>
          <w:tcPr>
            <w:tcW w:w="1131" w:type="dxa"/>
            <w:shd w:val="clear" w:color="auto" w:fill="auto"/>
            <w:vAlign w:val="center"/>
            <w:hideMark/>
          </w:tcPr>
          <w:p w:rsidR="00154B61" w:rsidRPr="00154B61" w:rsidRDefault="00154B61" w:rsidP="003D2F23">
            <w:pPr>
              <w:jc w:val="center"/>
              <w:rPr>
                <w:rFonts w:ascii="Arial" w:hAnsi="Arial" w:cs="Arial"/>
                <w:bCs/>
                <w:sz w:val="14"/>
                <w:szCs w:val="14"/>
              </w:rPr>
            </w:pPr>
            <w:r w:rsidRPr="00154B61">
              <w:rPr>
                <w:rFonts w:ascii="Arial" w:hAnsi="Arial" w:cs="Arial"/>
                <w:bCs/>
                <w:sz w:val="14"/>
                <w:szCs w:val="14"/>
              </w:rPr>
              <w:t>-</w:t>
            </w:r>
          </w:p>
        </w:tc>
        <w:tc>
          <w:tcPr>
            <w:tcW w:w="848" w:type="dxa"/>
            <w:shd w:val="clear" w:color="auto" w:fill="auto"/>
            <w:vAlign w:val="center"/>
            <w:hideMark/>
          </w:tcPr>
          <w:p w:rsidR="00154B61" w:rsidRPr="00154B61" w:rsidRDefault="00154B61" w:rsidP="003D2F23">
            <w:pPr>
              <w:jc w:val="center"/>
              <w:rPr>
                <w:rFonts w:ascii="Arial" w:hAnsi="Arial" w:cs="Arial"/>
                <w:bCs/>
                <w:sz w:val="14"/>
                <w:szCs w:val="14"/>
              </w:rPr>
            </w:pPr>
            <w:r w:rsidRPr="00154B61">
              <w:rPr>
                <w:rFonts w:ascii="Arial" w:hAnsi="Arial" w:cs="Arial"/>
                <w:bCs/>
                <w:sz w:val="14"/>
                <w:szCs w:val="14"/>
              </w:rPr>
              <w:t>-</w:t>
            </w:r>
          </w:p>
        </w:tc>
        <w:tc>
          <w:tcPr>
            <w:tcW w:w="856" w:type="dxa"/>
            <w:shd w:val="clear" w:color="auto" w:fill="auto"/>
            <w:vAlign w:val="center"/>
            <w:hideMark/>
          </w:tcPr>
          <w:p w:rsidR="00154B61" w:rsidRPr="00154B61" w:rsidRDefault="00154B61" w:rsidP="003D2F23">
            <w:pPr>
              <w:jc w:val="center"/>
              <w:rPr>
                <w:rFonts w:ascii="Arial" w:hAnsi="Arial" w:cs="Arial"/>
                <w:bCs/>
                <w:sz w:val="14"/>
                <w:szCs w:val="14"/>
              </w:rPr>
            </w:pPr>
            <w:r w:rsidRPr="00154B61">
              <w:rPr>
                <w:rFonts w:ascii="Arial" w:hAnsi="Arial" w:cs="Arial"/>
                <w:bCs/>
                <w:sz w:val="14"/>
                <w:szCs w:val="14"/>
              </w:rPr>
              <w:t>-</w:t>
            </w:r>
          </w:p>
        </w:tc>
        <w:tc>
          <w:tcPr>
            <w:tcW w:w="990" w:type="dxa"/>
            <w:shd w:val="clear" w:color="auto" w:fill="auto"/>
            <w:vAlign w:val="center"/>
            <w:hideMark/>
          </w:tcPr>
          <w:p w:rsidR="00154B61" w:rsidRPr="00154B61" w:rsidRDefault="00154B61" w:rsidP="003D2F23">
            <w:pPr>
              <w:jc w:val="center"/>
              <w:rPr>
                <w:rFonts w:ascii="Arial" w:hAnsi="Arial" w:cs="Arial"/>
                <w:bCs/>
                <w:sz w:val="14"/>
                <w:szCs w:val="14"/>
              </w:rPr>
            </w:pPr>
            <w:r w:rsidRPr="00154B61">
              <w:rPr>
                <w:rFonts w:ascii="Arial" w:hAnsi="Arial" w:cs="Arial"/>
                <w:bCs/>
                <w:sz w:val="14"/>
                <w:szCs w:val="14"/>
              </w:rPr>
              <w:t>-</w:t>
            </w:r>
          </w:p>
        </w:tc>
        <w:tc>
          <w:tcPr>
            <w:tcW w:w="864" w:type="dxa"/>
            <w:shd w:val="clear" w:color="auto" w:fill="auto"/>
            <w:vAlign w:val="center"/>
            <w:hideMark/>
          </w:tcPr>
          <w:p w:rsidR="00154B61" w:rsidRPr="00154B61" w:rsidRDefault="00154B61" w:rsidP="003D2F23">
            <w:pPr>
              <w:jc w:val="center"/>
              <w:rPr>
                <w:rFonts w:ascii="Arial" w:hAnsi="Arial" w:cs="Arial"/>
                <w:bCs/>
                <w:sz w:val="14"/>
                <w:szCs w:val="14"/>
              </w:rPr>
            </w:pPr>
            <w:r w:rsidRPr="00154B61">
              <w:rPr>
                <w:rFonts w:ascii="Arial" w:hAnsi="Arial" w:cs="Arial"/>
                <w:bCs/>
                <w:sz w:val="14"/>
                <w:szCs w:val="14"/>
              </w:rPr>
              <w:t>-</w:t>
            </w:r>
          </w:p>
        </w:tc>
        <w:tc>
          <w:tcPr>
            <w:tcW w:w="849" w:type="dxa"/>
            <w:shd w:val="clear" w:color="auto" w:fill="auto"/>
            <w:vAlign w:val="center"/>
            <w:hideMark/>
          </w:tcPr>
          <w:p w:rsidR="00154B61" w:rsidRPr="00154B61" w:rsidRDefault="00154B61" w:rsidP="003D2F23">
            <w:pPr>
              <w:jc w:val="center"/>
              <w:rPr>
                <w:rFonts w:ascii="Arial" w:hAnsi="Arial" w:cs="Arial"/>
                <w:bCs/>
                <w:sz w:val="14"/>
                <w:szCs w:val="14"/>
              </w:rPr>
            </w:pPr>
            <w:r w:rsidRPr="00154B61">
              <w:rPr>
                <w:rFonts w:ascii="Arial" w:hAnsi="Arial" w:cs="Arial"/>
                <w:bCs/>
                <w:sz w:val="14"/>
                <w:szCs w:val="14"/>
              </w:rPr>
              <w:t>-</w:t>
            </w:r>
          </w:p>
        </w:tc>
        <w:tc>
          <w:tcPr>
            <w:tcW w:w="1701" w:type="dxa"/>
            <w:vMerge/>
            <w:vAlign w:val="center"/>
            <w:hideMark/>
          </w:tcPr>
          <w:p w:rsidR="00154B61" w:rsidRPr="00154B61" w:rsidRDefault="00154B61" w:rsidP="00154B61">
            <w:pPr>
              <w:rPr>
                <w:rFonts w:ascii="Arial" w:hAnsi="Arial" w:cs="Arial"/>
                <w:sz w:val="14"/>
                <w:szCs w:val="14"/>
              </w:rPr>
            </w:pPr>
          </w:p>
        </w:tc>
      </w:tr>
      <w:tr w:rsidR="00154B61" w:rsidRPr="00154B61" w:rsidTr="00154B61">
        <w:trPr>
          <w:trHeight w:val="50"/>
        </w:trPr>
        <w:tc>
          <w:tcPr>
            <w:tcW w:w="615" w:type="dxa"/>
            <w:vMerge/>
            <w:vAlign w:val="center"/>
            <w:hideMark/>
          </w:tcPr>
          <w:p w:rsidR="00154B61" w:rsidRPr="00154B61" w:rsidRDefault="00154B61" w:rsidP="00154B61">
            <w:pPr>
              <w:rPr>
                <w:rFonts w:ascii="Arial" w:hAnsi="Arial" w:cs="Arial"/>
                <w:sz w:val="14"/>
                <w:szCs w:val="14"/>
              </w:rPr>
            </w:pPr>
          </w:p>
        </w:tc>
        <w:tc>
          <w:tcPr>
            <w:tcW w:w="2352" w:type="dxa"/>
            <w:vMerge/>
            <w:vAlign w:val="center"/>
            <w:hideMark/>
          </w:tcPr>
          <w:p w:rsidR="00154B61" w:rsidRPr="00154B61" w:rsidRDefault="00154B61" w:rsidP="00154B61">
            <w:pPr>
              <w:rPr>
                <w:rFonts w:ascii="Arial" w:hAnsi="Arial" w:cs="Arial"/>
                <w:b/>
                <w:bCs/>
                <w:sz w:val="14"/>
                <w:szCs w:val="14"/>
              </w:rPr>
            </w:pPr>
          </w:p>
        </w:tc>
        <w:tc>
          <w:tcPr>
            <w:tcW w:w="1158" w:type="dxa"/>
            <w:vMerge/>
            <w:vAlign w:val="center"/>
            <w:hideMark/>
          </w:tcPr>
          <w:p w:rsidR="00154B61" w:rsidRPr="00154B61" w:rsidRDefault="00154B61" w:rsidP="00154B61">
            <w:pPr>
              <w:rPr>
                <w:rFonts w:ascii="Arial" w:hAnsi="Arial" w:cs="Arial"/>
                <w:sz w:val="14"/>
                <w:szCs w:val="14"/>
              </w:rPr>
            </w:pPr>
          </w:p>
        </w:tc>
        <w:tc>
          <w:tcPr>
            <w:tcW w:w="1508" w:type="dxa"/>
            <w:vMerge/>
            <w:vAlign w:val="center"/>
            <w:hideMark/>
          </w:tcPr>
          <w:p w:rsidR="00154B61" w:rsidRPr="00154B61" w:rsidRDefault="00154B61" w:rsidP="00154B61">
            <w:pPr>
              <w:rPr>
                <w:rFonts w:ascii="Arial" w:hAnsi="Arial" w:cs="Arial"/>
                <w:sz w:val="14"/>
                <w:szCs w:val="14"/>
              </w:rPr>
            </w:pPr>
          </w:p>
        </w:tc>
        <w:tc>
          <w:tcPr>
            <w:tcW w:w="1327" w:type="dxa"/>
            <w:shd w:val="clear" w:color="auto" w:fill="auto"/>
            <w:vAlign w:val="center"/>
            <w:hideMark/>
          </w:tcPr>
          <w:p w:rsidR="00154B61" w:rsidRPr="00154B61" w:rsidRDefault="00154B61" w:rsidP="00154B61">
            <w:pPr>
              <w:rPr>
                <w:rFonts w:ascii="Arial" w:hAnsi="Arial" w:cs="Arial"/>
                <w:sz w:val="14"/>
                <w:szCs w:val="14"/>
              </w:rPr>
            </w:pPr>
            <w:r w:rsidRPr="00154B61">
              <w:rPr>
                <w:rFonts w:ascii="Arial" w:hAnsi="Arial" w:cs="Arial"/>
                <w:sz w:val="14"/>
                <w:szCs w:val="14"/>
              </w:rPr>
              <w:t>Краевой бюджет</w:t>
            </w:r>
          </w:p>
        </w:tc>
        <w:tc>
          <w:tcPr>
            <w:tcW w:w="968" w:type="dxa"/>
            <w:shd w:val="clear" w:color="auto" w:fill="auto"/>
            <w:vAlign w:val="center"/>
            <w:hideMark/>
          </w:tcPr>
          <w:p w:rsidR="00154B61" w:rsidRPr="00154B61" w:rsidRDefault="00154B61" w:rsidP="003D2F23">
            <w:pPr>
              <w:jc w:val="center"/>
              <w:rPr>
                <w:rFonts w:ascii="Arial" w:hAnsi="Arial" w:cs="Arial"/>
                <w:b/>
                <w:bCs/>
                <w:sz w:val="14"/>
                <w:szCs w:val="14"/>
              </w:rPr>
            </w:pPr>
            <w:r w:rsidRPr="00154B61">
              <w:rPr>
                <w:rFonts w:ascii="Arial" w:hAnsi="Arial" w:cs="Arial"/>
                <w:b/>
                <w:bCs/>
                <w:sz w:val="14"/>
                <w:szCs w:val="14"/>
              </w:rPr>
              <w:t>200 000,0</w:t>
            </w:r>
          </w:p>
        </w:tc>
        <w:tc>
          <w:tcPr>
            <w:tcW w:w="1131" w:type="dxa"/>
            <w:shd w:val="clear" w:color="auto" w:fill="auto"/>
            <w:vAlign w:val="center"/>
            <w:hideMark/>
          </w:tcPr>
          <w:p w:rsidR="00154B61" w:rsidRPr="00154B61" w:rsidRDefault="00154B61" w:rsidP="003D2F23">
            <w:pPr>
              <w:jc w:val="center"/>
              <w:rPr>
                <w:rFonts w:ascii="Arial" w:hAnsi="Arial" w:cs="Arial"/>
                <w:b/>
                <w:bCs/>
                <w:sz w:val="14"/>
                <w:szCs w:val="14"/>
              </w:rPr>
            </w:pPr>
            <w:r w:rsidRPr="00154B61">
              <w:rPr>
                <w:rFonts w:ascii="Arial" w:hAnsi="Arial" w:cs="Arial"/>
                <w:b/>
                <w:bCs/>
                <w:sz w:val="14"/>
                <w:szCs w:val="14"/>
              </w:rPr>
              <w:t>50 000,0</w:t>
            </w:r>
          </w:p>
        </w:tc>
        <w:tc>
          <w:tcPr>
            <w:tcW w:w="848" w:type="dxa"/>
            <w:shd w:val="clear" w:color="auto" w:fill="auto"/>
            <w:vAlign w:val="center"/>
            <w:hideMark/>
          </w:tcPr>
          <w:p w:rsidR="00154B61" w:rsidRPr="00154B61" w:rsidRDefault="00154B61" w:rsidP="003D2F23">
            <w:pPr>
              <w:jc w:val="center"/>
              <w:rPr>
                <w:rFonts w:ascii="Arial" w:hAnsi="Arial" w:cs="Arial"/>
                <w:bCs/>
                <w:sz w:val="14"/>
                <w:szCs w:val="14"/>
              </w:rPr>
            </w:pPr>
            <w:r w:rsidRPr="00154B61">
              <w:rPr>
                <w:rFonts w:ascii="Arial" w:hAnsi="Arial" w:cs="Arial"/>
                <w:bCs/>
                <w:sz w:val="14"/>
                <w:szCs w:val="14"/>
              </w:rPr>
              <w:t>-</w:t>
            </w:r>
          </w:p>
        </w:tc>
        <w:tc>
          <w:tcPr>
            <w:tcW w:w="856" w:type="dxa"/>
            <w:shd w:val="clear" w:color="auto" w:fill="auto"/>
            <w:vAlign w:val="center"/>
            <w:hideMark/>
          </w:tcPr>
          <w:p w:rsidR="00154B61" w:rsidRPr="00154B61" w:rsidRDefault="00154B61" w:rsidP="003D2F23">
            <w:pPr>
              <w:jc w:val="center"/>
              <w:rPr>
                <w:rFonts w:ascii="Arial" w:hAnsi="Arial" w:cs="Arial"/>
                <w:sz w:val="14"/>
                <w:szCs w:val="14"/>
              </w:rPr>
            </w:pPr>
            <w:r w:rsidRPr="00154B61">
              <w:rPr>
                <w:rFonts w:ascii="Arial" w:hAnsi="Arial" w:cs="Arial"/>
                <w:sz w:val="14"/>
                <w:szCs w:val="14"/>
              </w:rPr>
              <w:t>50 000,0</w:t>
            </w:r>
          </w:p>
        </w:tc>
        <w:tc>
          <w:tcPr>
            <w:tcW w:w="990" w:type="dxa"/>
            <w:shd w:val="clear" w:color="auto" w:fill="auto"/>
            <w:vAlign w:val="center"/>
            <w:hideMark/>
          </w:tcPr>
          <w:p w:rsidR="00154B61" w:rsidRPr="00154B61" w:rsidRDefault="00154B61" w:rsidP="003D2F23">
            <w:pPr>
              <w:jc w:val="center"/>
              <w:rPr>
                <w:rFonts w:ascii="Arial" w:hAnsi="Arial" w:cs="Arial"/>
                <w:b/>
                <w:bCs/>
                <w:sz w:val="14"/>
                <w:szCs w:val="14"/>
              </w:rPr>
            </w:pPr>
            <w:r w:rsidRPr="00154B61">
              <w:rPr>
                <w:rFonts w:ascii="Arial" w:hAnsi="Arial" w:cs="Arial"/>
                <w:b/>
                <w:bCs/>
                <w:sz w:val="14"/>
                <w:szCs w:val="14"/>
              </w:rPr>
              <w:t>150 000,0</w:t>
            </w:r>
          </w:p>
        </w:tc>
        <w:tc>
          <w:tcPr>
            <w:tcW w:w="864" w:type="dxa"/>
            <w:shd w:val="clear" w:color="auto" w:fill="auto"/>
            <w:vAlign w:val="center"/>
            <w:hideMark/>
          </w:tcPr>
          <w:p w:rsidR="00154B61" w:rsidRPr="00154B61" w:rsidRDefault="00154B61" w:rsidP="003D2F23">
            <w:pPr>
              <w:jc w:val="center"/>
              <w:rPr>
                <w:rFonts w:ascii="Arial" w:hAnsi="Arial" w:cs="Arial"/>
                <w:sz w:val="14"/>
                <w:szCs w:val="14"/>
              </w:rPr>
            </w:pPr>
            <w:r w:rsidRPr="00154B61">
              <w:rPr>
                <w:rFonts w:ascii="Arial" w:hAnsi="Arial" w:cs="Arial"/>
                <w:sz w:val="14"/>
                <w:szCs w:val="14"/>
              </w:rPr>
              <w:t>50 000,0</w:t>
            </w:r>
          </w:p>
        </w:tc>
        <w:tc>
          <w:tcPr>
            <w:tcW w:w="849" w:type="dxa"/>
            <w:shd w:val="clear" w:color="auto" w:fill="auto"/>
            <w:vAlign w:val="center"/>
            <w:hideMark/>
          </w:tcPr>
          <w:p w:rsidR="00154B61" w:rsidRPr="00154B61" w:rsidRDefault="00154B61" w:rsidP="003D2F23">
            <w:pPr>
              <w:jc w:val="center"/>
              <w:rPr>
                <w:rFonts w:ascii="Arial" w:hAnsi="Arial" w:cs="Arial"/>
                <w:sz w:val="14"/>
                <w:szCs w:val="14"/>
              </w:rPr>
            </w:pPr>
            <w:r w:rsidRPr="00154B61">
              <w:rPr>
                <w:rFonts w:ascii="Arial" w:hAnsi="Arial" w:cs="Arial"/>
                <w:sz w:val="14"/>
                <w:szCs w:val="14"/>
              </w:rPr>
              <w:t>100 000,0</w:t>
            </w:r>
          </w:p>
        </w:tc>
        <w:tc>
          <w:tcPr>
            <w:tcW w:w="1701" w:type="dxa"/>
            <w:vMerge/>
            <w:vAlign w:val="center"/>
            <w:hideMark/>
          </w:tcPr>
          <w:p w:rsidR="00154B61" w:rsidRPr="00154B61" w:rsidRDefault="00154B61" w:rsidP="00154B61">
            <w:pPr>
              <w:rPr>
                <w:rFonts w:ascii="Arial" w:hAnsi="Arial" w:cs="Arial"/>
                <w:sz w:val="14"/>
                <w:szCs w:val="14"/>
              </w:rPr>
            </w:pPr>
          </w:p>
        </w:tc>
      </w:tr>
      <w:tr w:rsidR="00154B61" w:rsidRPr="00154B61" w:rsidTr="00154B61">
        <w:trPr>
          <w:trHeight w:val="348"/>
        </w:trPr>
        <w:tc>
          <w:tcPr>
            <w:tcW w:w="615" w:type="dxa"/>
            <w:vMerge/>
            <w:vAlign w:val="center"/>
            <w:hideMark/>
          </w:tcPr>
          <w:p w:rsidR="00154B61" w:rsidRPr="00154B61" w:rsidRDefault="00154B61" w:rsidP="00154B61">
            <w:pPr>
              <w:rPr>
                <w:rFonts w:ascii="Arial" w:hAnsi="Arial" w:cs="Arial"/>
                <w:sz w:val="14"/>
                <w:szCs w:val="14"/>
              </w:rPr>
            </w:pPr>
          </w:p>
        </w:tc>
        <w:tc>
          <w:tcPr>
            <w:tcW w:w="2352" w:type="dxa"/>
            <w:vMerge/>
            <w:vAlign w:val="center"/>
            <w:hideMark/>
          </w:tcPr>
          <w:p w:rsidR="00154B61" w:rsidRPr="00154B61" w:rsidRDefault="00154B61" w:rsidP="00154B61">
            <w:pPr>
              <w:rPr>
                <w:rFonts w:ascii="Arial" w:hAnsi="Arial" w:cs="Arial"/>
                <w:b/>
                <w:bCs/>
                <w:sz w:val="14"/>
                <w:szCs w:val="14"/>
              </w:rPr>
            </w:pPr>
          </w:p>
        </w:tc>
        <w:tc>
          <w:tcPr>
            <w:tcW w:w="1158" w:type="dxa"/>
            <w:vMerge/>
            <w:vAlign w:val="center"/>
            <w:hideMark/>
          </w:tcPr>
          <w:p w:rsidR="00154B61" w:rsidRPr="00154B61" w:rsidRDefault="00154B61" w:rsidP="00154B61">
            <w:pPr>
              <w:rPr>
                <w:rFonts w:ascii="Arial" w:hAnsi="Arial" w:cs="Arial"/>
                <w:sz w:val="14"/>
                <w:szCs w:val="14"/>
              </w:rPr>
            </w:pPr>
          </w:p>
        </w:tc>
        <w:tc>
          <w:tcPr>
            <w:tcW w:w="1508" w:type="dxa"/>
            <w:vMerge/>
            <w:vAlign w:val="center"/>
            <w:hideMark/>
          </w:tcPr>
          <w:p w:rsidR="00154B61" w:rsidRPr="00154B61" w:rsidRDefault="00154B61" w:rsidP="00154B61">
            <w:pPr>
              <w:rPr>
                <w:rFonts w:ascii="Arial" w:hAnsi="Arial" w:cs="Arial"/>
                <w:sz w:val="14"/>
                <w:szCs w:val="14"/>
              </w:rPr>
            </w:pPr>
          </w:p>
        </w:tc>
        <w:tc>
          <w:tcPr>
            <w:tcW w:w="1327" w:type="dxa"/>
            <w:shd w:val="clear" w:color="auto" w:fill="auto"/>
            <w:vAlign w:val="center"/>
            <w:hideMark/>
          </w:tcPr>
          <w:p w:rsidR="00154B61" w:rsidRPr="00154B61" w:rsidRDefault="00154B61" w:rsidP="00154B61">
            <w:pPr>
              <w:rPr>
                <w:rFonts w:ascii="Arial" w:hAnsi="Arial" w:cs="Arial"/>
                <w:sz w:val="14"/>
                <w:szCs w:val="14"/>
              </w:rPr>
            </w:pPr>
            <w:r w:rsidRPr="00154B61">
              <w:rPr>
                <w:rFonts w:ascii="Arial" w:hAnsi="Arial" w:cs="Arial"/>
                <w:sz w:val="14"/>
                <w:szCs w:val="14"/>
              </w:rPr>
              <w:t>Местный бюджет</w:t>
            </w:r>
          </w:p>
        </w:tc>
        <w:tc>
          <w:tcPr>
            <w:tcW w:w="968" w:type="dxa"/>
            <w:shd w:val="clear" w:color="auto" w:fill="auto"/>
            <w:vAlign w:val="center"/>
            <w:hideMark/>
          </w:tcPr>
          <w:p w:rsidR="00154B61" w:rsidRPr="00154B61" w:rsidRDefault="00154B61" w:rsidP="003D2F23">
            <w:pPr>
              <w:jc w:val="center"/>
              <w:rPr>
                <w:rFonts w:ascii="Arial" w:hAnsi="Arial" w:cs="Arial"/>
                <w:b/>
                <w:bCs/>
                <w:sz w:val="14"/>
                <w:szCs w:val="14"/>
              </w:rPr>
            </w:pPr>
            <w:r w:rsidRPr="00154B61">
              <w:rPr>
                <w:rFonts w:ascii="Arial" w:hAnsi="Arial" w:cs="Arial"/>
                <w:b/>
                <w:bCs/>
                <w:sz w:val="14"/>
                <w:szCs w:val="14"/>
              </w:rPr>
              <w:t>200,0</w:t>
            </w:r>
          </w:p>
        </w:tc>
        <w:tc>
          <w:tcPr>
            <w:tcW w:w="1131" w:type="dxa"/>
            <w:shd w:val="clear" w:color="auto" w:fill="auto"/>
            <w:vAlign w:val="center"/>
            <w:hideMark/>
          </w:tcPr>
          <w:p w:rsidR="00154B61" w:rsidRPr="00154B61" w:rsidRDefault="00154B61" w:rsidP="003D2F23">
            <w:pPr>
              <w:jc w:val="center"/>
              <w:rPr>
                <w:rFonts w:ascii="Arial" w:hAnsi="Arial" w:cs="Arial"/>
                <w:b/>
                <w:bCs/>
                <w:sz w:val="14"/>
                <w:szCs w:val="14"/>
              </w:rPr>
            </w:pPr>
            <w:r w:rsidRPr="00154B61">
              <w:rPr>
                <w:rFonts w:ascii="Arial" w:hAnsi="Arial" w:cs="Arial"/>
                <w:b/>
                <w:bCs/>
                <w:sz w:val="14"/>
                <w:szCs w:val="14"/>
              </w:rPr>
              <w:t>50,0</w:t>
            </w:r>
          </w:p>
        </w:tc>
        <w:tc>
          <w:tcPr>
            <w:tcW w:w="848" w:type="dxa"/>
            <w:shd w:val="clear" w:color="auto" w:fill="auto"/>
            <w:vAlign w:val="center"/>
            <w:hideMark/>
          </w:tcPr>
          <w:p w:rsidR="00154B61" w:rsidRPr="00154B61" w:rsidRDefault="00154B61" w:rsidP="003D2F23">
            <w:pPr>
              <w:jc w:val="center"/>
              <w:rPr>
                <w:rFonts w:ascii="Arial" w:hAnsi="Arial" w:cs="Arial"/>
                <w:bCs/>
                <w:sz w:val="14"/>
                <w:szCs w:val="14"/>
              </w:rPr>
            </w:pPr>
            <w:r w:rsidRPr="00154B61">
              <w:rPr>
                <w:rFonts w:ascii="Arial" w:hAnsi="Arial" w:cs="Arial"/>
                <w:bCs/>
                <w:sz w:val="14"/>
                <w:szCs w:val="14"/>
              </w:rPr>
              <w:t>-</w:t>
            </w:r>
          </w:p>
        </w:tc>
        <w:tc>
          <w:tcPr>
            <w:tcW w:w="856" w:type="dxa"/>
            <w:shd w:val="clear" w:color="auto" w:fill="auto"/>
            <w:vAlign w:val="center"/>
            <w:hideMark/>
          </w:tcPr>
          <w:p w:rsidR="00154B61" w:rsidRPr="00154B61" w:rsidRDefault="00154B61" w:rsidP="003D2F23">
            <w:pPr>
              <w:jc w:val="center"/>
              <w:rPr>
                <w:rFonts w:ascii="Arial" w:hAnsi="Arial" w:cs="Arial"/>
                <w:sz w:val="14"/>
                <w:szCs w:val="14"/>
              </w:rPr>
            </w:pPr>
            <w:r w:rsidRPr="00154B61">
              <w:rPr>
                <w:rFonts w:ascii="Arial" w:hAnsi="Arial" w:cs="Arial"/>
                <w:sz w:val="14"/>
                <w:szCs w:val="14"/>
              </w:rPr>
              <w:t>50,0</w:t>
            </w:r>
          </w:p>
        </w:tc>
        <w:tc>
          <w:tcPr>
            <w:tcW w:w="990" w:type="dxa"/>
            <w:shd w:val="clear" w:color="auto" w:fill="auto"/>
            <w:vAlign w:val="center"/>
            <w:hideMark/>
          </w:tcPr>
          <w:p w:rsidR="00154B61" w:rsidRPr="00154B61" w:rsidRDefault="00154B61" w:rsidP="003D2F23">
            <w:pPr>
              <w:jc w:val="center"/>
              <w:rPr>
                <w:rFonts w:ascii="Arial" w:hAnsi="Arial" w:cs="Arial"/>
                <w:b/>
                <w:bCs/>
                <w:sz w:val="14"/>
                <w:szCs w:val="14"/>
              </w:rPr>
            </w:pPr>
            <w:r w:rsidRPr="00154B61">
              <w:rPr>
                <w:rFonts w:ascii="Arial" w:hAnsi="Arial" w:cs="Arial"/>
                <w:b/>
                <w:bCs/>
                <w:sz w:val="14"/>
                <w:szCs w:val="14"/>
              </w:rPr>
              <w:t>150,0</w:t>
            </w:r>
          </w:p>
        </w:tc>
        <w:tc>
          <w:tcPr>
            <w:tcW w:w="864" w:type="dxa"/>
            <w:shd w:val="clear" w:color="auto" w:fill="auto"/>
            <w:vAlign w:val="center"/>
            <w:hideMark/>
          </w:tcPr>
          <w:p w:rsidR="00154B61" w:rsidRPr="00154B61" w:rsidRDefault="00154B61" w:rsidP="003D2F23">
            <w:pPr>
              <w:jc w:val="center"/>
              <w:rPr>
                <w:rFonts w:ascii="Arial" w:hAnsi="Arial" w:cs="Arial"/>
                <w:sz w:val="14"/>
                <w:szCs w:val="14"/>
              </w:rPr>
            </w:pPr>
            <w:r w:rsidRPr="00154B61">
              <w:rPr>
                <w:rFonts w:ascii="Arial" w:hAnsi="Arial" w:cs="Arial"/>
                <w:sz w:val="14"/>
                <w:szCs w:val="14"/>
              </w:rPr>
              <w:t>50,0</w:t>
            </w:r>
          </w:p>
        </w:tc>
        <w:tc>
          <w:tcPr>
            <w:tcW w:w="849" w:type="dxa"/>
            <w:shd w:val="clear" w:color="auto" w:fill="auto"/>
            <w:vAlign w:val="center"/>
            <w:hideMark/>
          </w:tcPr>
          <w:p w:rsidR="00154B61" w:rsidRPr="00154B61" w:rsidRDefault="00154B61" w:rsidP="003D2F23">
            <w:pPr>
              <w:jc w:val="center"/>
              <w:rPr>
                <w:rFonts w:ascii="Arial" w:hAnsi="Arial" w:cs="Arial"/>
                <w:sz w:val="14"/>
                <w:szCs w:val="14"/>
              </w:rPr>
            </w:pPr>
            <w:r w:rsidRPr="00154B61">
              <w:rPr>
                <w:rFonts w:ascii="Arial" w:hAnsi="Arial" w:cs="Arial"/>
                <w:sz w:val="14"/>
                <w:szCs w:val="14"/>
              </w:rPr>
              <w:t>100,0</w:t>
            </w:r>
          </w:p>
        </w:tc>
        <w:tc>
          <w:tcPr>
            <w:tcW w:w="1701" w:type="dxa"/>
            <w:vMerge/>
            <w:vAlign w:val="center"/>
            <w:hideMark/>
          </w:tcPr>
          <w:p w:rsidR="00154B61" w:rsidRPr="00154B61" w:rsidRDefault="00154B61" w:rsidP="00154B61">
            <w:pPr>
              <w:rPr>
                <w:rFonts w:ascii="Arial" w:hAnsi="Arial" w:cs="Arial"/>
                <w:sz w:val="14"/>
                <w:szCs w:val="14"/>
              </w:rPr>
            </w:pPr>
          </w:p>
        </w:tc>
      </w:tr>
      <w:tr w:rsidR="002C76AA" w:rsidRPr="00154B61" w:rsidTr="00154B61">
        <w:trPr>
          <w:trHeight w:val="129"/>
        </w:trPr>
        <w:tc>
          <w:tcPr>
            <w:tcW w:w="615" w:type="dxa"/>
            <w:vMerge/>
            <w:vAlign w:val="center"/>
            <w:hideMark/>
          </w:tcPr>
          <w:p w:rsidR="002C76AA" w:rsidRPr="00154B61" w:rsidRDefault="002C76AA">
            <w:pPr>
              <w:rPr>
                <w:rFonts w:ascii="Arial" w:hAnsi="Arial" w:cs="Arial"/>
                <w:sz w:val="14"/>
                <w:szCs w:val="14"/>
              </w:rPr>
            </w:pPr>
          </w:p>
        </w:tc>
        <w:tc>
          <w:tcPr>
            <w:tcW w:w="2352" w:type="dxa"/>
            <w:vMerge/>
            <w:vAlign w:val="center"/>
            <w:hideMark/>
          </w:tcPr>
          <w:p w:rsidR="002C76AA" w:rsidRPr="00154B61" w:rsidRDefault="002C76AA">
            <w:pPr>
              <w:rPr>
                <w:rFonts w:ascii="Arial" w:hAnsi="Arial" w:cs="Arial"/>
                <w:b/>
                <w:bCs/>
                <w:sz w:val="14"/>
                <w:szCs w:val="14"/>
              </w:rPr>
            </w:pPr>
          </w:p>
        </w:tc>
        <w:tc>
          <w:tcPr>
            <w:tcW w:w="1158" w:type="dxa"/>
            <w:vMerge/>
            <w:vAlign w:val="center"/>
            <w:hideMark/>
          </w:tcPr>
          <w:p w:rsidR="002C76AA" w:rsidRPr="00154B61" w:rsidRDefault="002C76AA">
            <w:pPr>
              <w:rPr>
                <w:rFonts w:ascii="Arial" w:hAnsi="Arial" w:cs="Arial"/>
                <w:sz w:val="14"/>
                <w:szCs w:val="14"/>
              </w:rPr>
            </w:pPr>
          </w:p>
        </w:tc>
        <w:tc>
          <w:tcPr>
            <w:tcW w:w="1508" w:type="dxa"/>
            <w:vMerge/>
            <w:vAlign w:val="center"/>
            <w:hideMark/>
          </w:tcPr>
          <w:p w:rsidR="002C76AA" w:rsidRPr="00154B61" w:rsidRDefault="002C76AA">
            <w:pPr>
              <w:rPr>
                <w:rFonts w:ascii="Arial" w:hAnsi="Arial" w:cs="Arial"/>
                <w:sz w:val="14"/>
                <w:szCs w:val="14"/>
              </w:rPr>
            </w:pPr>
          </w:p>
        </w:tc>
        <w:tc>
          <w:tcPr>
            <w:tcW w:w="1327" w:type="dxa"/>
            <w:shd w:val="clear" w:color="auto" w:fill="auto"/>
            <w:vAlign w:val="center"/>
            <w:hideMark/>
          </w:tcPr>
          <w:p w:rsidR="002C76AA" w:rsidRPr="00154B61" w:rsidRDefault="002C76AA">
            <w:pPr>
              <w:rPr>
                <w:rFonts w:ascii="Arial" w:hAnsi="Arial" w:cs="Arial"/>
                <w:sz w:val="14"/>
                <w:szCs w:val="14"/>
              </w:rPr>
            </w:pPr>
            <w:r w:rsidRPr="00154B61">
              <w:rPr>
                <w:rFonts w:ascii="Arial" w:hAnsi="Arial" w:cs="Arial"/>
                <w:sz w:val="14"/>
                <w:szCs w:val="14"/>
              </w:rPr>
              <w:t>Внебюджетные источники</w:t>
            </w:r>
          </w:p>
        </w:tc>
        <w:tc>
          <w:tcPr>
            <w:tcW w:w="968" w:type="dxa"/>
            <w:shd w:val="clear" w:color="auto" w:fill="auto"/>
            <w:vAlign w:val="center"/>
            <w:hideMark/>
          </w:tcPr>
          <w:p w:rsidR="002C76AA" w:rsidRPr="00154B61" w:rsidRDefault="002C76AA" w:rsidP="003D2F23">
            <w:pPr>
              <w:jc w:val="center"/>
              <w:rPr>
                <w:rFonts w:ascii="Arial" w:hAnsi="Arial" w:cs="Arial"/>
                <w:b/>
                <w:bCs/>
                <w:sz w:val="14"/>
                <w:szCs w:val="14"/>
              </w:rPr>
            </w:pPr>
            <w:r w:rsidRPr="00154B61">
              <w:rPr>
                <w:rFonts w:ascii="Arial" w:hAnsi="Arial" w:cs="Arial"/>
                <w:b/>
                <w:bCs/>
                <w:sz w:val="14"/>
                <w:szCs w:val="14"/>
              </w:rPr>
              <w:t>315 200,0</w:t>
            </w:r>
          </w:p>
        </w:tc>
        <w:tc>
          <w:tcPr>
            <w:tcW w:w="1131" w:type="dxa"/>
            <w:shd w:val="clear" w:color="auto" w:fill="auto"/>
            <w:vAlign w:val="center"/>
            <w:hideMark/>
          </w:tcPr>
          <w:p w:rsidR="002C76AA" w:rsidRPr="00154B61" w:rsidRDefault="002C76AA" w:rsidP="003D2F23">
            <w:pPr>
              <w:jc w:val="center"/>
              <w:rPr>
                <w:rFonts w:ascii="Arial" w:hAnsi="Arial" w:cs="Arial"/>
                <w:b/>
                <w:bCs/>
                <w:sz w:val="14"/>
                <w:szCs w:val="14"/>
              </w:rPr>
            </w:pPr>
            <w:r w:rsidRPr="00154B61">
              <w:rPr>
                <w:rFonts w:ascii="Arial" w:hAnsi="Arial" w:cs="Arial"/>
                <w:b/>
                <w:bCs/>
                <w:sz w:val="14"/>
                <w:szCs w:val="14"/>
              </w:rPr>
              <w:t>157 600,0</w:t>
            </w:r>
          </w:p>
        </w:tc>
        <w:tc>
          <w:tcPr>
            <w:tcW w:w="848" w:type="dxa"/>
            <w:shd w:val="clear" w:color="auto" w:fill="auto"/>
            <w:vAlign w:val="center"/>
            <w:hideMark/>
          </w:tcPr>
          <w:p w:rsidR="002C76AA" w:rsidRPr="00154B61" w:rsidRDefault="002C76AA" w:rsidP="003D2F23">
            <w:pPr>
              <w:jc w:val="center"/>
              <w:rPr>
                <w:rFonts w:ascii="Arial" w:hAnsi="Arial" w:cs="Arial"/>
                <w:sz w:val="14"/>
                <w:szCs w:val="14"/>
              </w:rPr>
            </w:pPr>
            <w:r w:rsidRPr="00154B61">
              <w:rPr>
                <w:rFonts w:ascii="Arial" w:hAnsi="Arial" w:cs="Arial"/>
                <w:sz w:val="14"/>
                <w:szCs w:val="14"/>
              </w:rPr>
              <w:t>78 800,0</w:t>
            </w:r>
          </w:p>
        </w:tc>
        <w:tc>
          <w:tcPr>
            <w:tcW w:w="856" w:type="dxa"/>
            <w:shd w:val="clear" w:color="auto" w:fill="auto"/>
            <w:vAlign w:val="center"/>
            <w:hideMark/>
          </w:tcPr>
          <w:p w:rsidR="002C76AA" w:rsidRPr="00154B61" w:rsidRDefault="002C76AA" w:rsidP="003D2F23">
            <w:pPr>
              <w:jc w:val="center"/>
              <w:rPr>
                <w:rFonts w:ascii="Arial" w:hAnsi="Arial" w:cs="Arial"/>
                <w:sz w:val="14"/>
                <w:szCs w:val="14"/>
              </w:rPr>
            </w:pPr>
            <w:r w:rsidRPr="00154B61">
              <w:rPr>
                <w:rFonts w:ascii="Arial" w:hAnsi="Arial" w:cs="Arial"/>
                <w:sz w:val="14"/>
                <w:szCs w:val="14"/>
              </w:rPr>
              <w:t>78 800,0</w:t>
            </w:r>
          </w:p>
        </w:tc>
        <w:tc>
          <w:tcPr>
            <w:tcW w:w="990" w:type="dxa"/>
            <w:shd w:val="clear" w:color="auto" w:fill="auto"/>
            <w:vAlign w:val="center"/>
            <w:hideMark/>
          </w:tcPr>
          <w:p w:rsidR="002C76AA" w:rsidRPr="00154B61" w:rsidRDefault="002C76AA" w:rsidP="003D2F23">
            <w:pPr>
              <w:jc w:val="center"/>
              <w:rPr>
                <w:rFonts w:ascii="Arial" w:hAnsi="Arial" w:cs="Arial"/>
                <w:b/>
                <w:bCs/>
                <w:sz w:val="14"/>
                <w:szCs w:val="14"/>
              </w:rPr>
            </w:pPr>
            <w:r w:rsidRPr="00154B61">
              <w:rPr>
                <w:rFonts w:ascii="Arial" w:hAnsi="Arial" w:cs="Arial"/>
                <w:b/>
                <w:bCs/>
                <w:sz w:val="14"/>
                <w:szCs w:val="14"/>
              </w:rPr>
              <w:t>157 600,0</w:t>
            </w:r>
          </w:p>
        </w:tc>
        <w:tc>
          <w:tcPr>
            <w:tcW w:w="864" w:type="dxa"/>
            <w:shd w:val="clear" w:color="auto" w:fill="auto"/>
            <w:vAlign w:val="center"/>
            <w:hideMark/>
          </w:tcPr>
          <w:p w:rsidR="002C76AA" w:rsidRPr="00154B61" w:rsidRDefault="002C76AA" w:rsidP="003D2F23">
            <w:pPr>
              <w:jc w:val="center"/>
              <w:rPr>
                <w:rFonts w:ascii="Arial" w:hAnsi="Arial" w:cs="Arial"/>
                <w:sz w:val="14"/>
                <w:szCs w:val="14"/>
              </w:rPr>
            </w:pPr>
            <w:r w:rsidRPr="00154B61">
              <w:rPr>
                <w:rFonts w:ascii="Arial" w:hAnsi="Arial" w:cs="Arial"/>
                <w:sz w:val="14"/>
                <w:szCs w:val="14"/>
              </w:rPr>
              <w:t>78 800,0</w:t>
            </w:r>
          </w:p>
        </w:tc>
        <w:tc>
          <w:tcPr>
            <w:tcW w:w="849" w:type="dxa"/>
            <w:shd w:val="clear" w:color="auto" w:fill="auto"/>
            <w:vAlign w:val="center"/>
            <w:hideMark/>
          </w:tcPr>
          <w:p w:rsidR="002C76AA" w:rsidRPr="00154B61" w:rsidRDefault="002C76AA" w:rsidP="003D2F23">
            <w:pPr>
              <w:jc w:val="center"/>
              <w:rPr>
                <w:rFonts w:ascii="Arial" w:hAnsi="Arial" w:cs="Arial"/>
                <w:sz w:val="14"/>
                <w:szCs w:val="14"/>
              </w:rPr>
            </w:pPr>
            <w:r w:rsidRPr="00154B61">
              <w:rPr>
                <w:rFonts w:ascii="Arial" w:hAnsi="Arial" w:cs="Arial"/>
                <w:sz w:val="14"/>
                <w:szCs w:val="14"/>
              </w:rPr>
              <w:t>78 800,0</w:t>
            </w:r>
          </w:p>
        </w:tc>
        <w:tc>
          <w:tcPr>
            <w:tcW w:w="1701" w:type="dxa"/>
            <w:vMerge/>
            <w:vAlign w:val="center"/>
            <w:hideMark/>
          </w:tcPr>
          <w:p w:rsidR="002C76AA" w:rsidRPr="00154B61" w:rsidRDefault="002C76AA">
            <w:pPr>
              <w:rPr>
                <w:rFonts w:ascii="Arial" w:hAnsi="Arial" w:cs="Arial"/>
                <w:sz w:val="14"/>
                <w:szCs w:val="14"/>
              </w:rPr>
            </w:pPr>
          </w:p>
        </w:tc>
      </w:tr>
      <w:tr w:rsidR="002C76AA" w:rsidRPr="00154B61" w:rsidTr="0032638F">
        <w:trPr>
          <w:trHeight w:val="141"/>
        </w:trPr>
        <w:tc>
          <w:tcPr>
            <w:tcW w:w="13466" w:type="dxa"/>
            <w:gridSpan w:val="12"/>
            <w:shd w:val="clear" w:color="auto" w:fill="auto"/>
            <w:vAlign w:val="center"/>
            <w:hideMark/>
          </w:tcPr>
          <w:p w:rsidR="002C76AA" w:rsidRPr="00154B61" w:rsidRDefault="002C76AA" w:rsidP="003D2F23">
            <w:pPr>
              <w:jc w:val="center"/>
              <w:rPr>
                <w:rFonts w:ascii="Arial" w:hAnsi="Arial" w:cs="Arial"/>
                <w:b/>
                <w:bCs/>
                <w:sz w:val="14"/>
                <w:szCs w:val="14"/>
              </w:rPr>
            </w:pPr>
            <w:r w:rsidRPr="00154B61">
              <w:rPr>
                <w:rFonts w:ascii="Arial" w:hAnsi="Arial" w:cs="Arial"/>
                <w:b/>
                <w:bCs/>
                <w:sz w:val="14"/>
                <w:szCs w:val="14"/>
              </w:rPr>
              <w:t>Задача 2. Сохранение перспективного жилищного фонда на территории муниципального образования города Норильск</w:t>
            </w:r>
          </w:p>
        </w:tc>
        <w:tc>
          <w:tcPr>
            <w:tcW w:w="1701" w:type="dxa"/>
            <w:shd w:val="clear" w:color="auto" w:fill="auto"/>
            <w:vAlign w:val="center"/>
            <w:hideMark/>
          </w:tcPr>
          <w:p w:rsidR="002C76AA" w:rsidRPr="00154B61" w:rsidRDefault="002C76AA">
            <w:pPr>
              <w:rPr>
                <w:rFonts w:ascii="Arial" w:hAnsi="Arial" w:cs="Arial"/>
                <w:sz w:val="14"/>
                <w:szCs w:val="14"/>
              </w:rPr>
            </w:pPr>
            <w:r w:rsidRPr="00154B61">
              <w:rPr>
                <w:rFonts w:ascii="Arial" w:hAnsi="Arial" w:cs="Arial"/>
                <w:sz w:val="14"/>
                <w:szCs w:val="14"/>
              </w:rPr>
              <w:t> </w:t>
            </w:r>
          </w:p>
        </w:tc>
      </w:tr>
      <w:tr w:rsidR="002C76AA" w:rsidRPr="00154B61" w:rsidTr="003D2F23">
        <w:trPr>
          <w:trHeight w:val="823"/>
        </w:trPr>
        <w:tc>
          <w:tcPr>
            <w:tcW w:w="615" w:type="dxa"/>
            <w:shd w:val="clear" w:color="auto" w:fill="auto"/>
            <w:vAlign w:val="center"/>
            <w:hideMark/>
          </w:tcPr>
          <w:p w:rsidR="002C76AA" w:rsidRPr="00154B61" w:rsidRDefault="002C76AA">
            <w:pPr>
              <w:rPr>
                <w:rFonts w:ascii="Arial" w:hAnsi="Arial" w:cs="Arial"/>
                <w:b/>
                <w:bCs/>
                <w:sz w:val="14"/>
                <w:szCs w:val="14"/>
              </w:rPr>
            </w:pPr>
            <w:r w:rsidRPr="00154B61">
              <w:rPr>
                <w:rFonts w:ascii="Arial" w:hAnsi="Arial" w:cs="Arial"/>
                <w:b/>
                <w:bCs/>
                <w:sz w:val="14"/>
                <w:szCs w:val="14"/>
              </w:rPr>
              <w:t>2.1.</w:t>
            </w:r>
          </w:p>
        </w:tc>
        <w:tc>
          <w:tcPr>
            <w:tcW w:w="2352" w:type="dxa"/>
            <w:shd w:val="clear" w:color="auto" w:fill="auto"/>
            <w:vAlign w:val="center"/>
            <w:hideMark/>
          </w:tcPr>
          <w:p w:rsidR="002C76AA" w:rsidRPr="00154B61" w:rsidRDefault="002C76AA">
            <w:pPr>
              <w:rPr>
                <w:rFonts w:ascii="Arial" w:hAnsi="Arial" w:cs="Arial"/>
                <w:b/>
                <w:bCs/>
                <w:sz w:val="14"/>
                <w:szCs w:val="14"/>
              </w:rPr>
            </w:pPr>
            <w:r w:rsidRPr="00154B61">
              <w:rPr>
                <w:rFonts w:ascii="Arial" w:hAnsi="Arial" w:cs="Arial"/>
                <w:b/>
                <w:bCs/>
                <w:sz w:val="14"/>
                <w:szCs w:val="14"/>
              </w:rPr>
              <w:t>Предоставление субсидии бюджету муниципального образования город Норильск на выполнение работ по капитальному ремонту жилищного фонда</w:t>
            </w:r>
          </w:p>
        </w:tc>
        <w:tc>
          <w:tcPr>
            <w:tcW w:w="1158" w:type="dxa"/>
            <w:shd w:val="clear" w:color="auto" w:fill="auto"/>
            <w:vAlign w:val="center"/>
            <w:hideMark/>
          </w:tcPr>
          <w:p w:rsidR="002C76AA" w:rsidRPr="00154B61" w:rsidRDefault="002C76AA">
            <w:pPr>
              <w:jc w:val="center"/>
              <w:rPr>
                <w:rFonts w:ascii="Arial" w:hAnsi="Arial" w:cs="Arial"/>
                <w:b/>
                <w:bCs/>
                <w:sz w:val="14"/>
                <w:szCs w:val="14"/>
              </w:rPr>
            </w:pPr>
            <w:r w:rsidRPr="00154B61">
              <w:rPr>
                <w:rFonts w:ascii="Arial" w:hAnsi="Arial" w:cs="Arial"/>
                <w:b/>
                <w:bCs/>
                <w:sz w:val="14"/>
                <w:szCs w:val="14"/>
              </w:rPr>
              <w:t>251</w:t>
            </w:r>
          </w:p>
        </w:tc>
        <w:tc>
          <w:tcPr>
            <w:tcW w:w="1508" w:type="dxa"/>
            <w:shd w:val="clear" w:color="auto" w:fill="auto"/>
            <w:vAlign w:val="center"/>
            <w:hideMark/>
          </w:tcPr>
          <w:p w:rsidR="002C76AA" w:rsidRPr="00154B61" w:rsidRDefault="002C76AA">
            <w:pPr>
              <w:rPr>
                <w:rFonts w:ascii="Arial" w:hAnsi="Arial" w:cs="Arial"/>
                <w:b/>
                <w:bCs/>
                <w:sz w:val="14"/>
                <w:szCs w:val="14"/>
              </w:rPr>
            </w:pPr>
            <w:r w:rsidRPr="00154B61">
              <w:rPr>
                <w:rFonts w:ascii="Arial" w:hAnsi="Arial" w:cs="Arial"/>
                <w:b/>
                <w:bCs/>
                <w:sz w:val="14"/>
                <w:szCs w:val="14"/>
              </w:rPr>
              <w:t>Управление жилищно-коммунального хозяйства Администрации города Норильска</w:t>
            </w:r>
          </w:p>
        </w:tc>
        <w:tc>
          <w:tcPr>
            <w:tcW w:w="1327" w:type="dxa"/>
            <w:shd w:val="clear" w:color="auto" w:fill="auto"/>
            <w:vAlign w:val="center"/>
            <w:hideMark/>
          </w:tcPr>
          <w:p w:rsidR="002C76AA" w:rsidRPr="00154B61" w:rsidRDefault="002C76AA">
            <w:pPr>
              <w:jc w:val="center"/>
              <w:rPr>
                <w:rFonts w:ascii="Arial" w:hAnsi="Arial" w:cs="Arial"/>
                <w:b/>
                <w:bCs/>
                <w:sz w:val="14"/>
                <w:szCs w:val="14"/>
              </w:rPr>
            </w:pPr>
            <w:r w:rsidRPr="00154B61">
              <w:rPr>
                <w:rFonts w:ascii="Arial" w:hAnsi="Arial" w:cs="Arial"/>
                <w:b/>
                <w:bCs/>
                <w:sz w:val="14"/>
                <w:szCs w:val="14"/>
              </w:rPr>
              <w:t> </w:t>
            </w:r>
          </w:p>
        </w:tc>
        <w:tc>
          <w:tcPr>
            <w:tcW w:w="968" w:type="dxa"/>
            <w:shd w:val="clear" w:color="auto" w:fill="auto"/>
            <w:vAlign w:val="center"/>
            <w:hideMark/>
          </w:tcPr>
          <w:p w:rsidR="002C76AA" w:rsidRPr="00154B61" w:rsidRDefault="002C76AA" w:rsidP="003D2F23">
            <w:pPr>
              <w:jc w:val="center"/>
              <w:rPr>
                <w:rFonts w:ascii="Arial" w:hAnsi="Arial" w:cs="Arial"/>
                <w:b/>
                <w:bCs/>
                <w:sz w:val="14"/>
                <w:szCs w:val="14"/>
              </w:rPr>
            </w:pPr>
            <w:r w:rsidRPr="00154B61">
              <w:rPr>
                <w:rFonts w:ascii="Arial" w:hAnsi="Arial" w:cs="Arial"/>
                <w:b/>
                <w:bCs/>
                <w:sz w:val="14"/>
                <w:szCs w:val="14"/>
              </w:rPr>
              <w:t>2 147 545,5</w:t>
            </w:r>
          </w:p>
        </w:tc>
        <w:tc>
          <w:tcPr>
            <w:tcW w:w="1131" w:type="dxa"/>
            <w:shd w:val="clear" w:color="auto" w:fill="auto"/>
            <w:vAlign w:val="center"/>
            <w:hideMark/>
          </w:tcPr>
          <w:p w:rsidR="002C76AA" w:rsidRPr="00154B61" w:rsidRDefault="002C76AA" w:rsidP="003D2F23">
            <w:pPr>
              <w:jc w:val="center"/>
              <w:rPr>
                <w:rFonts w:ascii="Arial" w:hAnsi="Arial" w:cs="Arial"/>
                <w:b/>
                <w:bCs/>
                <w:sz w:val="14"/>
                <w:szCs w:val="14"/>
              </w:rPr>
            </w:pPr>
            <w:r w:rsidRPr="00154B61">
              <w:rPr>
                <w:rFonts w:ascii="Arial" w:hAnsi="Arial" w:cs="Arial"/>
                <w:b/>
                <w:bCs/>
                <w:sz w:val="14"/>
                <w:szCs w:val="14"/>
              </w:rPr>
              <w:t>839 194,0</w:t>
            </w:r>
          </w:p>
        </w:tc>
        <w:tc>
          <w:tcPr>
            <w:tcW w:w="848" w:type="dxa"/>
            <w:shd w:val="clear" w:color="auto" w:fill="auto"/>
            <w:vAlign w:val="center"/>
            <w:hideMark/>
          </w:tcPr>
          <w:p w:rsidR="002C76AA" w:rsidRPr="00154B61" w:rsidRDefault="002C76AA" w:rsidP="003D2F23">
            <w:pPr>
              <w:jc w:val="center"/>
              <w:rPr>
                <w:rFonts w:ascii="Arial" w:hAnsi="Arial" w:cs="Arial"/>
                <w:b/>
                <w:bCs/>
                <w:sz w:val="14"/>
                <w:szCs w:val="14"/>
              </w:rPr>
            </w:pPr>
            <w:r w:rsidRPr="00154B61">
              <w:rPr>
                <w:rFonts w:ascii="Arial" w:hAnsi="Arial" w:cs="Arial"/>
                <w:b/>
                <w:bCs/>
                <w:sz w:val="14"/>
                <w:szCs w:val="14"/>
              </w:rPr>
              <w:t>200 200,0</w:t>
            </w:r>
          </w:p>
        </w:tc>
        <w:tc>
          <w:tcPr>
            <w:tcW w:w="856" w:type="dxa"/>
            <w:shd w:val="clear" w:color="auto" w:fill="auto"/>
            <w:vAlign w:val="center"/>
            <w:hideMark/>
          </w:tcPr>
          <w:p w:rsidR="002C76AA" w:rsidRPr="00154B61" w:rsidRDefault="002C76AA" w:rsidP="003D2F23">
            <w:pPr>
              <w:jc w:val="center"/>
              <w:rPr>
                <w:rFonts w:ascii="Arial" w:hAnsi="Arial" w:cs="Arial"/>
                <w:b/>
                <w:bCs/>
                <w:sz w:val="14"/>
                <w:szCs w:val="14"/>
              </w:rPr>
            </w:pPr>
            <w:r w:rsidRPr="00154B61">
              <w:rPr>
                <w:rFonts w:ascii="Arial" w:hAnsi="Arial" w:cs="Arial"/>
                <w:b/>
                <w:bCs/>
                <w:sz w:val="14"/>
                <w:szCs w:val="14"/>
              </w:rPr>
              <w:t>638 994,0</w:t>
            </w:r>
          </w:p>
        </w:tc>
        <w:tc>
          <w:tcPr>
            <w:tcW w:w="990" w:type="dxa"/>
            <w:shd w:val="clear" w:color="auto" w:fill="auto"/>
            <w:vAlign w:val="center"/>
            <w:hideMark/>
          </w:tcPr>
          <w:p w:rsidR="002C76AA" w:rsidRPr="00154B61" w:rsidRDefault="002C76AA" w:rsidP="003D2F23">
            <w:pPr>
              <w:jc w:val="center"/>
              <w:rPr>
                <w:rFonts w:ascii="Arial" w:hAnsi="Arial" w:cs="Arial"/>
                <w:b/>
                <w:bCs/>
                <w:sz w:val="14"/>
                <w:szCs w:val="14"/>
              </w:rPr>
            </w:pPr>
            <w:r w:rsidRPr="00154B61">
              <w:rPr>
                <w:rFonts w:ascii="Arial" w:hAnsi="Arial" w:cs="Arial"/>
                <w:b/>
                <w:bCs/>
                <w:sz w:val="14"/>
                <w:szCs w:val="14"/>
              </w:rPr>
              <w:t>1 308 351,5</w:t>
            </w:r>
          </w:p>
        </w:tc>
        <w:tc>
          <w:tcPr>
            <w:tcW w:w="864" w:type="dxa"/>
            <w:shd w:val="clear" w:color="auto" w:fill="auto"/>
            <w:vAlign w:val="center"/>
            <w:hideMark/>
          </w:tcPr>
          <w:p w:rsidR="002C76AA" w:rsidRPr="00154B61" w:rsidRDefault="002C76AA" w:rsidP="003D2F23">
            <w:pPr>
              <w:jc w:val="center"/>
              <w:rPr>
                <w:rFonts w:ascii="Arial" w:hAnsi="Arial" w:cs="Arial"/>
                <w:b/>
                <w:bCs/>
                <w:sz w:val="14"/>
                <w:szCs w:val="14"/>
              </w:rPr>
            </w:pPr>
            <w:r w:rsidRPr="00154B61">
              <w:rPr>
                <w:rFonts w:ascii="Arial" w:hAnsi="Arial" w:cs="Arial"/>
                <w:b/>
                <w:bCs/>
                <w:sz w:val="14"/>
                <w:szCs w:val="14"/>
              </w:rPr>
              <w:t>436 067,7</w:t>
            </w:r>
          </w:p>
        </w:tc>
        <w:tc>
          <w:tcPr>
            <w:tcW w:w="849" w:type="dxa"/>
            <w:shd w:val="clear" w:color="auto" w:fill="auto"/>
            <w:vAlign w:val="center"/>
            <w:hideMark/>
          </w:tcPr>
          <w:p w:rsidR="002C76AA" w:rsidRPr="00154B61" w:rsidRDefault="002C76AA" w:rsidP="003D2F23">
            <w:pPr>
              <w:jc w:val="center"/>
              <w:rPr>
                <w:rFonts w:ascii="Arial" w:hAnsi="Arial" w:cs="Arial"/>
                <w:b/>
                <w:bCs/>
                <w:sz w:val="14"/>
                <w:szCs w:val="14"/>
              </w:rPr>
            </w:pPr>
            <w:r w:rsidRPr="00154B61">
              <w:rPr>
                <w:rFonts w:ascii="Arial" w:hAnsi="Arial" w:cs="Arial"/>
                <w:b/>
                <w:bCs/>
                <w:sz w:val="14"/>
                <w:szCs w:val="14"/>
              </w:rPr>
              <w:t>872 283,8</w:t>
            </w:r>
          </w:p>
        </w:tc>
        <w:tc>
          <w:tcPr>
            <w:tcW w:w="1701" w:type="dxa"/>
            <w:shd w:val="clear" w:color="auto" w:fill="auto"/>
            <w:vAlign w:val="center"/>
            <w:hideMark/>
          </w:tcPr>
          <w:p w:rsidR="002C76AA" w:rsidRPr="00154B61" w:rsidRDefault="002C76AA">
            <w:pPr>
              <w:rPr>
                <w:rFonts w:ascii="Arial" w:hAnsi="Arial" w:cs="Arial"/>
                <w:sz w:val="14"/>
                <w:szCs w:val="14"/>
              </w:rPr>
            </w:pPr>
            <w:r w:rsidRPr="00154B61">
              <w:rPr>
                <w:rFonts w:ascii="Arial" w:hAnsi="Arial" w:cs="Arial"/>
                <w:sz w:val="14"/>
                <w:szCs w:val="14"/>
              </w:rPr>
              <w:t> </w:t>
            </w:r>
          </w:p>
        </w:tc>
      </w:tr>
      <w:tr w:rsidR="00E60C6C" w:rsidRPr="00154B61" w:rsidTr="00154B61">
        <w:trPr>
          <w:trHeight w:val="624"/>
        </w:trPr>
        <w:tc>
          <w:tcPr>
            <w:tcW w:w="615" w:type="dxa"/>
            <w:vMerge w:val="restart"/>
            <w:shd w:val="clear" w:color="auto" w:fill="auto"/>
            <w:vAlign w:val="center"/>
            <w:hideMark/>
          </w:tcPr>
          <w:p w:rsidR="00E60C6C" w:rsidRPr="00154B61" w:rsidRDefault="00E60C6C">
            <w:pPr>
              <w:rPr>
                <w:rFonts w:ascii="Arial" w:hAnsi="Arial" w:cs="Arial"/>
                <w:sz w:val="14"/>
                <w:szCs w:val="14"/>
              </w:rPr>
            </w:pPr>
            <w:r w:rsidRPr="00154B61">
              <w:rPr>
                <w:rFonts w:ascii="Arial" w:hAnsi="Arial" w:cs="Arial"/>
                <w:sz w:val="14"/>
                <w:szCs w:val="14"/>
              </w:rPr>
              <w:t>2.1.1.</w:t>
            </w:r>
          </w:p>
        </w:tc>
        <w:tc>
          <w:tcPr>
            <w:tcW w:w="2352" w:type="dxa"/>
            <w:vMerge w:val="restart"/>
            <w:shd w:val="clear" w:color="auto" w:fill="auto"/>
            <w:vAlign w:val="center"/>
            <w:hideMark/>
          </w:tcPr>
          <w:p w:rsidR="00E60C6C" w:rsidRPr="00154B61" w:rsidRDefault="00E60C6C" w:rsidP="00A53D4A">
            <w:pPr>
              <w:rPr>
                <w:rFonts w:ascii="Arial" w:hAnsi="Arial" w:cs="Arial"/>
                <w:sz w:val="14"/>
                <w:szCs w:val="14"/>
              </w:rPr>
            </w:pPr>
            <w:r w:rsidRPr="00154B61">
              <w:rPr>
                <w:rFonts w:ascii="Arial" w:hAnsi="Arial" w:cs="Arial"/>
                <w:sz w:val="14"/>
                <w:szCs w:val="14"/>
              </w:rPr>
              <w:t>Сохранение устойчивости зданий перспективного жилищного фонда</w:t>
            </w:r>
          </w:p>
        </w:tc>
        <w:tc>
          <w:tcPr>
            <w:tcW w:w="1158" w:type="dxa"/>
            <w:vMerge w:val="restart"/>
            <w:shd w:val="clear" w:color="auto" w:fill="auto"/>
            <w:vAlign w:val="center"/>
            <w:hideMark/>
          </w:tcPr>
          <w:p w:rsidR="00E60C6C" w:rsidRPr="00154B61" w:rsidRDefault="00E60C6C">
            <w:pPr>
              <w:jc w:val="center"/>
              <w:rPr>
                <w:rFonts w:ascii="Arial" w:hAnsi="Arial" w:cs="Arial"/>
                <w:sz w:val="14"/>
                <w:szCs w:val="14"/>
              </w:rPr>
            </w:pPr>
            <w:r w:rsidRPr="00154B61">
              <w:rPr>
                <w:rFonts w:ascii="Arial" w:hAnsi="Arial" w:cs="Arial"/>
                <w:sz w:val="14"/>
                <w:szCs w:val="14"/>
              </w:rPr>
              <w:t> </w:t>
            </w:r>
          </w:p>
        </w:tc>
        <w:tc>
          <w:tcPr>
            <w:tcW w:w="1508" w:type="dxa"/>
            <w:vMerge w:val="restart"/>
            <w:shd w:val="clear" w:color="auto" w:fill="auto"/>
            <w:vAlign w:val="center"/>
            <w:hideMark/>
          </w:tcPr>
          <w:p w:rsidR="00E60C6C" w:rsidRPr="00154B61" w:rsidRDefault="00E60C6C">
            <w:pPr>
              <w:rPr>
                <w:rFonts w:ascii="Arial" w:hAnsi="Arial" w:cs="Arial"/>
                <w:sz w:val="14"/>
                <w:szCs w:val="14"/>
              </w:rPr>
            </w:pPr>
            <w:r w:rsidRPr="00154B61">
              <w:rPr>
                <w:rFonts w:ascii="Arial" w:hAnsi="Arial" w:cs="Arial"/>
                <w:sz w:val="14"/>
                <w:szCs w:val="14"/>
              </w:rPr>
              <w:t> </w:t>
            </w:r>
          </w:p>
        </w:tc>
        <w:tc>
          <w:tcPr>
            <w:tcW w:w="1327" w:type="dxa"/>
            <w:shd w:val="clear" w:color="auto" w:fill="auto"/>
            <w:vAlign w:val="center"/>
            <w:hideMark/>
          </w:tcPr>
          <w:p w:rsidR="00E60C6C" w:rsidRPr="00154B61" w:rsidRDefault="00E60C6C" w:rsidP="00A53D4A">
            <w:pPr>
              <w:rPr>
                <w:rFonts w:ascii="Arial" w:hAnsi="Arial" w:cs="Arial"/>
                <w:b/>
                <w:bCs/>
                <w:sz w:val="14"/>
                <w:szCs w:val="14"/>
              </w:rPr>
            </w:pPr>
            <w:r w:rsidRPr="00154B61">
              <w:rPr>
                <w:rFonts w:ascii="Arial" w:hAnsi="Arial" w:cs="Arial"/>
                <w:b/>
                <w:bCs/>
                <w:sz w:val="14"/>
                <w:szCs w:val="14"/>
              </w:rPr>
              <w:t>Всего,</w:t>
            </w:r>
            <w:r w:rsidR="00A53D4A">
              <w:rPr>
                <w:rFonts w:ascii="Arial" w:hAnsi="Arial" w:cs="Arial"/>
                <w:b/>
                <w:bCs/>
                <w:sz w:val="14"/>
                <w:szCs w:val="14"/>
              </w:rPr>
              <w:t xml:space="preserve"> </w:t>
            </w:r>
            <w:r w:rsidRPr="00154B61">
              <w:rPr>
                <w:rFonts w:ascii="Arial" w:hAnsi="Arial" w:cs="Arial"/>
                <w:b/>
                <w:bCs/>
                <w:sz w:val="14"/>
                <w:szCs w:val="14"/>
              </w:rPr>
              <w:t>в том числе:</w:t>
            </w:r>
          </w:p>
        </w:tc>
        <w:tc>
          <w:tcPr>
            <w:tcW w:w="968"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2 147 545,5</w:t>
            </w:r>
          </w:p>
        </w:tc>
        <w:tc>
          <w:tcPr>
            <w:tcW w:w="1131"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839 194,0</w:t>
            </w:r>
          </w:p>
        </w:tc>
        <w:tc>
          <w:tcPr>
            <w:tcW w:w="848"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200 200,0</w:t>
            </w:r>
          </w:p>
        </w:tc>
        <w:tc>
          <w:tcPr>
            <w:tcW w:w="856"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638 994,0</w:t>
            </w:r>
          </w:p>
        </w:tc>
        <w:tc>
          <w:tcPr>
            <w:tcW w:w="990"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1 308 351,5</w:t>
            </w:r>
          </w:p>
        </w:tc>
        <w:tc>
          <w:tcPr>
            <w:tcW w:w="864"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436 067,7</w:t>
            </w:r>
          </w:p>
        </w:tc>
        <w:tc>
          <w:tcPr>
            <w:tcW w:w="849"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872 283,8</w:t>
            </w:r>
          </w:p>
        </w:tc>
        <w:tc>
          <w:tcPr>
            <w:tcW w:w="1701" w:type="dxa"/>
            <w:vMerge w:val="restart"/>
            <w:shd w:val="clear" w:color="auto" w:fill="auto"/>
            <w:vAlign w:val="center"/>
            <w:hideMark/>
          </w:tcPr>
          <w:p w:rsidR="00E60C6C" w:rsidRPr="00154B61" w:rsidRDefault="00E60C6C">
            <w:pPr>
              <w:jc w:val="center"/>
              <w:rPr>
                <w:rFonts w:ascii="Arial" w:hAnsi="Arial" w:cs="Arial"/>
                <w:b/>
                <w:bCs/>
                <w:sz w:val="14"/>
                <w:szCs w:val="14"/>
              </w:rPr>
            </w:pPr>
            <w:r w:rsidRPr="00154B61">
              <w:rPr>
                <w:rFonts w:ascii="Arial" w:hAnsi="Arial" w:cs="Arial"/>
                <w:b/>
                <w:bCs/>
                <w:sz w:val="14"/>
                <w:szCs w:val="14"/>
              </w:rPr>
              <w:t>Сохранение устойчивости 348 зданий</w:t>
            </w:r>
          </w:p>
        </w:tc>
      </w:tr>
      <w:tr w:rsidR="00E60C6C" w:rsidRPr="00154B61" w:rsidTr="00154B61">
        <w:trPr>
          <w:trHeight w:val="375"/>
        </w:trPr>
        <w:tc>
          <w:tcPr>
            <w:tcW w:w="615" w:type="dxa"/>
            <w:vMerge/>
            <w:vAlign w:val="center"/>
            <w:hideMark/>
          </w:tcPr>
          <w:p w:rsidR="00E60C6C" w:rsidRPr="00154B61" w:rsidRDefault="00E60C6C">
            <w:pPr>
              <w:rPr>
                <w:rFonts w:ascii="Arial" w:hAnsi="Arial" w:cs="Arial"/>
                <w:sz w:val="14"/>
                <w:szCs w:val="14"/>
              </w:rPr>
            </w:pPr>
          </w:p>
        </w:tc>
        <w:tc>
          <w:tcPr>
            <w:tcW w:w="2352" w:type="dxa"/>
            <w:vMerge/>
            <w:vAlign w:val="center"/>
            <w:hideMark/>
          </w:tcPr>
          <w:p w:rsidR="00E60C6C" w:rsidRPr="00154B61" w:rsidRDefault="00E60C6C">
            <w:pPr>
              <w:rPr>
                <w:rFonts w:ascii="Arial" w:hAnsi="Arial" w:cs="Arial"/>
                <w:sz w:val="14"/>
                <w:szCs w:val="14"/>
              </w:rPr>
            </w:pPr>
          </w:p>
        </w:tc>
        <w:tc>
          <w:tcPr>
            <w:tcW w:w="1158" w:type="dxa"/>
            <w:vMerge/>
            <w:vAlign w:val="center"/>
            <w:hideMark/>
          </w:tcPr>
          <w:p w:rsidR="00E60C6C" w:rsidRPr="00154B61" w:rsidRDefault="00E60C6C">
            <w:pPr>
              <w:rPr>
                <w:rFonts w:ascii="Arial" w:hAnsi="Arial" w:cs="Arial"/>
                <w:sz w:val="14"/>
                <w:szCs w:val="14"/>
              </w:rPr>
            </w:pPr>
          </w:p>
        </w:tc>
        <w:tc>
          <w:tcPr>
            <w:tcW w:w="1508" w:type="dxa"/>
            <w:vMerge/>
            <w:vAlign w:val="center"/>
            <w:hideMark/>
          </w:tcPr>
          <w:p w:rsidR="00E60C6C" w:rsidRPr="00154B61" w:rsidRDefault="00E60C6C">
            <w:pPr>
              <w:rPr>
                <w:rFonts w:ascii="Arial" w:hAnsi="Arial" w:cs="Arial"/>
                <w:sz w:val="14"/>
                <w:szCs w:val="14"/>
              </w:rPr>
            </w:pPr>
          </w:p>
        </w:tc>
        <w:tc>
          <w:tcPr>
            <w:tcW w:w="1327" w:type="dxa"/>
            <w:shd w:val="clear" w:color="auto" w:fill="auto"/>
            <w:vAlign w:val="center"/>
            <w:hideMark/>
          </w:tcPr>
          <w:p w:rsidR="00E60C6C" w:rsidRPr="00154B61" w:rsidRDefault="00E60C6C">
            <w:pPr>
              <w:rPr>
                <w:rFonts w:ascii="Arial" w:hAnsi="Arial" w:cs="Arial"/>
                <w:sz w:val="14"/>
                <w:szCs w:val="14"/>
              </w:rPr>
            </w:pPr>
            <w:r w:rsidRPr="00154B61">
              <w:rPr>
                <w:rFonts w:ascii="Arial" w:hAnsi="Arial" w:cs="Arial"/>
                <w:sz w:val="14"/>
                <w:szCs w:val="14"/>
              </w:rPr>
              <w:t>Федеральный бюджет</w:t>
            </w:r>
          </w:p>
        </w:tc>
        <w:tc>
          <w:tcPr>
            <w:tcW w:w="968"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w:t>
            </w:r>
          </w:p>
        </w:tc>
        <w:tc>
          <w:tcPr>
            <w:tcW w:w="1131"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w:t>
            </w:r>
          </w:p>
        </w:tc>
        <w:tc>
          <w:tcPr>
            <w:tcW w:w="848" w:type="dxa"/>
            <w:shd w:val="clear" w:color="auto" w:fill="auto"/>
            <w:vAlign w:val="center"/>
            <w:hideMark/>
          </w:tcPr>
          <w:p w:rsidR="00E60C6C" w:rsidRPr="00154B61" w:rsidRDefault="00E60C6C" w:rsidP="003D2F23">
            <w:pPr>
              <w:jc w:val="center"/>
              <w:rPr>
                <w:rFonts w:ascii="Arial" w:hAnsi="Arial" w:cs="Arial"/>
                <w:sz w:val="14"/>
                <w:szCs w:val="14"/>
              </w:rPr>
            </w:pPr>
            <w:r w:rsidRPr="00154B61">
              <w:rPr>
                <w:rFonts w:ascii="Arial" w:hAnsi="Arial" w:cs="Arial"/>
                <w:sz w:val="14"/>
                <w:szCs w:val="14"/>
              </w:rPr>
              <w:t>-</w:t>
            </w:r>
          </w:p>
        </w:tc>
        <w:tc>
          <w:tcPr>
            <w:tcW w:w="856" w:type="dxa"/>
            <w:shd w:val="clear" w:color="auto" w:fill="auto"/>
            <w:vAlign w:val="center"/>
            <w:hideMark/>
          </w:tcPr>
          <w:p w:rsidR="00E60C6C" w:rsidRPr="00154B61" w:rsidRDefault="00E60C6C" w:rsidP="003D2F23">
            <w:pPr>
              <w:jc w:val="center"/>
              <w:rPr>
                <w:rFonts w:ascii="Arial" w:hAnsi="Arial" w:cs="Arial"/>
                <w:sz w:val="14"/>
                <w:szCs w:val="14"/>
              </w:rPr>
            </w:pPr>
            <w:r w:rsidRPr="00154B61">
              <w:rPr>
                <w:rFonts w:ascii="Arial" w:hAnsi="Arial" w:cs="Arial"/>
                <w:sz w:val="14"/>
                <w:szCs w:val="14"/>
              </w:rPr>
              <w:t>-</w:t>
            </w:r>
          </w:p>
        </w:tc>
        <w:tc>
          <w:tcPr>
            <w:tcW w:w="990"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w:t>
            </w:r>
          </w:p>
        </w:tc>
        <w:tc>
          <w:tcPr>
            <w:tcW w:w="864" w:type="dxa"/>
            <w:shd w:val="clear" w:color="auto" w:fill="auto"/>
            <w:vAlign w:val="center"/>
            <w:hideMark/>
          </w:tcPr>
          <w:p w:rsidR="00E60C6C" w:rsidRPr="00154B61" w:rsidRDefault="00E60C6C" w:rsidP="003D2F23">
            <w:pPr>
              <w:jc w:val="center"/>
              <w:rPr>
                <w:rFonts w:ascii="Arial" w:hAnsi="Arial" w:cs="Arial"/>
                <w:sz w:val="14"/>
                <w:szCs w:val="14"/>
              </w:rPr>
            </w:pPr>
            <w:r w:rsidRPr="00154B61">
              <w:rPr>
                <w:rFonts w:ascii="Arial" w:hAnsi="Arial" w:cs="Arial"/>
                <w:sz w:val="14"/>
                <w:szCs w:val="14"/>
              </w:rPr>
              <w:t>-</w:t>
            </w:r>
          </w:p>
        </w:tc>
        <w:tc>
          <w:tcPr>
            <w:tcW w:w="849" w:type="dxa"/>
            <w:shd w:val="clear" w:color="auto" w:fill="auto"/>
            <w:vAlign w:val="center"/>
            <w:hideMark/>
          </w:tcPr>
          <w:p w:rsidR="00E60C6C" w:rsidRPr="00154B61" w:rsidRDefault="00E60C6C" w:rsidP="003D2F23">
            <w:pPr>
              <w:jc w:val="center"/>
              <w:rPr>
                <w:rFonts w:ascii="Arial" w:hAnsi="Arial" w:cs="Arial"/>
                <w:sz w:val="14"/>
                <w:szCs w:val="14"/>
              </w:rPr>
            </w:pPr>
            <w:r w:rsidRPr="00154B61">
              <w:rPr>
                <w:rFonts w:ascii="Arial" w:hAnsi="Arial" w:cs="Arial"/>
                <w:sz w:val="14"/>
                <w:szCs w:val="14"/>
              </w:rPr>
              <w:t>-</w:t>
            </w:r>
          </w:p>
        </w:tc>
        <w:tc>
          <w:tcPr>
            <w:tcW w:w="1701" w:type="dxa"/>
            <w:vMerge/>
            <w:vAlign w:val="center"/>
            <w:hideMark/>
          </w:tcPr>
          <w:p w:rsidR="00E60C6C" w:rsidRPr="00154B61" w:rsidRDefault="00E60C6C">
            <w:pPr>
              <w:rPr>
                <w:rFonts w:ascii="Arial" w:hAnsi="Arial" w:cs="Arial"/>
                <w:b/>
                <w:bCs/>
                <w:sz w:val="14"/>
                <w:szCs w:val="14"/>
              </w:rPr>
            </w:pPr>
          </w:p>
        </w:tc>
      </w:tr>
      <w:tr w:rsidR="00E60C6C" w:rsidRPr="00154B61" w:rsidTr="003D2F23">
        <w:trPr>
          <w:trHeight w:val="257"/>
        </w:trPr>
        <w:tc>
          <w:tcPr>
            <w:tcW w:w="615" w:type="dxa"/>
            <w:vMerge/>
            <w:vAlign w:val="center"/>
            <w:hideMark/>
          </w:tcPr>
          <w:p w:rsidR="00E60C6C" w:rsidRPr="00154B61" w:rsidRDefault="00E60C6C">
            <w:pPr>
              <w:rPr>
                <w:rFonts w:ascii="Arial" w:hAnsi="Arial" w:cs="Arial"/>
                <w:sz w:val="14"/>
                <w:szCs w:val="14"/>
              </w:rPr>
            </w:pPr>
          </w:p>
        </w:tc>
        <w:tc>
          <w:tcPr>
            <w:tcW w:w="2352" w:type="dxa"/>
            <w:vMerge/>
            <w:vAlign w:val="center"/>
            <w:hideMark/>
          </w:tcPr>
          <w:p w:rsidR="00E60C6C" w:rsidRPr="00154B61" w:rsidRDefault="00E60C6C">
            <w:pPr>
              <w:rPr>
                <w:rFonts w:ascii="Arial" w:hAnsi="Arial" w:cs="Arial"/>
                <w:sz w:val="14"/>
                <w:szCs w:val="14"/>
              </w:rPr>
            </w:pPr>
          </w:p>
        </w:tc>
        <w:tc>
          <w:tcPr>
            <w:tcW w:w="1158" w:type="dxa"/>
            <w:vMerge/>
            <w:vAlign w:val="center"/>
            <w:hideMark/>
          </w:tcPr>
          <w:p w:rsidR="00E60C6C" w:rsidRPr="00154B61" w:rsidRDefault="00E60C6C">
            <w:pPr>
              <w:rPr>
                <w:rFonts w:ascii="Arial" w:hAnsi="Arial" w:cs="Arial"/>
                <w:sz w:val="14"/>
                <w:szCs w:val="14"/>
              </w:rPr>
            </w:pPr>
          </w:p>
        </w:tc>
        <w:tc>
          <w:tcPr>
            <w:tcW w:w="1508" w:type="dxa"/>
            <w:vMerge/>
            <w:vAlign w:val="center"/>
            <w:hideMark/>
          </w:tcPr>
          <w:p w:rsidR="00E60C6C" w:rsidRPr="00154B61" w:rsidRDefault="00E60C6C">
            <w:pPr>
              <w:rPr>
                <w:rFonts w:ascii="Arial" w:hAnsi="Arial" w:cs="Arial"/>
                <w:sz w:val="14"/>
                <w:szCs w:val="14"/>
              </w:rPr>
            </w:pPr>
          </w:p>
        </w:tc>
        <w:tc>
          <w:tcPr>
            <w:tcW w:w="1327" w:type="dxa"/>
            <w:shd w:val="clear" w:color="auto" w:fill="auto"/>
            <w:vAlign w:val="center"/>
            <w:hideMark/>
          </w:tcPr>
          <w:p w:rsidR="00E60C6C" w:rsidRPr="00154B61" w:rsidRDefault="00E60C6C">
            <w:pPr>
              <w:rPr>
                <w:rFonts w:ascii="Arial" w:hAnsi="Arial" w:cs="Arial"/>
                <w:sz w:val="14"/>
                <w:szCs w:val="14"/>
              </w:rPr>
            </w:pPr>
            <w:r w:rsidRPr="00154B61">
              <w:rPr>
                <w:rFonts w:ascii="Arial" w:hAnsi="Arial" w:cs="Arial"/>
                <w:sz w:val="14"/>
                <w:szCs w:val="14"/>
              </w:rPr>
              <w:t>Краевой бюджет</w:t>
            </w:r>
          </w:p>
        </w:tc>
        <w:tc>
          <w:tcPr>
            <w:tcW w:w="968"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2 145 400,1</w:t>
            </w:r>
          </w:p>
        </w:tc>
        <w:tc>
          <w:tcPr>
            <w:tcW w:w="1131"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838 355,6</w:t>
            </w:r>
          </w:p>
        </w:tc>
        <w:tc>
          <w:tcPr>
            <w:tcW w:w="848" w:type="dxa"/>
            <w:shd w:val="clear" w:color="auto" w:fill="auto"/>
            <w:vAlign w:val="center"/>
            <w:hideMark/>
          </w:tcPr>
          <w:p w:rsidR="00E60C6C" w:rsidRPr="00154B61" w:rsidRDefault="00E60C6C" w:rsidP="003D2F23">
            <w:pPr>
              <w:jc w:val="center"/>
              <w:rPr>
                <w:rFonts w:ascii="Arial" w:hAnsi="Arial" w:cs="Arial"/>
                <w:sz w:val="14"/>
                <w:szCs w:val="14"/>
              </w:rPr>
            </w:pPr>
            <w:r w:rsidRPr="00154B61">
              <w:rPr>
                <w:rFonts w:ascii="Arial" w:hAnsi="Arial" w:cs="Arial"/>
                <w:sz w:val="14"/>
                <w:szCs w:val="14"/>
              </w:rPr>
              <w:t>200 000,0</w:t>
            </w:r>
          </w:p>
        </w:tc>
        <w:tc>
          <w:tcPr>
            <w:tcW w:w="856" w:type="dxa"/>
            <w:shd w:val="clear" w:color="auto" w:fill="auto"/>
            <w:vAlign w:val="center"/>
            <w:hideMark/>
          </w:tcPr>
          <w:p w:rsidR="00E60C6C" w:rsidRPr="00154B61" w:rsidRDefault="00E60C6C" w:rsidP="003D2F23">
            <w:pPr>
              <w:jc w:val="center"/>
              <w:rPr>
                <w:rFonts w:ascii="Arial" w:hAnsi="Arial" w:cs="Arial"/>
                <w:sz w:val="14"/>
                <w:szCs w:val="14"/>
              </w:rPr>
            </w:pPr>
            <w:r w:rsidRPr="00154B61">
              <w:rPr>
                <w:rFonts w:ascii="Arial" w:hAnsi="Arial" w:cs="Arial"/>
                <w:sz w:val="14"/>
                <w:szCs w:val="14"/>
              </w:rPr>
              <w:t>638 355,6</w:t>
            </w:r>
          </w:p>
        </w:tc>
        <w:tc>
          <w:tcPr>
            <w:tcW w:w="990"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1 307 044,5</w:t>
            </w:r>
          </w:p>
        </w:tc>
        <w:tc>
          <w:tcPr>
            <w:tcW w:w="864" w:type="dxa"/>
            <w:shd w:val="clear" w:color="auto" w:fill="auto"/>
            <w:vAlign w:val="center"/>
            <w:hideMark/>
          </w:tcPr>
          <w:p w:rsidR="00E60C6C" w:rsidRPr="00154B61" w:rsidRDefault="00E60C6C" w:rsidP="003D2F23">
            <w:pPr>
              <w:jc w:val="center"/>
              <w:rPr>
                <w:rFonts w:ascii="Arial" w:hAnsi="Arial" w:cs="Arial"/>
                <w:sz w:val="14"/>
                <w:szCs w:val="14"/>
              </w:rPr>
            </w:pPr>
            <w:r w:rsidRPr="00154B61">
              <w:rPr>
                <w:rFonts w:ascii="Arial" w:hAnsi="Arial" w:cs="Arial"/>
                <w:sz w:val="14"/>
                <w:szCs w:val="14"/>
              </w:rPr>
              <w:t>435 632,1</w:t>
            </w:r>
          </w:p>
        </w:tc>
        <w:tc>
          <w:tcPr>
            <w:tcW w:w="849" w:type="dxa"/>
            <w:shd w:val="clear" w:color="auto" w:fill="auto"/>
            <w:vAlign w:val="center"/>
            <w:hideMark/>
          </w:tcPr>
          <w:p w:rsidR="00E60C6C" w:rsidRPr="00154B61" w:rsidRDefault="00E60C6C" w:rsidP="003D2F23">
            <w:pPr>
              <w:jc w:val="center"/>
              <w:rPr>
                <w:rFonts w:ascii="Arial" w:hAnsi="Arial" w:cs="Arial"/>
                <w:sz w:val="14"/>
                <w:szCs w:val="14"/>
              </w:rPr>
            </w:pPr>
            <w:r w:rsidRPr="00154B61">
              <w:rPr>
                <w:rFonts w:ascii="Arial" w:hAnsi="Arial" w:cs="Arial"/>
                <w:sz w:val="14"/>
                <w:szCs w:val="14"/>
              </w:rPr>
              <w:t>871 412,4</w:t>
            </w:r>
          </w:p>
        </w:tc>
        <w:tc>
          <w:tcPr>
            <w:tcW w:w="1701" w:type="dxa"/>
            <w:vMerge/>
            <w:vAlign w:val="center"/>
            <w:hideMark/>
          </w:tcPr>
          <w:p w:rsidR="00E60C6C" w:rsidRPr="00154B61" w:rsidRDefault="00E60C6C">
            <w:pPr>
              <w:rPr>
                <w:rFonts w:ascii="Arial" w:hAnsi="Arial" w:cs="Arial"/>
                <w:b/>
                <w:bCs/>
                <w:sz w:val="14"/>
                <w:szCs w:val="14"/>
              </w:rPr>
            </w:pPr>
          </w:p>
        </w:tc>
      </w:tr>
      <w:tr w:rsidR="00E60C6C" w:rsidRPr="00154B61" w:rsidTr="00154B61">
        <w:trPr>
          <w:trHeight w:val="348"/>
        </w:trPr>
        <w:tc>
          <w:tcPr>
            <w:tcW w:w="615" w:type="dxa"/>
            <w:vMerge/>
            <w:vAlign w:val="center"/>
            <w:hideMark/>
          </w:tcPr>
          <w:p w:rsidR="00E60C6C" w:rsidRPr="00154B61" w:rsidRDefault="00E60C6C">
            <w:pPr>
              <w:rPr>
                <w:rFonts w:ascii="Arial" w:hAnsi="Arial" w:cs="Arial"/>
                <w:sz w:val="14"/>
                <w:szCs w:val="14"/>
              </w:rPr>
            </w:pPr>
          </w:p>
        </w:tc>
        <w:tc>
          <w:tcPr>
            <w:tcW w:w="2352" w:type="dxa"/>
            <w:vMerge/>
            <w:vAlign w:val="center"/>
            <w:hideMark/>
          </w:tcPr>
          <w:p w:rsidR="00E60C6C" w:rsidRPr="00154B61" w:rsidRDefault="00E60C6C">
            <w:pPr>
              <w:rPr>
                <w:rFonts w:ascii="Arial" w:hAnsi="Arial" w:cs="Arial"/>
                <w:sz w:val="14"/>
                <w:szCs w:val="14"/>
              </w:rPr>
            </w:pPr>
          </w:p>
        </w:tc>
        <w:tc>
          <w:tcPr>
            <w:tcW w:w="1158" w:type="dxa"/>
            <w:vMerge/>
            <w:vAlign w:val="center"/>
            <w:hideMark/>
          </w:tcPr>
          <w:p w:rsidR="00E60C6C" w:rsidRPr="00154B61" w:rsidRDefault="00E60C6C">
            <w:pPr>
              <w:rPr>
                <w:rFonts w:ascii="Arial" w:hAnsi="Arial" w:cs="Arial"/>
                <w:sz w:val="14"/>
                <w:szCs w:val="14"/>
              </w:rPr>
            </w:pPr>
          </w:p>
        </w:tc>
        <w:tc>
          <w:tcPr>
            <w:tcW w:w="1508" w:type="dxa"/>
            <w:vMerge/>
            <w:vAlign w:val="center"/>
            <w:hideMark/>
          </w:tcPr>
          <w:p w:rsidR="00E60C6C" w:rsidRPr="00154B61" w:rsidRDefault="00E60C6C">
            <w:pPr>
              <w:rPr>
                <w:rFonts w:ascii="Arial" w:hAnsi="Arial" w:cs="Arial"/>
                <w:sz w:val="14"/>
                <w:szCs w:val="14"/>
              </w:rPr>
            </w:pPr>
          </w:p>
        </w:tc>
        <w:tc>
          <w:tcPr>
            <w:tcW w:w="1327" w:type="dxa"/>
            <w:shd w:val="clear" w:color="auto" w:fill="auto"/>
            <w:vAlign w:val="center"/>
            <w:hideMark/>
          </w:tcPr>
          <w:p w:rsidR="00E60C6C" w:rsidRPr="00154B61" w:rsidRDefault="00E60C6C">
            <w:pPr>
              <w:rPr>
                <w:rFonts w:ascii="Arial" w:hAnsi="Arial" w:cs="Arial"/>
                <w:sz w:val="14"/>
                <w:szCs w:val="14"/>
              </w:rPr>
            </w:pPr>
            <w:r w:rsidRPr="00154B61">
              <w:rPr>
                <w:rFonts w:ascii="Arial" w:hAnsi="Arial" w:cs="Arial"/>
                <w:sz w:val="14"/>
                <w:szCs w:val="14"/>
              </w:rPr>
              <w:t>Местный бюджет</w:t>
            </w:r>
          </w:p>
        </w:tc>
        <w:tc>
          <w:tcPr>
            <w:tcW w:w="968"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2 145,4</w:t>
            </w:r>
          </w:p>
        </w:tc>
        <w:tc>
          <w:tcPr>
            <w:tcW w:w="1131"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838,4</w:t>
            </w:r>
          </w:p>
        </w:tc>
        <w:tc>
          <w:tcPr>
            <w:tcW w:w="848" w:type="dxa"/>
            <w:shd w:val="clear" w:color="auto" w:fill="auto"/>
            <w:vAlign w:val="center"/>
            <w:hideMark/>
          </w:tcPr>
          <w:p w:rsidR="00E60C6C" w:rsidRPr="00154B61" w:rsidRDefault="00E60C6C" w:rsidP="003D2F23">
            <w:pPr>
              <w:jc w:val="center"/>
              <w:rPr>
                <w:rFonts w:ascii="Arial" w:hAnsi="Arial" w:cs="Arial"/>
                <w:sz w:val="14"/>
                <w:szCs w:val="14"/>
              </w:rPr>
            </w:pPr>
            <w:r w:rsidRPr="00154B61">
              <w:rPr>
                <w:rFonts w:ascii="Arial" w:hAnsi="Arial" w:cs="Arial"/>
                <w:sz w:val="14"/>
                <w:szCs w:val="14"/>
              </w:rPr>
              <w:t>200,0</w:t>
            </w:r>
          </w:p>
        </w:tc>
        <w:tc>
          <w:tcPr>
            <w:tcW w:w="856" w:type="dxa"/>
            <w:shd w:val="clear" w:color="auto" w:fill="auto"/>
            <w:vAlign w:val="center"/>
            <w:hideMark/>
          </w:tcPr>
          <w:p w:rsidR="00E60C6C" w:rsidRPr="00154B61" w:rsidRDefault="00E60C6C" w:rsidP="003D2F23">
            <w:pPr>
              <w:jc w:val="center"/>
              <w:rPr>
                <w:rFonts w:ascii="Arial" w:hAnsi="Arial" w:cs="Arial"/>
                <w:sz w:val="14"/>
                <w:szCs w:val="14"/>
              </w:rPr>
            </w:pPr>
            <w:r w:rsidRPr="00154B61">
              <w:rPr>
                <w:rFonts w:ascii="Arial" w:hAnsi="Arial" w:cs="Arial"/>
                <w:sz w:val="14"/>
                <w:szCs w:val="14"/>
              </w:rPr>
              <w:t>638,4</w:t>
            </w:r>
          </w:p>
        </w:tc>
        <w:tc>
          <w:tcPr>
            <w:tcW w:w="990"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1 307,0</w:t>
            </w:r>
          </w:p>
        </w:tc>
        <w:tc>
          <w:tcPr>
            <w:tcW w:w="864" w:type="dxa"/>
            <w:shd w:val="clear" w:color="auto" w:fill="auto"/>
            <w:vAlign w:val="center"/>
            <w:hideMark/>
          </w:tcPr>
          <w:p w:rsidR="00E60C6C" w:rsidRPr="00154B61" w:rsidRDefault="00E60C6C" w:rsidP="003D2F23">
            <w:pPr>
              <w:jc w:val="center"/>
              <w:rPr>
                <w:rFonts w:ascii="Arial" w:hAnsi="Arial" w:cs="Arial"/>
                <w:sz w:val="14"/>
                <w:szCs w:val="14"/>
              </w:rPr>
            </w:pPr>
            <w:r w:rsidRPr="00154B61">
              <w:rPr>
                <w:rFonts w:ascii="Arial" w:hAnsi="Arial" w:cs="Arial"/>
                <w:sz w:val="14"/>
                <w:szCs w:val="14"/>
              </w:rPr>
              <w:t>435,6</w:t>
            </w:r>
          </w:p>
        </w:tc>
        <w:tc>
          <w:tcPr>
            <w:tcW w:w="849" w:type="dxa"/>
            <w:shd w:val="clear" w:color="auto" w:fill="auto"/>
            <w:vAlign w:val="center"/>
            <w:hideMark/>
          </w:tcPr>
          <w:p w:rsidR="00E60C6C" w:rsidRPr="00154B61" w:rsidRDefault="00E60C6C" w:rsidP="003D2F23">
            <w:pPr>
              <w:jc w:val="center"/>
              <w:rPr>
                <w:rFonts w:ascii="Arial" w:hAnsi="Arial" w:cs="Arial"/>
                <w:sz w:val="14"/>
                <w:szCs w:val="14"/>
              </w:rPr>
            </w:pPr>
            <w:r w:rsidRPr="00154B61">
              <w:rPr>
                <w:rFonts w:ascii="Arial" w:hAnsi="Arial" w:cs="Arial"/>
                <w:sz w:val="14"/>
                <w:szCs w:val="14"/>
              </w:rPr>
              <w:t>871,4</w:t>
            </w:r>
          </w:p>
        </w:tc>
        <w:tc>
          <w:tcPr>
            <w:tcW w:w="1701" w:type="dxa"/>
            <w:vMerge/>
            <w:vAlign w:val="center"/>
            <w:hideMark/>
          </w:tcPr>
          <w:p w:rsidR="00E60C6C" w:rsidRPr="00154B61" w:rsidRDefault="00E60C6C">
            <w:pPr>
              <w:rPr>
                <w:rFonts w:ascii="Arial" w:hAnsi="Arial" w:cs="Arial"/>
                <w:b/>
                <w:bCs/>
                <w:sz w:val="14"/>
                <w:szCs w:val="14"/>
              </w:rPr>
            </w:pPr>
          </w:p>
        </w:tc>
      </w:tr>
      <w:tr w:rsidR="003D2F23" w:rsidRPr="00154B61" w:rsidTr="0071623A">
        <w:trPr>
          <w:trHeight w:val="53"/>
        </w:trPr>
        <w:tc>
          <w:tcPr>
            <w:tcW w:w="615" w:type="dxa"/>
            <w:vMerge/>
            <w:vAlign w:val="center"/>
            <w:hideMark/>
          </w:tcPr>
          <w:p w:rsidR="003D2F23" w:rsidRPr="00154B61" w:rsidRDefault="003D2F23" w:rsidP="003D2F23">
            <w:pPr>
              <w:rPr>
                <w:rFonts w:ascii="Arial" w:hAnsi="Arial" w:cs="Arial"/>
                <w:sz w:val="14"/>
                <w:szCs w:val="14"/>
              </w:rPr>
            </w:pPr>
          </w:p>
        </w:tc>
        <w:tc>
          <w:tcPr>
            <w:tcW w:w="2352" w:type="dxa"/>
            <w:vMerge/>
            <w:vAlign w:val="center"/>
            <w:hideMark/>
          </w:tcPr>
          <w:p w:rsidR="003D2F23" w:rsidRPr="00154B61" w:rsidRDefault="003D2F23" w:rsidP="003D2F23">
            <w:pPr>
              <w:rPr>
                <w:rFonts w:ascii="Arial" w:hAnsi="Arial" w:cs="Arial"/>
                <w:sz w:val="14"/>
                <w:szCs w:val="14"/>
              </w:rPr>
            </w:pPr>
          </w:p>
        </w:tc>
        <w:tc>
          <w:tcPr>
            <w:tcW w:w="1158" w:type="dxa"/>
            <w:vMerge/>
            <w:vAlign w:val="center"/>
            <w:hideMark/>
          </w:tcPr>
          <w:p w:rsidR="003D2F23" w:rsidRPr="00154B61" w:rsidRDefault="003D2F23" w:rsidP="003D2F23">
            <w:pPr>
              <w:rPr>
                <w:rFonts w:ascii="Arial" w:hAnsi="Arial" w:cs="Arial"/>
                <w:sz w:val="14"/>
                <w:szCs w:val="14"/>
              </w:rPr>
            </w:pPr>
          </w:p>
        </w:tc>
        <w:tc>
          <w:tcPr>
            <w:tcW w:w="1508" w:type="dxa"/>
            <w:vMerge/>
            <w:vAlign w:val="center"/>
            <w:hideMark/>
          </w:tcPr>
          <w:p w:rsidR="003D2F23" w:rsidRPr="00154B61" w:rsidRDefault="003D2F23" w:rsidP="003D2F23">
            <w:pPr>
              <w:rPr>
                <w:rFonts w:ascii="Arial" w:hAnsi="Arial" w:cs="Arial"/>
                <w:sz w:val="14"/>
                <w:szCs w:val="14"/>
              </w:rPr>
            </w:pPr>
          </w:p>
        </w:tc>
        <w:tc>
          <w:tcPr>
            <w:tcW w:w="1327" w:type="dxa"/>
            <w:shd w:val="clear" w:color="auto" w:fill="auto"/>
            <w:vAlign w:val="center"/>
            <w:hideMark/>
          </w:tcPr>
          <w:p w:rsidR="003D2F23" w:rsidRPr="00154B61" w:rsidRDefault="003D2F23" w:rsidP="003D2F23">
            <w:pPr>
              <w:rPr>
                <w:rFonts w:ascii="Arial" w:hAnsi="Arial" w:cs="Arial"/>
                <w:sz w:val="14"/>
                <w:szCs w:val="14"/>
              </w:rPr>
            </w:pPr>
            <w:r w:rsidRPr="00154B61">
              <w:rPr>
                <w:rFonts w:ascii="Arial" w:hAnsi="Arial" w:cs="Arial"/>
                <w:sz w:val="14"/>
                <w:szCs w:val="14"/>
              </w:rPr>
              <w:t>Внебюджетные источники</w:t>
            </w:r>
          </w:p>
        </w:tc>
        <w:tc>
          <w:tcPr>
            <w:tcW w:w="968" w:type="dxa"/>
            <w:shd w:val="clear" w:color="auto" w:fill="auto"/>
            <w:hideMark/>
          </w:tcPr>
          <w:p w:rsidR="003D2F23" w:rsidRDefault="003D2F23" w:rsidP="003D2F23">
            <w:pPr>
              <w:jc w:val="center"/>
            </w:pPr>
            <w:r w:rsidRPr="001072CA">
              <w:rPr>
                <w:rFonts w:ascii="Arial" w:hAnsi="Arial" w:cs="Arial"/>
                <w:sz w:val="14"/>
                <w:szCs w:val="14"/>
              </w:rPr>
              <w:t>-</w:t>
            </w:r>
          </w:p>
        </w:tc>
        <w:tc>
          <w:tcPr>
            <w:tcW w:w="1131" w:type="dxa"/>
            <w:shd w:val="clear" w:color="auto" w:fill="auto"/>
            <w:hideMark/>
          </w:tcPr>
          <w:p w:rsidR="003D2F23" w:rsidRDefault="003D2F23" w:rsidP="003D2F23">
            <w:pPr>
              <w:jc w:val="center"/>
            </w:pPr>
            <w:r w:rsidRPr="001072CA">
              <w:rPr>
                <w:rFonts w:ascii="Arial" w:hAnsi="Arial" w:cs="Arial"/>
                <w:sz w:val="14"/>
                <w:szCs w:val="14"/>
              </w:rPr>
              <w:t>-</w:t>
            </w:r>
          </w:p>
        </w:tc>
        <w:tc>
          <w:tcPr>
            <w:tcW w:w="848" w:type="dxa"/>
            <w:shd w:val="clear" w:color="auto" w:fill="auto"/>
            <w:hideMark/>
          </w:tcPr>
          <w:p w:rsidR="003D2F23" w:rsidRDefault="003D2F23" w:rsidP="003D2F23">
            <w:pPr>
              <w:jc w:val="center"/>
            </w:pPr>
            <w:r w:rsidRPr="001072CA">
              <w:rPr>
                <w:rFonts w:ascii="Arial" w:hAnsi="Arial" w:cs="Arial"/>
                <w:sz w:val="14"/>
                <w:szCs w:val="14"/>
              </w:rPr>
              <w:t>-</w:t>
            </w:r>
          </w:p>
        </w:tc>
        <w:tc>
          <w:tcPr>
            <w:tcW w:w="856" w:type="dxa"/>
            <w:shd w:val="clear" w:color="auto" w:fill="auto"/>
            <w:hideMark/>
          </w:tcPr>
          <w:p w:rsidR="003D2F23" w:rsidRDefault="003D2F23" w:rsidP="003D2F23">
            <w:pPr>
              <w:jc w:val="center"/>
            </w:pPr>
            <w:r w:rsidRPr="001072CA">
              <w:rPr>
                <w:rFonts w:ascii="Arial" w:hAnsi="Arial" w:cs="Arial"/>
                <w:sz w:val="14"/>
                <w:szCs w:val="14"/>
              </w:rPr>
              <w:t>-</w:t>
            </w:r>
          </w:p>
        </w:tc>
        <w:tc>
          <w:tcPr>
            <w:tcW w:w="990" w:type="dxa"/>
            <w:shd w:val="clear" w:color="auto" w:fill="auto"/>
            <w:hideMark/>
          </w:tcPr>
          <w:p w:rsidR="003D2F23" w:rsidRDefault="003D2F23" w:rsidP="003D2F23">
            <w:pPr>
              <w:jc w:val="center"/>
            </w:pPr>
            <w:r w:rsidRPr="001072CA">
              <w:rPr>
                <w:rFonts w:ascii="Arial" w:hAnsi="Arial" w:cs="Arial"/>
                <w:sz w:val="14"/>
                <w:szCs w:val="14"/>
              </w:rPr>
              <w:t>-</w:t>
            </w:r>
          </w:p>
        </w:tc>
        <w:tc>
          <w:tcPr>
            <w:tcW w:w="864" w:type="dxa"/>
            <w:shd w:val="clear" w:color="auto" w:fill="auto"/>
            <w:hideMark/>
          </w:tcPr>
          <w:p w:rsidR="003D2F23" w:rsidRDefault="003D2F23" w:rsidP="003D2F23">
            <w:pPr>
              <w:jc w:val="center"/>
            </w:pPr>
            <w:r w:rsidRPr="001072CA">
              <w:rPr>
                <w:rFonts w:ascii="Arial" w:hAnsi="Arial" w:cs="Arial"/>
                <w:sz w:val="14"/>
                <w:szCs w:val="14"/>
              </w:rPr>
              <w:t>-</w:t>
            </w:r>
          </w:p>
        </w:tc>
        <w:tc>
          <w:tcPr>
            <w:tcW w:w="849" w:type="dxa"/>
            <w:shd w:val="clear" w:color="auto" w:fill="auto"/>
            <w:hideMark/>
          </w:tcPr>
          <w:p w:rsidR="003D2F23" w:rsidRDefault="003D2F23" w:rsidP="003D2F23">
            <w:pPr>
              <w:jc w:val="center"/>
            </w:pPr>
            <w:r w:rsidRPr="001072CA">
              <w:rPr>
                <w:rFonts w:ascii="Arial" w:hAnsi="Arial" w:cs="Arial"/>
                <w:sz w:val="14"/>
                <w:szCs w:val="14"/>
              </w:rPr>
              <w:t>-</w:t>
            </w:r>
          </w:p>
        </w:tc>
        <w:tc>
          <w:tcPr>
            <w:tcW w:w="1701" w:type="dxa"/>
            <w:vMerge/>
            <w:vAlign w:val="center"/>
            <w:hideMark/>
          </w:tcPr>
          <w:p w:rsidR="003D2F23" w:rsidRPr="00154B61" w:rsidRDefault="003D2F23" w:rsidP="003D2F23">
            <w:pPr>
              <w:rPr>
                <w:rFonts w:ascii="Arial" w:hAnsi="Arial" w:cs="Arial"/>
                <w:b/>
                <w:bCs/>
                <w:sz w:val="14"/>
                <w:szCs w:val="14"/>
              </w:rPr>
            </w:pPr>
          </w:p>
        </w:tc>
      </w:tr>
      <w:tr w:rsidR="003D2F23" w:rsidRPr="00154B61" w:rsidTr="0071623A">
        <w:trPr>
          <w:trHeight w:val="50"/>
        </w:trPr>
        <w:tc>
          <w:tcPr>
            <w:tcW w:w="615" w:type="dxa"/>
            <w:vMerge w:val="restart"/>
            <w:shd w:val="clear" w:color="auto" w:fill="auto"/>
            <w:vAlign w:val="center"/>
            <w:hideMark/>
          </w:tcPr>
          <w:p w:rsidR="003D2F23" w:rsidRPr="00154B61" w:rsidRDefault="003D2F23" w:rsidP="003D2F23">
            <w:pPr>
              <w:rPr>
                <w:rFonts w:ascii="Arial" w:hAnsi="Arial" w:cs="Arial"/>
                <w:sz w:val="14"/>
                <w:szCs w:val="14"/>
              </w:rPr>
            </w:pPr>
            <w:r w:rsidRPr="00154B61">
              <w:rPr>
                <w:rFonts w:ascii="Arial" w:hAnsi="Arial" w:cs="Arial"/>
                <w:sz w:val="14"/>
                <w:szCs w:val="14"/>
              </w:rPr>
              <w:t>2.1.2.</w:t>
            </w:r>
          </w:p>
        </w:tc>
        <w:tc>
          <w:tcPr>
            <w:tcW w:w="2352" w:type="dxa"/>
            <w:vMerge w:val="restart"/>
            <w:shd w:val="clear" w:color="auto" w:fill="auto"/>
            <w:vAlign w:val="center"/>
            <w:hideMark/>
          </w:tcPr>
          <w:p w:rsidR="003D2F23" w:rsidRPr="00154B61" w:rsidRDefault="003D2F23" w:rsidP="003D2F23">
            <w:pPr>
              <w:rPr>
                <w:rFonts w:ascii="Arial" w:hAnsi="Arial" w:cs="Arial"/>
                <w:sz w:val="14"/>
                <w:szCs w:val="14"/>
              </w:rPr>
            </w:pPr>
            <w:r w:rsidRPr="00154B61">
              <w:rPr>
                <w:rFonts w:ascii="Arial" w:hAnsi="Arial" w:cs="Arial"/>
                <w:sz w:val="14"/>
                <w:szCs w:val="14"/>
              </w:rPr>
              <w:t>Выполнение работ по комплексному капитальному ремонту многоквартирных домов</w:t>
            </w:r>
            <w:r w:rsidRPr="00154B61">
              <w:rPr>
                <w:rFonts w:ascii="Arial" w:hAnsi="Arial" w:cs="Arial"/>
                <w:sz w:val="14"/>
                <w:szCs w:val="14"/>
              </w:rPr>
              <w:br w:type="page"/>
            </w:r>
          </w:p>
        </w:tc>
        <w:tc>
          <w:tcPr>
            <w:tcW w:w="1158" w:type="dxa"/>
            <w:vMerge w:val="restart"/>
            <w:shd w:val="clear" w:color="auto" w:fill="auto"/>
            <w:vAlign w:val="center"/>
            <w:hideMark/>
          </w:tcPr>
          <w:p w:rsidR="003D2F23" w:rsidRPr="00154B61" w:rsidRDefault="003D2F23" w:rsidP="003D2F23">
            <w:pPr>
              <w:jc w:val="center"/>
              <w:rPr>
                <w:rFonts w:ascii="Arial" w:hAnsi="Arial" w:cs="Arial"/>
                <w:sz w:val="14"/>
                <w:szCs w:val="14"/>
              </w:rPr>
            </w:pPr>
            <w:r w:rsidRPr="00154B61">
              <w:rPr>
                <w:rFonts w:ascii="Arial" w:hAnsi="Arial" w:cs="Arial"/>
                <w:sz w:val="14"/>
                <w:szCs w:val="14"/>
              </w:rPr>
              <w:t> </w:t>
            </w:r>
          </w:p>
        </w:tc>
        <w:tc>
          <w:tcPr>
            <w:tcW w:w="1508" w:type="dxa"/>
            <w:vMerge w:val="restart"/>
            <w:shd w:val="clear" w:color="auto" w:fill="auto"/>
            <w:vAlign w:val="center"/>
            <w:hideMark/>
          </w:tcPr>
          <w:p w:rsidR="003D2F23" w:rsidRPr="00154B61" w:rsidRDefault="003D2F23" w:rsidP="003D2F23">
            <w:pPr>
              <w:rPr>
                <w:rFonts w:ascii="Arial" w:hAnsi="Arial" w:cs="Arial"/>
                <w:sz w:val="14"/>
                <w:szCs w:val="14"/>
              </w:rPr>
            </w:pPr>
            <w:r w:rsidRPr="00154B61">
              <w:rPr>
                <w:rFonts w:ascii="Arial" w:hAnsi="Arial" w:cs="Arial"/>
                <w:sz w:val="14"/>
                <w:szCs w:val="14"/>
              </w:rPr>
              <w:t> </w:t>
            </w:r>
          </w:p>
        </w:tc>
        <w:tc>
          <w:tcPr>
            <w:tcW w:w="1327" w:type="dxa"/>
            <w:shd w:val="clear" w:color="auto" w:fill="auto"/>
            <w:vAlign w:val="center"/>
            <w:hideMark/>
          </w:tcPr>
          <w:p w:rsidR="003D2F23" w:rsidRPr="00154B61" w:rsidRDefault="003D2F23" w:rsidP="00A53D4A">
            <w:pPr>
              <w:rPr>
                <w:rFonts w:ascii="Arial" w:hAnsi="Arial" w:cs="Arial"/>
                <w:b/>
                <w:bCs/>
                <w:sz w:val="14"/>
                <w:szCs w:val="14"/>
              </w:rPr>
            </w:pPr>
            <w:r w:rsidRPr="00154B61">
              <w:rPr>
                <w:rFonts w:ascii="Arial" w:hAnsi="Arial" w:cs="Arial"/>
                <w:b/>
                <w:bCs/>
                <w:sz w:val="14"/>
                <w:szCs w:val="14"/>
              </w:rPr>
              <w:t>Всего,</w:t>
            </w:r>
            <w:r w:rsidR="00A53D4A">
              <w:rPr>
                <w:rFonts w:ascii="Arial" w:hAnsi="Arial" w:cs="Arial"/>
                <w:b/>
                <w:bCs/>
                <w:sz w:val="14"/>
                <w:szCs w:val="14"/>
              </w:rPr>
              <w:t xml:space="preserve"> </w:t>
            </w:r>
            <w:r w:rsidRPr="00154B61">
              <w:rPr>
                <w:rFonts w:ascii="Arial" w:hAnsi="Arial" w:cs="Arial"/>
                <w:b/>
                <w:bCs/>
                <w:sz w:val="14"/>
                <w:szCs w:val="14"/>
              </w:rPr>
              <w:t>в том числе:</w:t>
            </w:r>
          </w:p>
        </w:tc>
        <w:tc>
          <w:tcPr>
            <w:tcW w:w="968" w:type="dxa"/>
            <w:shd w:val="clear" w:color="auto" w:fill="auto"/>
            <w:hideMark/>
          </w:tcPr>
          <w:p w:rsidR="003D2F23" w:rsidRDefault="003D2F23" w:rsidP="003D2F23">
            <w:pPr>
              <w:jc w:val="center"/>
            </w:pPr>
            <w:r w:rsidRPr="001072CA">
              <w:rPr>
                <w:rFonts w:ascii="Arial" w:hAnsi="Arial" w:cs="Arial"/>
                <w:sz w:val="14"/>
                <w:szCs w:val="14"/>
              </w:rPr>
              <w:t>-</w:t>
            </w:r>
          </w:p>
        </w:tc>
        <w:tc>
          <w:tcPr>
            <w:tcW w:w="1131" w:type="dxa"/>
            <w:shd w:val="clear" w:color="auto" w:fill="auto"/>
            <w:hideMark/>
          </w:tcPr>
          <w:p w:rsidR="003D2F23" w:rsidRDefault="003D2F23" w:rsidP="003D2F23">
            <w:pPr>
              <w:jc w:val="center"/>
            </w:pPr>
            <w:r w:rsidRPr="001072CA">
              <w:rPr>
                <w:rFonts w:ascii="Arial" w:hAnsi="Arial" w:cs="Arial"/>
                <w:sz w:val="14"/>
                <w:szCs w:val="14"/>
              </w:rPr>
              <w:t>-</w:t>
            </w:r>
          </w:p>
        </w:tc>
        <w:tc>
          <w:tcPr>
            <w:tcW w:w="848" w:type="dxa"/>
            <w:shd w:val="clear" w:color="auto" w:fill="auto"/>
            <w:hideMark/>
          </w:tcPr>
          <w:p w:rsidR="003D2F23" w:rsidRDefault="003D2F23" w:rsidP="003D2F23">
            <w:pPr>
              <w:jc w:val="center"/>
            </w:pPr>
            <w:r w:rsidRPr="001072CA">
              <w:rPr>
                <w:rFonts w:ascii="Arial" w:hAnsi="Arial" w:cs="Arial"/>
                <w:sz w:val="14"/>
                <w:szCs w:val="14"/>
              </w:rPr>
              <w:t>-</w:t>
            </w:r>
          </w:p>
        </w:tc>
        <w:tc>
          <w:tcPr>
            <w:tcW w:w="856" w:type="dxa"/>
            <w:shd w:val="clear" w:color="auto" w:fill="auto"/>
            <w:hideMark/>
          </w:tcPr>
          <w:p w:rsidR="003D2F23" w:rsidRDefault="003D2F23" w:rsidP="003D2F23">
            <w:pPr>
              <w:jc w:val="center"/>
            </w:pPr>
            <w:r w:rsidRPr="001072CA">
              <w:rPr>
                <w:rFonts w:ascii="Arial" w:hAnsi="Arial" w:cs="Arial"/>
                <w:sz w:val="14"/>
                <w:szCs w:val="14"/>
              </w:rPr>
              <w:t>-</w:t>
            </w:r>
          </w:p>
        </w:tc>
        <w:tc>
          <w:tcPr>
            <w:tcW w:w="990" w:type="dxa"/>
            <w:shd w:val="clear" w:color="auto" w:fill="auto"/>
            <w:hideMark/>
          </w:tcPr>
          <w:p w:rsidR="003D2F23" w:rsidRDefault="003D2F23" w:rsidP="003D2F23">
            <w:pPr>
              <w:jc w:val="center"/>
            </w:pPr>
            <w:r w:rsidRPr="001072CA">
              <w:rPr>
                <w:rFonts w:ascii="Arial" w:hAnsi="Arial" w:cs="Arial"/>
                <w:sz w:val="14"/>
                <w:szCs w:val="14"/>
              </w:rPr>
              <w:t>-</w:t>
            </w:r>
          </w:p>
        </w:tc>
        <w:tc>
          <w:tcPr>
            <w:tcW w:w="864" w:type="dxa"/>
            <w:shd w:val="clear" w:color="auto" w:fill="auto"/>
            <w:hideMark/>
          </w:tcPr>
          <w:p w:rsidR="003D2F23" w:rsidRDefault="003D2F23" w:rsidP="003D2F23">
            <w:pPr>
              <w:jc w:val="center"/>
            </w:pPr>
            <w:r w:rsidRPr="001072CA">
              <w:rPr>
                <w:rFonts w:ascii="Arial" w:hAnsi="Arial" w:cs="Arial"/>
                <w:sz w:val="14"/>
                <w:szCs w:val="14"/>
              </w:rPr>
              <w:t>-</w:t>
            </w:r>
          </w:p>
        </w:tc>
        <w:tc>
          <w:tcPr>
            <w:tcW w:w="849" w:type="dxa"/>
            <w:shd w:val="clear" w:color="auto" w:fill="auto"/>
            <w:hideMark/>
          </w:tcPr>
          <w:p w:rsidR="003D2F23" w:rsidRDefault="003D2F23" w:rsidP="003D2F23">
            <w:pPr>
              <w:jc w:val="center"/>
            </w:pPr>
            <w:r w:rsidRPr="001072CA">
              <w:rPr>
                <w:rFonts w:ascii="Arial" w:hAnsi="Arial" w:cs="Arial"/>
                <w:sz w:val="14"/>
                <w:szCs w:val="14"/>
              </w:rPr>
              <w:t>-</w:t>
            </w:r>
          </w:p>
        </w:tc>
        <w:tc>
          <w:tcPr>
            <w:tcW w:w="1701" w:type="dxa"/>
            <w:vMerge w:val="restart"/>
            <w:shd w:val="clear" w:color="auto" w:fill="auto"/>
            <w:vAlign w:val="center"/>
            <w:hideMark/>
          </w:tcPr>
          <w:p w:rsidR="003D2F23" w:rsidRPr="00154B61" w:rsidRDefault="003D2F23" w:rsidP="003D2F23">
            <w:pPr>
              <w:jc w:val="center"/>
              <w:rPr>
                <w:rFonts w:ascii="Arial" w:hAnsi="Arial" w:cs="Arial"/>
                <w:b/>
                <w:bCs/>
                <w:sz w:val="14"/>
                <w:szCs w:val="14"/>
              </w:rPr>
            </w:pPr>
            <w:r w:rsidRPr="00154B61">
              <w:rPr>
                <w:rFonts w:ascii="Arial" w:hAnsi="Arial" w:cs="Arial"/>
                <w:b/>
                <w:bCs/>
                <w:sz w:val="14"/>
                <w:szCs w:val="14"/>
              </w:rPr>
              <w:t> </w:t>
            </w:r>
          </w:p>
        </w:tc>
      </w:tr>
      <w:tr w:rsidR="003D2F23" w:rsidRPr="00154B61" w:rsidTr="0071623A">
        <w:trPr>
          <w:trHeight w:val="50"/>
        </w:trPr>
        <w:tc>
          <w:tcPr>
            <w:tcW w:w="615" w:type="dxa"/>
            <w:vMerge/>
            <w:vAlign w:val="center"/>
            <w:hideMark/>
          </w:tcPr>
          <w:p w:rsidR="003D2F23" w:rsidRPr="00154B61" w:rsidRDefault="003D2F23" w:rsidP="003D2F23">
            <w:pPr>
              <w:rPr>
                <w:rFonts w:ascii="Arial" w:hAnsi="Arial" w:cs="Arial"/>
                <w:sz w:val="14"/>
                <w:szCs w:val="14"/>
              </w:rPr>
            </w:pPr>
          </w:p>
        </w:tc>
        <w:tc>
          <w:tcPr>
            <w:tcW w:w="2352" w:type="dxa"/>
            <w:vMerge/>
            <w:vAlign w:val="center"/>
            <w:hideMark/>
          </w:tcPr>
          <w:p w:rsidR="003D2F23" w:rsidRPr="00154B61" w:rsidRDefault="003D2F23" w:rsidP="003D2F23">
            <w:pPr>
              <w:rPr>
                <w:rFonts w:ascii="Arial" w:hAnsi="Arial" w:cs="Arial"/>
                <w:sz w:val="14"/>
                <w:szCs w:val="14"/>
              </w:rPr>
            </w:pPr>
          </w:p>
        </w:tc>
        <w:tc>
          <w:tcPr>
            <w:tcW w:w="1158" w:type="dxa"/>
            <w:vMerge/>
            <w:vAlign w:val="center"/>
            <w:hideMark/>
          </w:tcPr>
          <w:p w:rsidR="003D2F23" w:rsidRPr="00154B61" w:rsidRDefault="003D2F23" w:rsidP="003D2F23">
            <w:pPr>
              <w:rPr>
                <w:rFonts w:ascii="Arial" w:hAnsi="Arial" w:cs="Arial"/>
                <w:sz w:val="14"/>
                <w:szCs w:val="14"/>
              </w:rPr>
            </w:pPr>
          </w:p>
        </w:tc>
        <w:tc>
          <w:tcPr>
            <w:tcW w:w="1508" w:type="dxa"/>
            <w:vMerge/>
            <w:vAlign w:val="center"/>
            <w:hideMark/>
          </w:tcPr>
          <w:p w:rsidR="003D2F23" w:rsidRPr="00154B61" w:rsidRDefault="003D2F23" w:rsidP="003D2F23">
            <w:pPr>
              <w:rPr>
                <w:rFonts w:ascii="Arial" w:hAnsi="Arial" w:cs="Arial"/>
                <w:sz w:val="14"/>
                <w:szCs w:val="14"/>
              </w:rPr>
            </w:pPr>
          </w:p>
        </w:tc>
        <w:tc>
          <w:tcPr>
            <w:tcW w:w="1327" w:type="dxa"/>
            <w:shd w:val="clear" w:color="auto" w:fill="auto"/>
            <w:vAlign w:val="center"/>
            <w:hideMark/>
          </w:tcPr>
          <w:p w:rsidR="003D2F23" w:rsidRPr="00154B61" w:rsidRDefault="003D2F23" w:rsidP="003D2F23">
            <w:pPr>
              <w:rPr>
                <w:rFonts w:ascii="Arial" w:hAnsi="Arial" w:cs="Arial"/>
                <w:sz w:val="14"/>
                <w:szCs w:val="14"/>
              </w:rPr>
            </w:pPr>
            <w:r w:rsidRPr="00154B61">
              <w:rPr>
                <w:rFonts w:ascii="Arial" w:hAnsi="Arial" w:cs="Arial"/>
                <w:sz w:val="14"/>
                <w:szCs w:val="14"/>
              </w:rPr>
              <w:t>Федеральный бюджет</w:t>
            </w:r>
          </w:p>
        </w:tc>
        <w:tc>
          <w:tcPr>
            <w:tcW w:w="968" w:type="dxa"/>
            <w:shd w:val="clear" w:color="auto" w:fill="auto"/>
            <w:hideMark/>
          </w:tcPr>
          <w:p w:rsidR="003D2F23" w:rsidRDefault="003D2F23" w:rsidP="003D2F23">
            <w:pPr>
              <w:jc w:val="center"/>
            </w:pPr>
            <w:r w:rsidRPr="001072CA">
              <w:rPr>
                <w:rFonts w:ascii="Arial" w:hAnsi="Arial" w:cs="Arial"/>
                <w:sz w:val="14"/>
                <w:szCs w:val="14"/>
              </w:rPr>
              <w:t>-</w:t>
            </w:r>
          </w:p>
        </w:tc>
        <w:tc>
          <w:tcPr>
            <w:tcW w:w="1131" w:type="dxa"/>
            <w:shd w:val="clear" w:color="auto" w:fill="auto"/>
            <w:hideMark/>
          </w:tcPr>
          <w:p w:rsidR="003D2F23" w:rsidRDefault="003D2F23" w:rsidP="003D2F23">
            <w:pPr>
              <w:jc w:val="center"/>
            </w:pPr>
            <w:r w:rsidRPr="001072CA">
              <w:rPr>
                <w:rFonts w:ascii="Arial" w:hAnsi="Arial" w:cs="Arial"/>
                <w:sz w:val="14"/>
                <w:szCs w:val="14"/>
              </w:rPr>
              <w:t>-</w:t>
            </w:r>
          </w:p>
        </w:tc>
        <w:tc>
          <w:tcPr>
            <w:tcW w:w="848" w:type="dxa"/>
            <w:shd w:val="clear" w:color="auto" w:fill="auto"/>
            <w:hideMark/>
          </w:tcPr>
          <w:p w:rsidR="003D2F23" w:rsidRDefault="003D2F23" w:rsidP="003D2F23">
            <w:pPr>
              <w:jc w:val="center"/>
            </w:pPr>
            <w:r w:rsidRPr="001072CA">
              <w:rPr>
                <w:rFonts w:ascii="Arial" w:hAnsi="Arial" w:cs="Arial"/>
                <w:sz w:val="14"/>
                <w:szCs w:val="14"/>
              </w:rPr>
              <w:t>-</w:t>
            </w:r>
          </w:p>
        </w:tc>
        <w:tc>
          <w:tcPr>
            <w:tcW w:w="856" w:type="dxa"/>
            <w:shd w:val="clear" w:color="auto" w:fill="auto"/>
            <w:hideMark/>
          </w:tcPr>
          <w:p w:rsidR="003D2F23" w:rsidRDefault="003D2F23" w:rsidP="003D2F23">
            <w:pPr>
              <w:jc w:val="center"/>
            </w:pPr>
            <w:r w:rsidRPr="001072CA">
              <w:rPr>
                <w:rFonts w:ascii="Arial" w:hAnsi="Arial" w:cs="Arial"/>
                <w:sz w:val="14"/>
                <w:szCs w:val="14"/>
              </w:rPr>
              <w:t>-</w:t>
            </w:r>
          </w:p>
        </w:tc>
        <w:tc>
          <w:tcPr>
            <w:tcW w:w="990" w:type="dxa"/>
            <w:shd w:val="clear" w:color="auto" w:fill="auto"/>
            <w:hideMark/>
          </w:tcPr>
          <w:p w:rsidR="003D2F23" w:rsidRDefault="003D2F23" w:rsidP="003D2F23">
            <w:pPr>
              <w:jc w:val="center"/>
            </w:pPr>
            <w:r w:rsidRPr="001072CA">
              <w:rPr>
                <w:rFonts w:ascii="Arial" w:hAnsi="Arial" w:cs="Arial"/>
                <w:sz w:val="14"/>
                <w:szCs w:val="14"/>
              </w:rPr>
              <w:t>-</w:t>
            </w:r>
          </w:p>
        </w:tc>
        <w:tc>
          <w:tcPr>
            <w:tcW w:w="864" w:type="dxa"/>
            <w:shd w:val="clear" w:color="auto" w:fill="auto"/>
            <w:hideMark/>
          </w:tcPr>
          <w:p w:rsidR="003D2F23" w:rsidRDefault="003D2F23" w:rsidP="003D2F23">
            <w:pPr>
              <w:jc w:val="center"/>
            </w:pPr>
            <w:r w:rsidRPr="001072CA">
              <w:rPr>
                <w:rFonts w:ascii="Arial" w:hAnsi="Arial" w:cs="Arial"/>
                <w:sz w:val="14"/>
                <w:szCs w:val="14"/>
              </w:rPr>
              <w:t>-</w:t>
            </w:r>
          </w:p>
        </w:tc>
        <w:tc>
          <w:tcPr>
            <w:tcW w:w="849" w:type="dxa"/>
            <w:shd w:val="clear" w:color="auto" w:fill="auto"/>
            <w:hideMark/>
          </w:tcPr>
          <w:p w:rsidR="003D2F23" w:rsidRDefault="003D2F23" w:rsidP="003D2F23">
            <w:pPr>
              <w:jc w:val="center"/>
            </w:pPr>
            <w:r w:rsidRPr="001072CA">
              <w:rPr>
                <w:rFonts w:ascii="Arial" w:hAnsi="Arial" w:cs="Arial"/>
                <w:sz w:val="14"/>
                <w:szCs w:val="14"/>
              </w:rPr>
              <w:t>-</w:t>
            </w:r>
          </w:p>
        </w:tc>
        <w:tc>
          <w:tcPr>
            <w:tcW w:w="1701" w:type="dxa"/>
            <w:vMerge/>
            <w:vAlign w:val="center"/>
            <w:hideMark/>
          </w:tcPr>
          <w:p w:rsidR="003D2F23" w:rsidRPr="00154B61" w:rsidRDefault="003D2F23" w:rsidP="003D2F23">
            <w:pPr>
              <w:rPr>
                <w:rFonts w:ascii="Arial" w:hAnsi="Arial" w:cs="Arial"/>
                <w:b/>
                <w:bCs/>
                <w:sz w:val="14"/>
                <w:szCs w:val="14"/>
              </w:rPr>
            </w:pPr>
          </w:p>
        </w:tc>
      </w:tr>
      <w:tr w:rsidR="003D2F23" w:rsidRPr="00154B61" w:rsidTr="0071623A">
        <w:trPr>
          <w:trHeight w:val="50"/>
        </w:trPr>
        <w:tc>
          <w:tcPr>
            <w:tcW w:w="615" w:type="dxa"/>
            <w:vMerge/>
            <w:vAlign w:val="center"/>
            <w:hideMark/>
          </w:tcPr>
          <w:p w:rsidR="003D2F23" w:rsidRPr="00154B61" w:rsidRDefault="003D2F23" w:rsidP="003D2F23">
            <w:pPr>
              <w:rPr>
                <w:rFonts w:ascii="Arial" w:hAnsi="Arial" w:cs="Arial"/>
                <w:sz w:val="14"/>
                <w:szCs w:val="14"/>
              </w:rPr>
            </w:pPr>
          </w:p>
        </w:tc>
        <w:tc>
          <w:tcPr>
            <w:tcW w:w="2352" w:type="dxa"/>
            <w:vMerge/>
            <w:vAlign w:val="center"/>
            <w:hideMark/>
          </w:tcPr>
          <w:p w:rsidR="003D2F23" w:rsidRPr="00154B61" w:rsidRDefault="003D2F23" w:rsidP="003D2F23">
            <w:pPr>
              <w:rPr>
                <w:rFonts w:ascii="Arial" w:hAnsi="Arial" w:cs="Arial"/>
                <w:sz w:val="14"/>
                <w:szCs w:val="14"/>
              </w:rPr>
            </w:pPr>
          </w:p>
        </w:tc>
        <w:tc>
          <w:tcPr>
            <w:tcW w:w="1158" w:type="dxa"/>
            <w:vMerge/>
            <w:vAlign w:val="center"/>
            <w:hideMark/>
          </w:tcPr>
          <w:p w:rsidR="003D2F23" w:rsidRPr="00154B61" w:rsidRDefault="003D2F23" w:rsidP="003D2F23">
            <w:pPr>
              <w:rPr>
                <w:rFonts w:ascii="Arial" w:hAnsi="Arial" w:cs="Arial"/>
                <w:sz w:val="14"/>
                <w:szCs w:val="14"/>
              </w:rPr>
            </w:pPr>
          </w:p>
        </w:tc>
        <w:tc>
          <w:tcPr>
            <w:tcW w:w="1508" w:type="dxa"/>
            <w:vMerge/>
            <w:vAlign w:val="center"/>
            <w:hideMark/>
          </w:tcPr>
          <w:p w:rsidR="003D2F23" w:rsidRPr="00154B61" w:rsidRDefault="003D2F23" w:rsidP="003D2F23">
            <w:pPr>
              <w:rPr>
                <w:rFonts w:ascii="Arial" w:hAnsi="Arial" w:cs="Arial"/>
                <w:sz w:val="14"/>
                <w:szCs w:val="14"/>
              </w:rPr>
            </w:pPr>
          </w:p>
        </w:tc>
        <w:tc>
          <w:tcPr>
            <w:tcW w:w="1327" w:type="dxa"/>
            <w:shd w:val="clear" w:color="auto" w:fill="auto"/>
            <w:vAlign w:val="center"/>
            <w:hideMark/>
          </w:tcPr>
          <w:p w:rsidR="003D2F23" w:rsidRPr="00154B61" w:rsidRDefault="003D2F23" w:rsidP="003D2F23">
            <w:pPr>
              <w:rPr>
                <w:rFonts w:ascii="Arial" w:hAnsi="Arial" w:cs="Arial"/>
                <w:sz w:val="14"/>
                <w:szCs w:val="14"/>
              </w:rPr>
            </w:pPr>
            <w:r w:rsidRPr="00154B61">
              <w:rPr>
                <w:rFonts w:ascii="Arial" w:hAnsi="Arial" w:cs="Arial"/>
                <w:sz w:val="14"/>
                <w:szCs w:val="14"/>
              </w:rPr>
              <w:t>Краевой бюджет</w:t>
            </w:r>
          </w:p>
        </w:tc>
        <w:tc>
          <w:tcPr>
            <w:tcW w:w="968" w:type="dxa"/>
            <w:shd w:val="clear" w:color="auto" w:fill="auto"/>
            <w:hideMark/>
          </w:tcPr>
          <w:p w:rsidR="003D2F23" w:rsidRDefault="003D2F23" w:rsidP="003D2F23">
            <w:pPr>
              <w:jc w:val="center"/>
            </w:pPr>
            <w:r w:rsidRPr="001072CA">
              <w:rPr>
                <w:rFonts w:ascii="Arial" w:hAnsi="Arial" w:cs="Arial"/>
                <w:sz w:val="14"/>
                <w:szCs w:val="14"/>
              </w:rPr>
              <w:t>-</w:t>
            </w:r>
          </w:p>
        </w:tc>
        <w:tc>
          <w:tcPr>
            <w:tcW w:w="1131" w:type="dxa"/>
            <w:shd w:val="clear" w:color="auto" w:fill="auto"/>
            <w:hideMark/>
          </w:tcPr>
          <w:p w:rsidR="003D2F23" w:rsidRDefault="003D2F23" w:rsidP="003D2F23">
            <w:pPr>
              <w:jc w:val="center"/>
            </w:pPr>
            <w:r w:rsidRPr="001072CA">
              <w:rPr>
                <w:rFonts w:ascii="Arial" w:hAnsi="Arial" w:cs="Arial"/>
                <w:sz w:val="14"/>
                <w:szCs w:val="14"/>
              </w:rPr>
              <w:t>-</w:t>
            </w:r>
          </w:p>
        </w:tc>
        <w:tc>
          <w:tcPr>
            <w:tcW w:w="848" w:type="dxa"/>
            <w:shd w:val="clear" w:color="auto" w:fill="auto"/>
            <w:hideMark/>
          </w:tcPr>
          <w:p w:rsidR="003D2F23" w:rsidRDefault="003D2F23" w:rsidP="003D2F23">
            <w:pPr>
              <w:jc w:val="center"/>
            </w:pPr>
            <w:r w:rsidRPr="001072CA">
              <w:rPr>
                <w:rFonts w:ascii="Arial" w:hAnsi="Arial" w:cs="Arial"/>
                <w:sz w:val="14"/>
                <w:szCs w:val="14"/>
              </w:rPr>
              <w:t>-</w:t>
            </w:r>
          </w:p>
        </w:tc>
        <w:tc>
          <w:tcPr>
            <w:tcW w:w="856" w:type="dxa"/>
            <w:shd w:val="clear" w:color="auto" w:fill="auto"/>
            <w:hideMark/>
          </w:tcPr>
          <w:p w:rsidR="003D2F23" w:rsidRDefault="003D2F23" w:rsidP="003D2F23">
            <w:pPr>
              <w:jc w:val="center"/>
            </w:pPr>
            <w:r w:rsidRPr="001072CA">
              <w:rPr>
                <w:rFonts w:ascii="Arial" w:hAnsi="Arial" w:cs="Arial"/>
                <w:sz w:val="14"/>
                <w:szCs w:val="14"/>
              </w:rPr>
              <w:t>-</w:t>
            </w:r>
          </w:p>
        </w:tc>
        <w:tc>
          <w:tcPr>
            <w:tcW w:w="990" w:type="dxa"/>
            <w:shd w:val="clear" w:color="auto" w:fill="auto"/>
            <w:hideMark/>
          </w:tcPr>
          <w:p w:rsidR="003D2F23" w:rsidRDefault="003D2F23" w:rsidP="003D2F23">
            <w:pPr>
              <w:jc w:val="center"/>
            </w:pPr>
            <w:r w:rsidRPr="001072CA">
              <w:rPr>
                <w:rFonts w:ascii="Arial" w:hAnsi="Arial" w:cs="Arial"/>
                <w:sz w:val="14"/>
                <w:szCs w:val="14"/>
              </w:rPr>
              <w:t>-</w:t>
            </w:r>
          </w:p>
        </w:tc>
        <w:tc>
          <w:tcPr>
            <w:tcW w:w="864" w:type="dxa"/>
            <w:shd w:val="clear" w:color="auto" w:fill="auto"/>
            <w:hideMark/>
          </w:tcPr>
          <w:p w:rsidR="003D2F23" w:rsidRDefault="003D2F23" w:rsidP="003D2F23">
            <w:pPr>
              <w:jc w:val="center"/>
            </w:pPr>
            <w:r w:rsidRPr="001072CA">
              <w:rPr>
                <w:rFonts w:ascii="Arial" w:hAnsi="Arial" w:cs="Arial"/>
                <w:sz w:val="14"/>
                <w:szCs w:val="14"/>
              </w:rPr>
              <w:t>-</w:t>
            </w:r>
          </w:p>
        </w:tc>
        <w:tc>
          <w:tcPr>
            <w:tcW w:w="849" w:type="dxa"/>
            <w:shd w:val="clear" w:color="auto" w:fill="auto"/>
            <w:hideMark/>
          </w:tcPr>
          <w:p w:rsidR="003D2F23" w:rsidRDefault="003D2F23" w:rsidP="003D2F23">
            <w:pPr>
              <w:jc w:val="center"/>
            </w:pPr>
            <w:r w:rsidRPr="001072CA">
              <w:rPr>
                <w:rFonts w:ascii="Arial" w:hAnsi="Arial" w:cs="Arial"/>
                <w:sz w:val="14"/>
                <w:szCs w:val="14"/>
              </w:rPr>
              <w:t>-</w:t>
            </w:r>
          </w:p>
        </w:tc>
        <w:tc>
          <w:tcPr>
            <w:tcW w:w="1701" w:type="dxa"/>
            <w:vMerge/>
            <w:vAlign w:val="center"/>
            <w:hideMark/>
          </w:tcPr>
          <w:p w:rsidR="003D2F23" w:rsidRPr="00154B61" w:rsidRDefault="003D2F23" w:rsidP="003D2F23">
            <w:pPr>
              <w:rPr>
                <w:rFonts w:ascii="Arial" w:hAnsi="Arial" w:cs="Arial"/>
                <w:b/>
                <w:bCs/>
                <w:sz w:val="14"/>
                <w:szCs w:val="14"/>
              </w:rPr>
            </w:pPr>
          </w:p>
        </w:tc>
      </w:tr>
      <w:tr w:rsidR="003D2F23" w:rsidRPr="00154B61" w:rsidTr="0071623A">
        <w:trPr>
          <w:trHeight w:val="348"/>
        </w:trPr>
        <w:tc>
          <w:tcPr>
            <w:tcW w:w="615" w:type="dxa"/>
            <w:vMerge/>
            <w:vAlign w:val="center"/>
            <w:hideMark/>
          </w:tcPr>
          <w:p w:rsidR="003D2F23" w:rsidRPr="00154B61" w:rsidRDefault="003D2F23" w:rsidP="003D2F23">
            <w:pPr>
              <w:rPr>
                <w:rFonts w:ascii="Arial" w:hAnsi="Arial" w:cs="Arial"/>
                <w:sz w:val="14"/>
                <w:szCs w:val="14"/>
              </w:rPr>
            </w:pPr>
          </w:p>
        </w:tc>
        <w:tc>
          <w:tcPr>
            <w:tcW w:w="2352" w:type="dxa"/>
            <w:vMerge/>
            <w:vAlign w:val="center"/>
            <w:hideMark/>
          </w:tcPr>
          <w:p w:rsidR="003D2F23" w:rsidRPr="00154B61" w:rsidRDefault="003D2F23" w:rsidP="003D2F23">
            <w:pPr>
              <w:rPr>
                <w:rFonts w:ascii="Arial" w:hAnsi="Arial" w:cs="Arial"/>
                <w:sz w:val="14"/>
                <w:szCs w:val="14"/>
              </w:rPr>
            </w:pPr>
          </w:p>
        </w:tc>
        <w:tc>
          <w:tcPr>
            <w:tcW w:w="1158" w:type="dxa"/>
            <w:vMerge/>
            <w:vAlign w:val="center"/>
            <w:hideMark/>
          </w:tcPr>
          <w:p w:rsidR="003D2F23" w:rsidRPr="00154B61" w:rsidRDefault="003D2F23" w:rsidP="003D2F23">
            <w:pPr>
              <w:rPr>
                <w:rFonts w:ascii="Arial" w:hAnsi="Arial" w:cs="Arial"/>
                <w:sz w:val="14"/>
                <w:szCs w:val="14"/>
              </w:rPr>
            </w:pPr>
          </w:p>
        </w:tc>
        <w:tc>
          <w:tcPr>
            <w:tcW w:w="1508" w:type="dxa"/>
            <w:vMerge/>
            <w:vAlign w:val="center"/>
            <w:hideMark/>
          </w:tcPr>
          <w:p w:rsidR="003D2F23" w:rsidRPr="00154B61" w:rsidRDefault="003D2F23" w:rsidP="003D2F23">
            <w:pPr>
              <w:rPr>
                <w:rFonts w:ascii="Arial" w:hAnsi="Arial" w:cs="Arial"/>
                <w:sz w:val="14"/>
                <w:szCs w:val="14"/>
              </w:rPr>
            </w:pPr>
          </w:p>
        </w:tc>
        <w:tc>
          <w:tcPr>
            <w:tcW w:w="1327" w:type="dxa"/>
            <w:shd w:val="clear" w:color="auto" w:fill="auto"/>
            <w:vAlign w:val="center"/>
            <w:hideMark/>
          </w:tcPr>
          <w:p w:rsidR="003D2F23" w:rsidRPr="00154B61" w:rsidRDefault="003D2F23" w:rsidP="003D2F23">
            <w:pPr>
              <w:rPr>
                <w:rFonts w:ascii="Arial" w:hAnsi="Arial" w:cs="Arial"/>
                <w:sz w:val="14"/>
                <w:szCs w:val="14"/>
              </w:rPr>
            </w:pPr>
            <w:r w:rsidRPr="00154B61">
              <w:rPr>
                <w:rFonts w:ascii="Arial" w:hAnsi="Arial" w:cs="Arial"/>
                <w:sz w:val="14"/>
                <w:szCs w:val="14"/>
              </w:rPr>
              <w:t>Местный бюджет</w:t>
            </w:r>
          </w:p>
        </w:tc>
        <w:tc>
          <w:tcPr>
            <w:tcW w:w="968" w:type="dxa"/>
            <w:shd w:val="clear" w:color="auto" w:fill="auto"/>
            <w:hideMark/>
          </w:tcPr>
          <w:p w:rsidR="003D2F23" w:rsidRDefault="003D2F23" w:rsidP="003D2F23">
            <w:pPr>
              <w:jc w:val="center"/>
            </w:pPr>
            <w:r w:rsidRPr="001072CA">
              <w:rPr>
                <w:rFonts w:ascii="Arial" w:hAnsi="Arial" w:cs="Arial"/>
                <w:sz w:val="14"/>
                <w:szCs w:val="14"/>
              </w:rPr>
              <w:t>-</w:t>
            </w:r>
          </w:p>
        </w:tc>
        <w:tc>
          <w:tcPr>
            <w:tcW w:w="1131" w:type="dxa"/>
            <w:shd w:val="clear" w:color="auto" w:fill="auto"/>
            <w:hideMark/>
          </w:tcPr>
          <w:p w:rsidR="003D2F23" w:rsidRDefault="003D2F23" w:rsidP="003D2F23">
            <w:pPr>
              <w:jc w:val="center"/>
            </w:pPr>
            <w:r w:rsidRPr="001072CA">
              <w:rPr>
                <w:rFonts w:ascii="Arial" w:hAnsi="Arial" w:cs="Arial"/>
                <w:sz w:val="14"/>
                <w:szCs w:val="14"/>
              </w:rPr>
              <w:t>-</w:t>
            </w:r>
          </w:p>
        </w:tc>
        <w:tc>
          <w:tcPr>
            <w:tcW w:w="848" w:type="dxa"/>
            <w:shd w:val="clear" w:color="auto" w:fill="auto"/>
            <w:hideMark/>
          </w:tcPr>
          <w:p w:rsidR="003D2F23" w:rsidRDefault="003D2F23" w:rsidP="003D2F23">
            <w:pPr>
              <w:jc w:val="center"/>
            </w:pPr>
            <w:r w:rsidRPr="001072CA">
              <w:rPr>
                <w:rFonts w:ascii="Arial" w:hAnsi="Arial" w:cs="Arial"/>
                <w:sz w:val="14"/>
                <w:szCs w:val="14"/>
              </w:rPr>
              <w:t>-</w:t>
            </w:r>
          </w:p>
        </w:tc>
        <w:tc>
          <w:tcPr>
            <w:tcW w:w="856" w:type="dxa"/>
            <w:shd w:val="clear" w:color="auto" w:fill="auto"/>
            <w:hideMark/>
          </w:tcPr>
          <w:p w:rsidR="003D2F23" w:rsidRDefault="003D2F23" w:rsidP="003D2F23">
            <w:pPr>
              <w:jc w:val="center"/>
            </w:pPr>
            <w:r w:rsidRPr="001072CA">
              <w:rPr>
                <w:rFonts w:ascii="Arial" w:hAnsi="Arial" w:cs="Arial"/>
                <w:sz w:val="14"/>
                <w:szCs w:val="14"/>
              </w:rPr>
              <w:t>-</w:t>
            </w:r>
          </w:p>
        </w:tc>
        <w:tc>
          <w:tcPr>
            <w:tcW w:w="990" w:type="dxa"/>
            <w:shd w:val="clear" w:color="auto" w:fill="auto"/>
            <w:hideMark/>
          </w:tcPr>
          <w:p w:rsidR="003D2F23" w:rsidRDefault="003D2F23" w:rsidP="003D2F23">
            <w:pPr>
              <w:jc w:val="center"/>
            </w:pPr>
            <w:r w:rsidRPr="001072CA">
              <w:rPr>
                <w:rFonts w:ascii="Arial" w:hAnsi="Arial" w:cs="Arial"/>
                <w:sz w:val="14"/>
                <w:szCs w:val="14"/>
              </w:rPr>
              <w:t>-</w:t>
            </w:r>
          </w:p>
        </w:tc>
        <w:tc>
          <w:tcPr>
            <w:tcW w:w="864" w:type="dxa"/>
            <w:shd w:val="clear" w:color="auto" w:fill="auto"/>
            <w:hideMark/>
          </w:tcPr>
          <w:p w:rsidR="003D2F23" w:rsidRDefault="003D2F23" w:rsidP="003D2F23">
            <w:pPr>
              <w:jc w:val="center"/>
            </w:pPr>
            <w:r w:rsidRPr="001072CA">
              <w:rPr>
                <w:rFonts w:ascii="Arial" w:hAnsi="Arial" w:cs="Arial"/>
                <w:sz w:val="14"/>
                <w:szCs w:val="14"/>
              </w:rPr>
              <w:t>-</w:t>
            </w:r>
          </w:p>
        </w:tc>
        <w:tc>
          <w:tcPr>
            <w:tcW w:w="849" w:type="dxa"/>
            <w:shd w:val="clear" w:color="auto" w:fill="auto"/>
            <w:hideMark/>
          </w:tcPr>
          <w:p w:rsidR="003D2F23" w:rsidRDefault="003D2F23" w:rsidP="003D2F23">
            <w:pPr>
              <w:jc w:val="center"/>
            </w:pPr>
            <w:r w:rsidRPr="001072CA">
              <w:rPr>
                <w:rFonts w:ascii="Arial" w:hAnsi="Arial" w:cs="Arial"/>
                <w:sz w:val="14"/>
                <w:szCs w:val="14"/>
              </w:rPr>
              <w:t>-</w:t>
            </w:r>
          </w:p>
        </w:tc>
        <w:tc>
          <w:tcPr>
            <w:tcW w:w="1701" w:type="dxa"/>
            <w:vMerge/>
            <w:vAlign w:val="center"/>
            <w:hideMark/>
          </w:tcPr>
          <w:p w:rsidR="003D2F23" w:rsidRPr="00154B61" w:rsidRDefault="003D2F23" w:rsidP="003D2F23">
            <w:pPr>
              <w:rPr>
                <w:rFonts w:ascii="Arial" w:hAnsi="Arial" w:cs="Arial"/>
                <w:b/>
                <w:bCs/>
                <w:sz w:val="14"/>
                <w:szCs w:val="14"/>
              </w:rPr>
            </w:pPr>
          </w:p>
        </w:tc>
      </w:tr>
      <w:tr w:rsidR="003D2F23" w:rsidRPr="00154B61" w:rsidTr="0071623A">
        <w:trPr>
          <w:trHeight w:val="89"/>
        </w:trPr>
        <w:tc>
          <w:tcPr>
            <w:tcW w:w="615" w:type="dxa"/>
            <w:vMerge/>
            <w:vAlign w:val="center"/>
            <w:hideMark/>
          </w:tcPr>
          <w:p w:rsidR="003D2F23" w:rsidRPr="00154B61" w:rsidRDefault="003D2F23" w:rsidP="003D2F23">
            <w:pPr>
              <w:rPr>
                <w:rFonts w:ascii="Arial" w:hAnsi="Arial" w:cs="Arial"/>
                <w:sz w:val="14"/>
                <w:szCs w:val="14"/>
              </w:rPr>
            </w:pPr>
          </w:p>
        </w:tc>
        <w:tc>
          <w:tcPr>
            <w:tcW w:w="2352" w:type="dxa"/>
            <w:vMerge/>
            <w:vAlign w:val="center"/>
            <w:hideMark/>
          </w:tcPr>
          <w:p w:rsidR="003D2F23" w:rsidRPr="00154B61" w:rsidRDefault="003D2F23" w:rsidP="003D2F23">
            <w:pPr>
              <w:rPr>
                <w:rFonts w:ascii="Arial" w:hAnsi="Arial" w:cs="Arial"/>
                <w:sz w:val="14"/>
                <w:szCs w:val="14"/>
              </w:rPr>
            </w:pPr>
          </w:p>
        </w:tc>
        <w:tc>
          <w:tcPr>
            <w:tcW w:w="1158" w:type="dxa"/>
            <w:vMerge/>
            <w:vAlign w:val="center"/>
            <w:hideMark/>
          </w:tcPr>
          <w:p w:rsidR="003D2F23" w:rsidRPr="00154B61" w:rsidRDefault="003D2F23" w:rsidP="003D2F23">
            <w:pPr>
              <w:rPr>
                <w:rFonts w:ascii="Arial" w:hAnsi="Arial" w:cs="Arial"/>
                <w:sz w:val="14"/>
                <w:szCs w:val="14"/>
              </w:rPr>
            </w:pPr>
          </w:p>
        </w:tc>
        <w:tc>
          <w:tcPr>
            <w:tcW w:w="1508" w:type="dxa"/>
            <w:vMerge/>
            <w:vAlign w:val="center"/>
            <w:hideMark/>
          </w:tcPr>
          <w:p w:rsidR="003D2F23" w:rsidRPr="00154B61" w:rsidRDefault="003D2F23" w:rsidP="003D2F23">
            <w:pPr>
              <w:rPr>
                <w:rFonts w:ascii="Arial" w:hAnsi="Arial" w:cs="Arial"/>
                <w:sz w:val="14"/>
                <w:szCs w:val="14"/>
              </w:rPr>
            </w:pPr>
          </w:p>
        </w:tc>
        <w:tc>
          <w:tcPr>
            <w:tcW w:w="1327" w:type="dxa"/>
            <w:shd w:val="clear" w:color="auto" w:fill="auto"/>
            <w:vAlign w:val="center"/>
            <w:hideMark/>
          </w:tcPr>
          <w:p w:rsidR="003D2F23" w:rsidRPr="00154B61" w:rsidRDefault="003D2F23" w:rsidP="003D2F23">
            <w:pPr>
              <w:rPr>
                <w:rFonts w:ascii="Arial" w:hAnsi="Arial" w:cs="Arial"/>
                <w:sz w:val="14"/>
                <w:szCs w:val="14"/>
              </w:rPr>
            </w:pPr>
            <w:r w:rsidRPr="00154B61">
              <w:rPr>
                <w:rFonts w:ascii="Arial" w:hAnsi="Arial" w:cs="Arial"/>
                <w:sz w:val="14"/>
                <w:szCs w:val="14"/>
              </w:rPr>
              <w:t>Внебюджетные источники</w:t>
            </w:r>
          </w:p>
        </w:tc>
        <w:tc>
          <w:tcPr>
            <w:tcW w:w="968" w:type="dxa"/>
            <w:shd w:val="clear" w:color="auto" w:fill="auto"/>
            <w:hideMark/>
          </w:tcPr>
          <w:p w:rsidR="003D2F23" w:rsidRDefault="003D2F23" w:rsidP="003D2F23">
            <w:pPr>
              <w:jc w:val="center"/>
            </w:pPr>
            <w:r w:rsidRPr="001072CA">
              <w:rPr>
                <w:rFonts w:ascii="Arial" w:hAnsi="Arial" w:cs="Arial"/>
                <w:sz w:val="14"/>
                <w:szCs w:val="14"/>
              </w:rPr>
              <w:t>-</w:t>
            </w:r>
          </w:p>
        </w:tc>
        <w:tc>
          <w:tcPr>
            <w:tcW w:w="1131" w:type="dxa"/>
            <w:shd w:val="clear" w:color="auto" w:fill="auto"/>
            <w:hideMark/>
          </w:tcPr>
          <w:p w:rsidR="003D2F23" w:rsidRDefault="003D2F23" w:rsidP="003D2F23">
            <w:pPr>
              <w:jc w:val="center"/>
            </w:pPr>
            <w:r w:rsidRPr="001072CA">
              <w:rPr>
                <w:rFonts w:ascii="Arial" w:hAnsi="Arial" w:cs="Arial"/>
                <w:sz w:val="14"/>
                <w:szCs w:val="14"/>
              </w:rPr>
              <w:t>-</w:t>
            </w:r>
          </w:p>
        </w:tc>
        <w:tc>
          <w:tcPr>
            <w:tcW w:w="848" w:type="dxa"/>
            <w:shd w:val="clear" w:color="auto" w:fill="auto"/>
            <w:hideMark/>
          </w:tcPr>
          <w:p w:rsidR="003D2F23" w:rsidRDefault="003D2F23" w:rsidP="003D2F23">
            <w:pPr>
              <w:jc w:val="center"/>
            </w:pPr>
            <w:r w:rsidRPr="001072CA">
              <w:rPr>
                <w:rFonts w:ascii="Arial" w:hAnsi="Arial" w:cs="Arial"/>
                <w:sz w:val="14"/>
                <w:szCs w:val="14"/>
              </w:rPr>
              <w:t>-</w:t>
            </w:r>
          </w:p>
        </w:tc>
        <w:tc>
          <w:tcPr>
            <w:tcW w:w="856" w:type="dxa"/>
            <w:shd w:val="clear" w:color="auto" w:fill="auto"/>
            <w:hideMark/>
          </w:tcPr>
          <w:p w:rsidR="003D2F23" w:rsidRDefault="003D2F23" w:rsidP="003D2F23">
            <w:pPr>
              <w:jc w:val="center"/>
            </w:pPr>
            <w:r w:rsidRPr="001072CA">
              <w:rPr>
                <w:rFonts w:ascii="Arial" w:hAnsi="Arial" w:cs="Arial"/>
                <w:sz w:val="14"/>
                <w:szCs w:val="14"/>
              </w:rPr>
              <w:t>-</w:t>
            </w:r>
          </w:p>
        </w:tc>
        <w:tc>
          <w:tcPr>
            <w:tcW w:w="990" w:type="dxa"/>
            <w:shd w:val="clear" w:color="auto" w:fill="auto"/>
            <w:hideMark/>
          </w:tcPr>
          <w:p w:rsidR="003D2F23" w:rsidRDefault="003D2F23" w:rsidP="003D2F23">
            <w:pPr>
              <w:jc w:val="center"/>
            </w:pPr>
            <w:r w:rsidRPr="001072CA">
              <w:rPr>
                <w:rFonts w:ascii="Arial" w:hAnsi="Arial" w:cs="Arial"/>
                <w:sz w:val="14"/>
                <w:szCs w:val="14"/>
              </w:rPr>
              <w:t>-</w:t>
            </w:r>
          </w:p>
        </w:tc>
        <w:tc>
          <w:tcPr>
            <w:tcW w:w="864" w:type="dxa"/>
            <w:shd w:val="clear" w:color="auto" w:fill="auto"/>
            <w:hideMark/>
          </w:tcPr>
          <w:p w:rsidR="003D2F23" w:rsidRDefault="003D2F23" w:rsidP="003D2F23">
            <w:pPr>
              <w:jc w:val="center"/>
            </w:pPr>
            <w:r w:rsidRPr="001072CA">
              <w:rPr>
                <w:rFonts w:ascii="Arial" w:hAnsi="Arial" w:cs="Arial"/>
                <w:sz w:val="14"/>
                <w:szCs w:val="14"/>
              </w:rPr>
              <w:t>-</w:t>
            </w:r>
          </w:p>
        </w:tc>
        <w:tc>
          <w:tcPr>
            <w:tcW w:w="849" w:type="dxa"/>
            <w:shd w:val="clear" w:color="auto" w:fill="auto"/>
            <w:hideMark/>
          </w:tcPr>
          <w:p w:rsidR="003D2F23" w:rsidRDefault="003D2F23" w:rsidP="003D2F23">
            <w:pPr>
              <w:jc w:val="center"/>
            </w:pPr>
            <w:r w:rsidRPr="001072CA">
              <w:rPr>
                <w:rFonts w:ascii="Arial" w:hAnsi="Arial" w:cs="Arial"/>
                <w:sz w:val="14"/>
                <w:szCs w:val="14"/>
              </w:rPr>
              <w:t>-</w:t>
            </w:r>
          </w:p>
        </w:tc>
        <w:tc>
          <w:tcPr>
            <w:tcW w:w="1701" w:type="dxa"/>
            <w:vMerge/>
            <w:vAlign w:val="center"/>
            <w:hideMark/>
          </w:tcPr>
          <w:p w:rsidR="003D2F23" w:rsidRPr="00154B61" w:rsidRDefault="003D2F23" w:rsidP="003D2F23">
            <w:pPr>
              <w:rPr>
                <w:rFonts w:ascii="Arial" w:hAnsi="Arial" w:cs="Arial"/>
                <w:b/>
                <w:bCs/>
                <w:sz w:val="14"/>
                <w:szCs w:val="14"/>
              </w:rPr>
            </w:pPr>
          </w:p>
        </w:tc>
      </w:tr>
      <w:tr w:rsidR="00E60C6C" w:rsidRPr="00154B61" w:rsidTr="003D2F23">
        <w:trPr>
          <w:trHeight w:val="839"/>
        </w:trPr>
        <w:tc>
          <w:tcPr>
            <w:tcW w:w="615" w:type="dxa"/>
            <w:shd w:val="clear" w:color="auto" w:fill="auto"/>
            <w:vAlign w:val="center"/>
            <w:hideMark/>
          </w:tcPr>
          <w:p w:rsidR="00E60C6C" w:rsidRPr="00154B61" w:rsidRDefault="00E60C6C">
            <w:pPr>
              <w:rPr>
                <w:rFonts w:ascii="Arial" w:hAnsi="Arial" w:cs="Arial"/>
                <w:b/>
                <w:bCs/>
                <w:sz w:val="14"/>
                <w:szCs w:val="14"/>
              </w:rPr>
            </w:pPr>
            <w:r w:rsidRPr="00154B61">
              <w:rPr>
                <w:rFonts w:ascii="Arial" w:hAnsi="Arial" w:cs="Arial"/>
                <w:b/>
                <w:bCs/>
                <w:sz w:val="14"/>
                <w:szCs w:val="14"/>
              </w:rPr>
              <w:lastRenderedPageBreak/>
              <w:t>2.2.</w:t>
            </w:r>
          </w:p>
        </w:tc>
        <w:tc>
          <w:tcPr>
            <w:tcW w:w="2352" w:type="dxa"/>
            <w:shd w:val="clear" w:color="auto" w:fill="auto"/>
            <w:vAlign w:val="center"/>
            <w:hideMark/>
          </w:tcPr>
          <w:p w:rsidR="00E60C6C" w:rsidRPr="00154B61" w:rsidRDefault="00E60C6C">
            <w:pPr>
              <w:rPr>
                <w:rFonts w:ascii="Arial" w:hAnsi="Arial" w:cs="Arial"/>
                <w:b/>
                <w:bCs/>
                <w:sz w:val="14"/>
                <w:szCs w:val="14"/>
              </w:rPr>
            </w:pPr>
            <w:r w:rsidRPr="00154B61">
              <w:rPr>
                <w:rFonts w:ascii="Arial" w:hAnsi="Arial" w:cs="Arial"/>
                <w:b/>
                <w:bCs/>
                <w:sz w:val="14"/>
                <w:szCs w:val="14"/>
              </w:rPr>
              <w:t>Предоставление субсидии бюджету муниципального образования город Норильск на выполнение работ по ремонту жилых помещений и сносу аварийных многоквартирных домов</w:t>
            </w:r>
          </w:p>
        </w:tc>
        <w:tc>
          <w:tcPr>
            <w:tcW w:w="1158" w:type="dxa"/>
            <w:shd w:val="clear" w:color="auto" w:fill="auto"/>
            <w:vAlign w:val="center"/>
            <w:hideMark/>
          </w:tcPr>
          <w:p w:rsidR="00E60C6C" w:rsidRPr="00154B61" w:rsidRDefault="00E60C6C">
            <w:pPr>
              <w:jc w:val="center"/>
              <w:rPr>
                <w:rFonts w:ascii="Arial" w:hAnsi="Arial" w:cs="Arial"/>
                <w:b/>
                <w:bCs/>
                <w:sz w:val="14"/>
                <w:szCs w:val="14"/>
              </w:rPr>
            </w:pPr>
            <w:r w:rsidRPr="00154B61">
              <w:rPr>
                <w:rFonts w:ascii="Arial" w:hAnsi="Arial" w:cs="Arial"/>
                <w:b/>
                <w:bCs/>
                <w:sz w:val="14"/>
                <w:szCs w:val="14"/>
              </w:rPr>
              <w:t>251</w:t>
            </w:r>
          </w:p>
        </w:tc>
        <w:tc>
          <w:tcPr>
            <w:tcW w:w="1508" w:type="dxa"/>
            <w:shd w:val="clear" w:color="auto" w:fill="auto"/>
            <w:vAlign w:val="center"/>
            <w:hideMark/>
          </w:tcPr>
          <w:p w:rsidR="00E60C6C" w:rsidRPr="00154B61" w:rsidRDefault="00E60C6C">
            <w:pPr>
              <w:rPr>
                <w:rFonts w:ascii="Arial" w:hAnsi="Arial" w:cs="Arial"/>
                <w:b/>
                <w:bCs/>
                <w:sz w:val="14"/>
                <w:szCs w:val="14"/>
              </w:rPr>
            </w:pPr>
            <w:r w:rsidRPr="00154B61">
              <w:rPr>
                <w:rFonts w:ascii="Arial" w:hAnsi="Arial" w:cs="Arial"/>
                <w:b/>
                <w:bCs/>
                <w:sz w:val="14"/>
                <w:szCs w:val="14"/>
              </w:rPr>
              <w:t>Управление жилищно-коммунального хозяйства Администрации города Норильска</w:t>
            </w:r>
          </w:p>
        </w:tc>
        <w:tc>
          <w:tcPr>
            <w:tcW w:w="1327" w:type="dxa"/>
            <w:shd w:val="clear" w:color="auto" w:fill="auto"/>
            <w:vAlign w:val="center"/>
            <w:hideMark/>
          </w:tcPr>
          <w:p w:rsidR="00E60C6C" w:rsidRPr="00154B61" w:rsidRDefault="00E60C6C">
            <w:pPr>
              <w:jc w:val="center"/>
              <w:rPr>
                <w:rFonts w:ascii="Arial" w:hAnsi="Arial" w:cs="Arial"/>
                <w:b/>
                <w:bCs/>
                <w:sz w:val="14"/>
                <w:szCs w:val="14"/>
              </w:rPr>
            </w:pPr>
            <w:r w:rsidRPr="00154B61">
              <w:rPr>
                <w:rFonts w:ascii="Arial" w:hAnsi="Arial" w:cs="Arial"/>
                <w:b/>
                <w:bCs/>
                <w:sz w:val="14"/>
                <w:szCs w:val="14"/>
              </w:rPr>
              <w:t> </w:t>
            </w:r>
          </w:p>
        </w:tc>
        <w:tc>
          <w:tcPr>
            <w:tcW w:w="968"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726 883,7</w:t>
            </w:r>
          </w:p>
        </w:tc>
        <w:tc>
          <w:tcPr>
            <w:tcW w:w="1131"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160 395,1</w:t>
            </w:r>
          </w:p>
        </w:tc>
        <w:tc>
          <w:tcPr>
            <w:tcW w:w="848"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w:t>
            </w:r>
          </w:p>
        </w:tc>
        <w:tc>
          <w:tcPr>
            <w:tcW w:w="856"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160 395,1</w:t>
            </w:r>
          </w:p>
        </w:tc>
        <w:tc>
          <w:tcPr>
            <w:tcW w:w="990"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566 488,6</w:t>
            </w:r>
          </w:p>
        </w:tc>
        <w:tc>
          <w:tcPr>
            <w:tcW w:w="864"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144 512,3</w:t>
            </w:r>
          </w:p>
        </w:tc>
        <w:tc>
          <w:tcPr>
            <w:tcW w:w="849"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421 976,3</w:t>
            </w:r>
          </w:p>
        </w:tc>
        <w:tc>
          <w:tcPr>
            <w:tcW w:w="1701" w:type="dxa"/>
            <w:shd w:val="clear" w:color="auto" w:fill="auto"/>
            <w:vAlign w:val="center"/>
            <w:hideMark/>
          </w:tcPr>
          <w:p w:rsidR="00E60C6C" w:rsidRPr="00154B61" w:rsidRDefault="00E60C6C">
            <w:pPr>
              <w:rPr>
                <w:rFonts w:ascii="Arial" w:hAnsi="Arial" w:cs="Arial"/>
                <w:sz w:val="14"/>
                <w:szCs w:val="14"/>
              </w:rPr>
            </w:pPr>
            <w:r w:rsidRPr="00154B61">
              <w:rPr>
                <w:rFonts w:ascii="Arial" w:hAnsi="Arial" w:cs="Arial"/>
                <w:sz w:val="14"/>
                <w:szCs w:val="14"/>
              </w:rPr>
              <w:t> </w:t>
            </w:r>
          </w:p>
        </w:tc>
      </w:tr>
      <w:tr w:rsidR="00E60C6C" w:rsidRPr="00154B61" w:rsidTr="003D2F23">
        <w:trPr>
          <w:trHeight w:val="131"/>
        </w:trPr>
        <w:tc>
          <w:tcPr>
            <w:tcW w:w="615" w:type="dxa"/>
            <w:vMerge w:val="restart"/>
            <w:shd w:val="clear" w:color="auto" w:fill="auto"/>
            <w:vAlign w:val="center"/>
            <w:hideMark/>
          </w:tcPr>
          <w:p w:rsidR="00E60C6C" w:rsidRPr="00154B61" w:rsidRDefault="00E60C6C">
            <w:pPr>
              <w:rPr>
                <w:rFonts w:ascii="Arial" w:hAnsi="Arial" w:cs="Arial"/>
                <w:sz w:val="14"/>
                <w:szCs w:val="14"/>
              </w:rPr>
            </w:pPr>
            <w:r w:rsidRPr="00154B61">
              <w:rPr>
                <w:rFonts w:ascii="Arial" w:hAnsi="Arial" w:cs="Arial"/>
                <w:sz w:val="14"/>
                <w:szCs w:val="14"/>
              </w:rPr>
              <w:t>2.2.1.</w:t>
            </w:r>
          </w:p>
        </w:tc>
        <w:tc>
          <w:tcPr>
            <w:tcW w:w="2352" w:type="dxa"/>
            <w:vMerge w:val="restart"/>
            <w:shd w:val="clear" w:color="auto" w:fill="auto"/>
            <w:vAlign w:val="center"/>
            <w:hideMark/>
          </w:tcPr>
          <w:p w:rsidR="00E60C6C" w:rsidRPr="00154B61" w:rsidRDefault="00E60C6C">
            <w:pPr>
              <w:rPr>
                <w:rFonts w:ascii="Arial" w:hAnsi="Arial" w:cs="Arial"/>
                <w:sz w:val="14"/>
                <w:szCs w:val="14"/>
              </w:rPr>
            </w:pPr>
            <w:r w:rsidRPr="00154B61">
              <w:rPr>
                <w:rFonts w:ascii="Arial" w:hAnsi="Arial" w:cs="Arial"/>
                <w:sz w:val="14"/>
                <w:szCs w:val="14"/>
              </w:rPr>
              <w:t>Снос аварийных и ветхих строений</w:t>
            </w:r>
          </w:p>
        </w:tc>
        <w:tc>
          <w:tcPr>
            <w:tcW w:w="1158" w:type="dxa"/>
            <w:vMerge w:val="restart"/>
            <w:shd w:val="clear" w:color="auto" w:fill="auto"/>
            <w:vAlign w:val="center"/>
            <w:hideMark/>
          </w:tcPr>
          <w:p w:rsidR="00E60C6C" w:rsidRPr="00154B61" w:rsidRDefault="00E60C6C">
            <w:pPr>
              <w:jc w:val="center"/>
              <w:rPr>
                <w:rFonts w:ascii="Arial" w:hAnsi="Arial" w:cs="Arial"/>
                <w:sz w:val="14"/>
                <w:szCs w:val="14"/>
              </w:rPr>
            </w:pPr>
            <w:r w:rsidRPr="00154B61">
              <w:rPr>
                <w:rFonts w:ascii="Arial" w:hAnsi="Arial" w:cs="Arial"/>
                <w:sz w:val="14"/>
                <w:szCs w:val="14"/>
              </w:rPr>
              <w:t> </w:t>
            </w:r>
          </w:p>
        </w:tc>
        <w:tc>
          <w:tcPr>
            <w:tcW w:w="1508" w:type="dxa"/>
            <w:vMerge w:val="restart"/>
            <w:shd w:val="clear" w:color="auto" w:fill="auto"/>
            <w:vAlign w:val="center"/>
            <w:hideMark/>
          </w:tcPr>
          <w:p w:rsidR="00E60C6C" w:rsidRPr="00154B61" w:rsidRDefault="00E60C6C">
            <w:pPr>
              <w:rPr>
                <w:rFonts w:ascii="Arial" w:hAnsi="Arial" w:cs="Arial"/>
                <w:sz w:val="14"/>
                <w:szCs w:val="14"/>
              </w:rPr>
            </w:pPr>
            <w:r w:rsidRPr="00154B61">
              <w:rPr>
                <w:rFonts w:ascii="Arial" w:hAnsi="Arial" w:cs="Arial"/>
                <w:sz w:val="14"/>
                <w:szCs w:val="14"/>
              </w:rPr>
              <w:t> </w:t>
            </w:r>
          </w:p>
        </w:tc>
        <w:tc>
          <w:tcPr>
            <w:tcW w:w="1327" w:type="dxa"/>
            <w:shd w:val="clear" w:color="auto" w:fill="auto"/>
            <w:vAlign w:val="center"/>
            <w:hideMark/>
          </w:tcPr>
          <w:p w:rsidR="00E60C6C" w:rsidRPr="00154B61" w:rsidRDefault="00E60C6C" w:rsidP="00A53D4A">
            <w:pPr>
              <w:rPr>
                <w:rFonts w:ascii="Arial" w:hAnsi="Arial" w:cs="Arial"/>
                <w:b/>
                <w:bCs/>
                <w:sz w:val="14"/>
                <w:szCs w:val="14"/>
              </w:rPr>
            </w:pPr>
            <w:r w:rsidRPr="00154B61">
              <w:rPr>
                <w:rFonts w:ascii="Arial" w:hAnsi="Arial" w:cs="Arial"/>
                <w:b/>
                <w:bCs/>
                <w:sz w:val="14"/>
                <w:szCs w:val="14"/>
              </w:rPr>
              <w:t>Всего</w:t>
            </w:r>
            <w:r w:rsidR="00A53D4A">
              <w:rPr>
                <w:rFonts w:ascii="Arial" w:hAnsi="Arial" w:cs="Arial"/>
                <w:b/>
                <w:bCs/>
                <w:sz w:val="14"/>
                <w:szCs w:val="14"/>
              </w:rPr>
              <w:t xml:space="preserve">, </w:t>
            </w:r>
            <w:r w:rsidRPr="00154B61">
              <w:rPr>
                <w:rFonts w:ascii="Arial" w:hAnsi="Arial" w:cs="Arial"/>
                <w:b/>
                <w:bCs/>
                <w:sz w:val="14"/>
                <w:szCs w:val="14"/>
              </w:rPr>
              <w:t>в том числе:</w:t>
            </w:r>
          </w:p>
        </w:tc>
        <w:tc>
          <w:tcPr>
            <w:tcW w:w="968"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140 852,8</w:t>
            </w:r>
          </w:p>
        </w:tc>
        <w:tc>
          <w:tcPr>
            <w:tcW w:w="1131"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42 375,9</w:t>
            </w:r>
          </w:p>
        </w:tc>
        <w:tc>
          <w:tcPr>
            <w:tcW w:w="848"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w:t>
            </w:r>
          </w:p>
        </w:tc>
        <w:tc>
          <w:tcPr>
            <w:tcW w:w="856"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42 375,9</w:t>
            </w:r>
          </w:p>
        </w:tc>
        <w:tc>
          <w:tcPr>
            <w:tcW w:w="990"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98 476,9</w:t>
            </w:r>
          </w:p>
        </w:tc>
        <w:tc>
          <w:tcPr>
            <w:tcW w:w="864"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20 592,2</w:t>
            </w:r>
          </w:p>
        </w:tc>
        <w:tc>
          <w:tcPr>
            <w:tcW w:w="849"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77 884,7</w:t>
            </w:r>
          </w:p>
        </w:tc>
        <w:tc>
          <w:tcPr>
            <w:tcW w:w="1701" w:type="dxa"/>
            <w:vMerge w:val="restart"/>
            <w:shd w:val="clear" w:color="auto" w:fill="auto"/>
            <w:vAlign w:val="center"/>
            <w:hideMark/>
          </w:tcPr>
          <w:p w:rsidR="00E60C6C" w:rsidRPr="00154B61" w:rsidRDefault="00E60C6C">
            <w:pPr>
              <w:jc w:val="center"/>
              <w:rPr>
                <w:rFonts w:ascii="Arial" w:hAnsi="Arial" w:cs="Arial"/>
                <w:b/>
                <w:bCs/>
                <w:sz w:val="14"/>
                <w:szCs w:val="14"/>
              </w:rPr>
            </w:pPr>
            <w:r w:rsidRPr="00154B61">
              <w:rPr>
                <w:rFonts w:ascii="Arial" w:hAnsi="Arial" w:cs="Arial"/>
                <w:b/>
                <w:bCs/>
                <w:sz w:val="14"/>
                <w:szCs w:val="14"/>
              </w:rPr>
              <w:t>Снос 7 аварийных и ветхих строений</w:t>
            </w:r>
          </w:p>
        </w:tc>
      </w:tr>
      <w:tr w:rsidR="00E60C6C" w:rsidRPr="00154B61" w:rsidTr="003D2F23">
        <w:trPr>
          <w:trHeight w:val="79"/>
        </w:trPr>
        <w:tc>
          <w:tcPr>
            <w:tcW w:w="615" w:type="dxa"/>
            <w:vMerge/>
            <w:vAlign w:val="center"/>
            <w:hideMark/>
          </w:tcPr>
          <w:p w:rsidR="00E60C6C" w:rsidRPr="00154B61" w:rsidRDefault="00E60C6C">
            <w:pPr>
              <w:rPr>
                <w:rFonts w:ascii="Arial" w:hAnsi="Arial" w:cs="Arial"/>
                <w:sz w:val="14"/>
                <w:szCs w:val="14"/>
              </w:rPr>
            </w:pPr>
          </w:p>
        </w:tc>
        <w:tc>
          <w:tcPr>
            <w:tcW w:w="2352" w:type="dxa"/>
            <w:vMerge/>
            <w:vAlign w:val="center"/>
            <w:hideMark/>
          </w:tcPr>
          <w:p w:rsidR="00E60C6C" w:rsidRPr="00154B61" w:rsidRDefault="00E60C6C">
            <w:pPr>
              <w:rPr>
                <w:rFonts w:ascii="Arial" w:hAnsi="Arial" w:cs="Arial"/>
                <w:sz w:val="14"/>
                <w:szCs w:val="14"/>
              </w:rPr>
            </w:pPr>
          </w:p>
        </w:tc>
        <w:tc>
          <w:tcPr>
            <w:tcW w:w="1158" w:type="dxa"/>
            <w:vMerge/>
            <w:vAlign w:val="center"/>
            <w:hideMark/>
          </w:tcPr>
          <w:p w:rsidR="00E60C6C" w:rsidRPr="00154B61" w:rsidRDefault="00E60C6C">
            <w:pPr>
              <w:rPr>
                <w:rFonts w:ascii="Arial" w:hAnsi="Arial" w:cs="Arial"/>
                <w:sz w:val="14"/>
                <w:szCs w:val="14"/>
              </w:rPr>
            </w:pPr>
          </w:p>
        </w:tc>
        <w:tc>
          <w:tcPr>
            <w:tcW w:w="1508" w:type="dxa"/>
            <w:vMerge/>
            <w:vAlign w:val="center"/>
            <w:hideMark/>
          </w:tcPr>
          <w:p w:rsidR="00E60C6C" w:rsidRPr="00154B61" w:rsidRDefault="00E60C6C">
            <w:pPr>
              <w:rPr>
                <w:rFonts w:ascii="Arial" w:hAnsi="Arial" w:cs="Arial"/>
                <w:sz w:val="14"/>
                <w:szCs w:val="14"/>
              </w:rPr>
            </w:pPr>
          </w:p>
        </w:tc>
        <w:tc>
          <w:tcPr>
            <w:tcW w:w="1327" w:type="dxa"/>
            <w:shd w:val="clear" w:color="auto" w:fill="auto"/>
            <w:vAlign w:val="center"/>
            <w:hideMark/>
          </w:tcPr>
          <w:p w:rsidR="00E60C6C" w:rsidRPr="00154B61" w:rsidRDefault="00E60C6C">
            <w:pPr>
              <w:rPr>
                <w:rFonts w:ascii="Arial" w:hAnsi="Arial" w:cs="Arial"/>
                <w:sz w:val="14"/>
                <w:szCs w:val="14"/>
              </w:rPr>
            </w:pPr>
            <w:r w:rsidRPr="00154B61">
              <w:rPr>
                <w:rFonts w:ascii="Arial" w:hAnsi="Arial" w:cs="Arial"/>
                <w:sz w:val="14"/>
                <w:szCs w:val="14"/>
              </w:rPr>
              <w:t>Федеральный бюджет</w:t>
            </w:r>
          </w:p>
        </w:tc>
        <w:tc>
          <w:tcPr>
            <w:tcW w:w="968"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w:t>
            </w:r>
          </w:p>
        </w:tc>
        <w:tc>
          <w:tcPr>
            <w:tcW w:w="1131"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w:t>
            </w:r>
          </w:p>
        </w:tc>
        <w:tc>
          <w:tcPr>
            <w:tcW w:w="848" w:type="dxa"/>
            <w:shd w:val="clear" w:color="auto" w:fill="auto"/>
            <w:vAlign w:val="center"/>
            <w:hideMark/>
          </w:tcPr>
          <w:p w:rsidR="00E60C6C" w:rsidRPr="00154B61" w:rsidRDefault="00E60C6C" w:rsidP="003D2F23">
            <w:pPr>
              <w:jc w:val="center"/>
              <w:rPr>
                <w:rFonts w:ascii="Arial" w:hAnsi="Arial" w:cs="Arial"/>
                <w:sz w:val="14"/>
                <w:szCs w:val="14"/>
              </w:rPr>
            </w:pPr>
            <w:r w:rsidRPr="00154B61">
              <w:rPr>
                <w:rFonts w:ascii="Arial" w:hAnsi="Arial" w:cs="Arial"/>
                <w:sz w:val="14"/>
                <w:szCs w:val="14"/>
              </w:rPr>
              <w:t>-</w:t>
            </w:r>
          </w:p>
        </w:tc>
        <w:tc>
          <w:tcPr>
            <w:tcW w:w="856" w:type="dxa"/>
            <w:shd w:val="clear" w:color="auto" w:fill="auto"/>
            <w:vAlign w:val="center"/>
            <w:hideMark/>
          </w:tcPr>
          <w:p w:rsidR="00E60C6C" w:rsidRPr="00154B61" w:rsidRDefault="00E60C6C" w:rsidP="003D2F23">
            <w:pPr>
              <w:jc w:val="center"/>
              <w:rPr>
                <w:rFonts w:ascii="Arial" w:hAnsi="Arial" w:cs="Arial"/>
                <w:sz w:val="14"/>
                <w:szCs w:val="14"/>
              </w:rPr>
            </w:pPr>
            <w:r w:rsidRPr="00154B61">
              <w:rPr>
                <w:rFonts w:ascii="Arial" w:hAnsi="Arial" w:cs="Arial"/>
                <w:sz w:val="14"/>
                <w:szCs w:val="14"/>
              </w:rPr>
              <w:t>-</w:t>
            </w:r>
          </w:p>
        </w:tc>
        <w:tc>
          <w:tcPr>
            <w:tcW w:w="990"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w:t>
            </w:r>
          </w:p>
        </w:tc>
        <w:tc>
          <w:tcPr>
            <w:tcW w:w="864" w:type="dxa"/>
            <w:shd w:val="clear" w:color="auto" w:fill="auto"/>
            <w:vAlign w:val="center"/>
            <w:hideMark/>
          </w:tcPr>
          <w:p w:rsidR="00E60C6C" w:rsidRPr="00154B61" w:rsidRDefault="00E60C6C" w:rsidP="003D2F23">
            <w:pPr>
              <w:jc w:val="center"/>
              <w:rPr>
                <w:rFonts w:ascii="Arial" w:hAnsi="Arial" w:cs="Arial"/>
                <w:sz w:val="14"/>
                <w:szCs w:val="14"/>
              </w:rPr>
            </w:pPr>
            <w:r w:rsidRPr="00154B61">
              <w:rPr>
                <w:rFonts w:ascii="Arial" w:hAnsi="Arial" w:cs="Arial"/>
                <w:sz w:val="14"/>
                <w:szCs w:val="14"/>
              </w:rPr>
              <w:t>-</w:t>
            </w:r>
          </w:p>
        </w:tc>
        <w:tc>
          <w:tcPr>
            <w:tcW w:w="849" w:type="dxa"/>
            <w:shd w:val="clear" w:color="auto" w:fill="auto"/>
            <w:vAlign w:val="center"/>
            <w:hideMark/>
          </w:tcPr>
          <w:p w:rsidR="00E60C6C" w:rsidRPr="00154B61" w:rsidRDefault="00E60C6C" w:rsidP="003D2F23">
            <w:pPr>
              <w:jc w:val="center"/>
              <w:rPr>
                <w:rFonts w:ascii="Arial" w:hAnsi="Arial" w:cs="Arial"/>
                <w:sz w:val="14"/>
                <w:szCs w:val="14"/>
              </w:rPr>
            </w:pPr>
            <w:r w:rsidRPr="00154B61">
              <w:rPr>
                <w:rFonts w:ascii="Arial" w:hAnsi="Arial" w:cs="Arial"/>
                <w:sz w:val="14"/>
                <w:szCs w:val="14"/>
              </w:rPr>
              <w:t>-</w:t>
            </w:r>
          </w:p>
        </w:tc>
        <w:tc>
          <w:tcPr>
            <w:tcW w:w="1701" w:type="dxa"/>
            <w:vMerge/>
            <w:vAlign w:val="center"/>
            <w:hideMark/>
          </w:tcPr>
          <w:p w:rsidR="00E60C6C" w:rsidRPr="00154B61" w:rsidRDefault="00E60C6C">
            <w:pPr>
              <w:rPr>
                <w:rFonts w:ascii="Arial" w:hAnsi="Arial" w:cs="Arial"/>
                <w:b/>
                <w:bCs/>
                <w:sz w:val="14"/>
                <w:szCs w:val="14"/>
              </w:rPr>
            </w:pPr>
          </w:p>
        </w:tc>
      </w:tr>
      <w:tr w:rsidR="00E60C6C" w:rsidRPr="00154B61" w:rsidTr="003D2F23">
        <w:trPr>
          <w:trHeight w:val="169"/>
        </w:trPr>
        <w:tc>
          <w:tcPr>
            <w:tcW w:w="615" w:type="dxa"/>
            <w:vMerge/>
            <w:vAlign w:val="center"/>
            <w:hideMark/>
          </w:tcPr>
          <w:p w:rsidR="00E60C6C" w:rsidRPr="00154B61" w:rsidRDefault="00E60C6C">
            <w:pPr>
              <w:rPr>
                <w:rFonts w:ascii="Arial" w:hAnsi="Arial" w:cs="Arial"/>
                <w:sz w:val="14"/>
                <w:szCs w:val="14"/>
              </w:rPr>
            </w:pPr>
          </w:p>
        </w:tc>
        <w:tc>
          <w:tcPr>
            <w:tcW w:w="2352" w:type="dxa"/>
            <w:vMerge/>
            <w:vAlign w:val="center"/>
            <w:hideMark/>
          </w:tcPr>
          <w:p w:rsidR="00E60C6C" w:rsidRPr="00154B61" w:rsidRDefault="00E60C6C">
            <w:pPr>
              <w:rPr>
                <w:rFonts w:ascii="Arial" w:hAnsi="Arial" w:cs="Arial"/>
                <w:sz w:val="14"/>
                <w:szCs w:val="14"/>
              </w:rPr>
            </w:pPr>
          </w:p>
        </w:tc>
        <w:tc>
          <w:tcPr>
            <w:tcW w:w="1158" w:type="dxa"/>
            <w:vMerge/>
            <w:vAlign w:val="center"/>
            <w:hideMark/>
          </w:tcPr>
          <w:p w:rsidR="00E60C6C" w:rsidRPr="00154B61" w:rsidRDefault="00E60C6C">
            <w:pPr>
              <w:rPr>
                <w:rFonts w:ascii="Arial" w:hAnsi="Arial" w:cs="Arial"/>
                <w:sz w:val="14"/>
                <w:szCs w:val="14"/>
              </w:rPr>
            </w:pPr>
          </w:p>
        </w:tc>
        <w:tc>
          <w:tcPr>
            <w:tcW w:w="1508" w:type="dxa"/>
            <w:vMerge/>
            <w:vAlign w:val="center"/>
            <w:hideMark/>
          </w:tcPr>
          <w:p w:rsidR="00E60C6C" w:rsidRPr="00154B61" w:rsidRDefault="00E60C6C">
            <w:pPr>
              <w:rPr>
                <w:rFonts w:ascii="Arial" w:hAnsi="Arial" w:cs="Arial"/>
                <w:sz w:val="14"/>
                <w:szCs w:val="14"/>
              </w:rPr>
            </w:pPr>
          </w:p>
        </w:tc>
        <w:tc>
          <w:tcPr>
            <w:tcW w:w="1327" w:type="dxa"/>
            <w:shd w:val="clear" w:color="auto" w:fill="auto"/>
            <w:vAlign w:val="center"/>
            <w:hideMark/>
          </w:tcPr>
          <w:p w:rsidR="00E60C6C" w:rsidRPr="00154B61" w:rsidRDefault="00E60C6C">
            <w:pPr>
              <w:rPr>
                <w:rFonts w:ascii="Arial" w:hAnsi="Arial" w:cs="Arial"/>
                <w:sz w:val="14"/>
                <w:szCs w:val="14"/>
              </w:rPr>
            </w:pPr>
            <w:r w:rsidRPr="00154B61">
              <w:rPr>
                <w:rFonts w:ascii="Arial" w:hAnsi="Arial" w:cs="Arial"/>
                <w:sz w:val="14"/>
                <w:szCs w:val="14"/>
              </w:rPr>
              <w:t>Краевой бюджет</w:t>
            </w:r>
          </w:p>
        </w:tc>
        <w:tc>
          <w:tcPr>
            <w:tcW w:w="968"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140 712,1</w:t>
            </w:r>
          </w:p>
        </w:tc>
        <w:tc>
          <w:tcPr>
            <w:tcW w:w="1131"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42 333,6</w:t>
            </w:r>
          </w:p>
        </w:tc>
        <w:tc>
          <w:tcPr>
            <w:tcW w:w="848" w:type="dxa"/>
            <w:shd w:val="clear" w:color="auto" w:fill="auto"/>
            <w:vAlign w:val="center"/>
            <w:hideMark/>
          </w:tcPr>
          <w:p w:rsidR="00E60C6C" w:rsidRPr="00154B61" w:rsidRDefault="00E60C6C" w:rsidP="003D2F23">
            <w:pPr>
              <w:jc w:val="center"/>
              <w:rPr>
                <w:rFonts w:ascii="Arial" w:hAnsi="Arial" w:cs="Arial"/>
                <w:sz w:val="14"/>
                <w:szCs w:val="14"/>
              </w:rPr>
            </w:pPr>
            <w:r w:rsidRPr="00154B61">
              <w:rPr>
                <w:rFonts w:ascii="Arial" w:hAnsi="Arial" w:cs="Arial"/>
                <w:sz w:val="14"/>
                <w:szCs w:val="14"/>
              </w:rPr>
              <w:t>-</w:t>
            </w:r>
          </w:p>
        </w:tc>
        <w:tc>
          <w:tcPr>
            <w:tcW w:w="856" w:type="dxa"/>
            <w:shd w:val="clear" w:color="auto" w:fill="auto"/>
            <w:vAlign w:val="center"/>
            <w:hideMark/>
          </w:tcPr>
          <w:p w:rsidR="00E60C6C" w:rsidRPr="00154B61" w:rsidRDefault="00E60C6C" w:rsidP="003D2F23">
            <w:pPr>
              <w:jc w:val="center"/>
              <w:rPr>
                <w:rFonts w:ascii="Arial" w:hAnsi="Arial" w:cs="Arial"/>
                <w:sz w:val="14"/>
                <w:szCs w:val="14"/>
              </w:rPr>
            </w:pPr>
            <w:r w:rsidRPr="00154B61">
              <w:rPr>
                <w:rFonts w:ascii="Arial" w:hAnsi="Arial" w:cs="Arial"/>
                <w:sz w:val="14"/>
                <w:szCs w:val="14"/>
              </w:rPr>
              <w:t>42 333,6</w:t>
            </w:r>
          </w:p>
        </w:tc>
        <w:tc>
          <w:tcPr>
            <w:tcW w:w="990"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98 378,5</w:t>
            </w:r>
          </w:p>
        </w:tc>
        <w:tc>
          <w:tcPr>
            <w:tcW w:w="864" w:type="dxa"/>
            <w:shd w:val="clear" w:color="auto" w:fill="auto"/>
            <w:vAlign w:val="center"/>
            <w:hideMark/>
          </w:tcPr>
          <w:p w:rsidR="00E60C6C" w:rsidRPr="00154B61" w:rsidRDefault="00E60C6C" w:rsidP="003D2F23">
            <w:pPr>
              <w:jc w:val="center"/>
              <w:rPr>
                <w:rFonts w:ascii="Arial" w:hAnsi="Arial" w:cs="Arial"/>
                <w:sz w:val="14"/>
                <w:szCs w:val="14"/>
              </w:rPr>
            </w:pPr>
            <w:r w:rsidRPr="00154B61">
              <w:rPr>
                <w:rFonts w:ascii="Arial" w:hAnsi="Arial" w:cs="Arial"/>
                <w:sz w:val="14"/>
                <w:szCs w:val="14"/>
              </w:rPr>
              <w:t>20 571,6</w:t>
            </w:r>
          </w:p>
        </w:tc>
        <w:tc>
          <w:tcPr>
            <w:tcW w:w="849" w:type="dxa"/>
            <w:shd w:val="clear" w:color="auto" w:fill="auto"/>
            <w:vAlign w:val="center"/>
            <w:hideMark/>
          </w:tcPr>
          <w:p w:rsidR="00E60C6C" w:rsidRPr="00154B61" w:rsidRDefault="00E60C6C" w:rsidP="003D2F23">
            <w:pPr>
              <w:jc w:val="center"/>
              <w:rPr>
                <w:rFonts w:ascii="Arial" w:hAnsi="Arial" w:cs="Arial"/>
                <w:sz w:val="14"/>
                <w:szCs w:val="14"/>
              </w:rPr>
            </w:pPr>
            <w:r w:rsidRPr="00154B61">
              <w:rPr>
                <w:rFonts w:ascii="Arial" w:hAnsi="Arial" w:cs="Arial"/>
                <w:sz w:val="14"/>
                <w:szCs w:val="14"/>
              </w:rPr>
              <w:t>77 806,9</w:t>
            </w:r>
          </w:p>
        </w:tc>
        <w:tc>
          <w:tcPr>
            <w:tcW w:w="1701" w:type="dxa"/>
            <w:vMerge/>
            <w:vAlign w:val="center"/>
            <w:hideMark/>
          </w:tcPr>
          <w:p w:rsidR="00E60C6C" w:rsidRPr="00154B61" w:rsidRDefault="00E60C6C">
            <w:pPr>
              <w:rPr>
                <w:rFonts w:ascii="Arial" w:hAnsi="Arial" w:cs="Arial"/>
                <w:b/>
                <w:bCs/>
                <w:sz w:val="14"/>
                <w:szCs w:val="14"/>
              </w:rPr>
            </w:pPr>
          </w:p>
        </w:tc>
      </w:tr>
      <w:tr w:rsidR="00E60C6C" w:rsidRPr="00154B61" w:rsidTr="003D2F23">
        <w:trPr>
          <w:trHeight w:val="50"/>
        </w:trPr>
        <w:tc>
          <w:tcPr>
            <w:tcW w:w="615" w:type="dxa"/>
            <w:vMerge/>
            <w:vAlign w:val="center"/>
            <w:hideMark/>
          </w:tcPr>
          <w:p w:rsidR="00E60C6C" w:rsidRPr="00154B61" w:rsidRDefault="00E60C6C">
            <w:pPr>
              <w:rPr>
                <w:rFonts w:ascii="Arial" w:hAnsi="Arial" w:cs="Arial"/>
                <w:sz w:val="14"/>
                <w:szCs w:val="14"/>
              </w:rPr>
            </w:pPr>
          </w:p>
        </w:tc>
        <w:tc>
          <w:tcPr>
            <w:tcW w:w="2352" w:type="dxa"/>
            <w:vMerge/>
            <w:vAlign w:val="center"/>
            <w:hideMark/>
          </w:tcPr>
          <w:p w:rsidR="00E60C6C" w:rsidRPr="00154B61" w:rsidRDefault="00E60C6C">
            <w:pPr>
              <w:rPr>
                <w:rFonts w:ascii="Arial" w:hAnsi="Arial" w:cs="Arial"/>
                <w:sz w:val="14"/>
                <w:szCs w:val="14"/>
              </w:rPr>
            </w:pPr>
          </w:p>
        </w:tc>
        <w:tc>
          <w:tcPr>
            <w:tcW w:w="1158" w:type="dxa"/>
            <w:vMerge/>
            <w:vAlign w:val="center"/>
            <w:hideMark/>
          </w:tcPr>
          <w:p w:rsidR="00E60C6C" w:rsidRPr="00154B61" w:rsidRDefault="00E60C6C">
            <w:pPr>
              <w:rPr>
                <w:rFonts w:ascii="Arial" w:hAnsi="Arial" w:cs="Arial"/>
                <w:sz w:val="14"/>
                <w:szCs w:val="14"/>
              </w:rPr>
            </w:pPr>
          </w:p>
        </w:tc>
        <w:tc>
          <w:tcPr>
            <w:tcW w:w="1508" w:type="dxa"/>
            <w:vMerge/>
            <w:vAlign w:val="center"/>
            <w:hideMark/>
          </w:tcPr>
          <w:p w:rsidR="00E60C6C" w:rsidRPr="00154B61" w:rsidRDefault="00E60C6C">
            <w:pPr>
              <w:rPr>
                <w:rFonts w:ascii="Arial" w:hAnsi="Arial" w:cs="Arial"/>
                <w:sz w:val="14"/>
                <w:szCs w:val="14"/>
              </w:rPr>
            </w:pPr>
          </w:p>
        </w:tc>
        <w:tc>
          <w:tcPr>
            <w:tcW w:w="1327" w:type="dxa"/>
            <w:shd w:val="clear" w:color="auto" w:fill="auto"/>
            <w:vAlign w:val="center"/>
            <w:hideMark/>
          </w:tcPr>
          <w:p w:rsidR="00E60C6C" w:rsidRPr="00154B61" w:rsidRDefault="00E60C6C">
            <w:pPr>
              <w:rPr>
                <w:rFonts w:ascii="Arial" w:hAnsi="Arial" w:cs="Arial"/>
                <w:sz w:val="14"/>
                <w:szCs w:val="14"/>
              </w:rPr>
            </w:pPr>
            <w:r w:rsidRPr="00154B61">
              <w:rPr>
                <w:rFonts w:ascii="Arial" w:hAnsi="Arial" w:cs="Arial"/>
                <w:sz w:val="14"/>
                <w:szCs w:val="14"/>
              </w:rPr>
              <w:t>Местный бюджет</w:t>
            </w:r>
          </w:p>
        </w:tc>
        <w:tc>
          <w:tcPr>
            <w:tcW w:w="968"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140,7</w:t>
            </w:r>
          </w:p>
        </w:tc>
        <w:tc>
          <w:tcPr>
            <w:tcW w:w="1131"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42,3</w:t>
            </w:r>
          </w:p>
        </w:tc>
        <w:tc>
          <w:tcPr>
            <w:tcW w:w="848" w:type="dxa"/>
            <w:shd w:val="clear" w:color="auto" w:fill="auto"/>
            <w:vAlign w:val="center"/>
            <w:hideMark/>
          </w:tcPr>
          <w:p w:rsidR="00E60C6C" w:rsidRPr="00154B61" w:rsidRDefault="00E60C6C" w:rsidP="003D2F23">
            <w:pPr>
              <w:jc w:val="center"/>
              <w:rPr>
                <w:rFonts w:ascii="Arial" w:hAnsi="Arial" w:cs="Arial"/>
                <w:sz w:val="14"/>
                <w:szCs w:val="14"/>
              </w:rPr>
            </w:pPr>
            <w:r w:rsidRPr="00154B61">
              <w:rPr>
                <w:rFonts w:ascii="Arial" w:hAnsi="Arial" w:cs="Arial"/>
                <w:sz w:val="14"/>
                <w:szCs w:val="14"/>
              </w:rPr>
              <w:t>-</w:t>
            </w:r>
          </w:p>
        </w:tc>
        <w:tc>
          <w:tcPr>
            <w:tcW w:w="856" w:type="dxa"/>
            <w:shd w:val="clear" w:color="auto" w:fill="auto"/>
            <w:vAlign w:val="center"/>
            <w:hideMark/>
          </w:tcPr>
          <w:p w:rsidR="00E60C6C" w:rsidRPr="00154B61" w:rsidRDefault="00E60C6C" w:rsidP="003D2F23">
            <w:pPr>
              <w:jc w:val="center"/>
              <w:rPr>
                <w:rFonts w:ascii="Arial" w:hAnsi="Arial" w:cs="Arial"/>
                <w:sz w:val="14"/>
                <w:szCs w:val="14"/>
              </w:rPr>
            </w:pPr>
            <w:r w:rsidRPr="00154B61">
              <w:rPr>
                <w:rFonts w:ascii="Arial" w:hAnsi="Arial" w:cs="Arial"/>
                <w:sz w:val="14"/>
                <w:szCs w:val="14"/>
              </w:rPr>
              <w:t>42,3</w:t>
            </w:r>
          </w:p>
        </w:tc>
        <w:tc>
          <w:tcPr>
            <w:tcW w:w="990"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98,4</w:t>
            </w:r>
          </w:p>
        </w:tc>
        <w:tc>
          <w:tcPr>
            <w:tcW w:w="864" w:type="dxa"/>
            <w:shd w:val="clear" w:color="auto" w:fill="auto"/>
            <w:vAlign w:val="center"/>
            <w:hideMark/>
          </w:tcPr>
          <w:p w:rsidR="00E60C6C" w:rsidRPr="00154B61" w:rsidRDefault="00E60C6C" w:rsidP="003D2F23">
            <w:pPr>
              <w:jc w:val="center"/>
              <w:rPr>
                <w:rFonts w:ascii="Arial" w:hAnsi="Arial" w:cs="Arial"/>
                <w:sz w:val="14"/>
                <w:szCs w:val="14"/>
              </w:rPr>
            </w:pPr>
            <w:r w:rsidRPr="00154B61">
              <w:rPr>
                <w:rFonts w:ascii="Arial" w:hAnsi="Arial" w:cs="Arial"/>
                <w:sz w:val="14"/>
                <w:szCs w:val="14"/>
              </w:rPr>
              <w:t>20,6</w:t>
            </w:r>
          </w:p>
        </w:tc>
        <w:tc>
          <w:tcPr>
            <w:tcW w:w="849" w:type="dxa"/>
            <w:shd w:val="clear" w:color="auto" w:fill="auto"/>
            <w:vAlign w:val="center"/>
            <w:hideMark/>
          </w:tcPr>
          <w:p w:rsidR="00E60C6C" w:rsidRPr="00154B61" w:rsidRDefault="00E60C6C" w:rsidP="003D2F23">
            <w:pPr>
              <w:jc w:val="center"/>
              <w:rPr>
                <w:rFonts w:ascii="Arial" w:hAnsi="Arial" w:cs="Arial"/>
                <w:sz w:val="14"/>
                <w:szCs w:val="14"/>
              </w:rPr>
            </w:pPr>
            <w:r w:rsidRPr="00154B61">
              <w:rPr>
                <w:rFonts w:ascii="Arial" w:hAnsi="Arial" w:cs="Arial"/>
                <w:sz w:val="14"/>
                <w:szCs w:val="14"/>
              </w:rPr>
              <w:t>77,8</w:t>
            </w:r>
          </w:p>
        </w:tc>
        <w:tc>
          <w:tcPr>
            <w:tcW w:w="1701" w:type="dxa"/>
            <w:vMerge/>
            <w:vAlign w:val="center"/>
            <w:hideMark/>
          </w:tcPr>
          <w:p w:rsidR="00E60C6C" w:rsidRPr="00154B61" w:rsidRDefault="00E60C6C">
            <w:pPr>
              <w:rPr>
                <w:rFonts w:ascii="Arial" w:hAnsi="Arial" w:cs="Arial"/>
                <w:b/>
                <w:bCs/>
                <w:sz w:val="14"/>
                <w:szCs w:val="14"/>
              </w:rPr>
            </w:pPr>
          </w:p>
        </w:tc>
      </w:tr>
      <w:tr w:rsidR="00E60C6C" w:rsidRPr="00154B61" w:rsidTr="003D2F23">
        <w:trPr>
          <w:trHeight w:val="91"/>
        </w:trPr>
        <w:tc>
          <w:tcPr>
            <w:tcW w:w="615" w:type="dxa"/>
            <w:vMerge/>
            <w:vAlign w:val="center"/>
            <w:hideMark/>
          </w:tcPr>
          <w:p w:rsidR="00E60C6C" w:rsidRPr="00154B61" w:rsidRDefault="00E60C6C">
            <w:pPr>
              <w:rPr>
                <w:rFonts w:ascii="Arial" w:hAnsi="Arial" w:cs="Arial"/>
                <w:sz w:val="14"/>
                <w:szCs w:val="14"/>
              </w:rPr>
            </w:pPr>
          </w:p>
        </w:tc>
        <w:tc>
          <w:tcPr>
            <w:tcW w:w="2352" w:type="dxa"/>
            <w:vMerge/>
            <w:vAlign w:val="center"/>
            <w:hideMark/>
          </w:tcPr>
          <w:p w:rsidR="00E60C6C" w:rsidRPr="00154B61" w:rsidRDefault="00E60C6C">
            <w:pPr>
              <w:rPr>
                <w:rFonts w:ascii="Arial" w:hAnsi="Arial" w:cs="Arial"/>
                <w:sz w:val="14"/>
                <w:szCs w:val="14"/>
              </w:rPr>
            </w:pPr>
          </w:p>
        </w:tc>
        <w:tc>
          <w:tcPr>
            <w:tcW w:w="1158" w:type="dxa"/>
            <w:vMerge/>
            <w:vAlign w:val="center"/>
            <w:hideMark/>
          </w:tcPr>
          <w:p w:rsidR="00E60C6C" w:rsidRPr="00154B61" w:rsidRDefault="00E60C6C">
            <w:pPr>
              <w:rPr>
                <w:rFonts w:ascii="Arial" w:hAnsi="Arial" w:cs="Arial"/>
                <w:sz w:val="14"/>
                <w:szCs w:val="14"/>
              </w:rPr>
            </w:pPr>
          </w:p>
        </w:tc>
        <w:tc>
          <w:tcPr>
            <w:tcW w:w="1508" w:type="dxa"/>
            <w:vMerge/>
            <w:vAlign w:val="center"/>
            <w:hideMark/>
          </w:tcPr>
          <w:p w:rsidR="00E60C6C" w:rsidRPr="00154B61" w:rsidRDefault="00E60C6C">
            <w:pPr>
              <w:rPr>
                <w:rFonts w:ascii="Arial" w:hAnsi="Arial" w:cs="Arial"/>
                <w:sz w:val="14"/>
                <w:szCs w:val="14"/>
              </w:rPr>
            </w:pPr>
          </w:p>
        </w:tc>
        <w:tc>
          <w:tcPr>
            <w:tcW w:w="1327" w:type="dxa"/>
            <w:shd w:val="clear" w:color="auto" w:fill="auto"/>
            <w:vAlign w:val="center"/>
            <w:hideMark/>
          </w:tcPr>
          <w:p w:rsidR="00E60C6C" w:rsidRPr="00154B61" w:rsidRDefault="00E60C6C">
            <w:pPr>
              <w:rPr>
                <w:rFonts w:ascii="Arial" w:hAnsi="Arial" w:cs="Arial"/>
                <w:sz w:val="14"/>
                <w:szCs w:val="14"/>
              </w:rPr>
            </w:pPr>
            <w:r w:rsidRPr="00154B61">
              <w:rPr>
                <w:rFonts w:ascii="Arial" w:hAnsi="Arial" w:cs="Arial"/>
                <w:sz w:val="14"/>
                <w:szCs w:val="14"/>
              </w:rPr>
              <w:t>Внебюджетные источники</w:t>
            </w:r>
          </w:p>
        </w:tc>
        <w:tc>
          <w:tcPr>
            <w:tcW w:w="968"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w:t>
            </w:r>
          </w:p>
        </w:tc>
        <w:tc>
          <w:tcPr>
            <w:tcW w:w="1131"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w:t>
            </w:r>
          </w:p>
        </w:tc>
        <w:tc>
          <w:tcPr>
            <w:tcW w:w="848" w:type="dxa"/>
            <w:shd w:val="clear" w:color="auto" w:fill="auto"/>
            <w:vAlign w:val="center"/>
            <w:hideMark/>
          </w:tcPr>
          <w:p w:rsidR="00E60C6C" w:rsidRPr="00154B61" w:rsidRDefault="00E60C6C" w:rsidP="003D2F23">
            <w:pPr>
              <w:jc w:val="center"/>
              <w:rPr>
                <w:rFonts w:ascii="Arial" w:hAnsi="Arial" w:cs="Arial"/>
                <w:sz w:val="14"/>
                <w:szCs w:val="14"/>
              </w:rPr>
            </w:pPr>
            <w:r w:rsidRPr="00154B61">
              <w:rPr>
                <w:rFonts w:ascii="Arial" w:hAnsi="Arial" w:cs="Arial"/>
                <w:sz w:val="14"/>
                <w:szCs w:val="14"/>
              </w:rPr>
              <w:t>-</w:t>
            </w:r>
          </w:p>
        </w:tc>
        <w:tc>
          <w:tcPr>
            <w:tcW w:w="856" w:type="dxa"/>
            <w:shd w:val="clear" w:color="auto" w:fill="auto"/>
            <w:vAlign w:val="center"/>
            <w:hideMark/>
          </w:tcPr>
          <w:p w:rsidR="00E60C6C" w:rsidRPr="00154B61" w:rsidRDefault="00E60C6C" w:rsidP="003D2F23">
            <w:pPr>
              <w:jc w:val="center"/>
              <w:rPr>
                <w:rFonts w:ascii="Arial" w:hAnsi="Arial" w:cs="Arial"/>
                <w:sz w:val="14"/>
                <w:szCs w:val="14"/>
              </w:rPr>
            </w:pPr>
            <w:r w:rsidRPr="00154B61">
              <w:rPr>
                <w:rFonts w:ascii="Arial" w:hAnsi="Arial" w:cs="Arial"/>
                <w:sz w:val="14"/>
                <w:szCs w:val="14"/>
              </w:rPr>
              <w:t>-</w:t>
            </w:r>
          </w:p>
        </w:tc>
        <w:tc>
          <w:tcPr>
            <w:tcW w:w="990"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w:t>
            </w:r>
          </w:p>
        </w:tc>
        <w:tc>
          <w:tcPr>
            <w:tcW w:w="864" w:type="dxa"/>
            <w:shd w:val="clear" w:color="auto" w:fill="auto"/>
            <w:vAlign w:val="center"/>
            <w:hideMark/>
          </w:tcPr>
          <w:p w:rsidR="00E60C6C" w:rsidRPr="00154B61" w:rsidRDefault="00E60C6C" w:rsidP="003D2F23">
            <w:pPr>
              <w:jc w:val="center"/>
              <w:rPr>
                <w:rFonts w:ascii="Arial" w:hAnsi="Arial" w:cs="Arial"/>
                <w:sz w:val="14"/>
                <w:szCs w:val="14"/>
              </w:rPr>
            </w:pPr>
            <w:r w:rsidRPr="00154B61">
              <w:rPr>
                <w:rFonts w:ascii="Arial" w:hAnsi="Arial" w:cs="Arial"/>
                <w:sz w:val="14"/>
                <w:szCs w:val="14"/>
              </w:rPr>
              <w:t>-</w:t>
            </w:r>
          </w:p>
        </w:tc>
        <w:tc>
          <w:tcPr>
            <w:tcW w:w="849" w:type="dxa"/>
            <w:shd w:val="clear" w:color="auto" w:fill="auto"/>
            <w:vAlign w:val="center"/>
            <w:hideMark/>
          </w:tcPr>
          <w:p w:rsidR="00E60C6C" w:rsidRPr="00154B61" w:rsidRDefault="00E60C6C" w:rsidP="003D2F23">
            <w:pPr>
              <w:jc w:val="center"/>
              <w:rPr>
                <w:rFonts w:ascii="Arial" w:hAnsi="Arial" w:cs="Arial"/>
                <w:sz w:val="14"/>
                <w:szCs w:val="14"/>
              </w:rPr>
            </w:pPr>
            <w:r w:rsidRPr="00154B61">
              <w:rPr>
                <w:rFonts w:ascii="Arial" w:hAnsi="Arial" w:cs="Arial"/>
                <w:sz w:val="14"/>
                <w:szCs w:val="14"/>
              </w:rPr>
              <w:t>-</w:t>
            </w:r>
          </w:p>
        </w:tc>
        <w:tc>
          <w:tcPr>
            <w:tcW w:w="1701" w:type="dxa"/>
            <w:vMerge/>
            <w:vAlign w:val="center"/>
            <w:hideMark/>
          </w:tcPr>
          <w:p w:rsidR="00E60C6C" w:rsidRPr="00154B61" w:rsidRDefault="00E60C6C">
            <w:pPr>
              <w:rPr>
                <w:rFonts w:ascii="Arial" w:hAnsi="Arial" w:cs="Arial"/>
                <w:b/>
                <w:bCs/>
                <w:sz w:val="14"/>
                <w:szCs w:val="14"/>
              </w:rPr>
            </w:pPr>
          </w:p>
        </w:tc>
      </w:tr>
      <w:tr w:rsidR="00E60C6C" w:rsidRPr="00154B61" w:rsidTr="003D2F23">
        <w:trPr>
          <w:trHeight w:val="181"/>
        </w:trPr>
        <w:tc>
          <w:tcPr>
            <w:tcW w:w="615" w:type="dxa"/>
            <w:vMerge w:val="restart"/>
            <w:shd w:val="clear" w:color="auto" w:fill="auto"/>
            <w:vAlign w:val="center"/>
            <w:hideMark/>
          </w:tcPr>
          <w:p w:rsidR="00E60C6C" w:rsidRPr="00154B61" w:rsidRDefault="00E60C6C">
            <w:pPr>
              <w:rPr>
                <w:rFonts w:ascii="Arial" w:hAnsi="Arial" w:cs="Arial"/>
                <w:sz w:val="14"/>
                <w:szCs w:val="14"/>
              </w:rPr>
            </w:pPr>
            <w:r w:rsidRPr="00154B61">
              <w:rPr>
                <w:rFonts w:ascii="Arial" w:hAnsi="Arial" w:cs="Arial"/>
                <w:sz w:val="14"/>
                <w:szCs w:val="14"/>
              </w:rPr>
              <w:t>2.2.2.</w:t>
            </w:r>
          </w:p>
        </w:tc>
        <w:tc>
          <w:tcPr>
            <w:tcW w:w="2352" w:type="dxa"/>
            <w:vMerge w:val="restart"/>
            <w:shd w:val="clear" w:color="auto" w:fill="auto"/>
            <w:vAlign w:val="center"/>
            <w:hideMark/>
          </w:tcPr>
          <w:p w:rsidR="00E60C6C" w:rsidRPr="00154B61" w:rsidRDefault="00E60C6C">
            <w:pPr>
              <w:rPr>
                <w:rFonts w:ascii="Arial" w:hAnsi="Arial" w:cs="Arial"/>
                <w:sz w:val="14"/>
                <w:szCs w:val="14"/>
              </w:rPr>
            </w:pPr>
            <w:r w:rsidRPr="00154B61">
              <w:rPr>
                <w:rFonts w:ascii="Arial" w:hAnsi="Arial" w:cs="Arial"/>
                <w:sz w:val="14"/>
                <w:szCs w:val="14"/>
              </w:rPr>
              <w:t>Ремонт квартир под переселение из аварийного и ветхого жилищного фонда</w:t>
            </w:r>
          </w:p>
        </w:tc>
        <w:tc>
          <w:tcPr>
            <w:tcW w:w="1158" w:type="dxa"/>
            <w:vMerge w:val="restart"/>
            <w:shd w:val="clear" w:color="auto" w:fill="auto"/>
            <w:vAlign w:val="center"/>
            <w:hideMark/>
          </w:tcPr>
          <w:p w:rsidR="00E60C6C" w:rsidRPr="00154B61" w:rsidRDefault="00E60C6C">
            <w:pPr>
              <w:jc w:val="center"/>
              <w:rPr>
                <w:rFonts w:ascii="Arial" w:hAnsi="Arial" w:cs="Arial"/>
                <w:sz w:val="14"/>
                <w:szCs w:val="14"/>
              </w:rPr>
            </w:pPr>
            <w:r w:rsidRPr="00154B61">
              <w:rPr>
                <w:rFonts w:ascii="Arial" w:hAnsi="Arial" w:cs="Arial"/>
                <w:sz w:val="14"/>
                <w:szCs w:val="14"/>
              </w:rPr>
              <w:t> </w:t>
            </w:r>
          </w:p>
        </w:tc>
        <w:tc>
          <w:tcPr>
            <w:tcW w:w="1508" w:type="dxa"/>
            <w:vMerge w:val="restart"/>
            <w:shd w:val="clear" w:color="auto" w:fill="auto"/>
            <w:vAlign w:val="center"/>
            <w:hideMark/>
          </w:tcPr>
          <w:p w:rsidR="00E60C6C" w:rsidRPr="00154B61" w:rsidRDefault="00E60C6C">
            <w:pPr>
              <w:rPr>
                <w:rFonts w:ascii="Arial" w:hAnsi="Arial" w:cs="Arial"/>
                <w:sz w:val="14"/>
                <w:szCs w:val="14"/>
              </w:rPr>
            </w:pPr>
            <w:r w:rsidRPr="00154B61">
              <w:rPr>
                <w:rFonts w:ascii="Arial" w:hAnsi="Arial" w:cs="Arial"/>
                <w:sz w:val="14"/>
                <w:szCs w:val="14"/>
              </w:rPr>
              <w:t> </w:t>
            </w:r>
          </w:p>
        </w:tc>
        <w:tc>
          <w:tcPr>
            <w:tcW w:w="1327" w:type="dxa"/>
            <w:shd w:val="clear" w:color="auto" w:fill="auto"/>
            <w:vAlign w:val="center"/>
            <w:hideMark/>
          </w:tcPr>
          <w:p w:rsidR="00E60C6C" w:rsidRPr="00154B61" w:rsidRDefault="00E60C6C" w:rsidP="00A53D4A">
            <w:pPr>
              <w:rPr>
                <w:rFonts w:ascii="Arial" w:hAnsi="Arial" w:cs="Arial"/>
                <w:b/>
                <w:bCs/>
                <w:sz w:val="14"/>
                <w:szCs w:val="14"/>
              </w:rPr>
            </w:pPr>
            <w:r w:rsidRPr="00154B61">
              <w:rPr>
                <w:rFonts w:ascii="Arial" w:hAnsi="Arial" w:cs="Arial"/>
                <w:b/>
                <w:bCs/>
                <w:sz w:val="14"/>
                <w:szCs w:val="14"/>
              </w:rPr>
              <w:t>Всего</w:t>
            </w:r>
            <w:r w:rsidR="00A53D4A">
              <w:rPr>
                <w:rFonts w:ascii="Arial" w:hAnsi="Arial" w:cs="Arial"/>
                <w:b/>
                <w:bCs/>
                <w:sz w:val="14"/>
                <w:szCs w:val="14"/>
              </w:rPr>
              <w:t xml:space="preserve">, </w:t>
            </w:r>
            <w:r w:rsidRPr="00154B61">
              <w:rPr>
                <w:rFonts w:ascii="Arial" w:hAnsi="Arial" w:cs="Arial"/>
                <w:b/>
                <w:bCs/>
                <w:sz w:val="14"/>
                <w:szCs w:val="14"/>
              </w:rPr>
              <w:t>в том числе:</w:t>
            </w:r>
          </w:p>
        </w:tc>
        <w:tc>
          <w:tcPr>
            <w:tcW w:w="968"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586 030,9</w:t>
            </w:r>
          </w:p>
        </w:tc>
        <w:tc>
          <w:tcPr>
            <w:tcW w:w="1131"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118 019,2</w:t>
            </w:r>
          </w:p>
        </w:tc>
        <w:tc>
          <w:tcPr>
            <w:tcW w:w="848"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w:t>
            </w:r>
          </w:p>
        </w:tc>
        <w:tc>
          <w:tcPr>
            <w:tcW w:w="856"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118 019,2</w:t>
            </w:r>
          </w:p>
        </w:tc>
        <w:tc>
          <w:tcPr>
            <w:tcW w:w="990"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468 011,7</w:t>
            </w:r>
          </w:p>
        </w:tc>
        <w:tc>
          <w:tcPr>
            <w:tcW w:w="864"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123 920,1</w:t>
            </w:r>
          </w:p>
        </w:tc>
        <w:tc>
          <w:tcPr>
            <w:tcW w:w="849"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344 091,6</w:t>
            </w:r>
          </w:p>
        </w:tc>
        <w:tc>
          <w:tcPr>
            <w:tcW w:w="1701" w:type="dxa"/>
            <w:vMerge w:val="restart"/>
            <w:shd w:val="clear" w:color="auto" w:fill="auto"/>
            <w:vAlign w:val="center"/>
            <w:hideMark/>
          </w:tcPr>
          <w:p w:rsidR="00E60C6C" w:rsidRPr="00154B61" w:rsidRDefault="00E60C6C">
            <w:pPr>
              <w:jc w:val="center"/>
              <w:rPr>
                <w:rFonts w:ascii="Arial" w:hAnsi="Arial" w:cs="Arial"/>
                <w:b/>
                <w:bCs/>
                <w:sz w:val="14"/>
                <w:szCs w:val="14"/>
              </w:rPr>
            </w:pPr>
            <w:r w:rsidRPr="00154B61">
              <w:rPr>
                <w:rFonts w:ascii="Arial" w:hAnsi="Arial" w:cs="Arial"/>
                <w:b/>
                <w:bCs/>
                <w:sz w:val="14"/>
                <w:szCs w:val="14"/>
              </w:rPr>
              <w:t>Ремонт 778 квартир</w:t>
            </w:r>
          </w:p>
        </w:tc>
      </w:tr>
      <w:tr w:rsidR="00E60C6C" w:rsidRPr="00154B61" w:rsidTr="00154B61">
        <w:trPr>
          <w:trHeight w:val="360"/>
        </w:trPr>
        <w:tc>
          <w:tcPr>
            <w:tcW w:w="615" w:type="dxa"/>
            <w:vMerge/>
            <w:vAlign w:val="center"/>
            <w:hideMark/>
          </w:tcPr>
          <w:p w:rsidR="00E60C6C" w:rsidRPr="00154B61" w:rsidRDefault="00E60C6C">
            <w:pPr>
              <w:rPr>
                <w:rFonts w:ascii="Arial" w:hAnsi="Arial" w:cs="Arial"/>
                <w:sz w:val="14"/>
                <w:szCs w:val="14"/>
              </w:rPr>
            </w:pPr>
          </w:p>
        </w:tc>
        <w:tc>
          <w:tcPr>
            <w:tcW w:w="2352" w:type="dxa"/>
            <w:vMerge/>
            <w:vAlign w:val="center"/>
            <w:hideMark/>
          </w:tcPr>
          <w:p w:rsidR="00E60C6C" w:rsidRPr="00154B61" w:rsidRDefault="00E60C6C">
            <w:pPr>
              <w:rPr>
                <w:rFonts w:ascii="Arial" w:hAnsi="Arial" w:cs="Arial"/>
                <w:sz w:val="14"/>
                <w:szCs w:val="14"/>
              </w:rPr>
            </w:pPr>
          </w:p>
        </w:tc>
        <w:tc>
          <w:tcPr>
            <w:tcW w:w="1158" w:type="dxa"/>
            <w:vMerge/>
            <w:vAlign w:val="center"/>
            <w:hideMark/>
          </w:tcPr>
          <w:p w:rsidR="00E60C6C" w:rsidRPr="00154B61" w:rsidRDefault="00E60C6C">
            <w:pPr>
              <w:rPr>
                <w:rFonts w:ascii="Arial" w:hAnsi="Arial" w:cs="Arial"/>
                <w:sz w:val="14"/>
                <w:szCs w:val="14"/>
              </w:rPr>
            </w:pPr>
          </w:p>
        </w:tc>
        <w:tc>
          <w:tcPr>
            <w:tcW w:w="1508" w:type="dxa"/>
            <w:vMerge/>
            <w:vAlign w:val="center"/>
            <w:hideMark/>
          </w:tcPr>
          <w:p w:rsidR="00E60C6C" w:rsidRPr="00154B61" w:rsidRDefault="00E60C6C">
            <w:pPr>
              <w:rPr>
                <w:rFonts w:ascii="Arial" w:hAnsi="Arial" w:cs="Arial"/>
                <w:sz w:val="14"/>
                <w:szCs w:val="14"/>
              </w:rPr>
            </w:pPr>
          </w:p>
        </w:tc>
        <w:tc>
          <w:tcPr>
            <w:tcW w:w="1327" w:type="dxa"/>
            <w:shd w:val="clear" w:color="auto" w:fill="auto"/>
            <w:vAlign w:val="center"/>
            <w:hideMark/>
          </w:tcPr>
          <w:p w:rsidR="00E60C6C" w:rsidRPr="00154B61" w:rsidRDefault="00E60C6C">
            <w:pPr>
              <w:rPr>
                <w:rFonts w:ascii="Arial" w:hAnsi="Arial" w:cs="Arial"/>
                <w:sz w:val="14"/>
                <w:szCs w:val="14"/>
              </w:rPr>
            </w:pPr>
            <w:r w:rsidRPr="00154B61">
              <w:rPr>
                <w:rFonts w:ascii="Arial" w:hAnsi="Arial" w:cs="Arial"/>
                <w:sz w:val="14"/>
                <w:szCs w:val="14"/>
              </w:rPr>
              <w:t>Федеральный бюджет</w:t>
            </w:r>
          </w:p>
        </w:tc>
        <w:tc>
          <w:tcPr>
            <w:tcW w:w="968"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w:t>
            </w:r>
          </w:p>
        </w:tc>
        <w:tc>
          <w:tcPr>
            <w:tcW w:w="1131"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w:t>
            </w:r>
          </w:p>
        </w:tc>
        <w:tc>
          <w:tcPr>
            <w:tcW w:w="848" w:type="dxa"/>
            <w:shd w:val="clear" w:color="auto" w:fill="auto"/>
            <w:vAlign w:val="center"/>
            <w:hideMark/>
          </w:tcPr>
          <w:p w:rsidR="00E60C6C" w:rsidRPr="00154B61" w:rsidRDefault="00E60C6C" w:rsidP="003D2F23">
            <w:pPr>
              <w:jc w:val="center"/>
              <w:rPr>
                <w:rFonts w:ascii="Arial" w:hAnsi="Arial" w:cs="Arial"/>
                <w:sz w:val="14"/>
                <w:szCs w:val="14"/>
              </w:rPr>
            </w:pPr>
            <w:r w:rsidRPr="00154B61">
              <w:rPr>
                <w:rFonts w:ascii="Arial" w:hAnsi="Arial" w:cs="Arial"/>
                <w:sz w:val="14"/>
                <w:szCs w:val="14"/>
              </w:rPr>
              <w:t>-</w:t>
            </w:r>
          </w:p>
        </w:tc>
        <w:tc>
          <w:tcPr>
            <w:tcW w:w="856" w:type="dxa"/>
            <w:shd w:val="clear" w:color="auto" w:fill="auto"/>
            <w:vAlign w:val="center"/>
            <w:hideMark/>
          </w:tcPr>
          <w:p w:rsidR="00E60C6C" w:rsidRPr="00154B61" w:rsidRDefault="00E60C6C" w:rsidP="003D2F23">
            <w:pPr>
              <w:jc w:val="center"/>
              <w:rPr>
                <w:rFonts w:ascii="Arial" w:hAnsi="Arial" w:cs="Arial"/>
                <w:sz w:val="14"/>
                <w:szCs w:val="14"/>
              </w:rPr>
            </w:pPr>
            <w:r w:rsidRPr="00154B61">
              <w:rPr>
                <w:rFonts w:ascii="Arial" w:hAnsi="Arial" w:cs="Arial"/>
                <w:sz w:val="14"/>
                <w:szCs w:val="14"/>
              </w:rPr>
              <w:t>-</w:t>
            </w:r>
          </w:p>
        </w:tc>
        <w:tc>
          <w:tcPr>
            <w:tcW w:w="990"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w:t>
            </w:r>
          </w:p>
        </w:tc>
        <w:tc>
          <w:tcPr>
            <w:tcW w:w="864" w:type="dxa"/>
            <w:shd w:val="clear" w:color="auto" w:fill="auto"/>
            <w:vAlign w:val="center"/>
            <w:hideMark/>
          </w:tcPr>
          <w:p w:rsidR="00E60C6C" w:rsidRPr="00154B61" w:rsidRDefault="00E60C6C" w:rsidP="003D2F23">
            <w:pPr>
              <w:jc w:val="center"/>
              <w:rPr>
                <w:rFonts w:ascii="Arial" w:hAnsi="Arial" w:cs="Arial"/>
                <w:sz w:val="14"/>
                <w:szCs w:val="14"/>
              </w:rPr>
            </w:pPr>
            <w:r w:rsidRPr="00154B61">
              <w:rPr>
                <w:rFonts w:ascii="Arial" w:hAnsi="Arial" w:cs="Arial"/>
                <w:sz w:val="14"/>
                <w:szCs w:val="14"/>
              </w:rPr>
              <w:t>-</w:t>
            </w:r>
          </w:p>
        </w:tc>
        <w:tc>
          <w:tcPr>
            <w:tcW w:w="849" w:type="dxa"/>
            <w:shd w:val="clear" w:color="auto" w:fill="auto"/>
            <w:vAlign w:val="center"/>
            <w:hideMark/>
          </w:tcPr>
          <w:p w:rsidR="00E60C6C" w:rsidRPr="00154B61" w:rsidRDefault="00E60C6C" w:rsidP="003D2F23">
            <w:pPr>
              <w:jc w:val="center"/>
              <w:rPr>
                <w:rFonts w:ascii="Arial" w:hAnsi="Arial" w:cs="Arial"/>
                <w:sz w:val="14"/>
                <w:szCs w:val="14"/>
              </w:rPr>
            </w:pPr>
            <w:r w:rsidRPr="00154B61">
              <w:rPr>
                <w:rFonts w:ascii="Arial" w:hAnsi="Arial" w:cs="Arial"/>
                <w:sz w:val="14"/>
                <w:szCs w:val="14"/>
              </w:rPr>
              <w:t>-</w:t>
            </w:r>
          </w:p>
        </w:tc>
        <w:tc>
          <w:tcPr>
            <w:tcW w:w="1701" w:type="dxa"/>
            <w:vMerge/>
            <w:vAlign w:val="center"/>
            <w:hideMark/>
          </w:tcPr>
          <w:p w:rsidR="00E60C6C" w:rsidRPr="00154B61" w:rsidRDefault="00E60C6C">
            <w:pPr>
              <w:rPr>
                <w:rFonts w:ascii="Arial" w:hAnsi="Arial" w:cs="Arial"/>
                <w:b/>
                <w:bCs/>
                <w:sz w:val="14"/>
                <w:szCs w:val="14"/>
              </w:rPr>
            </w:pPr>
          </w:p>
        </w:tc>
      </w:tr>
      <w:tr w:rsidR="00E60C6C" w:rsidRPr="00154B61" w:rsidTr="003D2F23">
        <w:trPr>
          <w:trHeight w:val="50"/>
        </w:trPr>
        <w:tc>
          <w:tcPr>
            <w:tcW w:w="615" w:type="dxa"/>
            <w:vMerge/>
            <w:vAlign w:val="center"/>
            <w:hideMark/>
          </w:tcPr>
          <w:p w:rsidR="00E60C6C" w:rsidRPr="00154B61" w:rsidRDefault="00E60C6C">
            <w:pPr>
              <w:rPr>
                <w:rFonts w:ascii="Arial" w:hAnsi="Arial" w:cs="Arial"/>
                <w:sz w:val="14"/>
                <w:szCs w:val="14"/>
              </w:rPr>
            </w:pPr>
          </w:p>
        </w:tc>
        <w:tc>
          <w:tcPr>
            <w:tcW w:w="2352" w:type="dxa"/>
            <w:vMerge/>
            <w:vAlign w:val="center"/>
            <w:hideMark/>
          </w:tcPr>
          <w:p w:rsidR="00E60C6C" w:rsidRPr="00154B61" w:rsidRDefault="00E60C6C">
            <w:pPr>
              <w:rPr>
                <w:rFonts w:ascii="Arial" w:hAnsi="Arial" w:cs="Arial"/>
                <w:sz w:val="14"/>
                <w:szCs w:val="14"/>
              </w:rPr>
            </w:pPr>
          </w:p>
        </w:tc>
        <w:tc>
          <w:tcPr>
            <w:tcW w:w="1158" w:type="dxa"/>
            <w:vMerge/>
            <w:vAlign w:val="center"/>
            <w:hideMark/>
          </w:tcPr>
          <w:p w:rsidR="00E60C6C" w:rsidRPr="00154B61" w:rsidRDefault="00E60C6C">
            <w:pPr>
              <w:rPr>
                <w:rFonts w:ascii="Arial" w:hAnsi="Arial" w:cs="Arial"/>
                <w:sz w:val="14"/>
                <w:szCs w:val="14"/>
              </w:rPr>
            </w:pPr>
          </w:p>
        </w:tc>
        <w:tc>
          <w:tcPr>
            <w:tcW w:w="1508" w:type="dxa"/>
            <w:vMerge/>
            <w:vAlign w:val="center"/>
            <w:hideMark/>
          </w:tcPr>
          <w:p w:rsidR="00E60C6C" w:rsidRPr="00154B61" w:rsidRDefault="00E60C6C">
            <w:pPr>
              <w:rPr>
                <w:rFonts w:ascii="Arial" w:hAnsi="Arial" w:cs="Arial"/>
                <w:sz w:val="14"/>
                <w:szCs w:val="14"/>
              </w:rPr>
            </w:pPr>
          </w:p>
        </w:tc>
        <w:tc>
          <w:tcPr>
            <w:tcW w:w="1327" w:type="dxa"/>
            <w:shd w:val="clear" w:color="auto" w:fill="auto"/>
            <w:vAlign w:val="center"/>
            <w:hideMark/>
          </w:tcPr>
          <w:p w:rsidR="00E60C6C" w:rsidRPr="00154B61" w:rsidRDefault="00E60C6C">
            <w:pPr>
              <w:rPr>
                <w:rFonts w:ascii="Arial" w:hAnsi="Arial" w:cs="Arial"/>
                <w:sz w:val="14"/>
                <w:szCs w:val="14"/>
              </w:rPr>
            </w:pPr>
            <w:r w:rsidRPr="00154B61">
              <w:rPr>
                <w:rFonts w:ascii="Arial" w:hAnsi="Arial" w:cs="Arial"/>
                <w:sz w:val="14"/>
                <w:szCs w:val="14"/>
              </w:rPr>
              <w:t>Краевой бюджет</w:t>
            </w:r>
          </w:p>
        </w:tc>
        <w:tc>
          <w:tcPr>
            <w:tcW w:w="968"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585 445,4</w:t>
            </w:r>
          </w:p>
        </w:tc>
        <w:tc>
          <w:tcPr>
            <w:tcW w:w="1131"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117 901,3</w:t>
            </w:r>
          </w:p>
        </w:tc>
        <w:tc>
          <w:tcPr>
            <w:tcW w:w="848" w:type="dxa"/>
            <w:shd w:val="clear" w:color="auto" w:fill="auto"/>
            <w:vAlign w:val="center"/>
            <w:hideMark/>
          </w:tcPr>
          <w:p w:rsidR="00E60C6C" w:rsidRPr="00154B61" w:rsidRDefault="00E60C6C" w:rsidP="003D2F23">
            <w:pPr>
              <w:jc w:val="center"/>
              <w:rPr>
                <w:rFonts w:ascii="Arial" w:hAnsi="Arial" w:cs="Arial"/>
                <w:sz w:val="14"/>
                <w:szCs w:val="14"/>
              </w:rPr>
            </w:pPr>
            <w:r w:rsidRPr="00154B61">
              <w:rPr>
                <w:rFonts w:ascii="Arial" w:hAnsi="Arial" w:cs="Arial"/>
                <w:sz w:val="14"/>
                <w:szCs w:val="14"/>
              </w:rPr>
              <w:t>-</w:t>
            </w:r>
          </w:p>
        </w:tc>
        <w:tc>
          <w:tcPr>
            <w:tcW w:w="856" w:type="dxa"/>
            <w:shd w:val="clear" w:color="auto" w:fill="auto"/>
            <w:vAlign w:val="center"/>
            <w:hideMark/>
          </w:tcPr>
          <w:p w:rsidR="00E60C6C" w:rsidRPr="00154B61" w:rsidRDefault="00E60C6C" w:rsidP="003D2F23">
            <w:pPr>
              <w:jc w:val="center"/>
              <w:rPr>
                <w:rFonts w:ascii="Arial" w:hAnsi="Arial" w:cs="Arial"/>
                <w:sz w:val="14"/>
                <w:szCs w:val="14"/>
              </w:rPr>
            </w:pPr>
            <w:r w:rsidRPr="00154B61">
              <w:rPr>
                <w:rFonts w:ascii="Arial" w:hAnsi="Arial" w:cs="Arial"/>
                <w:sz w:val="14"/>
                <w:szCs w:val="14"/>
              </w:rPr>
              <w:t>117 901,3</w:t>
            </w:r>
          </w:p>
        </w:tc>
        <w:tc>
          <w:tcPr>
            <w:tcW w:w="990"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467 544,1</w:t>
            </w:r>
          </w:p>
        </w:tc>
        <w:tc>
          <w:tcPr>
            <w:tcW w:w="864" w:type="dxa"/>
            <w:shd w:val="clear" w:color="auto" w:fill="auto"/>
            <w:vAlign w:val="center"/>
            <w:hideMark/>
          </w:tcPr>
          <w:p w:rsidR="00E60C6C" w:rsidRPr="00154B61" w:rsidRDefault="00E60C6C" w:rsidP="003D2F23">
            <w:pPr>
              <w:jc w:val="center"/>
              <w:rPr>
                <w:rFonts w:ascii="Arial" w:hAnsi="Arial" w:cs="Arial"/>
                <w:sz w:val="14"/>
                <w:szCs w:val="14"/>
              </w:rPr>
            </w:pPr>
            <w:r w:rsidRPr="00154B61">
              <w:rPr>
                <w:rFonts w:ascii="Arial" w:hAnsi="Arial" w:cs="Arial"/>
                <w:sz w:val="14"/>
                <w:szCs w:val="14"/>
              </w:rPr>
              <w:t>123 796,3</w:t>
            </w:r>
          </w:p>
        </w:tc>
        <w:tc>
          <w:tcPr>
            <w:tcW w:w="849" w:type="dxa"/>
            <w:shd w:val="clear" w:color="auto" w:fill="auto"/>
            <w:vAlign w:val="center"/>
            <w:hideMark/>
          </w:tcPr>
          <w:p w:rsidR="00E60C6C" w:rsidRPr="00154B61" w:rsidRDefault="00E60C6C" w:rsidP="003D2F23">
            <w:pPr>
              <w:jc w:val="center"/>
              <w:rPr>
                <w:rFonts w:ascii="Arial" w:hAnsi="Arial" w:cs="Arial"/>
                <w:sz w:val="14"/>
                <w:szCs w:val="14"/>
              </w:rPr>
            </w:pPr>
            <w:r w:rsidRPr="00154B61">
              <w:rPr>
                <w:rFonts w:ascii="Arial" w:hAnsi="Arial" w:cs="Arial"/>
                <w:sz w:val="14"/>
                <w:szCs w:val="14"/>
              </w:rPr>
              <w:t>343 747,8</w:t>
            </w:r>
          </w:p>
        </w:tc>
        <w:tc>
          <w:tcPr>
            <w:tcW w:w="1701" w:type="dxa"/>
            <w:vMerge/>
            <w:vAlign w:val="center"/>
            <w:hideMark/>
          </w:tcPr>
          <w:p w:rsidR="00E60C6C" w:rsidRPr="00154B61" w:rsidRDefault="00E60C6C">
            <w:pPr>
              <w:rPr>
                <w:rFonts w:ascii="Arial" w:hAnsi="Arial" w:cs="Arial"/>
                <w:b/>
                <w:bCs/>
                <w:sz w:val="14"/>
                <w:szCs w:val="14"/>
              </w:rPr>
            </w:pPr>
          </w:p>
        </w:tc>
      </w:tr>
      <w:tr w:rsidR="00E60C6C" w:rsidRPr="00154B61" w:rsidTr="00154B61">
        <w:trPr>
          <w:trHeight w:val="348"/>
        </w:trPr>
        <w:tc>
          <w:tcPr>
            <w:tcW w:w="615" w:type="dxa"/>
            <w:vMerge/>
            <w:vAlign w:val="center"/>
            <w:hideMark/>
          </w:tcPr>
          <w:p w:rsidR="00E60C6C" w:rsidRPr="00154B61" w:rsidRDefault="00E60C6C">
            <w:pPr>
              <w:rPr>
                <w:rFonts w:ascii="Arial" w:hAnsi="Arial" w:cs="Arial"/>
                <w:sz w:val="14"/>
                <w:szCs w:val="14"/>
              </w:rPr>
            </w:pPr>
          </w:p>
        </w:tc>
        <w:tc>
          <w:tcPr>
            <w:tcW w:w="2352" w:type="dxa"/>
            <w:vMerge/>
            <w:vAlign w:val="center"/>
            <w:hideMark/>
          </w:tcPr>
          <w:p w:rsidR="00E60C6C" w:rsidRPr="00154B61" w:rsidRDefault="00E60C6C">
            <w:pPr>
              <w:rPr>
                <w:rFonts w:ascii="Arial" w:hAnsi="Arial" w:cs="Arial"/>
                <w:sz w:val="14"/>
                <w:szCs w:val="14"/>
              </w:rPr>
            </w:pPr>
          </w:p>
        </w:tc>
        <w:tc>
          <w:tcPr>
            <w:tcW w:w="1158" w:type="dxa"/>
            <w:vMerge/>
            <w:vAlign w:val="center"/>
            <w:hideMark/>
          </w:tcPr>
          <w:p w:rsidR="00E60C6C" w:rsidRPr="00154B61" w:rsidRDefault="00E60C6C">
            <w:pPr>
              <w:rPr>
                <w:rFonts w:ascii="Arial" w:hAnsi="Arial" w:cs="Arial"/>
                <w:sz w:val="14"/>
                <w:szCs w:val="14"/>
              </w:rPr>
            </w:pPr>
          </w:p>
        </w:tc>
        <w:tc>
          <w:tcPr>
            <w:tcW w:w="1508" w:type="dxa"/>
            <w:vMerge/>
            <w:vAlign w:val="center"/>
            <w:hideMark/>
          </w:tcPr>
          <w:p w:rsidR="00E60C6C" w:rsidRPr="00154B61" w:rsidRDefault="00E60C6C">
            <w:pPr>
              <w:rPr>
                <w:rFonts w:ascii="Arial" w:hAnsi="Arial" w:cs="Arial"/>
                <w:sz w:val="14"/>
                <w:szCs w:val="14"/>
              </w:rPr>
            </w:pPr>
          </w:p>
        </w:tc>
        <w:tc>
          <w:tcPr>
            <w:tcW w:w="1327" w:type="dxa"/>
            <w:shd w:val="clear" w:color="auto" w:fill="auto"/>
            <w:vAlign w:val="center"/>
            <w:hideMark/>
          </w:tcPr>
          <w:p w:rsidR="00E60C6C" w:rsidRPr="00154B61" w:rsidRDefault="00E60C6C">
            <w:pPr>
              <w:rPr>
                <w:rFonts w:ascii="Arial" w:hAnsi="Arial" w:cs="Arial"/>
                <w:sz w:val="14"/>
                <w:szCs w:val="14"/>
              </w:rPr>
            </w:pPr>
            <w:r w:rsidRPr="00154B61">
              <w:rPr>
                <w:rFonts w:ascii="Arial" w:hAnsi="Arial" w:cs="Arial"/>
                <w:sz w:val="14"/>
                <w:szCs w:val="14"/>
              </w:rPr>
              <w:t>Местный бюджет</w:t>
            </w:r>
          </w:p>
        </w:tc>
        <w:tc>
          <w:tcPr>
            <w:tcW w:w="968"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585,5</w:t>
            </w:r>
          </w:p>
        </w:tc>
        <w:tc>
          <w:tcPr>
            <w:tcW w:w="1131"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117,9</w:t>
            </w:r>
          </w:p>
        </w:tc>
        <w:tc>
          <w:tcPr>
            <w:tcW w:w="848" w:type="dxa"/>
            <w:shd w:val="clear" w:color="auto" w:fill="auto"/>
            <w:vAlign w:val="center"/>
            <w:hideMark/>
          </w:tcPr>
          <w:p w:rsidR="00E60C6C" w:rsidRPr="00154B61" w:rsidRDefault="00E60C6C" w:rsidP="003D2F23">
            <w:pPr>
              <w:jc w:val="center"/>
              <w:rPr>
                <w:rFonts w:ascii="Arial" w:hAnsi="Arial" w:cs="Arial"/>
                <w:sz w:val="14"/>
                <w:szCs w:val="14"/>
              </w:rPr>
            </w:pPr>
            <w:r w:rsidRPr="00154B61">
              <w:rPr>
                <w:rFonts w:ascii="Arial" w:hAnsi="Arial" w:cs="Arial"/>
                <w:sz w:val="14"/>
                <w:szCs w:val="14"/>
              </w:rPr>
              <w:t>-</w:t>
            </w:r>
          </w:p>
        </w:tc>
        <w:tc>
          <w:tcPr>
            <w:tcW w:w="856" w:type="dxa"/>
            <w:shd w:val="clear" w:color="auto" w:fill="auto"/>
            <w:vAlign w:val="center"/>
            <w:hideMark/>
          </w:tcPr>
          <w:p w:rsidR="00E60C6C" w:rsidRPr="00154B61" w:rsidRDefault="00E60C6C" w:rsidP="003D2F23">
            <w:pPr>
              <w:jc w:val="center"/>
              <w:rPr>
                <w:rFonts w:ascii="Arial" w:hAnsi="Arial" w:cs="Arial"/>
                <w:sz w:val="14"/>
                <w:szCs w:val="14"/>
              </w:rPr>
            </w:pPr>
            <w:r w:rsidRPr="00154B61">
              <w:rPr>
                <w:rFonts w:ascii="Arial" w:hAnsi="Arial" w:cs="Arial"/>
                <w:sz w:val="14"/>
                <w:szCs w:val="14"/>
              </w:rPr>
              <w:t>117,9</w:t>
            </w:r>
          </w:p>
        </w:tc>
        <w:tc>
          <w:tcPr>
            <w:tcW w:w="990"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467,6</w:t>
            </w:r>
          </w:p>
        </w:tc>
        <w:tc>
          <w:tcPr>
            <w:tcW w:w="864" w:type="dxa"/>
            <w:shd w:val="clear" w:color="auto" w:fill="auto"/>
            <w:vAlign w:val="center"/>
            <w:hideMark/>
          </w:tcPr>
          <w:p w:rsidR="00E60C6C" w:rsidRPr="00154B61" w:rsidRDefault="00E60C6C" w:rsidP="003D2F23">
            <w:pPr>
              <w:jc w:val="center"/>
              <w:rPr>
                <w:rFonts w:ascii="Arial" w:hAnsi="Arial" w:cs="Arial"/>
                <w:sz w:val="14"/>
                <w:szCs w:val="14"/>
              </w:rPr>
            </w:pPr>
            <w:r w:rsidRPr="00154B61">
              <w:rPr>
                <w:rFonts w:ascii="Arial" w:hAnsi="Arial" w:cs="Arial"/>
                <w:sz w:val="14"/>
                <w:szCs w:val="14"/>
              </w:rPr>
              <w:t>123,8</w:t>
            </w:r>
          </w:p>
        </w:tc>
        <w:tc>
          <w:tcPr>
            <w:tcW w:w="849" w:type="dxa"/>
            <w:shd w:val="clear" w:color="auto" w:fill="auto"/>
            <w:vAlign w:val="center"/>
            <w:hideMark/>
          </w:tcPr>
          <w:p w:rsidR="00E60C6C" w:rsidRPr="00154B61" w:rsidRDefault="00E60C6C" w:rsidP="003D2F23">
            <w:pPr>
              <w:jc w:val="center"/>
              <w:rPr>
                <w:rFonts w:ascii="Arial" w:hAnsi="Arial" w:cs="Arial"/>
                <w:sz w:val="14"/>
                <w:szCs w:val="14"/>
              </w:rPr>
            </w:pPr>
            <w:r w:rsidRPr="00154B61">
              <w:rPr>
                <w:rFonts w:ascii="Arial" w:hAnsi="Arial" w:cs="Arial"/>
                <w:sz w:val="14"/>
                <w:szCs w:val="14"/>
              </w:rPr>
              <w:t>343,8</w:t>
            </w:r>
          </w:p>
        </w:tc>
        <w:tc>
          <w:tcPr>
            <w:tcW w:w="1701" w:type="dxa"/>
            <w:vMerge/>
            <w:vAlign w:val="center"/>
            <w:hideMark/>
          </w:tcPr>
          <w:p w:rsidR="00E60C6C" w:rsidRPr="00154B61" w:rsidRDefault="00E60C6C">
            <w:pPr>
              <w:rPr>
                <w:rFonts w:ascii="Arial" w:hAnsi="Arial" w:cs="Arial"/>
                <w:b/>
                <w:bCs/>
                <w:sz w:val="14"/>
                <w:szCs w:val="14"/>
              </w:rPr>
            </w:pPr>
          </w:p>
        </w:tc>
      </w:tr>
      <w:tr w:rsidR="00E60C6C" w:rsidRPr="00154B61" w:rsidTr="003D2F23">
        <w:trPr>
          <w:trHeight w:val="50"/>
        </w:trPr>
        <w:tc>
          <w:tcPr>
            <w:tcW w:w="615" w:type="dxa"/>
            <w:vMerge/>
            <w:vAlign w:val="center"/>
            <w:hideMark/>
          </w:tcPr>
          <w:p w:rsidR="00E60C6C" w:rsidRPr="00154B61" w:rsidRDefault="00E60C6C">
            <w:pPr>
              <w:rPr>
                <w:rFonts w:ascii="Arial" w:hAnsi="Arial" w:cs="Arial"/>
                <w:sz w:val="14"/>
                <w:szCs w:val="14"/>
              </w:rPr>
            </w:pPr>
          </w:p>
        </w:tc>
        <w:tc>
          <w:tcPr>
            <w:tcW w:w="2352" w:type="dxa"/>
            <w:vMerge/>
            <w:vAlign w:val="center"/>
            <w:hideMark/>
          </w:tcPr>
          <w:p w:rsidR="00E60C6C" w:rsidRPr="00154B61" w:rsidRDefault="00E60C6C">
            <w:pPr>
              <w:rPr>
                <w:rFonts w:ascii="Arial" w:hAnsi="Arial" w:cs="Arial"/>
                <w:sz w:val="14"/>
                <w:szCs w:val="14"/>
              </w:rPr>
            </w:pPr>
          </w:p>
        </w:tc>
        <w:tc>
          <w:tcPr>
            <w:tcW w:w="1158" w:type="dxa"/>
            <w:vMerge/>
            <w:vAlign w:val="center"/>
            <w:hideMark/>
          </w:tcPr>
          <w:p w:rsidR="00E60C6C" w:rsidRPr="00154B61" w:rsidRDefault="00E60C6C">
            <w:pPr>
              <w:rPr>
                <w:rFonts w:ascii="Arial" w:hAnsi="Arial" w:cs="Arial"/>
                <w:sz w:val="14"/>
                <w:szCs w:val="14"/>
              </w:rPr>
            </w:pPr>
          </w:p>
        </w:tc>
        <w:tc>
          <w:tcPr>
            <w:tcW w:w="1508" w:type="dxa"/>
            <w:vMerge/>
            <w:vAlign w:val="center"/>
            <w:hideMark/>
          </w:tcPr>
          <w:p w:rsidR="00E60C6C" w:rsidRPr="00154B61" w:rsidRDefault="00E60C6C">
            <w:pPr>
              <w:rPr>
                <w:rFonts w:ascii="Arial" w:hAnsi="Arial" w:cs="Arial"/>
                <w:sz w:val="14"/>
                <w:szCs w:val="14"/>
              </w:rPr>
            </w:pPr>
          </w:p>
        </w:tc>
        <w:tc>
          <w:tcPr>
            <w:tcW w:w="1327" w:type="dxa"/>
            <w:shd w:val="clear" w:color="auto" w:fill="auto"/>
            <w:vAlign w:val="center"/>
            <w:hideMark/>
          </w:tcPr>
          <w:p w:rsidR="00E60C6C" w:rsidRPr="00154B61" w:rsidRDefault="00E60C6C">
            <w:pPr>
              <w:rPr>
                <w:rFonts w:ascii="Arial" w:hAnsi="Arial" w:cs="Arial"/>
                <w:sz w:val="14"/>
                <w:szCs w:val="14"/>
              </w:rPr>
            </w:pPr>
            <w:r w:rsidRPr="00154B61">
              <w:rPr>
                <w:rFonts w:ascii="Arial" w:hAnsi="Arial" w:cs="Arial"/>
                <w:sz w:val="14"/>
                <w:szCs w:val="14"/>
              </w:rPr>
              <w:t>Внебюджетные источники</w:t>
            </w:r>
          </w:p>
        </w:tc>
        <w:tc>
          <w:tcPr>
            <w:tcW w:w="968"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w:t>
            </w:r>
          </w:p>
        </w:tc>
        <w:tc>
          <w:tcPr>
            <w:tcW w:w="1131"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w:t>
            </w:r>
          </w:p>
        </w:tc>
        <w:tc>
          <w:tcPr>
            <w:tcW w:w="848" w:type="dxa"/>
            <w:shd w:val="clear" w:color="auto" w:fill="auto"/>
            <w:vAlign w:val="center"/>
            <w:hideMark/>
          </w:tcPr>
          <w:p w:rsidR="00E60C6C" w:rsidRPr="00154B61" w:rsidRDefault="00E60C6C" w:rsidP="003D2F23">
            <w:pPr>
              <w:jc w:val="center"/>
              <w:rPr>
                <w:rFonts w:ascii="Arial" w:hAnsi="Arial" w:cs="Arial"/>
                <w:sz w:val="14"/>
                <w:szCs w:val="14"/>
              </w:rPr>
            </w:pPr>
            <w:r w:rsidRPr="00154B61">
              <w:rPr>
                <w:rFonts w:ascii="Arial" w:hAnsi="Arial" w:cs="Arial"/>
                <w:sz w:val="14"/>
                <w:szCs w:val="14"/>
              </w:rPr>
              <w:t>-</w:t>
            </w:r>
          </w:p>
        </w:tc>
        <w:tc>
          <w:tcPr>
            <w:tcW w:w="856" w:type="dxa"/>
            <w:shd w:val="clear" w:color="auto" w:fill="auto"/>
            <w:vAlign w:val="center"/>
            <w:hideMark/>
          </w:tcPr>
          <w:p w:rsidR="00E60C6C" w:rsidRPr="00154B61" w:rsidRDefault="00E60C6C" w:rsidP="003D2F23">
            <w:pPr>
              <w:jc w:val="center"/>
              <w:rPr>
                <w:rFonts w:ascii="Arial" w:hAnsi="Arial" w:cs="Arial"/>
                <w:sz w:val="14"/>
                <w:szCs w:val="14"/>
              </w:rPr>
            </w:pPr>
            <w:r w:rsidRPr="00154B61">
              <w:rPr>
                <w:rFonts w:ascii="Arial" w:hAnsi="Arial" w:cs="Arial"/>
                <w:sz w:val="14"/>
                <w:szCs w:val="14"/>
              </w:rPr>
              <w:t>-</w:t>
            </w:r>
          </w:p>
        </w:tc>
        <w:tc>
          <w:tcPr>
            <w:tcW w:w="990"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w:t>
            </w:r>
          </w:p>
        </w:tc>
        <w:tc>
          <w:tcPr>
            <w:tcW w:w="864" w:type="dxa"/>
            <w:shd w:val="clear" w:color="auto" w:fill="auto"/>
            <w:vAlign w:val="center"/>
            <w:hideMark/>
          </w:tcPr>
          <w:p w:rsidR="00E60C6C" w:rsidRPr="00154B61" w:rsidRDefault="00E60C6C" w:rsidP="003D2F23">
            <w:pPr>
              <w:jc w:val="center"/>
              <w:rPr>
                <w:rFonts w:ascii="Arial" w:hAnsi="Arial" w:cs="Arial"/>
                <w:sz w:val="14"/>
                <w:szCs w:val="14"/>
              </w:rPr>
            </w:pPr>
            <w:r w:rsidRPr="00154B61">
              <w:rPr>
                <w:rFonts w:ascii="Arial" w:hAnsi="Arial" w:cs="Arial"/>
                <w:sz w:val="14"/>
                <w:szCs w:val="14"/>
              </w:rPr>
              <w:t>-</w:t>
            </w:r>
          </w:p>
        </w:tc>
        <w:tc>
          <w:tcPr>
            <w:tcW w:w="849" w:type="dxa"/>
            <w:shd w:val="clear" w:color="auto" w:fill="auto"/>
            <w:vAlign w:val="center"/>
            <w:hideMark/>
          </w:tcPr>
          <w:p w:rsidR="00E60C6C" w:rsidRPr="00154B61" w:rsidRDefault="00E60C6C" w:rsidP="003D2F23">
            <w:pPr>
              <w:jc w:val="center"/>
              <w:rPr>
                <w:rFonts w:ascii="Arial" w:hAnsi="Arial" w:cs="Arial"/>
                <w:sz w:val="14"/>
                <w:szCs w:val="14"/>
              </w:rPr>
            </w:pPr>
            <w:r w:rsidRPr="00154B61">
              <w:rPr>
                <w:rFonts w:ascii="Arial" w:hAnsi="Arial" w:cs="Arial"/>
                <w:sz w:val="14"/>
                <w:szCs w:val="14"/>
              </w:rPr>
              <w:t>-</w:t>
            </w:r>
          </w:p>
        </w:tc>
        <w:tc>
          <w:tcPr>
            <w:tcW w:w="1701" w:type="dxa"/>
            <w:vMerge/>
            <w:vAlign w:val="center"/>
            <w:hideMark/>
          </w:tcPr>
          <w:p w:rsidR="00E60C6C" w:rsidRPr="00154B61" w:rsidRDefault="00E60C6C">
            <w:pPr>
              <w:rPr>
                <w:rFonts w:ascii="Arial" w:hAnsi="Arial" w:cs="Arial"/>
                <w:b/>
                <w:bCs/>
                <w:sz w:val="14"/>
                <w:szCs w:val="14"/>
              </w:rPr>
            </w:pPr>
          </w:p>
        </w:tc>
      </w:tr>
      <w:tr w:rsidR="00E60C6C" w:rsidRPr="00154B61" w:rsidTr="003D2F23">
        <w:trPr>
          <w:trHeight w:val="50"/>
        </w:trPr>
        <w:tc>
          <w:tcPr>
            <w:tcW w:w="615" w:type="dxa"/>
            <w:vMerge w:val="restart"/>
            <w:shd w:val="clear" w:color="auto" w:fill="auto"/>
            <w:vAlign w:val="center"/>
            <w:hideMark/>
          </w:tcPr>
          <w:p w:rsidR="00E60C6C" w:rsidRPr="00154B61" w:rsidRDefault="00E60C6C">
            <w:pPr>
              <w:rPr>
                <w:rFonts w:ascii="Arial" w:hAnsi="Arial" w:cs="Arial"/>
                <w:sz w:val="14"/>
                <w:szCs w:val="14"/>
              </w:rPr>
            </w:pPr>
            <w:r w:rsidRPr="00154B61">
              <w:rPr>
                <w:rFonts w:ascii="Arial" w:hAnsi="Arial" w:cs="Arial"/>
                <w:sz w:val="14"/>
                <w:szCs w:val="14"/>
              </w:rPr>
              <w:t> </w:t>
            </w:r>
          </w:p>
        </w:tc>
        <w:tc>
          <w:tcPr>
            <w:tcW w:w="2352" w:type="dxa"/>
            <w:vMerge w:val="restart"/>
            <w:shd w:val="clear" w:color="auto" w:fill="auto"/>
            <w:vAlign w:val="center"/>
            <w:hideMark/>
          </w:tcPr>
          <w:p w:rsidR="00E60C6C" w:rsidRPr="00154B61" w:rsidRDefault="00E60C6C">
            <w:pPr>
              <w:jc w:val="center"/>
              <w:rPr>
                <w:rFonts w:ascii="Arial" w:hAnsi="Arial" w:cs="Arial"/>
                <w:b/>
                <w:bCs/>
                <w:sz w:val="14"/>
                <w:szCs w:val="14"/>
              </w:rPr>
            </w:pPr>
            <w:r w:rsidRPr="00154B61">
              <w:rPr>
                <w:rFonts w:ascii="Arial" w:hAnsi="Arial" w:cs="Arial"/>
                <w:b/>
                <w:bCs/>
                <w:sz w:val="14"/>
                <w:szCs w:val="14"/>
              </w:rPr>
              <w:t>Итого по задаче 2.</w:t>
            </w:r>
          </w:p>
        </w:tc>
        <w:tc>
          <w:tcPr>
            <w:tcW w:w="1158" w:type="dxa"/>
            <w:vMerge w:val="restart"/>
            <w:shd w:val="clear" w:color="auto" w:fill="auto"/>
            <w:vAlign w:val="center"/>
            <w:hideMark/>
          </w:tcPr>
          <w:p w:rsidR="00E60C6C" w:rsidRPr="00154B61" w:rsidRDefault="00E60C6C">
            <w:pPr>
              <w:jc w:val="center"/>
              <w:rPr>
                <w:rFonts w:ascii="Arial" w:hAnsi="Arial" w:cs="Arial"/>
                <w:sz w:val="14"/>
                <w:szCs w:val="14"/>
              </w:rPr>
            </w:pPr>
            <w:r w:rsidRPr="00154B61">
              <w:rPr>
                <w:rFonts w:ascii="Arial" w:hAnsi="Arial" w:cs="Arial"/>
                <w:sz w:val="14"/>
                <w:szCs w:val="14"/>
              </w:rPr>
              <w:t> </w:t>
            </w:r>
          </w:p>
        </w:tc>
        <w:tc>
          <w:tcPr>
            <w:tcW w:w="1508" w:type="dxa"/>
            <w:vMerge w:val="restart"/>
            <w:shd w:val="clear" w:color="auto" w:fill="auto"/>
            <w:vAlign w:val="center"/>
            <w:hideMark/>
          </w:tcPr>
          <w:p w:rsidR="00E60C6C" w:rsidRPr="00154B61" w:rsidRDefault="00E60C6C">
            <w:pPr>
              <w:rPr>
                <w:rFonts w:ascii="Arial" w:hAnsi="Arial" w:cs="Arial"/>
                <w:sz w:val="14"/>
                <w:szCs w:val="14"/>
              </w:rPr>
            </w:pPr>
            <w:r w:rsidRPr="00154B61">
              <w:rPr>
                <w:rFonts w:ascii="Arial" w:hAnsi="Arial" w:cs="Arial"/>
                <w:sz w:val="14"/>
                <w:szCs w:val="14"/>
              </w:rPr>
              <w:t> </w:t>
            </w:r>
          </w:p>
        </w:tc>
        <w:tc>
          <w:tcPr>
            <w:tcW w:w="1327" w:type="dxa"/>
            <w:shd w:val="clear" w:color="auto" w:fill="auto"/>
            <w:vAlign w:val="center"/>
            <w:hideMark/>
          </w:tcPr>
          <w:p w:rsidR="00E60C6C" w:rsidRPr="00154B61" w:rsidRDefault="00E60C6C" w:rsidP="00A53D4A">
            <w:pPr>
              <w:rPr>
                <w:rFonts w:ascii="Arial" w:hAnsi="Arial" w:cs="Arial"/>
                <w:b/>
                <w:bCs/>
                <w:sz w:val="14"/>
                <w:szCs w:val="14"/>
              </w:rPr>
            </w:pPr>
            <w:r w:rsidRPr="00154B61">
              <w:rPr>
                <w:rFonts w:ascii="Arial" w:hAnsi="Arial" w:cs="Arial"/>
                <w:b/>
                <w:bCs/>
                <w:sz w:val="14"/>
                <w:szCs w:val="14"/>
              </w:rPr>
              <w:t>Всего</w:t>
            </w:r>
            <w:r w:rsidR="00A53D4A">
              <w:rPr>
                <w:rFonts w:ascii="Arial" w:hAnsi="Arial" w:cs="Arial"/>
                <w:b/>
                <w:bCs/>
                <w:sz w:val="14"/>
                <w:szCs w:val="14"/>
              </w:rPr>
              <w:t xml:space="preserve">, </w:t>
            </w:r>
            <w:r w:rsidRPr="00154B61">
              <w:rPr>
                <w:rFonts w:ascii="Arial" w:hAnsi="Arial" w:cs="Arial"/>
                <w:b/>
                <w:bCs/>
                <w:sz w:val="14"/>
                <w:szCs w:val="14"/>
              </w:rPr>
              <w:t>в том числе:</w:t>
            </w:r>
          </w:p>
        </w:tc>
        <w:tc>
          <w:tcPr>
            <w:tcW w:w="968"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2 874 429,2</w:t>
            </w:r>
          </w:p>
        </w:tc>
        <w:tc>
          <w:tcPr>
            <w:tcW w:w="1131"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999 589,1</w:t>
            </w:r>
          </w:p>
        </w:tc>
        <w:tc>
          <w:tcPr>
            <w:tcW w:w="848"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200 200,0</w:t>
            </w:r>
          </w:p>
        </w:tc>
        <w:tc>
          <w:tcPr>
            <w:tcW w:w="856"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799 389,1</w:t>
            </w:r>
          </w:p>
        </w:tc>
        <w:tc>
          <w:tcPr>
            <w:tcW w:w="990"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1 874 840,1</w:t>
            </w:r>
          </w:p>
        </w:tc>
        <w:tc>
          <w:tcPr>
            <w:tcW w:w="864"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580 580,0</w:t>
            </w:r>
          </w:p>
        </w:tc>
        <w:tc>
          <w:tcPr>
            <w:tcW w:w="849"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1</w:t>
            </w:r>
            <w:r w:rsidR="003D2F23">
              <w:rPr>
                <w:rFonts w:ascii="Arial" w:hAnsi="Arial" w:cs="Arial"/>
                <w:b/>
                <w:bCs/>
                <w:sz w:val="14"/>
                <w:szCs w:val="14"/>
              </w:rPr>
              <w:t>294</w:t>
            </w:r>
            <w:r w:rsidRPr="00154B61">
              <w:rPr>
                <w:rFonts w:ascii="Arial" w:hAnsi="Arial" w:cs="Arial"/>
                <w:b/>
                <w:bCs/>
                <w:sz w:val="14"/>
                <w:szCs w:val="14"/>
              </w:rPr>
              <w:t>260,1</w:t>
            </w:r>
          </w:p>
        </w:tc>
        <w:tc>
          <w:tcPr>
            <w:tcW w:w="1701" w:type="dxa"/>
            <w:vMerge w:val="restart"/>
            <w:shd w:val="clear" w:color="auto" w:fill="auto"/>
            <w:vAlign w:val="center"/>
            <w:hideMark/>
          </w:tcPr>
          <w:p w:rsidR="00E60C6C" w:rsidRPr="00154B61" w:rsidRDefault="00E60C6C">
            <w:pPr>
              <w:rPr>
                <w:rFonts w:ascii="Arial" w:hAnsi="Arial" w:cs="Arial"/>
                <w:sz w:val="14"/>
                <w:szCs w:val="14"/>
              </w:rPr>
            </w:pPr>
            <w:r w:rsidRPr="00154B61">
              <w:rPr>
                <w:rFonts w:ascii="Arial" w:hAnsi="Arial" w:cs="Arial"/>
                <w:sz w:val="14"/>
                <w:szCs w:val="14"/>
              </w:rPr>
              <w:t> </w:t>
            </w:r>
          </w:p>
        </w:tc>
      </w:tr>
      <w:tr w:rsidR="00E60C6C" w:rsidRPr="00154B61" w:rsidTr="00154B61">
        <w:trPr>
          <w:trHeight w:val="348"/>
        </w:trPr>
        <w:tc>
          <w:tcPr>
            <w:tcW w:w="615" w:type="dxa"/>
            <w:vMerge/>
            <w:vAlign w:val="center"/>
            <w:hideMark/>
          </w:tcPr>
          <w:p w:rsidR="00E60C6C" w:rsidRPr="00154B61" w:rsidRDefault="00E60C6C">
            <w:pPr>
              <w:rPr>
                <w:rFonts w:ascii="Arial" w:hAnsi="Arial" w:cs="Arial"/>
                <w:sz w:val="14"/>
                <w:szCs w:val="14"/>
              </w:rPr>
            </w:pPr>
          </w:p>
        </w:tc>
        <w:tc>
          <w:tcPr>
            <w:tcW w:w="2352" w:type="dxa"/>
            <w:vMerge/>
            <w:vAlign w:val="center"/>
            <w:hideMark/>
          </w:tcPr>
          <w:p w:rsidR="00E60C6C" w:rsidRPr="00154B61" w:rsidRDefault="00E60C6C">
            <w:pPr>
              <w:rPr>
                <w:rFonts w:ascii="Arial" w:hAnsi="Arial" w:cs="Arial"/>
                <w:b/>
                <w:bCs/>
                <w:sz w:val="14"/>
                <w:szCs w:val="14"/>
              </w:rPr>
            </w:pPr>
          </w:p>
        </w:tc>
        <w:tc>
          <w:tcPr>
            <w:tcW w:w="1158" w:type="dxa"/>
            <w:vMerge/>
            <w:vAlign w:val="center"/>
            <w:hideMark/>
          </w:tcPr>
          <w:p w:rsidR="00E60C6C" w:rsidRPr="00154B61" w:rsidRDefault="00E60C6C">
            <w:pPr>
              <w:rPr>
                <w:rFonts w:ascii="Arial" w:hAnsi="Arial" w:cs="Arial"/>
                <w:sz w:val="14"/>
                <w:szCs w:val="14"/>
              </w:rPr>
            </w:pPr>
          </w:p>
        </w:tc>
        <w:tc>
          <w:tcPr>
            <w:tcW w:w="1508" w:type="dxa"/>
            <w:vMerge/>
            <w:vAlign w:val="center"/>
            <w:hideMark/>
          </w:tcPr>
          <w:p w:rsidR="00E60C6C" w:rsidRPr="00154B61" w:rsidRDefault="00E60C6C">
            <w:pPr>
              <w:rPr>
                <w:rFonts w:ascii="Arial" w:hAnsi="Arial" w:cs="Arial"/>
                <w:sz w:val="14"/>
                <w:szCs w:val="14"/>
              </w:rPr>
            </w:pPr>
          </w:p>
        </w:tc>
        <w:tc>
          <w:tcPr>
            <w:tcW w:w="1327" w:type="dxa"/>
            <w:shd w:val="clear" w:color="auto" w:fill="auto"/>
            <w:vAlign w:val="center"/>
            <w:hideMark/>
          </w:tcPr>
          <w:p w:rsidR="00E60C6C" w:rsidRPr="00154B61" w:rsidRDefault="00E60C6C">
            <w:pPr>
              <w:rPr>
                <w:rFonts w:ascii="Arial" w:hAnsi="Arial" w:cs="Arial"/>
                <w:sz w:val="14"/>
                <w:szCs w:val="14"/>
              </w:rPr>
            </w:pPr>
            <w:r w:rsidRPr="00154B61">
              <w:rPr>
                <w:rFonts w:ascii="Arial" w:hAnsi="Arial" w:cs="Arial"/>
                <w:sz w:val="14"/>
                <w:szCs w:val="14"/>
              </w:rPr>
              <w:t>Федеральный бюджет</w:t>
            </w:r>
          </w:p>
        </w:tc>
        <w:tc>
          <w:tcPr>
            <w:tcW w:w="968"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w:t>
            </w:r>
          </w:p>
        </w:tc>
        <w:tc>
          <w:tcPr>
            <w:tcW w:w="1131"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w:t>
            </w:r>
          </w:p>
        </w:tc>
        <w:tc>
          <w:tcPr>
            <w:tcW w:w="848"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w:t>
            </w:r>
          </w:p>
        </w:tc>
        <w:tc>
          <w:tcPr>
            <w:tcW w:w="856"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w:t>
            </w:r>
          </w:p>
        </w:tc>
        <w:tc>
          <w:tcPr>
            <w:tcW w:w="990"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w:t>
            </w:r>
          </w:p>
        </w:tc>
        <w:tc>
          <w:tcPr>
            <w:tcW w:w="864"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w:t>
            </w:r>
          </w:p>
        </w:tc>
        <w:tc>
          <w:tcPr>
            <w:tcW w:w="849"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w:t>
            </w:r>
          </w:p>
        </w:tc>
        <w:tc>
          <w:tcPr>
            <w:tcW w:w="1701" w:type="dxa"/>
            <w:vMerge/>
            <w:vAlign w:val="center"/>
            <w:hideMark/>
          </w:tcPr>
          <w:p w:rsidR="00E60C6C" w:rsidRPr="00154B61" w:rsidRDefault="00E60C6C">
            <w:pPr>
              <w:rPr>
                <w:rFonts w:ascii="Arial" w:hAnsi="Arial" w:cs="Arial"/>
                <w:sz w:val="14"/>
                <w:szCs w:val="14"/>
              </w:rPr>
            </w:pPr>
          </w:p>
        </w:tc>
      </w:tr>
      <w:tr w:rsidR="00E60C6C" w:rsidRPr="00154B61" w:rsidTr="003D2F23">
        <w:trPr>
          <w:trHeight w:val="199"/>
        </w:trPr>
        <w:tc>
          <w:tcPr>
            <w:tcW w:w="615" w:type="dxa"/>
            <w:vMerge/>
            <w:vAlign w:val="center"/>
            <w:hideMark/>
          </w:tcPr>
          <w:p w:rsidR="00E60C6C" w:rsidRPr="00154B61" w:rsidRDefault="00E60C6C">
            <w:pPr>
              <w:rPr>
                <w:rFonts w:ascii="Arial" w:hAnsi="Arial" w:cs="Arial"/>
                <w:sz w:val="14"/>
                <w:szCs w:val="14"/>
              </w:rPr>
            </w:pPr>
          </w:p>
        </w:tc>
        <w:tc>
          <w:tcPr>
            <w:tcW w:w="2352" w:type="dxa"/>
            <w:vMerge/>
            <w:vAlign w:val="center"/>
            <w:hideMark/>
          </w:tcPr>
          <w:p w:rsidR="00E60C6C" w:rsidRPr="00154B61" w:rsidRDefault="00E60C6C">
            <w:pPr>
              <w:rPr>
                <w:rFonts w:ascii="Arial" w:hAnsi="Arial" w:cs="Arial"/>
                <w:b/>
                <w:bCs/>
                <w:sz w:val="14"/>
                <w:szCs w:val="14"/>
              </w:rPr>
            </w:pPr>
          </w:p>
        </w:tc>
        <w:tc>
          <w:tcPr>
            <w:tcW w:w="1158" w:type="dxa"/>
            <w:vMerge/>
            <w:vAlign w:val="center"/>
            <w:hideMark/>
          </w:tcPr>
          <w:p w:rsidR="00E60C6C" w:rsidRPr="00154B61" w:rsidRDefault="00E60C6C">
            <w:pPr>
              <w:rPr>
                <w:rFonts w:ascii="Arial" w:hAnsi="Arial" w:cs="Arial"/>
                <w:sz w:val="14"/>
                <w:szCs w:val="14"/>
              </w:rPr>
            </w:pPr>
          </w:p>
        </w:tc>
        <w:tc>
          <w:tcPr>
            <w:tcW w:w="1508" w:type="dxa"/>
            <w:vMerge/>
            <w:vAlign w:val="center"/>
            <w:hideMark/>
          </w:tcPr>
          <w:p w:rsidR="00E60C6C" w:rsidRPr="00154B61" w:rsidRDefault="00E60C6C">
            <w:pPr>
              <w:rPr>
                <w:rFonts w:ascii="Arial" w:hAnsi="Arial" w:cs="Arial"/>
                <w:sz w:val="14"/>
                <w:szCs w:val="14"/>
              </w:rPr>
            </w:pPr>
          </w:p>
        </w:tc>
        <w:tc>
          <w:tcPr>
            <w:tcW w:w="1327" w:type="dxa"/>
            <w:shd w:val="clear" w:color="auto" w:fill="auto"/>
            <w:vAlign w:val="center"/>
            <w:hideMark/>
          </w:tcPr>
          <w:p w:rsidR="00E60C6C" w:rsidRPr="00154B61" w:rsidRDefault="00E60C6C">
            <w:pPr>
              <w:rPr>
                <w:rFonts w:ascii="Arial" w:hAnsi="Arial" w:cs="Arial"/>
                <w:sz w:val="14"/>
                <w:szCs w:val="14"/>
              </w:rPr>
            </w:pPr>
            <w:r w:rsidRPr="00154B61">
              <w:rPr>
                <w:rFonts w:ascii="Arial" w:hAnsi="Arial" w:cs="Arial"/>
                <w:sz w:val="14"/>
                <w:szCs w:val="14"/>
              </w:rPr>
              <w:t>Краевой бюджет</w:t>
            </w:r>
          </w:p>
        </w:tc>
        <w:tc>
          <w:tcPr>
            <w:tcW w:w="968"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2 871 557,6</w:t>
            </w:r>
          </w:p>
        </w:tc>
        <w:tc>
          <w:tcPr>
            <w:tcW w:w="1131"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998 590,5</w:t>
            </w:r>
          </w:p>
        </w:tc>
        <w:tc>
          <w:tcPr>
            <w:tcW w:w="848"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200 000,0</w:t>
            </w:r>
          </w:p>
        </w:tc>
        <w:tc>
          <w:tcPr>
            <w:tcW w:w="856"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798 590,5</w:t>
            </w:r>
          </w:p>
        </w:tc>
        <w:tc>
          <w:tcPr>
            <w:tcW w:w="990"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1 872 967,1</w:t>
            </w:r>
          </w:p>
        </w:tc>
        <w:tc>
          <w:tcPr>
            <w:tcW w:w="864"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580 000,0</w:t>
            </w:r>
          </w:p>
        </w:tc>
        <w:tc>
          <w:tcPr>
            <w:tcW w:w="849" w:type="dxa"/>
            <w:shd w:val="clear" w:color="auto" w:fill="auto"/>
            <w:vAlign w:val="center"/>
            <w:hideMark/>
          </w:tcPr>
          <w:p w:rsidR="00E60C6C" w:rsidRPr="00154B61" w:rsidRDefault="003D2F23" w:rsidP="003D2F23">
            <w:pPr>
              <w:jc w:val="center"/>
              <w:rPr>
                <w:rFonts w:ascii="Arial" w:hAnsi="Arial" w:cs="Arial"/>
                <w:b/>
                <w:bCs/>
                <w:sz w:val="14"/>
                <w:szCs w:val="14"/>
              </w:rPr>
            </w:pPr>
            <w:r>
              <w:rPr>
                <w:rFonts w:ascii="Arial" w:hAnsi="Arial" w:cs="Arial"/>
                <w:b/>
                <w:bCs/>
                <w:sz w:val="14"/>
                <w:szCs w:val="14"/>
              </w:rPr>
              <w:t>1292</w:t>
            </w:r>
            <w:r w:rsidR="00E60C6C" w:rsidRPr="00154B61">
              <w:rPr>
                <w:rFonts w:ascii="Arial" w:hAnsi="Arial" w:cs="Arial"/>
                <w:b/>
                <w:bCs/>
                <w:sz w:val="14"/>
                <w:szCs w:val="14"/>
              </w:rPr>
              <w:t>967,1</w:t>
            </w:r>
          </w:p>
        </w:tc>
        <w:tc>
          <w:tcPr>
            <w:tcW w:w="1701" w:type="dxa"/>
            <w:vMerge/>
            <w:vAlign w:val="center"/>
            <w:hideMark/>
          </w:tcPr>
          <w:p w:rsidR="00E60C6C" w:rsidRPr="00154B61" w:rsidRDefault="00E60C6C">
            <w:pPr>
              <w:rPr>
                <w:rFonts w:ascii="Arial" w:hAnsi="Arial" w:cs="Arial"/>
                <w:sz w:val="14"/>
                <w:szCs w:val="14"/>
              </w:rPr>
            </w:pPr>
          </w:p>
        </w:tc>
      </w:tr>
      <w:tr w:rsidR="00E60C6C" w:rsidRPr="00154B61" w:rsidTr="00154B61">
        <w:trPr>
          <w:trHeight w:val="348"/>
        </w:trPr>
        <w:tc>
          <w:tcPr>
            <w:tcW w:w="615" w:type="dxa"/>
            <w:vMerge/>
            <w:vAlign w:val="center"/>
            <w:hideMark/>
          </w:tcPr>
          <w:p w:rsidR="00E60C6C" w:rsidRPr="00154B61" w:rsidRDefault="00E60C6C">
            <w:pPr>
              <w:rPr>
                <w:rFonts w:ascii="Arial" w:hAnsi="Arial" w:cs="Arial"/>
                <w:sz w:val="14"/>
                <w:szCs w:val="14"/>
              </w:rPr>
            </w:pPr>
          </w:p>
        </w:tc>
        <w:tc>
          <w:tcPr>
            <w:tcW w:w="2352" w:type="dxa"/>
            <w:vMerge/>
            <w:vAlign w:val="center"/>
            <w:hideMark/>
          </w:tcPr>
          <w:p w:rsidR="00E60C6C" w:rsidRPr="00154B61" w:rsidRDefault="00E60C6C">
            <w:pPr>
              <w:rPr>
                <w:rFonts w:ascii="Arial" w:hAnsi="Arial" w:cs="Arial"/>
                <w:b/>
                <w:bCs/>
                <w:sz w:val="14"/>
                <w:szCs w:val="14"/>
              </w:rPr>
            </w:pPr>
          </w:p>
        </w:tc>
        <w:tc>
          <w:tcPr>
            <w:tcW w:w="1158" w:type="dxa"/>
            <w:vMerge/>
            <w:vAlign w:val="center"/>
            <w:hideMark/>
          </w:tcPr>
          <w:p w:rsidR="00E60C6C" w:rsidRPr="00154B61" w:rsidRDefault="00E60C6C">
            <w:pPr>
              <w:rPr>
                <w:rFonts w:ascii="Arial" w:hAnsi="Arial" w:cs="Arial"/>
                <w:sz w:val="14"/>
                <w:szCs w:val="14"/>
              </w:rPr>
            </w:pPr>
          </w:p>
        </w:tc>
        <w:tc>
          <w:tcPr>
            <w:tcW w:w="1508" w:type="dxa"/>
            <w:vMerge/>
            <w:vAlign w:val="center"/>
            <w:hideMark/>
          </w:tcPr>
          <w:p w:rsidR="00E60C6C" w:rsidRPr="00154B61" w:rsidRDefault="00E60C6C">
            <w:pPr>
              <w:rPr>
                <w:rFonts w:ascii="Arial" w:hAnsi="Arial" w:cs="Arial"/>
                <w:sz w:val="14"/>
                <w:szCs w:val="14"/>
              </w:rPr>
            </w:pPr>
          </w:p>
        </w:tc>
        <w:tc>
          <w:tcPr>
            <w:tcW w:w="1327" w:type="dxa"/>
            <w:shd w:val="clear" w:color="auto" w:fill="auto"/>
            <w:vAlign w:val="center"/>
            <w:hideMark/>
          </w:tcPr>
          <w:p w:rsidR="00E60C6C" w:rsidRPr="00154B61" w:rsidRDefault="00E60C6C">
            <w:pPr>
              <w:rPr>
                <w:rFonts w:ascii="Arial" w:hAnsi="Arial" w:cs="Arial"/>
                <w:sz w:val="14"/>
                <w:szCs w:val="14"/>
              </w:rPr>
            </w:pPr>
            <w:r w:rsidRPr="00154B61">
              <w:rPr>
                <w:rFonts w:ascii="Arial" w:hAnsi="Arial" w:cs="Arial"/>
                <w:sz w:val="14"/>
                <w:szCs w:val="14"/>
              </w:rPr>
              <w:t>Местный бюджет</w:t>
            </w:r>
          </w:p>
        </w:tc>
        <w:tc>
          <w:tcPr>
            <w:tcW w:w="968"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2 871,6</w:t>
            </w:r>
          </w:p>
        </w:tc>
        <w:tc>
          <w:tcPr>
            <w:tcW w:w="1131"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998,6</w:t>
            </w:r>
          </w:p>
        </w:tc>
        <w:tc>
          <w:tcPr>
            <w:tcW w:w="848"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200,0</w:t>
            </w:r>
          </w:p>
        </w:tc>
        <w:tc>
          <w:tcPr>
            <w:tcW w:w="856"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798,6</w:t>
            </w:r>
          </w:p>
        </w:tc>
        <w:tc>
          <w:tcPr>
            <w:tcW w:w="990"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1 873,0</w:t>
            </w:r>
          </w:p>
        </w:tc>
        <w:tc>
          <w:tcPr>
            <w:tcW w:w="864"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580,0</w:t>
            </w:r>
          </w:p>
        </w:tc>
        <w:tc>
          <w:tcPr>
            <w:tcW w:w="849"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1 293,0</w:t>
            </w:r>
          </w:p>
        </w:tc>
        <w:tc>
          <w:tcPr>
            <w:tcW w:w="1701" w:type="dxa"/>
            <w:vMerge/>
            <w:vAlign w:val="center"/>
            <w:hideMark/>
          </w:tcPr>
          <w:p w:rsidR="00E60C6C" w:rsidRPr="00154B61" w:rsidRDefault="00E60C6C">
            <w:pPr>
              <w:rPr>
                <w:rFonts w:ascii="Arial" w:hAnsi="Arial" w:cs="Arial"/>
                <w:sz w:val="14"/>
                <w:szCs w:val="14"/>
              </w:rPr>
            </w:pPr>
          </w:p>
        </w:tc>
      </w:tr>
      <w:tr w:rsidR="00E60C6C" w:rsidRPr="00154B61" w:rsidTr="003D2F23">
        <w:trPr>
          <w:trHeight w:val="50"/>
        </w:trPr>
        <w:tc>
          <w:tcPr>
            <w:tcW w:w="615" w:type="dxa"/>
            <w:vMerge/>
            <w:vAlign w:val="center"/>
            <w:hideMark/>
          </w:tcPr>
          <w:p w:rsidR="00E60C6C" w:rsidRPr="00154B61" w:rsidRDefault="00E60C6C">
            <w:pPr>
              <w:rPr>
                <w:rFonts w:ascii="Arial" w:hAnsi="Arial" w:cs="Arial"/>
                <w:sz w:val="14"/>
                <w:szCs w:val="14"/>
              </w:rPr>
            </w:pPr>
          </w:p>
        </w:tc>
        <w:tc>
          <w:tcPr>
            <w:tcW w:w="2352" w:type="dxa"/>
            <w:vMerge/>
            <w:vAlign w:val="center"/>
            <w:hideMark/>
          </w:tcPr>
          <w:p w:rsidR="00E60C6C" w:rsidRPr="00154B61" w:rsidRDefault="00E60C6C">
            <w:pPr>
              <w:rPr>
                <w:rFonts w:ascii="Arial" w:hAnsi="Arial" w:cs="Arial"/>
                <w:b/>
                <w:bCs/>
                <w:sz w:val="14"/>
                <w:szCs w:val="14"/>
              </w:rPr>
            </w:pPr>
          </w:p>
        </w:tc>
        <w:tc>
          <w:tcPr>
            <w:tcW w:w="1158" w:type="dxa"/>
            <w:vMerge/>
            <w:vAlign w:val="center"/>
            <w:hideMark/>
          </w:tcPr>
          <w:p w:rsidR="00E60C6C" w:rsidRPr="00154B61" w:rsidRDefault="00E60C6C">
            <w:pPr>
              <w:rPr>
                <w:rFonts w:ascii="Arial" w:hAnsi="Arial" w:cs="Arial"/>
                <w:sz w:val="14"/>
                <w:szCs w:val="14"/>
              </w:rPr>
            </w:pPr>
          </w:p>
        </w:tc>
        <w:tc>
          <w:tcPr>
            <w:tcW w:w="1508" w:type="dxa"/>
            <w:vMerge/>
            <w:vAlign w:val="center"/>
            <w:hideMark/>
          </w:tcPr>
          <w:p w:rsidR="00E60C6C" w:rsidRPr="00154B61" w:rsidRDefault="00E60C6C">
            <w:pPr>
              <w:rPr>
                <w:rFonts w:ascii="Arial" w:hAnsi="Arial" w:cs="Arial"/>
                <w:sz w:val="14"/>
                <w:szCs w:val="14"/>
              </w:rPr>
            </w:pPr>
          </w:p>
        </w:tc>
        <w:tc>
          <w:tcPr>
            <w:tcW w:w="1327" w:type="dxa"/>
            <w:shd w:val="clear" w:color="auto" w:fill="auto"/>
            <w:vAlign w:val="center"/>
            <w:hideMark/>
          </w:tcPr>
          <w:p w:rsidR="00E60C6C" w:rsidRPr="00154B61" w:rsidRDefault="00E60C6C">
            <w:pPr>
              <w:rPr>
                <w:rFonts w:ascii="Arial" w:hAnsi="Arial" w:cs="Arial"/>
                <w:sz w:val="14"/>
                <w:szCs w:val="14"/>
              </w:rPr>
            </w:pPr>
            <w:r w:rsidRPr="00154B61">
              <w:rPr>
                <w:rFonts w:ascii="Arial" w:hAnsi="Arial" w:cs="Arial"/>
                <w:sz w:val="14"/>
                <w:szCs w:val="14"/>
              </w:rPr>
              <w:t>Внебюджетные источники</w:t>
            </w:r>
          </w:p>
        </w:tc>
        <w:tc>
          <w:tcPr>
            <w:tcW w:w="968"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w:t>
            </w:r>
          </w:p>
        </w:tc>
        <w:tc>
          <w:tcPr>
            <w:tcW w:w="1131"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w:t>
            </w:r>
          </w:p>
        </w:tc>
        <w:tc>
          <w:tcPr>
            <w:tcW w:w="848"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w:t>
            </w:r>
          </w:p>
        </w:tc>
        <w:tc>
          <w:tcPr>
            <w:tcW w:w="856"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w:t>
            </w:r>
          </w:p>
        </w:tc>
        <w:tc>
          <w:tcPr>
            <w:tcW w:w="990"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w:t>
            </w:r>
          </w:p>
        </w:tc>
        <w:tc>
          <w:tcPr>
            <w:tcW w:w="864"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w:t>
            </w:r>
          </w:p>
        </w:tc>
        <w:tc>
          <w:tcPr>
            <w:tcW w:w="849"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w:t>
            </w:r>
          </w:p>
        </w:tc>
        <w:tc>
          <w:tcPr>
            <w:tcW w:w="1701" w:type="dxa"/>
            <w:vMerge/>
            <w:vAlign w:val="center"/>
            <w:hideMark/>
          </w:tcPr>
          <w:p w:rsidR="00E60C6C" w:rsidRPr="00154B61" w:rsidRDefault="00E60C6C">
            <w:pPr>
              <w:rPr>
                <w:rFonts w:ascii="Arial" w:hAnsi="Arial" w:cs="Arial"/>
                <w:sz w:val="14"/>
                <w:szCs w:val="14"/>
              </w:rPr>
            </w:pPr>
          </w:p>
        </w:tc>
      </w:tr>
      <w:tr w:rsidR="00E60C6C" w:rsidRPr="00154B61" w:rsidTr="003D2F23">
        <w:trPr>
          <w:trHeight w:val="171"/>
        </w:trPr>
        <w:tc>
          <w:tcPr>
            <w:tcW w:w="615" w:type="dxa"/>
            <w:vMerge w:val="restart"/>
            <w:shd w:val="clear" w:color="auto" w:fill="auto"/>
            <w:vAlign w:val="center"/>
            <w:hideMark/>
          </w:tcPr>
          <w:p w:rsidR="00E60C6C" w:rsidRPr="00154B61" w:rsidRDefault="00E60C6C">
            <w:pPr>
              <w:rPr>
                <w:rFonts w:ascii="Arial" w:hAnsi="Arial" w:cs="Arial"/>
                <w:sz w:val="14"/>
                <w:szCs w:val="14"/>
              </w:rPr>
            </w:pPr>
            <w:r w:rsidRPr="00154B61">
              <w:rPr>
                <w:rFonts w:ascii="Arial" w:hAnsi="Arial" w:cs="Arial"/>
                <w:sz w:val="14"/>
                <w:szCs w:val="14"/>
              </w:rPr>
              <w:t> </w:t>
            </w:r>
          </w:p>
        </w:tc>
        <w:tc>
          <w:tcPr>
            <w:tcW w:w="2352" w:type="dxa"/>
            <w:vMerge w:val="restart"/>
            <w:shd w:val="clear" w:color="auto" w:fill="auto"/>
            <w:vAlign w:val="center"/>
            <w:hideMark/>
          </w:tcPr>
          <w:p w:rsidR="00E60C6C" w:rsidRPr="00154B61" w:rsidRDefault="00E60C6C">
            <w:pPr>
              <w:jc w:val="center"/>
              <w:rPr>
                <w:rFonts w:ascii="Arial" w:hAnsi="Arial" w:cs="Arial"/>
                <w:b/>
                <w:bCs/>
                <w:sz w:val="14"/>
                <w:szCs w:val="14"/>
              </w:rPr>
            </w:pPr>
            <w:r w:rsidRPr="00154B61">
              <w:rPr>
                <w:rFonts w:ascii="Arial" w:hAnsi="Arial" w:cs="Arial"/>
                <w:b/>
                <w:bCs/>
                <w:sz w:val="14"/>
                <w:szCs w:val="14"/>
              </w:rPr>
              <w:t>Итого по задаче 1-2.</w:t>
            </w:r>
          </w:p>
        </w:tc>
        <w:tc>
          <w:tcPr>
            <w:tcW w:w="1158" w:type="dxa"/>
            <w:vMerge w:val="restart"/>
            <w:shd w:val="clear" w:color="auto" w:fill="auto"/>
            <w:vAlign w:val="center"/>
            <w:hideMark/>
          </w:tcPr>
          <w:p w:rsidR="00E60C6C" w:rsidRPr="00154B61" w:rsidRDefault="00E60C6C">
            <w:pPr>
              <w:jc w:val="center"/>
              <w:rPr>
                <w:rFonts w:ascii="Arial" w:hAnsi="Arial" w:cs="Arial"/>
                <w:sz w:val="14"/>
                <w:szCs w:val="14"/>
              </w:rPr>
            </w:pPr>
            <w:r w:rsidRPr="00154B61">
              <w:rPr>
                <w:rFonts w:ascii="Arial" w:hAnsi="Arial" w:cs="Arial"/>
                <w:sz w:val="14"/>
                <w:szCs w:val="14"/>
              </w:rPr>
              <w:t> </w:t>
            </w:r>
          </w:p>
        </w:tc>
        <w:tc>
          <w:tcPr>
            <w:tcW w:w="1508" w:type="dxa"/>
            <w:vMerge w:val="restart"/>
            <w:shd w:val="clear" w:color="auto" w:fill="auto"/>
            <w:vAlign w:val="center"/>
            <w:hideMark/>
          </w:tcPr>
          <w:p w:rsidR="00E60C6C" w:rsidRPr="00154B61" w:rsidRDefault="00E60C6C">
            <w:pPr>
              <w:rPr>
                <w:rFonts w:ascii="Arial" w:hAnsi="Arial" w:cs="Arial"/>
                <w:sz w:val="14"/>
                <w:szCs w:val="14"/>
              </w:rPr>
            </w:pPr>
            <w:r w:rsidRPr="00154B61">
              <w:rPr>
                <w:rFonts w:ascii="Arial" w:hAnsi="Arial" w:cs="Arial"/>
                <w:sz w:val="14"/>
                <w:szCs w:val="14"/>
              </w:rPr>
              <w:t> </w:t>
            </w:r>
          </w:p>
        </w:tc>
        <w:tc>
          <w:tcPr>
            <w:tcW w:w="1327" w:type="dxa"/>
            <w:shd w:val="clear" w:color="auto" w:fill="auto"/>
            <w:vAlign w:val="center"/>
            <w:hideMark/>
          </w:tcPr>
          <w:p w:rsidR="00E60C6C" w:rsidRPr="00154B61" w:rsidRDefault="00E60C6C" w:rsidP="00A53D4A">
            <w:pPr>
              <w:rPr>
                <w:rFonts w:ascii="Arial" w:hAnsi="Arial" w:cs="Arial"/>
                <w:b/>
                <w:bCs/>
                <w:sz w:val="14"/>
                <w:szCs w:val="14"/>
              </w:rPr>
            </w:pPr>
            <w:r w:rsidRPr="00154B61">
              <w:rPr>
                <w:rFonts w:ascii="Arial" w:hAnsi="Arial" w:cs="Arial"/>
                <w:b/>
                <w:bCs/>
                <w:sz w:val="14"/>
                <w:szCs w:val="14"/>
              </w:rPr>
              <w:t>Всего,</w:t>
            </w:r>
            <w:r w:rsidR="00A53D4A">
              <w:rPr>
                <w:rFonts w:ascii="Arial" w:hAnsi="Arial" w:cs="Arial"/>
                <w:b/>
                <w:bCs/>
                <w:sz w:val="14"/>
                <w:szCs w:val="14"/>
              </w:rPr>
              <w:t xml:space="preserve"> </w:t>
            </w:r>
            <w:r w:rsidRPr="00154B61">
              <w:rPr>
                <w:rFonts w:ascii="Arial" w:hAnsi="Arial" w:cs="Arial"/>
                <w:b/>
                <w:bCs/>
                <w:sz w:val="14"/>
                <w:szCs w:val="14"/>
              </w:rPr>
              <w:t>в том числе:</w:t>
            </w:r>
          </w:p>
        </w:tc>
        <w:tc>
          <w:tcPr>
            <w:tcW w:w="968"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3 389 829,2</w:t>
            </w:r>
          </w:p>
        </w:tc>
        <w:tc>
          <w:tcPr>
            <w:tcW w:w="1131"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1 207 239,1</w:t>
            </w:r>
          </w:p>
        </w:tc>
        <w:tc>
          <w:tcPr>
            <w:tcW w:w="848"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279 000,0</w:t>
            </w:r>
          </w:p>
        </w:tc>
        <w:tc>
          <w:tcPr>
            <w:tcW w:w="856"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928 239,1</w:t>
            </w:r>
          </w:p>
        </w:tc>
        <w:tc>
          <w:tcPr>
            <w:tcW w:w="990"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2 182 590,1</w:t>
            </w:r>
          </w:p>
        </w:tc>
        <w:tc>
          <w:tcPr>
            <w:tcW w:w="864"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709 430,0</w:t>
            </w:r>
          </w:p>
        </w:tc>
        <w:tc>
          <w:tcPr>
            <w:tcW w:w="849" w:type="dxa"/>
            <w:shd w:val="clear" w:color="auto" w:fill="auto"/>
            <w:vAlign w:val="center"/>
            <w:hideMark/>
          </w:tcPr>
          <w:p w:rsidR="00E60C6C" w:rsidRPr="00154B61" w:rsidRDefault="003D2F23" w:rsidP="003D2F23">
            <w:pPr>
              <w:jc w:val="center"/>
              <w:rPr>
                <w:rFonts w:ascii="Arial" w:hAnsi="Arial" w:cs="Arial"/>
                <w:b/>
                <w:bCs/>
                <w:sz w:val="14"/>
                <w:szCs w:val="14"/>
              </w:rPr>
            </w:pPr>
            <w:r>
              <w:rPr>
                <w:rFonts w:ascii="Arial" w:hAnsi="Arial" w:cs="Arial"/>
                <w:b/>
                <w:bCs/>
                <w:sz w:val="14"/>
                <w:szCs w:val="14"/>
              </w:rPr>
              <w:t>1473</w:t>
            </w:r>
            <w:r w:rsidR="00E60C6C" w:rsidRPr="00154B61">
              <w:rPr>
                <w:rFonts w:ascii="Arial" w:hAnsi="Arial" w:cs="Arial"/>
                <w:b/>
                <w:bCs/>
                <w:sz w:val="14"/>
                <w:szCs w:val="14"/>
              </w:rPr>
              <w:t>160,1</w:t>
            </w:r>
          </w:p>
        </w:tc>
        <w:tc>
          <w:tcPr>
            <w:tcW w:w="1701" w:type="dxa"/>
            <w:vMerge w:val="restart"/>
            <w:shd w:val="clear" w:color="auto" w:fill="auto"/>
            <w:vAlign w:val="center"/>
            <w:hideMark/>
          </w:tcPr>
          <w:p w:rsidR="00E60C6C" w:rsidRPr="00154B61" w:rsidRDefault="00E60C6C">
            <w:pPr>
              <w:rPr>
                <w:rFonts w:ascii="Arial" w:hAnsi="Arial" w:cs="Arial"/>
                <w:sz w:val="14"/>
                <w:szCs w:val="14"/>
              </w:rPr>
            </w:pPr>
            <w:r w:rsidRPr="00154B61">
              <w:rPr>
                <w:rFonts w:ascii="Arial" w:hAnsi="Arial" w:cs="Arial"/>
                <w:sz w:val="14"/>
                <w:szCs w:val="14"/>
              </w:rPr>
              <w:t> </w:t>
            </w:r>
          </w:p>
        </w:tc>
      </w:tr>
      <w:tr w:rsidR="00E60C6C" w:rsidRPr="00154B61" w:rsidTr="003D2F23">
        <w:trPr>
          <w:trHeight w:val="50"/>
        </w:trPr>
        <w:tc>
          <w:tcPr>
            <w:tcW w:w="615" w:type="dxa"/>
            <w:vMerge/>
            <w:vAlign w:val="center"/>
            <w:hideMark/>
          </w:tcPr>
          <w:p w:rsidR="00E60C6C" w:rsidRPr="00154B61" w:rsidRDefault="00E60C6C">
            <w:pPr>
              <w:rPr>
                <w:rFonts w:ascii="Arial" w:hAnsi="Arial" w:cs="Arial"/>
                <w:sz w:val="14"/>
                <w:szCs w:val="14"/>
              </w:rPr>
            </w:pPr>
          </w:p>
        </w:tc>
        <w:tc>
          <w:tcPr>
            <w:tcW w:w="2352" w:type="dxa"/>
            <w:vMerge/>
            <w:vAlign w:val="center"/>
            <w:hideMark/>
          </w:tcPr>
          <w:p w:rsidR="00E60C6C" w:rsidRPr="00154B61" w:rsidRDefault="00E60C6C">
            <w:pPr>
              <w:rPr>
                <w:rFonts w:ascii="Arial" w:hAnsi="Arial" w:cs="Arial"/>
                <w:b/>
                <w:bCs/>
                <w:sz w:val="14"/>
                <w:szCs w:val="14"/>
              </w:rPr>
            </w:pPr>
          </w:p>
        </w:tc>
        <w:tc>
          <w:tcPr>
            <w:tcW w:w="1158" w:type="dxa"/>
            <w:vMerge/>
            <w:vAlign w:val="center"/>
            <w:hideMark/>
          </w:tcPr>
          <w:p w:rsidR="00E60C6C" w:rsidRPr="00154B61" w:rsidRDefault="00E60C6C">
            <w:pPr>
              <w:rPr>
                <w:rFonts w:ascii="Arial" w:hAnsi="Arial" w:cs="Arial"/>
                <w:sz w:val="14"/>
                <w:szCs w:val="14"/>
              </w:rPr>
            </w:pPr>
          </w:p>
        </w:tc>
        <w:tc>
          <w:tcPr>
            <w:tcW w:w="1508" w:type="dxa"/>
            <w:vMerge/>
            <w:vAlign w:val="center"/>
            <w:hideMark/>
          </w:tcPr>
          <w:p w:rsidR="00E60C6C" w:rsidRPr="00154B61" w:rsidRDefault="00E60C6C">
            <w:pPr>
              <w:rPr>
                <w:rFonts w:ascii="Arial" w:hAnsi="Arial" w:cs="Arial"/>
                <w:sz w:val="14"/>
                <w:szCs w:val="14"/>
              </w:rPr>
            </w:pPr>
          </w:p>
        </w:tc>
        <w:tc>
          <w:tcPr>
            <w:tcW w:w="1327" w:type="dxa"/>
            <w:shd w:val="clear" w:color="auto" w:fill="auto"/>
            <w:vAlign w:val="center"/>
            <w:hideMark/>
          </w:tcPr>
          <w:p w:rsidR="00E60C6C" w:rsidRPr="00154B61" w:rsidRDefault="00E60C6C">
            <w:pPr>
              <w:rPr>
                <w:rFonts w:ascii="Arial" w:hAnsi="Arial" w:cs="Arial"/>
                <w:sz w:val="14"/>
                <w:szCs w:val="14"/>
              </w:rPr>
            </w:pPr>
            <w:r w:rsidRPr="00154B61">
              <w:rPr>
                <w:rFonts w:ascii="Arial" w:hAnsi="Arial" w:cs="Arial"/>
                <w:sz w:val="14"/>
                <w:szCs w:val="14"/>
              </w:rPr>
              <w:t>Федеральный бюджет</w:t>
            </w:r>
          </w:p>
        </w:tc>
        <w:tc>
          <w:tcPr>
            <w:tcW w:w="968"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w:t>
            </w:r>
          </w:p>
        </w:tc>
        <w:tc>
          <w:tcPr>
            <w:tcW w:w="1131"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w:t>
            </w:r>
          </w:p>
        </w:tc>
        <w:tc>
          <w:tcPr>
            <w:tcW w:w="848"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w:t>
            </w:r>
          </w:p>
        </w:tc>
        <w:tc>
          <w:tcPr>
            <w:tcW w:w="856"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w:t>
            </w:r>
          </w:p>
        </w:tc>
        <w:tc>
          <w:tcPr>
            <w:tcW w:w="990"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w:t>
            </w:r>
          </w:p>
        </w:tc>
        <w:tc>
          <w:tcPr>
            <w:tcW w:w="864"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w:t>
            </w:r>
          </w:p>
        </w:tc>
        <w:tc>
          <w:tcPr>
            <w:tcW w:w="849"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w:t>
            </w:r>
          </w:p>
        </w:tc>
        <w:tc>
          <w:tcPr>
            <w:tcW w:w="1701" w:type="dxa"/>
            <w:vMerge/>
            <w:vAlign w:val="center"/>
            <w:hideMark/>
          </w:tcPr>
          <w:p w:rsidR="00E60C6C" w:rsidRPr="00154B61" w:rsidRDefault="00E60C6C">
            <w:pPr>
              <w:rPr>
                <w:rFonts w:ascii="Arial" w:hAnsi="Arial" w:cs="Arial"/>
                <w:sz w:val="14"/>
                <w:szCs w:val="14"/>
              </w:rPr>
            </w:pPr>
          </w:p>
        </w:tc>
      </w:tr>
      <w:tr w:rsidR="00E60C6C" w:rsidRPr="00154B61" w:rsidTr="003D2F23">
        <w:trPr>
          <w:trHeight w:val="67"/>
        </w:trPr>
        <w:tc>
          <w:tcPr>
            <w:tcW w:w="615" w:type="dxa"/>
            <w:vMerge/>
            <w:vAlign w:val="center"/>
            <w:hideMark/>
          </w:tcPr>
          <w:p w:rsidR="00E60C6C" w:rsidRPr="00154B61" w:rsidRDefault="00E60C6C">
            <w:pPr>
              <w:rPr>
                <w:rFonts w:ascii="Arial" w:hAnsi="Arial" w:cs="Arial"/>
                <w:sz w:val="14"/>
                <w:szCs w:val="14"/>
              </w:rPr>
            </w:pPr>
          </w:p>
        </w:tc>
        <w:tc>
          <w:tcPr>
            <w:tcW w:w="2352" w:type="dxa"/>
            <w:vMerge/>
            <w:vAlign w:val="center"/>
            <w:hideMark/>
          </w:tcPr>
          <w:p w:rsidR="00E60C6C" w:rsidRPr="00154B61" w:rsidRDefault="00E60C6C">
            <w:pPr>
              <w:rPr>
                <w:rFonts w:ascii="Arial" w:hAnsi="Arial" w:cs="Arial"/>
                <w:b/>
                <w:bCs/>
                <w:sz w:val="14"/>
                <w:szCs w:val="14"/>
              </w:rPr>
            </w:pPr>
          </w:p>
        </w:tc>
        <w:tc>
          <w:tcPr>
            <w:tcW w:w="1158" w:type="dxa"/>
            <w:vMerge/>
            <w:vAlign w:val="center"/>
            <w:hideMark/>
          </w:tcPr>
          <w:p w:rsidR="00E60C6C" w:rsidRPr="00154B61" w:rsidRDefault="00E60C6C">
            <w:pPr>
              <w:rPr>
                <w:rFonts w:ascii="Arial" w:hAnsi="Arial" w:cs="Arial"/>
                <w:sz w:val="14"/>
                <w:szCs w:val="14"/>
              </w:rPr>
            </w:pPr>
          </w:p>
        </w:tc>
        <w:tc>
          <w:tcPr>
            <w:tcW w:w="1508" w:type="dxa"/>
            <w:vMerge/>
            <w:vAlign w:val="center"/>
            <w:hideMark/>
          </w:tcPr>
          <w:p w:rsidR="00E60C6C" w:rsidRPr="00154B61" w:rsidRDefault="00E60C6C">
            <w:pPr>
              <w:rPr>
                <w:rFonts w:ascii="Arial" w:hAnsi="Arial" w:cs="Arial"/>
                <w:sz w:val="14"/>
                <w:szCs w:val="14"/>
              </w:rPr>
            </w:pPr>
          </w:p>
        </w:tc>
        <w:tc>
          <w:tcPr>
            <w:tcW w:w="1327" w:type="dxa"/>
            <w:shd w:val="clear" w:color="auto" w:fill="auto"/>
            <w:vAlign w:val="center"/>
            <w:hideMark/>
          </w:tcPr>
          <w:p w:rsidR="00E60C6C" w:rsidRPr="00154B61" w:rsidRDefault="00E60C6C">
            <w:pPr>
              <w:rPr>
                <w:rFonts w:ascii="Arial" w:hAnsi="Arial" w:cs="Arial"/>
                <w:sz w:val="14"/>
                <w:szCs w:val="14"/>
              </w:rPr>
            </w:pPr>
            <w:r w:rsidRPr="00154B61">
              <w:rPr>
                <w:rFonts w:ascii="Arial" w:hAnsi="Arial" w:cs="Arial"/>
                <w:sz w:val="14"/>
                <w:szCs w:val="14"/>
              </w:rPr>
              <w:t>Краевой бюджет</w:t>
            </w:r>
          </w:p>
        </w:tc>
        <w:tc>
          <w:tcPr>
            <w:tcW w:w="968"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3 071 557,6</w:t>
            </w:r>
          </w:p>
        </w:tc>
        <w:tc>
          <w:tcPr>
            <w:tcW w:w="1131"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1 048 590,5</w:t>
            </w:r>
          </w:p>
        </w:tc>
        <w:tc>
          <w:tcPr>
            <w:tcW w:w="848"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200 000,0</w:t>
            </w:r>
          </w:p>
        </w:tc>
        <w:tc>
          <w:tcPr>
            <w:tcW w:w="856"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848 590,5</w:t>
            </w:r>
          </w:p>
        </w:tc>
        <w:tc>
          <w:tcPr>
            <w:tcW w:w="990"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2 022 967,1</w:t>
            </w:r>
          </w:p>
        </w:tc>
        <w:tc>
          <w:tcPr>
            <w:tcW w:w="864"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630 000,0</w:t>
            </w:r>
          </w:p>
        </w:tc>
        <w:tc>
          <w:tcPr>
            <w:tcW w:w="849" w:type="dxa"/>
            <w:shd w:val="clear" w:color="auto" w:fill="auto"/>
            <w:vAlign w:val="center"/>
            <w:hideMark/>
          </w:tcPr>
          <w:p w:rsidR="00E60C6C" w:rsidRPr="00154B61" w:rsidRDefault="003D2F23" w:rsidP="003D2F23">
            <w:pPr>
              <w:jc w:val="center"/>
              <w:rPr>
                <w:rFonts w:ascii="Arial" w:hAnsi="Arial" w:cs="Arial"/>
                <w:b/>
                <w:bCs/>
                <w:sz w:val="14"/>
                <w:szCs w:val="14"/>
              </w:rPr>
            </w:pPr>
            <w:r>
              <w:rPr>
                <w:rFonts w:ascii="Arial" w:hAnsi="Arial" w:cs="Arial"/>
                <w:b/>
                <w:bCs/>
                <w:sz w:val="14"/>
                <w:szCs w:val="14"/>
              </w:rPr>
              <w:t>1392</w:t>
            </w:r>
            <w:r w:rsidR="00E60C6C" w:rsidRPr="00154B61">
              <w:rPr>
                <w:rFonts w:ascii="Arial" w:hAnsi="Arial" w:cs="Arial"/>
                <w:b/>
                <w:bCs/>
                <w:sz w:val="14"/>
                <w:szCs w:val="14"/>
              </w:rPr>
              <w:t>967,1</w:t>
            </w:r>
          </w:p>
        </w:tc>
        <w:tc>
          <w:tcPr>
            <w:tcW w:w="1701" w:type="dxa"/>
            <w:vMerge/>
            <w:vAlign w:val="center"/>
            <w:hideMark/>
          </w:tcPr>
          <w:p w:rsidR="00E60C6C" w:rsidRPr="00154B61" w:rsidRDefault="00E60C6C">
            <w:pPr>
              <w:rPr>
                <w:rFonts w:ascii="Arial" w:hAnsi="Arial" w:cs="Arial"/>
                <w:sz w:val="14"/>
                <w:szCs w:val="14"/>
              </w:rPr>
            </w:pPr>
          </w:p>
        </w:tc>
      </w:tr>
      <w:tr w:rsidR="00E60C6C" w:rsidRPr="00154B61" w:rsidTr="003D2F23">
        <w:trPr>
          <w:trHeight w:val="157"/>
        </w:trPr>
        <w:tc>
          <w:tcPr>
            <w:tcW w:w="615" w:type="dxa"/>
            <w:vMerge/>
            <w:vAlign w:val="center"/>
            <w:hideMark/>
          </w:tcPr>
          <w:p w:rsidR="00E60C6C" w:rsidRPr="00154B61" w:rsidRDefault="00E60C6C">
            <w:pPr>
              <w:rPr>
                <w:rFonts w:ascii="Arial" w:hAnsi="Arial" w:cs="Arial"/>
                <w:sz w:val="14"/>
                <w:szCs w:val="14"/>
              </w:rPr>
            </w:pPr>
          </w:p>
        </w:tc>
        <w:tc>
          <w:tcPr>
            <w:tcW w:w="2352" w:type="dxa"/>
            <w:vMerge/>
            <w:vAlign w:val="center"/>
            <w:hideMark/>
          </w:tcPr>
          <w:p w:rsidR="00E60C6C" w:rsidRPr="00154B61" w:rsidRDefault="00E60C6C">
            <w:pPr>
              <w:rPr>
                <w:rFonts w:ascii="Arial" w:hAnsi="Arial" w:cs="Arial"/>
                <w:b/>
                <w:bCs/>
                <w:sz w:val="14"/>
                <w:szCs w:val="14"/>
              </w:rPr>
            </w:pPr>
          </w:p>
        </w:tc>
        <w:tc>
          <w:tcPr>
            <w:tcW w:w="1158" w:type="dxa"/>
            <w:vMerge/>
            <w:vAlign w:val="center"/>
            <w:hideMark/>
          </w:tcPr>
          <w:p w:rsidR="00E60C6C" w:rsidRPr="00154B61" w:rsidRDefault="00E60C6C">
            <w:pPr>
              <w:rPr>
                <w:rFonts w:ascii="Arial" w:hAnsi="Arial" w:cs="Arial"/>
                <w:sz w:val="14"/>
                <w:szCs w:val="14"/>
              </w:rPr>
            </w:pPr>
          </w:p>
        </w:tc>
        <w:tc>
          <w:tcPr>
            <w:tcW w:w="1508" w:type="dxa"/>
            <w:vMerge/>
            <w:vAlign w:val="center"/>
            <w:hideMark/>
          </w:tcPr>
          <w:p w:rsidR="00E60C6C" w:rsidRPr="00154B61" w:rsidRDefault="00E60C6C">
            <w:pPr>
              <w:rPr>
                <w:rFonts w:ascii="Arial" w:hAnsi="Arial" w:cs="Arial"/>
                <w:sz w:val="14"/>
                <w:szCs w:val="14"/>
              </w:rPr>
            </w:pPr>
          </w:p>
        </w:tc>
        <w:tc>
          <w:tcPr>
            <w:tcW w:w="1327" w:type="dxa"/>
            <w:shd w:val="clear" w:color="auto" w:fill="auto"/>
            <w:vAlign w:val="center"/>
            <w:hideMark/>
          </w:tcPr>
          <w:p w:rsidR="00E60C6C" w:rsidRPr="00154B61" w:rsidRDefault="00E60C6C">
            <w:pPr>
              <w:rPr>
                <w:rFonts w:ascii="Arial" w:hAnsi="Arial" w:cs="Arial"/>
                <w:sz w:val="14"/>
                <w:szCs w:val="14"/>
              </w:rPr>
            </w:pPr>
            <w:r w:rsidRPr="00154B61">
              <w:rPr>
                <w:rFonts w:ascii="Arial" w:hAnsi="Arial" w:cs="Arial"/>
                <w:sz w:val="14"/>
                <w:szCs w:val="14"/>
              </w:rPr>
              <w:t>Местный бюджет</w:t>
            </w:r>
          </w:p>
        </w:tc>
        <w:tc>
          <w:tcPr>
            <w:tcW w:w="968"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3 071,6</w:t>
            </w:r>
          </w:p>
        </w:tc>
        <w:tc>
          <w:tcPr>
            <w:tcW w:w="1131"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1 048,6</w:t>
            </w:r>
          </w:p>
        </w:tc>
        <w:tc>
          <w:tcPr>
            <w:tcW w:w="848"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200,0</w:t>
            </w:r>
          </w:p>
        </w:tc>
        <w:tc>
          <w:tcPr>
            <w:tcW w:w="856"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848,6</w:t>
            </w:r>
          </w:p>
        </w:tc>
        <w:tc>
          <w:tcPr>
            <w:tcW w:w="990"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2 023,0</w:t>
            </w:r>
          </w:p>
        </w:tc>
        <w:tc>
          <w:tcPr>
            <w:tcW w:w="864"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630,0</w:t>
            </w:r>
          </w:p>
        </w:tc>
        <w:tc>
          <w:tcPr>
            <w:tcW w:w="849"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1 393,0</w:t>
            </w:r>
          </w:p>
        </w:tc>
        <w:tc>
          <w:tcPr>
            <w:tcW w:w="1701" w:type="dxa"/>
            <w:vMerge/>
            <w:vAlign w:val="center"/>
            <w:hideMark/>
          </w:tcPr>
          <w:p w:rsidR="00E60C6C" w:rsidRPr="00154B61" w:rsidRDefault="00E60C6C">
            <w:pPr>
              <w:rPr>
                <w:rFonts w:ascii="Arial" w:hAnsi="Arial" w:cs="Arial"/>
                <w:sz w:val="14"/>
                <w:szCs w:val="14"/>
              </w:rPr>
            </w:pPr>
          </w:p>
        </w:tc>
      </w:tr>
      <w:tr w:rsidR="00E60C6C" w:rsidRPr="00154B61" w:rsidTr="003D2F23">
        <w:trPr>
          <w:trHeight w:val="119"/>
        </w:trPr>
        <w:tc>
          <w:tcPr>
            <w:tcW w:w="615" w:type="dxa"/>
            <w:vMerge/>
            <w:vAlign w:val="center"/>
            <w:hideMark/>
          </w:tcPr>
          <w:p w:rsidR="00E60C6C" w:rsidRPr="00154B61" w:rsidRDefault="00E60C6C">
            <w:pPr>
              <w:rPr>
                <w:rFonts w:ascii="Arial" w:hAnsi="Arial" w:cs="Arial"/>
                <w:sz w:val="14"/>
                <w:szCs w:val="14"/>
              </w:rPr>
            </w:pPr>
          </w:p>
        </w:tc>
        <w:tc>
          <w:tcPr>
            <w:tcW w:w="2352" w:type="dxa"/>
            <w:vMerge/>
            <w:vAlign w:val="center"/>
            <w:hideMark/>
          </w:tcPr>
          <w:p w:rsidR="00E60C6C" w:rsidRPr="00154B61" w:rsidRDefault="00E60C6C">
            <w:pPr>
              <w:rPr>
                <w:rFonts w:ascii="Arial" w:hAnsi="Arial" w:cs="Arial"/>
                <w:b/>
                <w:bCs/>
                <w:sz w:val="14"/>
                <w:szCs w:val="14"/>
              </w:rPr>
            </w:pPr>
          </w:p>
        </w:tc>
        <w:tc>
          <w:tcPr>
            <w:tcW w:w="1158" w:type="dxa"/>
            <w:vMerge/>
            <w:vAlign w:val="center"/>
            <w:hideMark/>
          </w:tcPr>
          <w:p w:rsidR="00E60C6C" w:rsidRPr="00154B61" w:rsidRDefault="00E60C6C">
            <w:pPr>
              <w:rPr>
                <w:rFonts w:ascii="Arial" w:hAnsi="Arial" w:cs="Arial"/>
                <w:sz w:val="14"/>
                <w:szCs w:val="14"/>
              </w:rPr>
            </w:pPr>
          </w:p>
        </w:tc>
        <w:tc>
          <w:tcPr>
            <w:tcW w:w="1508" w:type="dxa"/>
            <w:vMerge/>
            <w:vAlign w:val="center"/>
            <w:hideMark/>
          </w:tcPr>
          <w:p w:rsidR="00E60C6C" w:rsidRPr="00154B61" w:rsidRDefault="00E60C6C">
            <w:pPr>
              <w:rPr>
                <w:rFonts w:ascii="Arial" w:hAnsi="Arial" w:cs="Arial"/>
                <w:sz w:val="14"/>
                <w:szCs w:val="14"/>
              </w:rPr>
            </w:pPr>
          </w:p>
        </w:tc>
        <w:tc>
          <w:tcPr>
            <w:tcW w:w="1327" w:type="dxa"/>
            <w:shd w:val="clear" w:color="auto" w:fill="auto"/>
            <w:vAlign w:val="center"/>
            <w:hideMark/>
          </w:tcPr>
          <w:p w:rsidR="00E60C6C" w:rsidRPr="00154B61" w:rsidRDefault="00E60C6C">
            <w:pPr>
              <w:rPr>
                <w:rFonts w:ascii="Arial" w:hAnsi="Arial" w:cs="Arial"/>
                <w:sz w:val="14"/>
                <w:szCs w:val="14"/>
              </w:rPr>
            </w:pPr>
            <w:r w:rsidRPr="00154B61">
              <w:rPr>
                <w:rFonts w:ascii="Arial" w:hAnsi="Arial" w:cs="Arial"/>
                <w:sz w:val="14"/>
                <w:szCs w:val="14"/>
              </w:rPr>
              <w:t>Внебюджетные источники</w:t>
            </w:r>
          </w:p>
        </w:tc>
        <w:tc>
          <w:tcPr>
            <w:tcW w:w="968"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315 200,0</w:t>
            </w:r>
          </w:p>
        </w:tc>
        <w:tc>
          <w:tcPr>
            <w:tcW w:w="1131"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157 600,0</w:t>
            </w:r>
          </w:p>
        </w:tc>
        <w:tc>
          <w:tcPr>
            <w:tcW w:w="848"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78 800,0</w:t>
            </w:r>
          </w:p>
        </w:tc>
        <w:tc>
          <w:tcPr>
            <w:tcW w:w="856"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78 800,0</w:t>
            </w:r>
          </w:p>
        </w:tc>
        <w:tc>
          <w:tcPr>
            <w:tcW w:w="990"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157 600,0</w:t>
            </w:r>
          </w:p>
        </w:tc>
        <w:tc>
          <w:tcPr>
            <w:tcW w:w="864"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78 800,0</w:t>
            </w:r>
          </w:p>
        </w:tc>
        <w:tc>
          <w:tcPr>
            <w:tcW w:w="849" w:type="dxa"/>
            <w:shd w:val="clear" w:color="auto" w:fill="auto"/>
            <w:vAlign w:val="center"/>
            <w:hideMark/>
          </w:tcPr>
          <w:p w:rsidR="00E60C6C" w:rsidRPr="00154B61" w:rsidRDefault="00E60C6C" w:rsidP="003D2F23">
            <w:pPr>
              <w:jc w:val="center"/>
              <w:rPr>
                <w:rFonts w:ascii="Arial" w:hAnsi="Arial" w:cs="Arial"/>
                <w:b/>
                <w:bCs/>
                <w:sz w:val="14"/>
                <w:szCs w:val="14"/>
              </w:rPr>
            </w:pPr>
            <w:r w:rsidRPr="00154B61">
              <w:rPr>
                <w:rFonts w:ascii="Arial" w:hAnsi="Arial" w:cs="Arial"/>
                <w:b/>
                <w:bCs/>
                <w:sz w:val="14"/>
                <w:szCs w:val="14"/>
              </w:rPr>
              <w:t>78 800,0</w:t>
            </w:r>
          </w:p>
        </w:tc>
        <w:tc>
          <w:tcPr>
            <w:tcW w:w="1701" w:type="dxa"/>
            <w:vMerge/>
            <w:vAlign w:val="center"/>
            <w:hideMark/>
          </w:tcPr>
          <w:p w:rsidR="00E60C6C" w:rsidRPr="00154B61" w:rsidRDefault="00E60C6C">
            <w:pPr>
              <w:rPr>
                <w:rFonts w:ascii="Arial" w:hAnsi="Arial" w:cs="Arial"/>
                <w:sz w:val="14"/>
                <w:szCs w:val="14"/>
              </w:rPr>
            </w:pPr>
          </w:p>
        </w:tc>
      </w:tr>
    </w:tbl>
    <w:p w:rsidR="002C76AA" w:rsidRDefault="002C76AA" w:rsidP="00D74458">
      <w:pPr>
        <w:autoSpaceDE w:val="0"/>
        <w:autoSpaceDN w:val="0"/>
        <w:adjustRightInd w:val="0"/>
        <w:jc w:val="center"/>
        <w:outlineLvl w:val="0"/>
        <w:rPr>
          <w:rFonts w:ascii="Arial" w:hAnsi="Arial" w:cs="Arial"/>
          <w:sz w:val="18"/>
          <w:szCs w:val="18"/>
        </w:rPr>
      </w:pPr>
    </w:p>
    <w:p w:rsidR="00E60C6C" w:rsidRDefault="00E60C6C" w:rsidP="00D74458">
      <w:pPr>
        <w:autoSpaceDE w:val="0"/>
        <w:autoSpaceDN w:val="0"/>
        <w:adjustRightInd w:val="0"/>
        <w:jc w:val="center"/>
        <w:outlineLvl w:val="0"/>
        <w:rPr>
          <w:rFonts w:ascii="Arial" w:hAnsi="Arial" w:cs="Arial"/>
          <w:sz w:val="18"/>
          <w:szCs w:val="18"/>
        </w:rPr>
      </w:pPr>
    </w:p>
    <w:p w:rsidR="00E60C6C" w:rsidRDefault="00E60C6C" w:rsidP="00D74458">
      <w:pPr>
        <w:autoSpaceDE w:val="0"/>
        <w:autoSpaceDN w:val="0"/>
        <w:adjustRightInd w:val="0"/>
        <w:jc w:val="center"/>
        <w:outlineLvl w:val="0"/>
        <w:rPr>
          <w:rFonts w:ascii="Arial" w:hAnsi="Arial" w:cs="Arial"/>
          <w:sz w:val="18"/>
          <w:szCs w:val="18"/>
        </w:rPr>
      </w:pPr>
    </w:p>
    <w:p w:rsidR="00E60C6C" w:rsidRDefault="00E60C6C" w:rsidP="00D74458">
      <w:pPr>
        <w:autoSpaceDE w:val="0"/>
        <w:autoSpaceDN w:val="0"/>
        <w:adjustRightInd w:val="0"/>
        <w:jc w:val="center"/>
        <w:outlineLvl w:val="0"/>
        <w:rPr>
          <w:rFonts w:ascii="Arial" w:hAnsi="Arial" w:cs="Arial"/>
          <w:sz w:val="18"/>
          <w:szCs w:val="18"/>
        </w:rPr>
      </w:pPr>
    </w:p>
    <w:p w:rsidR="00E60C6C" w:rsidRDefault="00E60C6C" w:rsidP="00D74458">
      <w:pPr>
        <w:autoSpaceDE w:val="0"/>
        <w:autoSpaceDN w:val="0"/>
        <w:adjustRightInd w:val="0"/>
        <w:jc w:val="center"/>
        <w:outlineLvl w:val="0"/>
        <w:rPr>
          <w:rFonts w:ascii="Arial" w:hAnsi="Arial" w:cs="Arial"/>
          <w:sz w:val="18"/>
          <w:szCs w:val="18"/>
        </w:rPr>
      </w:pPr>
    </w:p>
    <w:p w:rsidR="00E60C6C" w:rsidRDefault="00E60C6C" w:rsidP="00D74458">
      <w:pPr>
        <w:autoSpaceDE w:val="0"/>
        <w:autoSpaceDN w:val="0"/>
        <w:adjustRightInd w:val="0"/>
        <w:jc w:val="center"/>
        <w:outlineLvl w:val="0"/>
        <w:rPr>
          <w:rFonts w:ascii="Arial" w:hAnsi="Arial" w:cs="Arial"/>
          <w:sz w:val="18"/>
          <w:szCs w:val="18"/>
        </w:rPr>
      </w:pPr>
    </w:p>
    <w:p w:rsidR="00E60C6C" w:rsidRDefault="00E60C6C" w:rsidP="00D74458">
      <w:pPr>
        <w:autoSpaceDE w:val="0"/>
        <w:autoSpaceDN w:val="0"/>
        <w:adjustRightInd w:val="0"/>
        <w:jc w:val="center"/>
        <w:outlineLvl w:val="0"/>
        <w:rPr>
          <w:rFonts w:ascii="Arial" w:hAnsi="Arial" w:cs="Arial"/>
          <w:sz w:val="18"/>
          <w:szCs w:val="18"/>
        </w:rPr>
      </w:pPr>
    </w:p>
    <w:p w:rsidR="00E60C6C" w:rsidRDefault="00E60C6C" w:rsidP="00D74458">
      <w:pPr>
        <w:autoSpaceDE w:val="0"/>
        <w:autoSpaceDN w:val="0"/>
        <w:adjustRightInd w:val="0"/>
        <w:jc w:val="center"/>
        <w:outlineLvl w:val="0"/>
        <w:rPr>
          <w:rFonts w:ascii="Arial" w:hAnsi="Arial" w:cs="Arial"/>
          <w:sz w:val="18"/>
          <w:szCs w:val="18"/>
        </w:rPr>
      </w:pPr>
    </w:p>
    <w:p w:rsidR="00E60C6C" w:rsidRDefault="00E60C6C" w:rsidP="00D74458">
      <w:pPr>
        <w:autoSpaceDE w:val="0"/>
        <w:autoSpaceDN w:val="0"/>
        <w:adjustRightInd w:val="0"/>
        <w:jc w:val="center"/>
        <w:outlineLvl w:val="0"/>
        <w:rPr>
          <w:rFonts w:ascii="Arial" w:hAnsi="Arial" w:cs="Arial"/>
          <w:sz w:val="18"/>
          <w:szCs w:val="18"/>
        </w:rPr>
      </w:pPr>
    </w:p>
    <w:p w:rsidR="00E60C6C" w:rsidRDefault="00E60C6C" w:rsidP="00D74458">
      <w:pPr>
        <w:autoSpaceDE w:val="0"/>
        <w:autoSpaceDN w:val="0"/>
        <w:adjustRightInd w:val="0"/>
        <w:jc w:val="center"/>
        <w:outlineLvl w:val="0"/>
        <w:rPr>
          <w:rFonts w:ascii="Arial" w:hAnsi="Arial" w:cs="Arial"/>
          <w:sz w:val="18"/>
          <w:szCs w:val="18"/>
        </w:rPr>
      </w:pPr>
    </w:p>
    <w:p w:rsidR="00E60C6C" w:rsidRDefault="00E60C6C" w:rsidP="00D74458">
      <w:pPr>
        <w:autoSpaceDE w:val="0"/>
        <w:autoSpaceDN w:val="0"/>
        <w:adjustRightInd w:val="0"/>
        <w:jc w:val="center"/>
        <w:outlineLvl w:val="0"/>
        <w:rPr>
          <w:rFonts w:ascii="Arial" w:hAnsi="Arial" w:cs="Arial"/>
          <w:sz w:val="18"/>
          <w:szCs w:val="18"/>
        </w:rPr>
      </w:pPr>
    </w:p>
    <w:p w:rsidR="001535D4" w:rsidRDefault="001535D4" w:rsidP="00D74458">
      <w:pPr>
        <w:autoSpaceDE w:val="0"/>
        <w:autoSpaceDN w:val="0"/>
        <w:adjustRightInd w:val="0"/>
        <w:jc w:val="center"/>
        <w:outlineLvl w:val="0"/>
        <w:rPr>
          <w:rFonts w:ascii="Arial" w:hAnsi="Arial" w:cs="Arial"/>
          <w:sz w:val="18"/>
          <w:szCs w:val="18"/>
        </w:rPr>
        <w:sectPr w:rsidR="001535D4" w:rsidSect="00D74458">
          <w:pgSz w:w="16838" w:h="11906" w:orient="landscape"/>
          <w:pgMar w:top="1135" w:right="851" w:bottom="851" w:left="851" w:header="709" w:footer="709" w:gutter="0"/>
          <w:cols w:space="708"/>
          <w:docGrid w:linePitch="360"/>
        </w:sectPr>
      </w:pPr>
    </w:p>
    <w:p w:rsidR="001535D4" w:rsidRPr="003D2F23" w:rsidRDefault="001535D4" w:rsidP="003D2F23">
      <w:pPr>
        <w:widowControl w:val="0"/>
        <w:autoSpaceDE w:val="0"/>
        <w:autoSpaceDN w:val="0"/>
        <w:adjustRightInd w:val="0"/>
        <w:ind w:left="4111"/>
        <w:outlineLvl w:val="1"/>
        <w:rPr>
          <w:rFonts w:ascii="Arial" w:hAnsi="Arial" w:cs="Arial"/>
        </w:rPr>
      </w:pPr>
      <w:bookmarkStart w:id="27" w:name="Par4668"/>
      <w:bookmarkEnd w:id="27"/>
      <w:r w:rsidRPr="003D2F23">
        <w:rPr>
          <w:rFonts w:ascii="Arial" w:hAnsi="Arial" w:cs="Arial"/>
        </w:rPr>
        <w:lastRenderedPageBreak/>
        <w:t>Приложение № 5</w:t>
      </w:r>
    </w:p>
    <w:p w:rsidR="003D2F23" w:rsidRPr="003D2F23" w:rsidRDefault="001535D4" w:rsidP="003D2F23">
      <w:pPr>
        <w:widowControl w:val="0"/>
        <w:autoSpaceDE w:val="0"/>
        <w:autoSpaceDN w:val="0"/>
        <w:adjustRightInd w:val="0"/>
        <w:ind w:left="4111"/>
        <w:rPr>
          <w:rFonts w:ascii="Arial" w:hAnsi="Arial" w:cs="Arial"/>
        </w:rPr>
      </w:pPr>
      <w:r w:rsidRPr="003D2F23">
        <w:rPr>
          <w:rFonts w:ascii="Arial" w:hAnsi="Arial" w:cs="Arial"/>
        </w:rPr>
        <w:t>к муниципальной Программе</w:t>
      </w:r>
      <w:r w:rsidR="003D2F23" w:rsidRPr="003D2F23">
        <w:rPr>
          <w:rFonts w:ascii="Arial" w:hAnsi="Arial" w:cs="Arial"/>
        </w:rPr>
        <w:t xml:space="preserve"> </w:t>
      </w:r>
      <w:r w:rsidRPr="003D2F23">
        <w:rPr>
          <w:rFonts w:ascii="Arial" w:hAnsi="Arial" w:cs="Arial"/>
        </w:rPr>
        <w:t>«</w:t>
      </w:r>
      <w:r w:rsidR="003D2F23" w:rsidRPr="003D2F23">
        <w:rPr>
          <w:rFonts w:ascii="Arial" w:hAnsi="Arial" w:cs="Arial"/>
        </w:rPr>
        <w:t>Реформирование и</w:t>
      </w:r>
    </w:p>
    <w:p w:rsidR="003D2F23" w:rsidRPr="003D2F23" w:rsidRDefault="001535D4" w:rsidP="003D2F23">
      <w:pPr>
        <w:widowControl w:val="0"/>
        <w:autoSpaceDE w:val="0"/>
        <w:autoSpaceDN w:val="0"/>
        <w:adjustRightInd w:val="0"/>
        <w:ind w:left="4111"/>
        <w:rPr>
          <w:rFonts w:ascii="Arial" w:hAnsi="Arial" w:cs="Arial"/>
        </w:rPr>
      </w:pPr>
      <w:r w:rsidRPr="003D2F23">
        <w:rPr>
          <w:rFonts w:ascii="Arial" w:hAnsi="Arial" w:cs="Arial"/>
        </w:rPr>
        <w:t>модернизация</w:t>
      </w:r>
      <w:r w:rsidR="003D2F23" w:rsidRPr="003D2F23">
        <w:rPr>
          <w:rFonts w:ascii="Arial" w:hAnsi="Arial" w:cs="Arial"/>
        </w:rPr>
        <w:t xml:space="preserve"> </w:t>
      </w:r>
      <w:r w:rsidRPr="003D2F23">
        <w:rPr>
          <w:rFonts w:ascii="Arial" w:hAnsi="Arial" w:cs="Arial"/>
        </w:rPr>
        <w:t>жилищно-коммунального</w:t>
      </w:r>
      <w:r w:rsidR="003D2F23" w:rsidRPr="003D2F23">
        <w:rPr>
          <w:rFonts w:ascii="Arial" w:hAnsi="Arial" w:cs="Arial"/>
        </w:rPr>
        <w:t xml:space="preserve"> </w:t>
      </w:r>
      <w:r w:rsidRPr="003D2F23">
        <w:rPr>
          <w:rFonts w:ascii="Arial" w:hAnsi="Arial" w:cs="Arial"/>
        </w:rPr>
        <w:t>хозяйства</w:t>
      </w:r>
    </w:p>
    <w:p w:rsidR="003D2F23" w:rsidRPr="003D2F23" w:rsidRDefault="001535D4" w:rsidP="003D2F23">
      <w:pPr>
        <w:widowControl w:val="0"/>
        <w:autoSpaceDE w:val="0"/>
        <w:autoSpaceDN w:val="0"/>
        <w:adjustRightInd w:val="0"/>
        <w:ind w:left="4111"/>
        <w:rPr>
          <w:rFonts w:ascii="Arial" w:hAnsi="Arial" w:cs="Arial"/>
        </w:rPr>
      </w:pPr>
      <w:r w:rsidRPr="003D2F23">
        <w:rPr>
          <w:rFonts w:ascii="Arial" w:hAnsi="Arial" w:cs="Arial"/>
        </w:rPr>
        <w:t>и повышение</w:t>
      </w:r>
      <w:r w:rsidR="003D2F23" w:rsidRPr="003D2F23">
        <w:rPr>
          <w:rFonts w:ascii="Arial" w:hAnsi="Arial" w:cs="Arial"/>
        </w:rPr>
        <w:t xml:space="preserve"> </w:t>
      </w:r>
      <w:r w:rsidRPr="003D2F23">
        <w:rPr>
          <w:rFonts w:ascii="Arial" w:hAnsi="Arial" w:cs="Arial"/>
        </w:rPr>
        <w:t>энергетической</w:t>
      </w:r>
      <w:r w:rsidR="003D2F23" w:rsidRPr="003D2F23">
        <w:rPr>
          <w:rFonts w:ascii="Arial" w:hAnsi="Arial" w:cs="Arial"/>
        </w:rPr>
        <w:t xml:space="preserve"> </w:t>
      </w:r>
      <w:r w:rsidRPr="003D2F23">
        <w:rPr>
          <w:rFonts w:ascii="Arial" w:hAnsi="Arial" w:cs="Arial"/>
        </w:rPr>
        <w:t>эффективности»,</w:t>
      </w:r>
    </w:p>
    <w:p w:rsidR="003D2F23" w:rsidRPr="003D2F23" w:rsidRDefault="001535D4" w:rsidP="003D2F23">
      <w:pPr>
        <w:widowControl w:val="0"/>
        <w:autoSpaceDE w:val="0"/>
        <w:autoSpaceDN w:val="0"/>
        <w:adjustRightInd w:val="0"/>
        <w:ind w:left="4111"/>
        <w:rPr>
          <w:rFonts w:ascii="Arial" w:hAnsi="Arial" w:cs="Arial"/>
        </w:rPr>
      </w:pPr>
      <w:r w:rsidRPr="003D2F23">
        <w:rPr>
          <w:rFonts w:ascii="Arial" w:hAnsi="Arial" w:cs="Arial"/>
        </w:rPr>
        <w:t>утвержденной постановлением</w:t>
      </w:r>
    </w:p>
    <w:p w:rsidR="001535D4" w:rsidRPr="003D2F23" w:rsidRDefault="001535D4" w:rsidP="003D2F23">
      <w:pPr>
        <w:widowControl w:val="0"/>
        <w:autoSpaceDE w:val="0"/>
        <w:autoSpaceDN w:val="0"/>
        <w:adjustRightInd w:val="0"/>
        <w:ind w:left="4111"/>
        <w:rPr>
          <w:rFonts w:ascii="Arial" w:hAnsi="Arial" w:cs="Arial"/>
        </w:rPr>
      </w:pPr>
      <w:r w:rsidRPr="003D2F23">
        <w:rPr>
          <w:rFonts w:ascii="Arial" w:hAnsi="Arial" w:cs="Arial"/>
        </w:rPr>
        <w:t>Администрации города Норильска</w:t>
      </w:r>
    </w:p>
    <w:p w:rsidR="001535D4" w:rsidRPr="003D2F23" w:rsidRDefault="001535D4" w:rsidP="003D2F23">
      <w:pPr>
        <w:widowControl w:val="0"/>
        <w:autoSpaceDE w:val="0"/>
        <w:autoSpaceDN w:val="0"/>
        <w:adjustRightInd w:val="0"/>
        <w:ind w:left="4111"/>
        <w:rPr>
          <w:rFonts w:ascii="Arial" w:hAnsi="Arial" w:cs="Arial"/>
        </w:rPr>
      </w:pPr>
      <w:r w:rsidRPr="003D2F23">
        <w:rPr>
          <w:rFonts w:ascii="Arial" w:hAnsi="Arial" w:cs="Arial"/>
        </w:rPr>
        <w:t xml:space="preserve">от </w:t>
      </w:r>
      <w:r w:rsidR="00957E46">
        <w:rPr>
          <w:rFonts w:ascii="Arial" w:hAnsi="Arial" w:cs="Arial"/>
        </w:rPr>
        <w:t>07.12.2</w:t>
      </w:r>
      <w:r w:rsidRPr="003D2F23">
        <w:rPr>
          <w:rFonts w:ascii="Arial" w:hAnsi="Arial" w:cs="Arial"/>
        </w:rPr>
        <w:t xml:space="preserve">016 г. № </w:t>
      </w:r>
      <w:r w:rsidR="00957E46">
        <w:rPr>
          <w:rFonts w:ascii="Arial" w:hAnsi="Arial" w:cs="Arial"/>
        </w:rPr>
        <w:t>585</w:t>
      </w:r>
    </w:p>
    <w:p w:rsidR="001535D4" w:rsidRPr="003D2F23" w:rsidRDefault="001535D4" w:rsidP="001535D4">
      <w:pPr>
        <w:widowControl w:val="0"/>
        <w:autoSpaceDE w:val="0"/>
        <w:autoSpaceDN w:val="0"/>
        <w:adjustRightInd w:val="0"/>
        <w:jc w:val="center"/>
        <w:rPr>
          <w:rFonts w:ascii="Arial" w:hAnsi="Arial" w:cs="Arial"/>
        </w:rPr>
      </w:pPr>
    </w:p>
    <w:p w:rsidR="001535D4" w:rsidRPr="003D2F23" w:rsidRDefault="001535D4" w:rsidP="001535D4">
      <w:pPr>
        <w:widowControl w:val="0"/>
        <w:autoSpaceDE w:val="0"/>
        <w:autoSpaceDN w:val="0"/>
        <w:adjustRightInd w:val="0"/>
        <w:jc w:val="center"/>
        <w:outlineLvl w:val="2"/>
        <w:rPr>
          <w:rFonts w:ascii="Arial" w:hAnsi="Arial" w:cs="Arial"/>
          <w:b/>
          <w:bCs/>
        </w:rPr>
      </w:pPr>
      <w:bookmarkStart w:id="28" w:name="Par4678"/>
      <w:bookmarkEnd w:id="28"/>
      <w:r w:rsidRPr="003D2F23">
        <w:rPr>
          <w:rFonts w:ascii="Arial" w:hAnsi="Arial" w:cs="Arial"/>
          <w:b/>
          <w:bCs/>
        </w:rPr>
        <w:t>1. ПАСПОРТ ПОДПРОГРАММЫ 2 «ОРГАНИЗАЦИЯ ПРОВЕДЕНИЯ</w:t>
      </w:r>
    </w:p>
    <w:p w:rsidR="001535D4" w:rsidRPr="003D2F23" w:rsidRDefault="001535D4" w:rsidP="001535D4">
      <w:pPr>
        <w:widowControl w:val="0"/>
        <w:autoSpaceDE w:val="0"/>
        <w:autoSpaceDN w:val="0"/>
        <w:adjustRightInd w:val="0"/>
        <w:jc w:val="center"/>
        <w:rPr>
          <w:rFonts w:ascii="Arial" w:hAnsi="Arial" w:cs="Arial"/>
          <w:b/>
          <w:bCs/>
        </w:rPr>
      </w:pPr>
      <w:r w:rsidRPr="003D2F23">
        <w:rPr>
          <w:rFonts w:ascii="Arial" w:hAnsi="Arial" w:cs="Arial"/>
          <w:b/>
          <w:bCs/>
        </w:rPr>
        <w:t>КАПИТАЛЬНОГО РЕМОНТА МНОГОКВАРТИРНЫХ ДОМОВ»</w:t>
      </w:r>
    </w:p>
    <w:p w:rsidR="001535D4" w:rsidRPr="003D2F23" w:rsidRDefault="001535D4" w:rsidP="001535D4">
      <w:pPr>
        <w:widowControl w:val="0"/>
        <w:autoSpaceDE w:val="0"/>
        <w:autoSpaceDN w:val="0"/>
        <w:adjustRightInd w:val="0"/>
        <w:jc w:val="center"/>
        <w:rPr>
          <w:rFonts w:ascii="Arial" w:hAnsi="Arial" w:cs="Arial"/>
          <w:b/>
          <w:bCs/>
        </w:rPr>
      </w:pPr>
    </w:p>
    <w:tbl>
      <w:tblPr>
        <w:tblW w:w="10065" w:type="dxa"/>
        <w:tblInd w:w="62" w:type="dxa"/>
        <w:tblLayout w:type="fixed"/>
        <w:tblCellMar>
          <w:top w:w="75" w:type="dxa"/>
          <w:left w:w="0" w:type="dxa"/>
          <w:bottom w:w="75" w:type="dxa"/>
          <w:right w:w="0" w:type="dxa"/>
        </w:tblCellMar>
        <w:tblLook w:val="0000" w:firstRow="0" w:lastRow="0" w:firstColumn="0" w:lastColumn="0" w:noHBand="0" w:noVBand="0"/>
      </w:tblPr>
      <w:tblGrid>
        <w:gridCol w:w="2551"/>
        <w:gridCol w:w="7514"/>
      </w:tblGrid>
      <w:tr w:rsidR="001535D4" w:rsidRPr="003D2F23" w:rsidTr="003D2F23">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535D4" w:rsidRPr="003D2F23" w:rsidRDefault="001535D4" w:rsidP="00EA6777">
            <w:pPr>
              <w:widowControl w:val="0"/>
              <w:autoSpaceDE w:val="0"/>
              <w:autoSpaceDN w:val="0"/>
              <w:adjustRightInd w:val="0"/>
              <w:rPr>
                <w:rFonts w:ascii="Arial" w:hAnsi="Arial" w:cs="Arial"/>
              </w:rPr>
            </w:pPr>
            <w:r w:rsidRPr="003D2F23">
              <w:rPr>
                <w:rFonts w:ascii="Arial" w:hAnsi="Arial" w:cs="Arial"/>
              </w:rPr>
              <w:t>Соисполнитель МП (ответственный исполнитель подпрограммы)</w:t>
            </w:r>
          </w:p>
        </w:tc>
        <w:tc>
          <w:tcPr>
            <w:tcW w:w="75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535D4" w:rsidRPr="003D2F23" w:rsidRDefault="001535D4" w:rsidP="00EA6777">
            <w:pPr>
              <w:widowControl w:val="0"/>
              <w:autoSpaceDE w:val="0"/>
              <w:autoSpaceDN w:val="0"/>
              <w:adjustRightInd w:val="0"/>
              <w:rPr>
                <w:rFonts w:ascii="Arial" w:hAnsi="Arial" w:cs="Arial"/>
              </w:rPr>
            </w:pPr>
            <w:r w:rsidRPr="003D2F23">
              <w:rPr>
                <w:rFonts w:ascii="Arial" w:hAnsi="Arial" w:cs="Arial"/>
              </w:rPr>
              <w:t>Управление жилищно-коммунального хозяйства Администрации города Норильска</w:t>
            </w:r>
          </w:p>
        </w:tc>
      </w:tr>
      <w:tr w:rsidR="001535D4" w:rsidRPr="003D2F23" w:rsidTr="003D2F23">
        <w:trPr>
          <w:trHeight w:val="369"/>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535D4" w:rsidRPr="003D2F23" w:rsidRDefault="001535D4" w:rsidP="00EA6777">
            <w:pPr>
              <w:widowControl w:val="0"/>
              <w:autoSpaceDE w:val="0"/>
              <w:autoSpaceDN w:val="0"/>
              <w:adjustRightInd w:val="0"/>
              <w:rPr>
                <w:rFonts w:ascii="Arial" w:hAnsi="Arial" w:cs="Arial"/>
              </w:rPr>
            </w:pPr>
            <w:r w:rsidRPr="003D2F23">
              <w:rPr>
                <w:rFonts w:ascii="Arial" w:hAnsi="Arial" w:cs="Arial"/>
              </w:rPr>
              <w:t>Цели подпрограммы МП</w:t>
            </w:r>
          </w:p>
        </w:tc>
        <w:tc>
          <w:tcPr>
            <w:tcW w:w="75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535D4" w:rsidRPr="003D2F23" w:rsidRDefault="001535D4" w:rsidP="00EA6777">
            <w:pPr>
              <w:widowControl w:val="0"/>
              <w:autoSpaceDE w:val="0"/>
              <w:autoSpaceDN w:val="0"/>
              <w:adjustRightInd w:val="0"/>
              <w:rPr>
                <w:rFonts w:ascii="Arial" w:hAnsi="Arial" w:cs="Arial"/>
              </w:rPr>
            </w:pPr>
            <w:r w:rsidRPr="003D2F23">
              <w:rPr>
                <w:rFonts w:ascii="Arial" w:hAnsi="Arial" w:cs="Arial"/>
              </w:rPr>
              <w:t>Обеспечение надежной эксплуатации жилищного фонда</w:t>
            </w:r>
          </w:p>
        </w:tc>
      </w:tr>
      <w:tr w:rsidR="001535D4" w:rsidRPr="003D2F23" w:rsidTr="003D2F23">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535D4" w:rsidRPr="003D2F23" w:rsidRDefault="001535D4" w:rsidP="00EA6777">
            <w:pPr>
              <w:widowControl w:val="0"/>
              <w:autoSpaceDE w:val="0"/>
              <w:autoSpaceDN w:val="0"/>
              <w:adjustRightInd w:val="0"/>
              <w:rPr>
                <w:rFonts w:ascii="Arial" w:hAnsi="Arial" w:cs="Arial"/>
              </w:rPr>
            </w:pPr>
            <w:r w:rsidRPr="003D2F23">
              <w:rPr>
                <w:rFonts w:ascii="Arial" w:hAnsi="Arial" w:cs="Arial"/>
              </w:rPr>
              <w:t>Задачи подпрограммы МП</w:t>
            </w:r>
          </w:p>
        </w:tc>
        <w:tc>
          <w:tcPr>
            <w:tcW w:w="75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535D4" w:rsidRPr="003D2F23" w:rsidRDefault="001535D4" w:rsidP="00EA6777">
            <w:pPr>
              <w:widowControl w:val="0"/>
              <w:autoSpaceDE w:val="0"/>
              <w:autoSpaceDN w:val="0"/>
              <w:adjustRightInd w:val="0"/>
              <w:rPr>
                <w:rFonts w:ascii="Arial" w:hAnsi="Arial" w:cs="Arial"/>
              </w:rPr>
            </w:pPr>
            <w:r w:rsidRPr="003D2F23">
              <w:rPr>
                <w:rFonts w:ascii="Arial" w:hAnsi="Arial" w:cs="Arial"/>
              </w:rPr>
              <w:t>- создание условий для приведения жилищного фонда в соответствие со стандартами качества, обеспечивающими надежную эксплуатацию многоквартирных домов;</w:t>
            </w:r>
          </w:p>
          <w:p w:rsidR="001535D4" w:rsidRPr="003D2F23" w:rsidRDefault="001535D4" w:rsidP="00EA6777">
            <w:pPr>
              <w:widowControl w:val="0"/>
              <w:autoSpaceDE w:val="0"/>
              <w:autoSpaceDN w:val="0"/>
              <w:adjustRightInd w:val="0"/>
              <w:rPr>
                <w:rFonts w:ascii="Arial" w:hAnsi="Arial" w:cs="Arial"/>
              </w:rPr>
            </w:pPr>
            <w:r w:rsidRPr="003D2F23">
              <w:rPr>
                <w:rFonts w:ascii="Arial" w:hAnsi="Arial" w:cs="Arial"/>
              </w:rPr>
              <w:t>- сохранение перспективного жилищного фонда муниципального образования город Норильск.</w:t>
            </w:r>
          </w:p>
        </w:tc>
      </w:tr>
      <w:tr w:rsidR="001535D4" w:rsidRPr="003D2F23" w:rsidTr="003D2F23">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535D4" w:rsidRPr="003D2F23" w:rsidRDefault="001535D4" w:rsidP="00EA6777">
            <w:pPr>
              <w:widowControl w:val="0"/>
              <w:autoSpaceDE w:val="0"/>
              <w:autoSpaceDN w:val="0"/>
              <w:adjustRightInd w:val="0"/>
              <w:rPr>
                <w:rFonts w:ascii="Arial" w:hAnsi="Arial" w:cs="Arial"/>
              </w:rPr>
            </w:pPr>
            <w:r w:rsidRPr="003D2F23">
              <w:rPr>
                <w:rFonts w:ascii="Arial" w:hAnsi="Arial" w:cs="Arial"/>
              </w:rPr>
              <w:t>Срок реализации подпрограммы МП</w:t>
            </w:r>
          </w:p>
        </w:tc>
        <w:tc>
          <w:tcPr>
            <w:tcW w:w="75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535D4" w:rsidRPr="003D2F23" w:rsidRDefault="001535D4" w:rsidP="00EA6777">
            <w:pPr>
              <w:widowControl w:val="0"/>
              <w:autoSpaceDE w:val="0"/>
              <w:autoSpaceDN w:val="0"/>
              <w:adjustRightInd w:val="0"/>
              <w:rPr>
                <w:rFonts w:ascii="Arial" w:hAnsi="Arial" w:cs="Arial"/>
              </w:rPr>
            </w:pPr>
            <w:r w:rsidRPr="003D2F23">
              <w:rPr>
                <w:rFonts w:ascii="Arial" w:hAnsi="Arial" w:cs="Arial"/>
              </w:rPr>
              <w:t>2017 - 2019 годы</w:t>
            </w:r>
          </w:p>
        </w:tc>
      </w:tr>
      <w:tr w:rsidR="001535D4" w:rsidRPr="003D2F23" w:rsidTr="003D2F23">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535D4" w:rsidRPr="003D2F23" w:rsidRDefault="001535D4" w:rsidP="00EA6777">
            <w:pPr>
              <w:widowControl w:val="0"/>
              <w:autoSpaceDE w:val="0"/>
              <w:autoSpaceDN w:val="0"/>
              <w:adjustRightInd w:val="0"/>
              <w:rPr>
                <w:rFonts w:ascii="Arial" w:hAnsi="Arial" w:cs="Arial"/>
              </w:rPr>
            </w:pPr>
            <w:r w:rsidRPr="003D2F23">
              <w:rPr>
                <w:rFonts w:ascii="Arial" w:hAnsi="Arial" w:cs="Arial"/>
              </w:rPr>
              <w:t>Объемы и источники финансирования подпрограммы МП по годам реализации (тыс. руб.)</w:t>
            </w:r>
          </w:p>
        </w:tc>
        <w:tc>
          <w:tcPr>
            <w:tcW w:w="75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535D4" w:rsidRPr="003D2F23" w:rsidRDefault="001535D4" w:rsidP="00EA6777">
            <w:pPr>
              <w:widowControl w:val="0"/>
              <w:autoSpaceDE w:val="0"/>
              <w:autoSpaceDN w:val="0"/>
              <w:adjustRightInd w:val="0"/>
              <w:rPr>
                <w:rFonts w:ascii="Arial" w:hAnsi="Arial" w:cs="Arial"/>
              </w:rPr>
            </w:pPr>
            <w:r w:rsidRPr="003D2F23">
              <w:rPr>
                <w:rFonts w:ascii="Arial" w:hAnsi="Arial" w:cs="Arial"/>
              </w:rPr>
              <w:t>Общий объем финансирования за счет всех источников -</w:t>
            </w:r>
            <w:r w:rsidRPr="003D2F23">
              <w:rPr>
                <w:rFonts w:ascii="Arial" w:hAnsi="Arial" w:cs="Arial"/>
                <w:b/>
              </w:rPr>
              <w:t>1 947 633,2</w:t>
            </w:r>
            <w:r w:rsidRPr="003D2F23">
              <w:rPr>
                <w:rFonts w:ascii="Arial" w:hAnsi="Arial" w:cs="Arial"/>
              </w:rPr>
              <w:t xml:space="preserve"> тыс. рублей, в том числе за счет средств:</w:t>
            </w:r>
          </w:p>
          <w:p w:rsidR="001535D4" w:rsidRPr="003D2F23" w:rsidRDefault="001535D4" w:rsidP="00EA6777">
            <w:pPr>
              <w:widowControl w:val="0"/>
              <w:autoSpaceDE w:val="0"/>
              <w:autoSpaceDN w:val="0"/>
              <w:adjustRightInd w:val="0"/>
              <w:rPr>
                <w:rFonts w:ascii="Arial" w:hAnsi="Arial" w:cs="Arial"/>
              </w:rPr>
            </w:pPr>
            <w:r w:rsidRPr="003D2F23">
              <w:rPr>
                <w:rFonts w:ascii="Arial" w:hAnsi="Arial" w:cs="Arial"/>
              </w:rPr>
              <w:t xml:space="preserve"> краевого бюджета – </w:t>
            </w:r>
            <w:r w:rsidRPr="003D2F23">
              <w:rPr>
                <w:rFonts w:ascii="Arial" w:hAnsi="Arial" w:cs="Arial"/>
                <w:b/>
              </w:rPr>
              <w:t>18 276,9</w:t>
            </w:r>
            <w:r w:rsidRPr="003D2F23">
              <w:rPr>
                <w:rFonts w:ascii="Arial" w:hAnsi="Arial" w:cs="Arial"/>
              </w:rPr>
              <w:t xml:space="preserve"> тыс. рублей, в том числе по годам:</w:t>
            </w:r>
          </w:p>
          <w:p w:rsidR="001535D4" w:rsidRPr="003D2F23" w:rsidRDefault="001535D4" w:rsidP="00EA6777">
            <w:pPr>
              <w:widowControl w:val="0"/>
              <w:autoSpaceDE w:val="0"/>
              <w:autoSpaceDN w:val="0"/>
              <w:adjustRightInd w:val="0"/>
              <w:rPr>
                <w:rFonts w:ascii="Arial" w:hAnsi="Arial" w:cs="Arial"/>
              </w:rPr>
            </w:pPr>
            <w:r w:rsidRPr="003D2F23">
              <w:rPr>
                <w:rFonts w:ascii="Arial" w:hAnsi="Arial" w:cs="Arial"/>
              </w:rPr>
              <w:t>2017 год – 6 092,3 тыс. руб.;</w:t>
            </w:r>
          </w:p>
          <w:p w:rsidR="001535D4" w:rsidRPr="003D2F23" w:rsidRDefault="001535D4" w:rsidP="00EA6777">
            <w:pPr>
              <w:widowControl w:val="0"/>
              <w:autoSpaceDE w:val="0"/>
              <w:autoSpaceDN w:val="0"/>
              <w:adjustRightInd w:val="0"/>
              <w:rPr>
                <w:rFonts w:ascii="Arial" w:hAnsi="Arial" w:cs="Arial"/>
              </w:rPr>
            </w:pPr>
            <w:r w:rsidRPr="003D2F23">
              <w:rPr>
                <w:rFonts w:ascii="Arial" w:hAnsi="Arial" w:cs="Arial"/>
              </w:rPr>
              <w:t>2018 год – 6 092,3 тыс. руб.</w:t>
            </w:r>
          </w:p>
          <w:p w:rsidR="001535D4" w:rsidRPr="003D2F23" w:rsidRDefault="001535D4" w:rsidP="00EA6777">
            <w:pPr>
              <w:widowControl w:val="0"/>
              <w:autoSpaceDE w:val="0"/>
              <w:autoSpaceDN w:val="0"/>
              <w:adjustRightInd w:val="0"/>
              <w:rPr>
                <w:rFonts w:ascii="Arial" w:hAnsi="Arial" w:cs="Arial"/>
              </w:rPr>
            </w:pPr>
            <w:r w:rsidRPr="003D2F23">
              <w:rPr>
                <w:rFonts w:ascii="Arial" w:hAnsi="Arial" w:cs="Arial"/>
              </w:rPr>
              <w:t>2019 год – 6 092,3 тыс. руб.</w:t>
            </w:r>
          </w:p>
          <w:p w:rsidR="001535D4" w:rsidRPr="003D2F23" w:rsidRDefault="001535D4" w:rsidP="00EA6777">
            <w:pPr>
              <w:widowControl w:val="0"/>
              <w:autoSpaceDE w:val="0"/>
              <w:autoSpaceDN w:val="0"/>
              <w:adjustRightInd w:val="0"/>
              <w:rPr>
                <w:rFonts w:ascii="Arial" w:hAnsi="Arial" w:cs="Arial"/>
              </w:rPr>
            </w:pPr>
            <w:r w:rsidRPr="003D2F23">
              <w:rPr>
                <w:rFonts w:ascii="Arial" w:hAnsi="Arial" w:cs="Arial"/>
              </w:rPr>
              <w:t>местного бюджета –</w:t>
            </w:r>
            <w:r w:rsidRPr="003D2F23">
              <w:rPr>
                <w:rFonts w:ascii="Arial" w:hAnsi="Arial" w:cs="Arial"/>
                <w:b/>
              </w:rPr>
              <w:t xml:space="preserve"> 1 929 356,3</w:t>
            </w:r>
            <w:r w:rsidRPr="003D2F23">
              <w:rPr>
                <w:rFonts w:ascii="Arial" w:hAnsi="Arial" w:cs="Arial"/>
              </w:rPr>
              <w:t xml:space="preserve"> тыс. рублей, в том числе по годам:</w:t>
            </w:r>
          </w:p>
          <w:p w:rsidR="001535D4" w:rsidRPr="003D2F23" w:rsidRDefault="001535D4" w:rsidP="00EA6777">
            <w:pPr>
              <w:widowControl w:val="0"/>
              <w:autoSpaceDE w:val="0"/>
              <w:autoSpaceDN w:val="0"/>
              <w:adjustRightInd w:val="0"/>
              <w:rPr>
                <w:rFonts w:ascii="Arial" w:hAnsi="Arial" w:cs="Arial"/>
              </w:rPr>
            </w:pPr>
            <w:r w:rsidRPr="003D2F23">
              <w:rPr>
                <w:rFonts w:ascii="Arial" w:hAnsi="Arial" w:cs="Arial"/>
              </w:rPr>
              <w:t>2017 год – 652 121,0 тыс. руб.;</w:t>
            </w:r>
          </w:p>
          <w:p w:rsidR="001535D4" w:rsidRPr="003D2F23" w:rsidRDefault="001535D4" w:rsidP="00EA6777">
            <w:pPr>
              <w:widowControl w:val="0"/>
              <w:autoSpaceDE w:val="0"/>
              <w:autoSpaceDN w:val="0"/>
              <w:adjustRightInd w:val="0"/>
              <w:rPr>
                <w:rFonts w:ascii="Arial" w:hAnsi="Arial" w:cs="Arial"/>
              </w:rPr>
            </w:pPr>
            <w:r w:rsidRPr="003D2F23">
              <w:rPr>
                <w:rFonts w:ascii="Arial" w:hAnsi="Arial" w:cs="Arial"/>
              </w:rPr>
              <w:t>2018 год – 636 297,8 тыс. руб.</w:t>
            </w:r>
          </w:p>
          <w:p w:rsidR="001535D4" w:rsidRPr="003D2F23" w:rsidRDefault="001535D4" w:rsidP="00EA6777">
            <w:pPr>
              <w:widowControl w:val="0"/>
              <w:autoSpaceDE w:val="0"/>
              <w:autoSpaceDN w:val="0"/>
              <w:adjustRightInd w:val="0"/>
              <w:rPr>
                <w:rFonts w:ascii="Arial" w:hAnsi="Arial" w:cs="Arial"/>
              </w:rPr>
            </w:pPr>
            <w:r w:rsidRPr="003D2F23">
              <w:rPr>
                <w:rFonts w:ascii="Arial" w:hAnsi="Arial" w:cs="Arial"/>
              </w:rPr>
              <w:t>2019 год – 640 937,5 тыс. руб.</w:t>
            </w:r>
          </w:p>
        </w:tc>
      </w:tr>
      <w:tr w:rsidR="001535D4" w:rsidRPr="003D2F23" w:rsidTr="003D2F23">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535D4" w:rsidRPr="003D2F23" w:rsidRDefault="001535D4" w:rsidP="00EA6777">
            <w:pPr>
              <w:widowControl w:val="0"/>
              <w:autoSpaceDE w:val="0"/>
              <w:autoSpaceDN w:val="0"/>
              <w:adjustRightInd w:val="0"/>
              <w:rPr>
                <w:rFonts w:ascii="Arial" w:hAnsi="Arial" w:cs="Arial"/>
              </w:rPr>
            </w:pPr>
            <w:r w:rsidRPr="003D2F23">
              <w:rPr>
                <w:rFonts w:ascii="Arial" w:hAnsi="Arial" w:cs="Arial"/>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5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535D4" w:rsidRPr="003D2F23" w:rsidRDefault="001535D4" w:rsidP="00EA6777">
            <w:pPr>
              <w:widowControl w:val="0"/>
              <w:autoSpaceDE w:val="0"/>
              <w:autoSpaceDN w:val="0"/>
              <w:adjustRightInd w:val="0"/>
              <w:rPr>
                <w:rFonts w:ascii="Arial" w:hAnsi="Arial" w:cs="Arial"/>
              </w:rPr>
            </w:pPr>
            <w:r w:rsidRPr="003D2F23">
              <w:rPr>
                <w:rFonts w:ascii="Arial" w:hAnsi="Arial" w:cs="Arial"/>
              </w:rPr>
              <w:t>- снижение доли фасадов МКД, находящихся в аварийном состоянии и ухудшающих внешний облик города на 3,5 %;</w:t>
            </w:r>
          </w:p>
          <w:p w:rsidR="001535D4" w:rsidRPr="003D2F23" w:rsidRDefault="001535D4" w:rsidP="00EA6777">
            <w:pPr>
              <w:widowControl w:val="0"/>
              <w:autoSpaceDE w:val="0"/>
              <w:autoSpaceDN w:val="0"/>
              <w:adjustRightInd w:val="0"/>
              <w:rPr>
                <w:rFonts w:ascii="Arial" w:hAnsi="Arial" w:cs="Arial"/>
              </w:rPr>
            </w:pPr>
            <w:r w:rsidRPr="003D2F23">
              <w:rPr>
                <w:rFonts w:ascii="Arial" w:hAnsi="Arial" w:cs="Arial"/>
              </w:rPr>
              <w:t>- снижение доли помещений в МКД «сталинской» планировки, признанных непригодными для дальнейшей эксплуатации из-за аварийного состояния междуэтажных, цокольных, чердачных деревянных перекрытий на 44 %;</w:t>
            </w:r>
          </w:p>
          <w:p w:rsidR="001535D4" w:rsidRPr="003D2F23" w:rsidRDefault="001535D4" w:rsidP="00EA6777">
            <w:pPr>
              <w:widowControl w:val="0"/>
              <w:autoSpaceDE w:val="0"/>
              <w:autoSpaceDN w:val="0"/>
              <w:adjustRightInd w:val="0"/>
              <w:rPr>
                <w:rFonts w:ascii="Arial" w:hAnsi="Arial" w:cs="Arial"/>
              </w:rPr>
            </w:pPr>
            <w:r w:rsidRPr="003D2F23">
              <w:rPr>
                <w:rFonts w:ascii="Arial" w:hAnsi="Arial" w:cs="Arial"/>
              </w:rPr>
              <w:t>- снижение доли МКД, на которых требуется восстановление аварийных участков наружных стен МКД на 32,1%;</w:t>
            </w:r>
          </w:p>
          <w:p w:rsidR="001535D4" w:rsidRPr="003D2F23" w:rsidRDefault="001535D4" w:rsidP="00EA6777">
            <w:pPr>
              <w:widowControl w:val="0"/>
              <w:autoSpaceDE w:val="0"/>
              <w:autoSpaceDN w:val="0"/>
              <w:adjustRightInd w:val="0"/>
              <w:rPr>
                <w:rFonts w:ascii="Arial" w:hAnsi="Arial" w:cs="Arial"/>
              </w:rPr>
            </w:pPr>
            <w:r w:rsidRPr="003D2F23">
              <w:rPr>
                <w:rFonts w:ascii="Arial" w:hAnsi="Arial" w:cs="Arial"/>
              </w:rPr>
              <w:t xml:space="preserve">- снижение количества МКД, на которых выявлены разрушения несущих конструкций «0» цикла, требующих немедленного устранения на 1 здание; </w:t>
            </w:r>
          </w:p>
          <w:p w:rsidR="001535D4" w:rsidRPr="003D2F23" w:rsidRDefault="001535D4" w:rsidP="00EA6777">
            <w:pPr>
              <w:widowControl w:val="0"/>
              <w:autoSpaceDE w:val="0"/>
              <w:autoSpaceDN w:val="0"/>
              <w:adjustRightInd w:val="0"/>
              <w:rPr>
                <w:rFonts w:ascii="Arial" w:hAnsi="Arial" w:cs="Arial"/>
              </w:rPr>
            </w:pPr>
            <w:r w:rsidRPr="003D2F23">
              <w:rPr>
                <w:rFonts w:ascii="Arial" w:hAnsi="Arial" w:cs="Arial"/>
              </w:rPr>
              <w:t xml:space="preserve"> - выполнение ремонта квартир, пригодных для последующего заселения - 360 квартир;</w:t>
            </w:r>
          </w:p>
          <w:p w:rsidR="001535D4" w:rsidRPr="003D2F23" w:rsidRDefault="001535D4" w:rsidP="00EA6777">
            <w:pPr>
              <w:widowControl w:val="0"/>
              <w:autoSpaceDE w:val="0"/>
              <w:autoSpaceDN w:val="0"/>
              <w:adjustRightInd w:val="0"/>
              <w:rPr>
                <w:rFonts w:ascii="Arial" w:hAnsi="Arial" w:cs="Arial"/>
              </w:rPr>
            </w:pPr>
            <w:r w:rsidRPr="003D2F23">
              <w:rPr>
                <w:rFonts w:ascii="Arial" w:hAnsi="Arial" w:cs="Arial"/>
              </w:rPr>
              <w:t xml:space="preserve"> - увеличение доли замененных лифтов, отработавших нормативный срок 25 и более лет, на 21 %.</w:t>
            </w:r>
          </w:p>
        </w:tc>
      </w:tr>
    </w:tbl>
    <w:p w:rsidR="001535D4" w:rsidRPr="003D2F23" w:rsidRDefault="001535D4" w:rsidP="001535D4">
      <w:pPr>
        <w:widowControl w:val="0"/>
        <w:autoSpaceDE w:val="0"/>
        <w:autoSpaceDN w:val="0"/>
        <w:adjustRightInd w:val="0"/>
        <w:jc w:val="center"/>
        <w:rPr>
          <w:rFonts w:ascii="Arial" w:hAnsi="Arial" w:cs="Arial"/>
        </w:rPr>
      </w:pPr>
    </w:p>
    <w:p w:rsidR="001535D4" w:rsidRPr="003D2F23" w:rsidRDefault="001535D4" w:rsidP="001535D4">
      <w:pPr>
        <w:widowControl w:val="0"/>
        <w:autoSpaceDE w:val="0"/>
        <w:autoSpaceDN w:val="0"/>
        <w:adjustRightInd w:val="0"/>
        <w:jc w:val="center"/>
        <w:outlineLvl w:val="2"/>
        <w:rPr>
          <w:rFonts w:ascii="Arial" w:hAnsi="Arial" w:cs="Arial"/>
        </w:rPr>
      </w:pPr>
      <w:bookmarkStart w:id="29" w:name="Par4708"/>
      <w:bookmarkEnd w:id="29"/>
      <w:r w:rsidRPr="003D2F23">
        <w:rPr>
          <w:rFonts w:ascii="Arial" w:hAnsi="Arial" w:cs="Arial"/>
        </w:rPr>
        <w:t>2. Текущее состояние</w:t>
      </w:r>
    </w:p>
    <w:p w:rsidR="001535D4" w:rsidRPr="003D2F23" w:rsidRDefault="001535D4" w:rsidP="001535D4">
      <w:pPr>
        <w:widowControl w:val="0"/>
        <w:autoSpaceDE w:val="0"/>
        <w:autoSpaceDN w:val="0"/>
        <w:adjustRightInd w:val="0"/>
        <w:ind w:left="540"/>
        <w:jc w:val="both"/>
        <w:rPr>
          <w:rFonts w:ascii="Arial" w:hAnsi="Arial" w:cs="Arial"/>
        </w:rPr>
      </w:pPr>
    </w:p>
    <w:p w:rsidR="001535D4" w:rsidRPr="003D2F23" w:rsidRDefault="001535D4" w:rsidP="001535D4">
      <w:pPr>
        <w:widowControl w:val="0"/>
        <w:autoSpaceDE w:val="0"/>
        <w:autoSpaceDN w:val="0"/>
        <w:adjustRightInd w:val="0"/>
        <w:ind w:firstLine="540"/>
        <w:jc w:val="both"/>
        <w:rPr>
          <w:rFonts w:ascii="Arial" w:hAnsi="Arial" w:cs="Arial"/>
        </w:rPr>
      </w:pPr>
      <w:r w:rsidRPr="003D2F23">
        <w:rPr>
          <w:rFonts w:ascii="Arial" w:hAnsi="Arial" w:cs="Arial"/>
        </w:rPr>
        <w:t>На территории муниципального образования город Норильск в эксплуатации находится 866 многоквартирных домов общей площадью жилых и нежилых помещений 4 642,2 тыс. кв. м.</w:t>
      </w:r>
    </w:p>
    <w:p w:rsidR="001535D4" w:rsidRPr="003D2F23" w:rsidRDefault="001535D4" w:rsidP="001535D4">
      <w:pPr>
        <w:widowControl w:val="0"/>
        <w:autoSpaceDE w:val="0"/>
        <w:autoSpaceDN w:val="0"/>
        <w:adjustRightInd w:val="0"/>
        <w:ind w:firstLine="540"/>
        <w:jc w:val="both"/>
        <w:rPr>
          <w:rFonts w:ascii="Arial" w:hAnsi="Arial" w:cs="Arial"/>
        </w:rPr>
      </w:pPr>
      <w:r w:rsidRPr="003D2F23">
        <w:rPr>
          <w:rFonts w:ascii="Arial" w:hAnsi="Arial" w:cs="Arial"/>
        </w:rPr>
        <w:t>Правила и нормы технической эксплуатации жилищного фонда определяют перечень и состав работ по содержанию и ремонту жилищного фонда, обеспечивающих сохранность жилищного фонда и поддержание технических характеристик конструктивных элементов, инженерных систем в соответствии с нормативными требованиями. Своевременное проведение капитального ремонта важный фактор сохранения технических характеристик жилищного фонда на уровне нормативных требований.</w:t>
      </w:r>
    </w:p>
    <w:p w:rsidR="001535D4" w:rsidRPr="003D2F23" w:rsidRDefault="001535D4" w:rsidP="001535D4">
      <w:pPr>
        <w:widowControl w:val="0"/>
        <w:autoSpaceDE w:val="0"/>
        <w:autoSpaceDN w:val="0"/>
        <w:adjustRightInd w:val="0"/>
        <w:ind w:firstLine="540"/>
        <w:jc w:val="both"/>
        <w:rPr>
          <w:rFonts w:ascii="Arial" w:hAnsi="Arial" w:cs="Arial"/>
        </w:rPr>
      </w:pPr>
      <w:r w:rsidRPr="003D2F23">
        <w:rPr>
          <w:rFonts w:ascii="Arial" w:hAnsi="Arial" w:cs="Arial"/>
        </w:rPr>
        <w:t>Многоквартирные дома, подлежащие капитальному ремонту, определяются по результатам сезонных технических осмотров и рекомендаций управляющих организаций.</w:t>
      </w:r>
    </w:p>
    <w:p w:rsidR="001535D4" w:rsidRPr="003D2F23" w:rsidRDefault="001535D4" w:rsidP="001535D4">
      <w:pPr>
        <w:widowControl w:val="0"/>
        <w:autoSpaceDE w:val="0"/>
        <w:autoSpaceDN w:val="0"/>
        <w:adjustRightInd w:val="0"/>
        <w:ind w:firstLine="540"/>
        <w:jc w:val="both"/>
        <w:rPr>
          <w:rFonts w:ascii="Arial" w:hAnsi="Arial" w:cs="Arial"/>
        </w:rPr>
      </w:pPr>
      <w:r w:rsidRPr="003D2F23">
        <w:rPr>
          <w:rFonts w:ascii="Arial" w:hAnsi="Arial" w:cs="Arial"/>
        </w:rPr>
        <w:t>Приоритетными являются работы, направленные на обеспечение безопасности и исключение аварийных ситуаций на жилищном фонде муниципального образования город Норильск, сохранение параметров технических характеристик многоквартирных домов.</w:t>
      </w:r>
    </w:p>
    <w:p w:rsidR="001535D4" w:rsidRPr="003D2F23" w:rsidRDefault="001535D4" w:rsidP="001535D4">
      <w:pPr>
        <w:widowControl w:val="0"/>
        <w:autoSpaceDE w:val="0"/>
        <w:autoSpaceDN w:val="0"/>
        <w:adjustRightInd w:val="0"/>
        <w:ind w:firstLine="540"/>
        <w:jc w:val="both"/>
        <w:rPr>
          <w:rFonts w:ascii="Arial" w:hAnsi="Arial" w:cs="Arial"/>
        </w:rPr>
      </w:pPr>
      <w:r w:rsidRPr="003D2F23">
        <w:rPr>
          <w:rFonts w:ascii="Arial" w:hAnsi="Arial" w:cs="Arial"/>
        </w:rPr>
        <w:t xml:space="preserve">Длительное время ремонт фасадов почти не выполнялся, что значительно ухудшило внешний вид города Норильска. С 2000 года ремонты фасадов выполнялись малыми объемами, составляющими 9 - 18% от нормативной потребности. Кроме того, за весь период эксплуатации жилищного фонда муниципального образования город Норильск не производился капитальный ремонт балконов, архитектурных элементов, </w:t>
      </w:r>
      <w:proofErr w:type="spellStart"/>
      <w:r w:rsidRPr="003D2F23">
        <w:rPr>
          <w:rFonts w:ascii="Arial" w:hAnsi="Arial" w:cs="Arial"/>
        </w:rPr>
        <w:t>газозолобетонных</w:t>
      </w:r>
      <w:proofErr w:type="spellEnd"/>
      <w:r w:rsidRPr="003D2F23">
        <w:rPr>
          <w:rFonts w:ascii="Arial" w:hAnsi="Arial" w:cs="Arial"/>
        </w:rPr>
        <w:t xml:space="preserve"> вставок фасадов, которые находятся в аварийном состоянии, обрушаются, создается угроза жизни и здоровью жителей.</w:t>
      </w:r>
    </w:p>
    <w:p w:rsidR="001535D4" w:rsidRPr="003D2F23" w:rsidRDefault="001535D4" w:rsidP="001535D4">
      <w:pPr>
        <w:widowControl w:val="0"/>
        <w:autoSpaceDE w:val="0"/>
        <w:autoSpaceDN w:val="0"/>
        <w:adjustRightInd w:val="0"/>
        <w:ind w:firstLine="540"/>
        <w:jc w:val="both"/>
        <w:rPr>
          <w:rFonts w:ascii="Arial" w:hAnsi="Arial" w:cs="Arial"/>
        </w:rPr>
      </w:pPr>
      <w:r w:rsidRPr="003D2F23">
        <w:rPr>
          <w:rFonts w:ascii="Arial" w:hAnsi="Arial" w:cs="Arial"/>
        </w:rPr>
        <w:t>В эксплуатации находятся 44 здания «сталинской» планировки. В 2008 году начат ремонт фасадов зданий данного типа с выполнением капитального ремонта архитектурных элементов фасадов и балконов.</w:t>
      </w:r>
    </w:p>
    <w:p w:rsidR="001535D4" w:rsidRPr="003D2F23" w:rsidRDefault="001535D4" w:rsidP="001535D4">
      <w:pPr>
        <w:widowControl w:val="0"/>
        <w:autoSpaceDE w:val="0"/>
        <w:autoSpaceDN w:val="0"/>
        <w:adjustRightInd w:val="0"/>
        <w:ind w:firstLine="540"/>
        <w:jc w:val="both"/>
        <w:rPr>
          <w:rFonts w:ascii="Arial" w:hAnsi="Arial" w:cs="Arial"/>
        </w:rPr>
      </w:pPr>
      <w:r w:rsidRPr="003D2F23">
        <w:rPr>
          <w:rFonts w:ascii="Arial" w:hAnsi="Arial" w:cs="Arial"/>
        </w:rPr>
        <w:t xml:space="preserve">В период с 2013 по 2016 годы выполнены работы по ремонту и окраске фасадов 78 многоквартирных домов. К 2017 году остаются не отремонтированными 83 % фасадов. </w:t>
      </w:r>
    </w:p>
    <w:p w:rsidR="001535D4" w:rsidRPr="003D2F23" w:rsidRDefault="001535D4" w:rsidP="001535D4">
      <w:pPr>
        <w:widowControl w:val="0"/>
        <w:autoSpaceDE w:val="0"/>
        <w:autoSpaceDN w:val="0"/>
        <w:adjustRightInd w:val="0"/>
        <w:ind w:firstLine="540"/>
        <w:jc w:val="both"/>
        <w:rPr>
          <w:rFonts w:ascii="Arial" w:hAnsi="Arial" w:cs="Arial"/>
        </w:rPr>
      </w:pPr>
      <w:r w:rsidRPr="003D2F23">
        <w:rPr>
          <w:rFonts w:ascii="Arial" w:hAnsi="Arial" w:cs="Arial"/>
        </w:rPr>
        <w:t>На территории Центрального района муниципального образования город Норильск находятся в эксплуатации 28 многоквартирных домов «сталинской» планировки с конструкциями перекрытий по деревянным балкам. Общее количество жилых помещений в таких домах составляет 2279 квартир, общей жилой площадью - 162 957,7 кв. м. Срок эксплуатации деревянных конструкций составляет 50-60 лет. Из-за неудовлетворительного состояния отдельных перекрытий на начало 2015 года было 112 пустующих квартир, общей площадью   6 941,6 кв. м. По причине аварийного состояния конструкций перекрытий, часть этих квартир освобождена еще в начале 90-х годов прошлого века. Невыполнение своевременного ремонта чердачных и цокольных перекрытий в помещениях способствует дальнейшему разрушению конструкций междуэтажных перекрытий и непрерывному ежегодному увеличению количества аварийных помещений. За период с 2015 по 2016 годы выполнена замена перекрытий в 28 помещениях многоквартирных домов «сталинской планировки». На 2017 - 2019 гг. запланировано восстановление перекрытий в 18 помещениях ежегодно.</w:t>
      </w:r>
    </w:p>
    <w:p w:rsidR="003D2F23" w:rsidRDefault="001535D4" w:rsidP="001535D4">
      <w:pPr>
        <w:ind w:firstLine="708"/>
        <w:jc w:val="both"/>
        <w:rPr>
          <w:rFonts w:ascii="Arial" w:hAnsi="Arial" w:cs="Arial"/>
        </w:rPr>
      </w:pPr>
      <w:r w:rsidRPr="003D2F23">
        <w:rPr>
          <w:rFonts w:ascii="Arial" w:hAnsi="Arial" w:cs="Arial"/>
        </w:rPr>
        <w:t>Во избежание порчи имущества и повреждения конструкций и инженерного оборудования многоквартирных домов Норильска, предусмотрено в 2017 году выполнение ремонта кровель на трех объектах с наибольшим износом кровельного покрытия площадью 3 385 кв. м.</w:t>
      </w:r>
    </w:p>
    <w:p w:rsidR="001535D4" w:rsidRPr="003D2F23" w:rsidRDefault="001535D4" w:rsidP="001535D4">
      <w:pPr>
        <w:ind w:firstLine="708"/>
        <w:jc w:val="both"/>
        <w:rPr>
          <w:rFonts w:ascii="Arial" w:hAnsi="Arial" w:cs="Arial"/>
        </w:rPr>
      </w:pPr>
      <w:r w:rsidRPr="003D2F23">
        <w:rPr>
          <w:rFonts w:ascii="Arial" w:hAnsi="Arial" w:cs="Arial"/>
        </w:rPr>
        <w:t xml:space="preserve">На территории муниципального образования город Норильск по подпрограмме 1 «Развитие объектов социальной сферы, капитальный ремонт объектов коммунальной инфраструктуры и жилищного фонда» предусмотрено выполнение мероприятий по </w:t>
      </w:r>
      <w:r w:rsidRPr="003D2F23">
        <w:rPr>
          <w:rFonts w:ascii="Arial" w:hAnsi="Arial" w:cs="Arial"/>
        </w:rPr>
        <w:lastRenderedPageBreak/>
        <w:t>«Сохранению устойчивости зданий перспективного жилищного фонда», финансируемой в основном из средств краевого бюджета (99,9% средства краевого бюджета, 0,1% - средства местного бюджета). «Объекты перспективного жилищного фонда» - многоквартирные дома, которые не являются домами гостиничного типа, общежитиями и «</w:t>
      </w:r>
      <w:proofErr w:type="spellStart"/>
      <w:r w:rsidRPr="003D2F23">
        <w:rPr>
          <w:rFonts w:ascii="Arial" w:hAnsi="Arial" w:cs="Arial"/>
        </w:rPr>
        <w:t>хрущевками</w:t>
      </w:r>
      <w:proofErr w:type="spellEnd"/>
      <w:r w:rsidRPr="003D2F23">
        <w:rPr>
          <w:rFonts w:ascii="Arial" w:hAnsi="Arial" w:cs="Arial"/>
        </w:rPr>
        <w:t xml:space="preserve">» с конструкцией стен из </w:t>
      </w:r>
      <w:proofErr w:type="spellStart"/>
      <w:r w:rsidRPr="003D2F23">
        <w:rPr>
          <w:rFonts w:ascii="Arial" w:hAnsi="Arial" w:cs="Arial"/>
        </w:rPr>
        <w:t>газозолобетонных</w:t>
      </w:r>
      <w:proofErr w:type="spellEnd"/>
      <w:r w:rsidRPr="003D2F23">
        <w:rPr>
          <w:rFonts w:ascii="Arial" w:hAnsi="Arial" w:cs="Arial"/>
        </w:rPr>
        <w:t xml:space="preserve"> панелей. В тоже время на территории Норильска 175 многоквартирных домов с ограждающими конструкциями из </w:t>
      </w:r>
      <w:proofErr w:type="spellStart"/>
      <w:r w:rsidRPr="003D2F23">
        <w:rPr>
          <w:rFonts w:ascii="Arial" w:hAnsi="Arial" w:cs="Arial"/>
        </w:rPr>
        <w:t>газозолобетона</w:t>
      </w:r>
      <w:proofErr w:type="spellEnd"/>
      <w:r w:rsidRPr="003D2F23">
        <w:rPr>
          <w:rFonts w:ascii="Arial" w:hAnsi="Arial" w:cs="Arial"/>
        </w:rPr>
        <w:t>, и в отдельных домах во время технического обследования конструкций выявляются разрушения железобетонных несущих конструкций. По этой причине, а в основном из-за разрушения цокольных плит перекрытия, отдельные квартиры в МКД признаются непригодными для проживания, жителям предоставляются квартиры в маневренном жилищном фонде, а бюджет города возмещает расходы управляющим организациям по оплате жилищно-коммунальных услуг по данным квартирам. С целью восстановления несущей способности конструкций «0» цикла в домах, которые не могут быть включены в мероприятия подпрограммы 1, предусмотрено мероприятие «Усиление несущих конструкций «0» цикла». В 2017 году предусмотрены работы по усилению конструкций «О» цикла многоквартирного дома по ул. Металлур</w:t>
      </w:r>
      <w:r w:rsidR="003D2F23">
        <w:rPr>
          <w:rFonts w:ascii="Arial" w:hAnsi="Arial" w:cs="Arial"/>
        </w:rPr>
        <w:t>гов, д.25.</w:t>
      </w:r>
    </w:p>
    <w:p w:rsidR="001535D4" w:rsidRPr="003D2F23" w:rsidRDefault="001535D4" w:rsidP="001535D4">
      <w:pPr>
        <w:ind w:firstLine="708"/>
        <w:jc w:val="both"/>
        <w:rPr>
          <w:rFonts w:ascii="Arial" w:hAnsi="Arial" w:cs="Arial"/>
        </w:rPr>
      </w:pPr>
      <w:r w:rsidRPr="003D2F23">
        <w:rPr>
          <w:rFonts w:ascii="Arial" w:hAnsi="Arial" w:cs="Arial"/>
        </w:rPr>
        <w:t xml:space="preserve">На территории муниципального образования город Норильск имеются многоквартирные дома серий 1-447с и 1-464м с аварийными участками наружных стен (из-за неудовлетворительного состояния имеющихся на фасаде навесных "холодильных" плит, выполненных из </w:t>
      </w:r>
      <w:proofErr w:type="spellStart"/>
      <w:r w:rsidRPr="003D2F23">
        <w:rPr>
          <w:rFonts w:ascii="Arial" w:hAnsi="Arial" w:cs="Arial"/>
        </w:rPr>
        <w:t>газозолобетона</w:t>
      </w:r>
      <w:proofErr w:type="spellEnd"/>
      <w:r w:rsidRPr="003D2F23">
        <w:rPr>
          <w:rFonts w:ascii="Arial" w:hAnsi="Arial" w:cs="Arial"/>
        </w:rPr>
        <w:t xml:space="preserve">). Строительство данных домов производилось в период массовой застройки города в 60-е годы прошлого века. Срок эксплуатации изделий и конструкций из </w:t>
      </w:r>
      <w:proofErr w:type="spellStart"/>
      <w:r w:rsidRPr="003D2F23">
        <w:rPr>
          <w:rFonts w:ascii="Arial" w:hAnsi="Arial" w:cs="Arial"/>
        </w:rPr>
        <w:t>газозолобетона</w:t>
      </w:r>
      <w:proofErr w:type="spellEnd"/>
      <w:r w:rsidRPr="003D2F23">
        <w:rPr>
          <w:rFonts w:ascii="Arial" w:hAnsi="Arial" w:cs="Arial"/>
        </w:rPr>
        <w:t xml:space="preserve"> составляет 25 - 30 лет. Существующие навесные "холодильные" плиты исчерпали свой эксплуатационный ресурс по материалу, подвержены интенсивному разрушению и создают угрозу здоровью и жизни граждан. Единственным решением данной проблемы является выполнение работ по восстановлению аварийных участков наружных стен МКД, путем демонтажа навесных "холодильных" плит с утеплением участка. Всего на территории города Норильска 110 многоквартирных домов с такими элементами. К выполнению данных работ приступили в 2014 году. За период 2014 - 2016 гг. восстановлены аварийные участки наружных стен 74 МКД. В 2018-2019 гг. подлежат восстановлению аварийные участки на 33 МКД, в т.ч. 17 МКД в 2018 г., 16 МКД в 2019 г.</w:t>
      </w:r>
    </w:p>
    <w:p w:rsidR="001535D4" w:rsidRPr="003D2F23" w:rsidRDefault="001535D4" w:rsidP="003D2F23">
      <w:pPr>
        <w:tabs>
          <w:tab w:val="left" w:pos="1276"/>
        </w:tabs>
        <w:autoSpaceDE w:val="0"/>
        <w:ind w:firstLine="709"/>
        <w:jc w:val="both"/>
        <w:rPr>
          <w:rFonts w:ascii="Arial" w:hAnsi="Arial" w:cs="Arial"/>
        </w:rPr>
      </w:pPr>
      <w:r w:rsidRPr="003D2F23">
        <w:rPr>
          <w:rFonts w:ascii="Arial" w:hAnsi="Arial" w:cs="Arial"/>
        </w:rPr>
        <w:t xml:space="preserve">Основное строительство жилых высотных зданий, оборудованных лифтами, в муниципальном образовании город Норильск проводилось в период 70-80 годов прошлого века и в настоящее время большинство лифтов (68 %) отработали нормативный ресурс - 25 лет. На 1 января 2017 года в жилищном фонде муниципального образования город Норильск из 1 452 пассажирских лифтов, находящихся в эксплуатации, 999 единиц будут иметь срок службы 25 лет и более. </w:t>
      </w:r>
    </w:p>
    <w:p w:rsidR="001535D4" w:rsidRPr="003D2F23" w:rsidRDefault="001535D4" w:rsidP="001535D4">
      <w:pPr>
        <w:tabs>
          <w:tab w:val="left" w:pos="1276"/>
        </w:tabs>
        <w:autoSpaceDE w:val="0"/>
        <w:ind w:firstLine="709"/>
        <w:jc w:val="both"/>
        <w:rPr>
          <w:rFonts w:ascii="Arial" w:hAnsi="Arial" w:cs="Arial"/>
        </w:rPr>
      </w:pPr>
      <w:r w:rsidRPr="003D2F23">
        <w:rPr>
          <w:rFonts w:ascii="Arial" w:hAnsi="Arial" w:cs="Arial"/>
        </w:rPr>
        <w:t>В соответствии с Техническим регламентом Таможенного союза (ТР ТС 011/2011 «Безопасность лифтов» от 04.12.2012) пригодность и безопасность лифтов, отработавших назначенный срок службы, определяется в форме оценки соответствия при обследовании организацией, аккредитованной (уполномоченной) в порядке, установленном законодательством, и на основании результатов обследования может быть вынесено решение об условиях и возможном сроке продления использования лифта.  За период 2013 -2015 г. г.  была выполнена замена одного лифта после пожара, в 2016 году приступили к плановой замене лифтов и выполнили замену 100 единиц оборудования. За период 2017 -2019 годы планируется выполнить замену 300 единиц подъемников, что составит 30 % от необходимого объема.</w:t>
      </w:r>
    </w:p>
    <w:p w:rsidR="001535D4" w:rsidRPr="003D2F23" w:rsidRDefault="001535D4" w:rsidP="003D2F23">
      <w:pPr>
        <w:tabs>
          <w:tab w:val="left" w:pos="1276"/>
        </w:tabs>
        <w:autoSpaceDE w:val="0"/>
        <w:ind w:firstLine="709"/>
        <w:jc w:val="both"/>
        <w:rPr>
          <w:rFonts w:ascii="Arial" w:hAnsi="Arial" w:cs="Arial"/>
        </w:rPr>
      </w:pPr>
      <w:r w:rsidRPr="003D2F23">
        <w:rPr>
          <w:rFonts w:ascii="Arial" w:hAnsi="Arial" w:cs="Arial"/>
        </w:rPr>
        <w:t>ЗАО «Инженерный центр «</w:t>
      </w:r>
      <w:proofErr w:type="spellStart"/>
      <w:r w:rsidRPr="003D2F23">
        <w:rPr>
          <w:rFonts w:ascii="Arial" w:hAnsi="Arial" w:cs="Arial"/>
        </w:rPr>
        <w:t>Северлифтсервис</w:t>
      </w:r>
      <w:proofErr w:type="spellEnd"/>
      <w:r w:rsidRPr="003D2F23">
        <w:rPr>
          <w:rFonts w:ascii="Arial" w:hAnsi="Arial" w:cs="Arial"/>
        </w:rPr>
        <w:t>», осуществляющее на территории муниципального образования город Норильск указанные услуги в рамках заключенных договоров со всеми управляющими организациями, с 2013 года проводило работу по аккредитации лифтового оборудования жилых домов города. Учитывая, что в заключениях о продлении эксплуатации лифтов ЗАО «Инженерный центр «</w:t>
      </w:r>
      <w:proofErr w:type="spellStart"/>
      <w:r w:rsidRPr="003D2F23">
        <w:rPr>
          <w:rFonts w:ascii="Arial" w:hAnsi="Arial" w:cs="Arial"/>
        </w:rPr>
        <w:t>Северлифтсервис</w:t>
      </w:r>
      <w:proofErr w:type="spellEnd"/>
      <w:r w:rsidRPr="003D2F23">
        <w:rPr>
          <w:rFonts w:ascii="Arial" w:hAnsi="Arial" w:cs="Arial"/>
        </w:rPr>
        <w:t xml:space="preserve">» указывало на необходимость, по истечении трех лет, выполнить </w:t>
      </w:r>
      <w:r w:rsidRPr="003D2F23">
        <w:rPr>
          <w:rFonts w:ascii="Arial" w:hAnsi="Arial" w:cs="Arial"/>
        </w:rPr>
        <w:lastRenderedPageBreak/>
        <w:t>модернизацию или замену лифта, дальнейшее повторное продление работы лифтов без выполнения рекомендаций не представляется возможным.</w:t>
      </w:r>
    </w:p>
    <w:p w:rsidR="001535D4" w:rsidRPr="003D2F23" w:rsidRDefault="001535D4" w:rsidP="001535D4">
      <w:pPr>
        <w:ind w:firstLine="708"/>
        <w:jc w:val="both"/>
        <w:rPr>
          <w:rFonts w:ascii="Arial" w:hAnsi="Arial" w:cs="Arial"/>
        </w:rPr>
      </w:pPr>
      <w:r w:rsidRPr="003D2F23">
        <w:rPr>
          <w:rFonts w:ascii="Arial" w:hAnsi="Arial" w:cs="Arial"/>
        </w:rPr>
        <w:t xml:space="preserve">Для сокращения затрат муниципального образования город Норильск по содержанию пустующих квартир, которых в настоящее время порядка 800, предусмотрено мероприятие «Ремонт муниципальных квартир». За период 2017-2019 годы планируется   отремонтировать   360 пустующих   квартир для переселения граждан из аварийного жилищного фонда, а также для предоставления детям сиротам. </w:t>
      </w:r>
    </w:p>
    <w:p w:rsidR="001535D4" w:rsidRPr="003D2F23" w:rsidRDefault="001535D4" w:rsidP="001535D4">
      <w:pPr>
        <w:ind w:firstLine="708"/>
        <w:jc w:val="both"/>
        <w:rPr>
          <w:rFonts w:ascii="Arial" w:hAnsi="Arial" w:cs="Arial"/>
        </w:rPr>
      </w:pPr>
      <w:r w:rsidRPr="003D2F23">
        <w:rPr>
          <w:rFonts w:ascii="Arial" w:hAnsi="Arial" w:cs="Arial"/>
        </w:rPr>
        <w:t>В муниципальном образовании город Норильск в эксплуатации находится 8 пятиэтажных общежитий общего типа.  В 2016 году выполнены работы по ремонту душевых помещений в шести общежитиях. В общежитии, расположенном по адресу: ул. Комсомольская, 49 В, после проведения ремонта планируется обустроить муниципальное общежитие, которое будет обеспечивать потребность муниципального образования в жилье, необходимом для временного проживания приглашенных специалистов. Работы по ремонту и обустройству данного объекта планируется завершить</w:t>
      </w:r>
      <w:r w:rsidR="003D2F23">
        <w:rPr>
          <w:rFonts w:ascii="Arial" w:hAnsi="Arial" w:cs="Arial"/>
        </w:rPr>
        <w:t xml:space="preserve"> в течение 2017 года.</w:t>
      </w:r>
    </w:p>
    <w:p w:rsidR="001535D4" w:rsidRPr="003D2F23" w:rsidRDefault="001535D4" w:rsidP="001535D4">
      <w:pPr>
        <w:ind w:firstLine="708"/>
        <w:jc w:val="both"/>
        <w:rPr>
          <w:rFonts w:ascii="Arial" w:hAnsi="Arial" w:cs="Arial"/>
        </w:rPr>
      </w:pPr>
      <w:r w:rsidRPr="003D2F23">
        <w:rPr>
          <w:rFonts w:ascii="Arial" w:hAnsi="Arial" w:cs="Arial"/>
        </w:rPr>
        <w:t>В связи с тем, что в течение 2015-2016 годов демонтаж выселенных аварийных домов  в рамках Подпрограммы 1 не выполняется  из-за  оптимизации средств краевого бюджета,  принимая во внимание аварийное  состояние конструкций выселенных домов и   необходимость постоянного  контроля за отсутствием доступа в аварийное здание, что  требует постоянных  затрат на выполнение работ по консервации объекта,  программой работ на 2017 год предусмотрен  снос одного аварийного  дома, расположенного в центре района Талнах,   по адресу: ул. Кравца, д.12.</w:t>
      </w:r>
    </w:p>
    <w:p w:rsidR="001535D4" w:rsidRPr="003D2F23" w:rsidRDefault="001535D4" w:rsidP="001535D4">
      <w:pPr>
        <w:ind w:firstLine="708"/>
        <w:jc w:val="both"/>
        <w:rPr>
          <w:rFonts w:ascii="Arial" w:hAnsi="Arial" w:cs="Arial"/>
        </w:rPr>
      </w:pPr>
      <w:r w:rsidRPr="003D2F23">
        <w:rPr>
          <w:rFonts w:ascii="Arial" w:hAnsi="Arial" w:cs="Arial"/>
        </w:rPr>
        <w:t xml:space="preserve">В связи с развитием и внедрением новых современных технологий в строительстве, а также появлением на строительном рынке новых высокотехнологичных материалов, появилась необходимость разработки новых решений по ремонту конструкций «0» циклов. С этой целью в 2017 году предусмотрены средства на разработку нового альбома   решений по ремонту конструкций «0» цикла.  </w:t>
      </w:r>
    </w:p>
    <w:p w:rsidR="001535D4" w:rsidRPr="003D2F23" w:rsidRDefault="001535D4" w:rsidP="001535D4">
      <w:pPr>
        <w:ind w:firstLine="708"/>
        <w:jc w:val="both"/>
        <w:rPr>
          <w:rFonts w:ascii="Arial" w:hAnsi="Arial" w:cs="Arial"/>
        </w:rPr>
      </w:pPr>
      <w:r w:rsidRPr="003D2F23">
        <w:rPr>
          <w:rFonts w:ascii="Arial" w:hAnsi="Arial" w:cs="Arial"/>
        </w:rPr>
        <w:t>В 1997 году под реконструкцию была выселена часть многоквартирного дома № 30 по ул. Комсомольской. До сих пор данные помещения пустуют, ремонт не выполнялся. Для выполнения реконструкции пустующих помещений данного дома в программе 2017 года предусмотрены проектные работы.</w:t>
      </w:r>
    </w:p>
    <w:p w:rsidR="001535D4" w:rsidRPr="003D2F23" w:rsidRDefault="001535D4" w:rsidP="001535D4">
      <w:pPr>
        <w:pStyle w:val="ConsPlusNormal"/>
        <w:ind w:firstLine="540"/>
        <w:jc w:val="both"/>
        <w:rPr>
          <w:sz w:val="24"/>
          <w:szCs w:val="24"/>
        </w:rPr>
      </w:pPr>
      <w:r w:rsidRPr="003D2F23">
        <w:rPr>
          <w:sz w:val="24"/>
          <w:szCs w:val="24"/>
        </w:rPr>
        <w:t xml:space="preserve"> В соответствии с изменениями, внесенными в Жилищный кодекс Российской Федерации в декабре 2012 года, высшие исполнительные органы государственной власти субъектов Российской Федерации обязаны утверждать региональные программы капитального ремонта общего имущества в многоквартирных домах в целях планирования и организации проведения капитального ремонта общего имущества в многоквартирных домах, планирования предоставления государственной поддержки, муниципальной поддержки на проведение капитального ремонта общего имущества в многоквартирных домах за счет средств бюджетов субъектов Российской Федерации, местных бюджетов.</w:t>
      </w:r>
    </w:p>
    <w:p w:rsidR="001535D4" w:rsidRPr="003D2F23" w:rsidRDefault="001535D4" w:rsidP="001535D4">
      <w:pPr>
        <w:widowControl w:val="0"/>
        <w:autoSpaceDE w:val="0"/>
        <w:autoSpaceDN w:val="0"/>
        <w:adjustRightInd w:val="0"/>
        <w:ind w:firstLine="540"/>
        <w:jc w:val="both"/>
        <w:rPr>
          <w:rFonts w:ascii="Arial" w:hAnsi="Arial" w:cs="Arial"/>
        </w:rPr>
      </w:pPr>
      <w:r w:rsidRPr="003D2F23">
        <w:rPr>
          <w:rFonts w:ascii="Arial" w:hAnsi="Arial" w:cs="Arial"/>
        </w:rPr>
        <w:t>Финансирование региональной программы капитального ремонта общего имущества многоквартирных домов осуществляется за счет средств фонда капитального ремонта, сформированного исходя из минимального размера взноса на капитальный ремонт, уплаченного собственниками помещений в многоквартирном доме. Взносы на капитальный ремонт общего имущества многоквартирных домов за муниципальные помещения в многоквартирных домах перечисляются в фонд регионального оператора.</w:t>
      </w:r>
    </w:p>
    <w:p w:rsidR="001535D4" w:rsidRPr="003D2F23" w:rsidRDefault="001535D4" w:rsidP="001535D4">
      <w:pPr>
        <w:widowControl w:val="0"/>
        <w:autoSpaceDE w:val="0"/>
        <w:autoSpaceDN w:val="0"/>
        <w:adjustRightInd w:val="0"/>
        <w:ind w:firstLine="540"/>
        <w:jc w:val="both"/>
        <w:rPr>
          <w:rFonts w:ascii="Arial" w:hAnsi="Arial" w:cs="Arial"/>
        </w:rPr>
      </w:pPr>
      <w:r w:rsidRPr="003D2F23">
        <w:rPr>
          <w:rFonts w:ascii="Arial" w:hAnsi="Arial" w:cs="Arial"/>
        </w:rPr>
        <w:t xml:space="preserve">Разработка подпрограммы обусловлена необходимостью обеспечения надежности и безопасности проживания граждан в многоквартирных домах муниципального образования город Норильск, внедрения мер по стимулированию эффективного и рационального хозяйствования жилищно-коммунальных предприятий, максимального использования ими всех доступных ресурсов, включая собственные, для решения задач надежного и устойчивого обслуживания потребителей, </w:t>
      </w:r>
      <w:r w:rsidRPr="003D2F23">
        <w:rPr>
          <w:rFonts w:ascii="Arial" w:hAnsi="Arial" w:cs="Arial"/>
        </w:rPr>
        <w:lastRenderedPageBreak/>
        <w:t>обеспечения надлежащего состояния жилищного фонда и его развития, обеспечивающее комфортные и безопасные условия проживания населения в муниципальном образовании.</w:t>
      </w:r>
    </w:p>
    <w:p w:rsidR="001535D4" w:rsidRPr="003D2F23" w:rsidRDefault="001535D4" w:rsidP="001535D4">
      <w:pPr>
        <w:widowControl w:val="0"/>
        <w:autoSpaceDE w:val="0"/>
        <w:autoSpaceDN w:val="0"/>
        <w:adjustRightInd w:val="0"/>
        <w:ind w:firstLine="540"/>
        <w:jc w:val="both"/>
        <w:rPr>
          <w:rFonts w:ascii="Arial" w:hAnsi="Arial" w:cs="Arial"/>
        </w:rPr>
      </w:pPr>
      <w:r w:rsidRPr="003D2F23">
        <w:rPr>
          <w:rFonts w:ascii="Arial" w:hAnsi="Arial" w:cs="Arial"/>
        </w:rPr>
        <w:t>Без комплексного решения проблем невозможно обеспечить воспроизводство и сохранность жилищного фонда. Без конструктивного изменения к подходу проведения капитальных ремонтов многоквартирных домов, создаются предпосылки для снижения работоспособности ответственных конструкций и инженерного оборудования жилых зданий под реальными эксплуатационными нагрузками, что может привести к конкретным аварийным ситуациям на объектах жилищного фонда.</w:t>
      </w:r>
    </w:p>
    <w:p w:rsidR="001535D4" w:rsidRPr="003D2F23" w:rsidRDefault="001535D4" w:rsidP="001535D4">
      <w:pPr>
        <w:widowControl w:val="0"/>
        <w:autoSpaceDE w:val="0"/>
        <w:autoSpaceDN w:val="0"/>
        <w:adjustRightInd w:val="0"/>
        <w:ind w:firstLine="540"/>
        <w:jc w:val="both"/>
        <w:rPr>
          <w:rFonts w:ascii="Arial" w:hAnsi="Arial" w:cs="Arial"/>
        </w:rPr>
      </w:pPr>
      <w:r w:rsidRPr="003D2F23">
        <w:rPr>
          <w:rFonts w:ascii="Arial" w:hAnsi="Arial" w:cs="Arial"/>
        </w:rPr>
        <w:t>Решение проблем, обозначенных в рамках реализации мероприятий подпрограммы,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p>
    <w:p w:rsidR="001535D4" w:rsidRPr="003D2F23" w:rsidRDefault="001535D4" w:rsidP="001535D4">
      <w:pPr>
        <w:widowControl w:val="0"/>
        <w:autoSpaceDE w:val="0"/>
        <w:autoSpaceDN w:val="0"/>
        <w:adjustRightInd w:val="0"/>
        <w:jc w:val="center"/>
        <w:rPr>
          <w:rFonts w:ascii="Arial" w:hAnsi="Arial" w:cs="Arial"/>
        </w:rPr>
      </w:pPr>
    </w:p>
    <w:p w:rsidR="001535D4" w:rsidRPr="003D2F23" w:rsidRDefault="001535D4" w:rsidP="001535D4">
      <w:pPr>
        <w:widowControl w:val="0"/>
        <w:autoSpaceDE w:val="0"/>
        <w:autoSpaceDN w:val="0"/>
        <w:adjustRightInd w:val="0"/>
        <w:jc w:val="center"/>
        <w:outlineLvl w:val="2"/>
        <w:rPr>
          <w:rFonts w:ascii="Arial" w:hAnsi="Arial" w:cs="Arial"/>
        </w:rPr>
      </w:pPr>
      <w:bookmarkStart w:id="30" w:name="Par4733"/>
      <w:bookmarkEnd w:id="30"/>
      <w:r w:rsidRPr="003D2F23">
        <w:rPr>
          <w:rFonts w:ascii="Arial" w:hAnsi="Arial" w:cs="Arial"/>
        </w:rPr>
        <w:t>3. Цели и задачи подпрограммы МП</w:t>
      </w:r>
    </w:p>
    <w:p w:rsidR="001535D4" w:rsidRPr="003D2F23" w:rsidRDefault="001535D4" w:rsidP="001535D4">
      <w:pPr>
        <w:widowControl w:val="0"/>
        <w:autoSpaceDE w:val="0"/>
        <w:autoSpaceDN w:val="0"/>
        <w:adjustRightInd w:val="0"/>
        <w:ind w:left="540"/>
        <w:jc w:val="both"/>
        <w:rPr>
          <w:rFonts w:ascii="Arial" w:hAnsi="Arial" w:cs="Arial"/>
        </w:rPr>
      </w:pPr>
    </w:p>
    <w:p w:rsidR="001535D4" w:rsidRPr="003D2F23" w:rsidRDefault="001535D4" w:rsidP="001535D4">
      <w:pPr>
        <w:widowControl w:val="0"/>
        <w:autoSpaceDE w:val="0"/>
        <w:autoSpaceDN w:val="0"/>
        <w:adjustRightInd w:val="0"/>
        <w:ind w:firstLine="540"/>
        <w:jc w:val="both"/>
        <w:rPr>
          <w:rFonts w:ascii="Arial" w:hAnsi="Arial" w:cs="Arial"/>
        </w:rPr>
      </w:pPr>
      <w:r w:rsidRPr="003D2F23">
        <w:rPr>
          <w:rFonts w:ascii="Arial" w:hAnsi="Arial" w:cs="Arial"/>
        </w:rPr>
        <w:t>Целью подпрограммы является:</w:t>
      </w:r>
    </w:p>
    <w:p w:rsidR="001535D4" w:rsidRPr="003D2F23" w:rsidRDefault="001535D4" w:rsidP="001535D4">
      <w:pPr>
        <w:widowControl w:val="0"/>
        <w:autoSpaceDE w:val="0"/>
        <w:autoSpaceDN w:val="0"/>
        <w:adjustRightInd w:val="0"/>
        <w:ind w:firstLine="540"/>
        <w:jc w:val="both"/>
        <w:rPr>
          <w:rFonts w:ascii="Arial" w:hAnsi="Arial" w:cs="Arial"/>
        </w:rPr>
      </w:pPr>
      <w:r w:rsidRPr="003D2F23">
        <w:rPr>
          <w:rFonts w:ascii="Arial" w:hAnsi="Arial" w:cs="Arial"/>
        </w:rPr>
        <w:t>- обеспечение надежной эксплуатации жилищного фонда</w:t>
      </w:r>
    </w:p>
    <w:p w:rsidR="001535D4" w:rsidRPr="003D2F23" w:rsidRDefault="001535D4" w:rsidP="001535D4">
      <w:pPr>
        <w:widowControl w:val="0"/>
        <w:autoSpaceDE w:val="0"/>
        <w:autoSpaceDN w:val="0"/>
        <w:adjustRightInd w:val="0"/>
        <w:ind w:firstLine="540"/>
        <w:jc w:val="both"/>
        <w:rPr>
          <w:rFonts w:ascii="Arial" w:hAnsi="Arial" w:cs="Arial"/>
        </w:rPr>
      </w:pPr>
      <w:r w:rsidRPr="003D2F23">
        <w:rPr>
          <w:rFonts w:ascii="Arial" w:hAnsi="Arial" w:cs="Arial"/>
        </w:rPr>
        <w:t>Для достижения поставленной цели необходимо решение следующих задач:</w:t>
      </w:r>
    </w:p>
    <w:p w:rsidR="001535D4" w:rsidRPr="003D2F23" w:rsidRDefault="001535D4" w:rsidP="001535D4">
      <w:pPr>
        <w:widowControl w:val="0"/>
        <w:autoSpaceDE w:val="0"/>
        <w:autoSpaceDN w:val="0"/>
        <w:adjustRightInd w:val="0"/>
        <w:ind w:firstLine="540"/>
        <w:jc w:val="both"/>
        <w:rPr>
          <w:rFonts w:ascii="Arial" w:hAnsi="Arial" w:cs="Arial"/>
        </w:rPr>
      </w:pPr>
      <w:r w:rsidRPr="003D2F23">
        <w:rPr>
          <w:rFonts w:ascii="Arial" w:hAnsi="Arial" w:cs="Arial"/>
        </w:rPr>
        <w:t>Задача 1. Создание условий для приведения жилищного фонда в соответствие со стандартами качества, обеспечивающими надежную эксплуатацию многоквартирных домов.</w:t>
      </w:r>
    </w:p>
    <w:p w:rsidR="001535D4" w:rsidRPr="003D2F23" w:rsidRDefault="001535D4" w:rsidP="001535D4">
      <w:pPr>
        <w:widowControl w:val="0"/>
        <w:autoSpaceDE w:val="0"/>
        <w:autoSpaceDN w:val="0"/>
        <w:adjustRightInd w:val="0"/>
        <w:ind w:firstLine="540"/>
        <w:jc w:val="both"/>
        <w:rPr>
          <w:rFonts w:ascii="Arial" w:hAnsi="Arial" w:cs="Arial"/>
        </w:rPr>
      </w:pPr>
      <w:r w:rsidRPr="003D2F23">
        <w:rPr>
          <w:rFonts w:ascii="Arial" w:hAnsi="Arial" w:cs="Arial"/>
        </w:rPr>
        <w:t>Задача 2. Сохранение перспективного жилищного фонда муниципального образования город Норильск.</w:t>
      </w:r>
    </w:p>
    <w:p w:rsidR="001535D4" w:rsidRPr="003D2F23" w:rsidRDefault="001535D4" w:rsidP="001535D4">
      <w:pPr>
        <w:widowControl w:val="0"/>
        <w:autoSpaceDE w:val="0"/>
        <w:autoSpaceDN w:val="0"/>
        <w:adjustRightInd w:val="0"/>
        <w:jc w:val="both"/>
        <w:rPr>
          <w:rFonts w:ascii="Arial" w:hAnsi="Arial" w:cs="Arial"/>
        </w:rPr>
      </w:pPr>
    </w:p>
    <w:p w:rsidR="001535D4" w:rsidRPr="003D2F23" w:rsidRDefault="001535D4" w:rsidP="001535D4">
      <w:pPr>
        <w:widowControl w:val="0"/>
        <w:autoSpaceDE w:val="0"/>
        <w:autoSpaceDN w:val="0"/>
        <w:adjustRightInd w:val="0"/>
        <w:jc w:val="center"/>
        <w:outlineLvl w:val="2"/>
        <w:rPr>
          <w:rFonts w:ascii="Arial" w:hAnsi="Arial" w:cs="Arial"/>
        </w:rPr>
      </w:pPr>
      <w:bookmarkStart w:id="31" w:name="Par4741"/>
      <w:bookmarkEnd w:id="31"/>
      <w:r w:rsidRPr="003D2F23">
        <w:rPr>
          <w:rFonts w:ascii="Arial" w:hAnsi="Arial" w:cs="Arial"/>
        </w:rPr>
        <w:t>4. Механизм реализации подпрограммы МП</w:t>
      </w:r>
    </w:p>
    <w:p w:rsidR="001535D4" w:rsidRPr="003D2F23" w:rsidRDefault="001535D4" w:rsidP="001535D4">
      <w:pPr>
        <w:widowControl w:val="0"/>
        <w:autoSpaceDE w:val="0"/>
        <w:autoSpaceDN w:val="0"/>
        <w:adjustRightInd w:val="0"/>
        <w:jc w:val="center"/>
        <w:rPr>
          <w:rFonts w:ascii="Arial" w:hAnsi="Arial" w:cs="Arial"/>
        </w:rPr>
      </w:pPr>
    </w:p>
    <w:p w:rsidR="001535D4" w:rsidRPr="003D2F23" w:rsidRDefault="001535D4" w:rsidP="001535D4">
      <w:pPr>
        <w:widowControl w:val="0"/>
        <w:autoSpaceDE w:val="0"/>
        <w:autoSpaceDN w:val="0"/>
        <w:adjustRightInd w:val="0"/>
        <w:ind w:firstLine="540"/>
        <w:jc w:val="both"/>
        <w:rPr>
          <w:rFonts w:ascii="Arial" w:hAnsi="Arial" w:cs="Arial"/>
        </w:rPr>
      </w:pPr>
      <w:r w:rsidRPr="003D2F23">
        <w:rPr>
          <w:rFonts w:ascii="Arial" w:hAnsi="Arial" w:cs="Arial"/>
        </w:rPr>
        <w:t>4.1. Главным распорядителем средств бюджета муниципального образования город Норильск, предусмотренных на реализацию мероприятий подпрограммы, является Управление жилищно-коммунального хозяйства Администрации города Норильска.</w:t>
      </w:r>
    </w:p>
    <w:p w:rsidR="001535D4" w:rsidRPr="003D2F23" w:rsidRDefault="001535D4" w:rsidP="001535D4">
      <w:pPr>
        <w:widowControl w:val="0"/>
        <w:autoSpaceDE w:val="0"/>
        <w:autoSpaceDN w:val="0"/>
        <w:adjustRightInd w:val="0"/>
        <w:ind w:firstLine="540"/>
        <w:jc w:val="both"/>
        <w:rPr>
          <w:rFonts w:ascii="Arial" w:hAnsi="Arial" w:cs="Arial"/>
        </w:rPr>
      </w:pPr>
      <w:r w:rsidRPr="003D2F23">
        <w:rPr>
          <w:rFonts w:ascii="Arial" w:hAnsi="Arial" w:cs="Arial"/>
        </w:rPr>
        <w:t xml:space="preserve">4.2. Реализация подпрограммы, в том числе раздела подпрограммы «Капитальный ремонт общего имущества многоквартирных домов», включающего мероприятия: «Ремонт и окраска фасадов», «Замена междуэтажных, цокольных, чердачных деревянных перекрытий»,  «Ремонт металлической кровли», «Ремонт несущих конструкций «0» цикла», «Восстановление аварийных участков наружных стен МКД», «Замена и капитальный ремонт лифтов», «Проектные работы» осуществляется в соответствии с </w:t>
      </w:r>
      <w:hyperlink r:id="rId22" w:history="1">
        <w:r w:rsidRPr="003D2F23">
          <w:rPr>
            <w:rFonts w:ascii="Arial" w:hAnsi="Arial" w:cs="Arial"/>
          </w:rPr>
          <w:t>Постановлением</w:t>
        </w:r>
      </w:hyperlink>
      <w:r w:rsidRPr="003D2F23">
        <w:rPr>
          <w:rFonts w:ascii="Arial" w:hAnsi="Arial" w:cs="Arial"/>
        </w:rPr>
        <w:t xml:space="preserve"> Администрации города Норильска от 19.06.2009 № 303 «Об утверждении Порядка предоставления из средств местного бюджета субсидий управляющим организациям и товариществам собственников жилья на возмещение затрат по проведению капитального ремонта многоквартирных домов муниципального жилищного фонда муниципального образования город Норильск». </w:t>
      </w:r>
    </w:p>
    <w:p w:rsidR="001535D4" w:rsidRPr="003D2F23" w:rsidRDefault="001535D4" w:rsidP="001535D4">
      <w:pPr>
        <w:widowControl w:val="0"/>
        <w:autoSpaceDE w:val="0"/>
        <w:autoSpaceDN w:val="0"/>
        <w:adjustRightInd w:val="0"/>
        <w:ind w:firstLine="540"/>
        <w:jc w:val="both"/>
        <w:rPr>
          <w:rFonts w:ascii="Arial" w:hAnsi="Arial" w:cs="Arial"/>
        </w:rPr>
      </w:pPr>
      <w:r w:rsidRPr="003D2F23">
        <w:rPr>
          <w:rFonts w:ascii="Arial" w:hAnsi="Arial" w:cs="Arial"/>
        </w:rPr>
        <w:t>В соответствии с данным Порядком Получателями субсидий являются управляющие организации, товарищества собственников жилья. Субсидии выделяются в целях создания равных условий для управления многоквартирными домами.</w:t>
      </w:r>
    </w:p>
    <w:p w:rsidR="001535D4" w:rsidRPr="003D2F23" w:rsidRDefault="001535D4" w:rsidP="001535D4">
      <w:pPr>
        <w:widowControl w:val="0"/>
        <w:autoSpaceDE w:val="0"/>
        <w:autoSpaceDN w:val="0"/>
        <w:adjustRightInd w:val="0"/>
        <w:ind w:firstLine="540"/>
        <w:jc w:val="both"/>
        <w:rPr>
          <w:rFonts w:ascii="Arial" w:hAnsi="Arial" w:cs="Arial"/>
        </w:rPr>
      </w:pPr>
      <w:r w:rsidRPr="003D2F23">
        <w:rPr>
          <w:rFonts w:ascii="Arial" w:hAnsi="Arial" w:cs="Arial"/>
        </w:rPr>
        <w:t>В рамках субсидий, предусмотренных бюджетом муниципального образования город Норильск на соответствующий финансовый год, разрабатывается проект сводного титульного списка, включающий в себя информацию по каждому многоквартирному дому, виды капитального ремонта, стоимость и источники финансирования.</w:t>
      </w:r>
    </w:p>
    <w:p w:rsidR="001535D4" w:rsidRPr="003D2F23" w:rsidRDefault="001535D4" w:rsidP="001535D4">
      <w:pPr>
        <w:widowControl w:val="0"/>
        <w:autoSpaceDE w:val="0"/>
        <w:autoSpaceDN w:val="0"/>
        <w:adjustRightInd w:val="0"/>
        <w:ind w:firstLine="540"/>
        <w:jc w:val="both"/>
        <w:rPr>
          <w:rFonts w:ascii="Arial" w:hAnsi="Arial" w:cs="Arial"/>
        </w:rPr>
      </w:pPr>
      <w:r w:rsidRPr="003D2F23">
        <w:rPr>
          <w:rFonts w:ascii="Arial" w:hAnsi="Arial" w:cs="Arial"/>
        </w:rPr>
        <w:t xml:space="preserve">Сводный титульный список формируется с учетом оценки фактического технического состояния объектов капитального ремонта общего имущества многоквартирных домов по данным их сезонных осмотров и учитывает физический износ и нормативный срок эффективной эксплуатации конструктивных элементов </w:t>
      </w:r>
      <w:r w:rsidRPr="003D2F23">
        <w:rPr>
          <w:rFonts w:ascii="Arial" w:hAnsi="Arial" w:cs="Arial"/>
        </w:rPr>
        <w:lastRenderedPageBreak/>
        <w:t>зданий и инженерного оборудования многоквартирных домов.</w:t>
      </w:r>
    </w:p>
    <w:p w:rsidR="001535D4" w:rsidRPr="003D2F23" w:rsidRDefault="001535D4" w:rsidP="001535D4">
      <w:pPr>
        <w:widowControl w:val="0"/>
        <w:autoSpaceDE w:val="0"/>
        <w:autoSpaceDN w:val="0"/>
        <w:adjustRightInd w:val="0"/>
        <w:ind w:firstLine="540"/>
        <w:jc w:val="both"/>
        <w:rPr>
          <w:rFonts w:ascii="Arial" w:hAnsi="Arial" w:cs="Arial"/>
        </w:rPr>
      </w:pPr>
      <w:r w:rsidRPr="003D2F23">
        <w:rPr>
          <w:rFonts w:ascii="Arial" w:hAnsi="Arial" w:cs="Arial"/>
        </w:rPr>
        <w:t>Проект сводного титульного списка выносится на рассмотрение и утверждение комиссии по городскому хозяйству Норильского городского Совета депутатов.</w:t>
      </w:r>
    </w:p>
    <w:p w:rsidR="001535D4" w:rsidRPr="003D2F23" w:rsidRDefault="001535D4" w:rsidP="001535D4">
      <w:pPr>
        <w:widowControl w:val="0"/>
        <w:autoSpaceDE w:val="0"/>
        <w:autoSpaceDN w:val="0"/>
        <w:adjustRightInd w:val="0"/>
        <w:ind w:firstLine="540"/>
        <w:jc w:val="both"/>
        <w:rPr>
          <w:rFonts w:ascii="Arial" w:hAnsi="Arial" w:cs="Arial"/>
        </w:rPr>
      </w:pPr>
      <w:r w:rsidRPr="003D2F23">
        <w:rPr>
          <w:rFonts w:ascii="Arial" w:hAnsi="Arial" w:cs="Arial"/>
        </w:rPr>
        <w:t>На основании утвержденного решением комиссии по городскому хозяйству Норильского городского Совета депутатов сводного титульного списка распоряжением Администрации города Норильска осуществляется распределение субсидий по Управляющим организациям, ТСЖ. В соответствии с данным распоряжением заключаются с Управляющими организациями, ТСЖ договоры на предоставление субсидий из средств местного бюджета на возмещение затрат по капитальному ремонту многоквартирных домов.</w:t>
      </w:r>
    </w:p>
    <w:p w:rsidR="001535D4" w:rsidRPr="003D2F23" w:rsidRDefault="001535D4" w:rsidP="001535D4">
      <w:pPr>
        <w:widowControl w:val="0"/>
        <w:autoSpaceDE w:val="0"/>
        <w:autoSpaceDN w:val="0"/>
        <w:adjustRightInd w:val="0"/>
        <w:ind w:firstLine="540"/>
        <w:jc w:val="both"/>
        <w:rPr>
          <w:rFonts w:ascii="Arial" w:hAnsi="Arial" w:cs="Arial"/>
        </w:rPr>
      </w:pPr>
      <w:r w:rsidRPr="003D2F23">
        <w:rPr>
          <w:rFonts w:ascii="Arial" w:hAnsi="Arial" w:cs="Arial"/>
        </w:rPr>
        <w:t>Финансирование субсидий Управляющим организациям, ТСЖ в размере бюджетных ассигнований, предусмотренных на эти цели решением Норильского городского Совета депутатов о бюджете муниципального образования город Норильск на соответствующий финансовый год, осуществляется в порядке и на условиях, определенных Договором, заключаемым Управлением ЖКХ и Управляющей организацией, ТСЖ.</w:t>
      </w:r>
    </w:p>
    <w:p w:rsidR="001535D4" w:rsidRPr="003D2F23" w:rsidRDefault="001535D4" w:rsidP="001535D4">
      <w:pPr>
        <w:widowControl w:val="0"/>
        <w:autoSpaceDE w:val="0"/>
        <w:autoSpaceDN w:val="0"/>
        <w:adjustRightInd w:val="0"/>
        <w:ind w:firstLine="540"/>
        <w:jc w:val="both"/>
        <w:rPr>
          <w:rFonts w:ascii="Arial" w:hAnsi="Arial" w:cs="Arial"/>
        </w:rPr>
      </w:pPr>
      <w:r w:rsidRPr="003D2F23">
        <w:rPr>
          <w:rFonts w:ascii="Arial" w:hAnsi="Arial" w:cs="Arial"/>
        </w:rPr>
        <w:t xml:space="preserve">4.3. Реализация мероприятия «Ремонт муниципальных квартир в многоквартирных домах» осуществляется в соответствии с Федеральным </w:t>
      </w:r>
      <w:hyperlink r:id="rId23" w:history="1">
        <w:r w:rsidRPr="003D2F23">
          <w:rPr>
            <w:rFonts w:ascii="Arial" w:hAnsi="Arial" w:cs="Arial"/>
          </w:rPr>
          <w:t>законом</w:t>
        </w:r>
      </w:hyperlink>
      <w:r w:rsidRPr="003D2F23">
        <w:rPr>
          <w:rFonts w:ascii="Arial" w:hAnsi="Arial" w:cs="Arial"/>
        </w:rPr>
        <w:t xml:space="preserve"> от 05.04.2013 № 44-ФЗ «О контрактной системе в сфере закупок товаров, работ, услуг для обеспечения государственных и муниципальных нужд».</w:t>
      </w:r>
    </w:p>
    <w:p w:rsidR="001535D4" w:rsidRPr="003D2F23" w:rsidRDefault="001535D4" w:rsidP="001535D4">
      <w:pPr>
        <w:widowControl w:val="0"/>
        <w:autoSpaceDE w:val="0"/>
        <w:autoSpaceDN w:val="0"/>
        <w:adjustRightInd w:val="0"/>
        <w:ind w:firstLine="540"/>
        <w:jc w:val="both"/>
        <w:rPr>
          <w:rFonts w:ascii="Arial" w:hAnsi="Arial" w:cs="Arial"/>
        </w:rPr>
      </w:pPr>
      <w:r w:rsidRPr="003D2F23">
        <w:rPr>
          <w:rFonts w:ascii="Arial" w:hAnsi="Arial" w:cs="Arial"/>
        </w:rPr>
        <w:t xml:space="preserve">4.4. Реализация мероприятия «Взносы на капитальный ремонт общего имущества МКД за муниципальные помещения в МКД (в рамках фонда РЕГИОНАЛЬНОГО ОПЕРАТОРА)» регламентируется </w:t>
      </w:r>
      <w:hyperlink r:id="rId24" w:history="1">
        <w:r w:rsidRPr="003D2F23">
          <w:rPr>
            <w:rFonts w:ascii="Arial" w:hAnsi="Arial" w:cs="Arial"/>
          </w:rPr>
          <w:t>Законом</w:t>
        </w:r>
      </w:hyperlink>
      <w:r w:rsidRPr="003D2F23">
        <w:rPr>
          <w:rFonts w:ascii="Arial" w:hAnsi="Arial" w:cs="Arial"/>
        </w:rPr>
        <w:t xml:space="preserve"> Красноярского края от 27.06.2013 № 4-1451 «Об организации проведения капитального ремонта общего имущества в многоквартирных домах, расположенных на территории Красноярского края».</w:t>
      </w:r>
    </w:p>
    <w:p w:rsidR="001535D4" w:rsidRPr="003D2F23" w:rsidRDefault="001535D4" w:rsidP="001535D4">
      <w:pPr>
        <w:widowControl w:val="0"/>
        <w:autoSpaceDE w:val="0"/>
        <w:autoSpaceDN w:val="0"/>
        <w:adjustRightInd w:val="0"/>
        <w:ind w:firstLine="540"/>
        <w:jc w:val="both"/>
        <w:rPr>
          <w:rFonts w:ascii="Arial" w:hAnsi="Arial" w:cs="Arial"/>
        </w:rPr>
      </w:pPr>
      <w:r w:rsidRPr="003D2F23">
        <w:rPr>
          <w:rFonts w:ascii="Arial" w:hAnsi="Arial" w:cs="Arial"/>
        </w:rPr>
        <w:t>Обязанность по уплате взносов у муниципального образования город Норильск, как собственника муниципальных помещений, возникает в силу требований статей 154, 155, 169 Жилищного Кодекса Российской Федерации.</w:t>
      </w:r>
    </w:p>
    <w:p w:rsidR="001535D4" w:rsidRPr="003D2F23" w:rsidRDefault="001535D4" w:rsidP="001535D4">
      <w:pPr>
        <w:widowControl w:val="0"/>
        <w:autoSpaceDE w:val="0"/>
        <w:autoSpaceDN w:val="0"/>
        <w:adjustRightInd w:val="0"/>
        <w:ind w:firstLine="540"/>
        <w:jc w:val="both"/>
        <w:rPr>
          <w:rFonts w:ascii="Arial" w:hAnsi="Arial" w:cs="Arial"/>
        </w:rPr>
      </w:pPr>
      <w:r w:rsidRPr="003D2F23">
        <w:rPr>
          <w:rFonts w:ascii="Arial" w:hAnsi="Arial" w:cs="Arial"/>
        </w:rPr>
        <w:t xml:space="preserve">Расчет суммы взноса в фонд регионального оператора осуществляется на основании </w:t>
      </w:r>
      <w:hyperlink r:id="rId25" w:history="1">
        <w:r w:rsidRPr="003D2F23">
          <w:rPr>
            <w:rFonts w:ascii="Arial" w:hAnsi="Arial" w:cs="Arial"/>
          </w:rPr>
          <w:t>Постановления</w:t>
        </w:r>
      </w:hyperlink>
      <w:r w:rsidRPr="003D2F23">
        <w:rPr>
          <w:rFonts w:ascii="Arial" w:hAnsi="Arial" w:cs="Arial"/>
        </w:rPr>
        <w:t xml:space="preserve"> Правительства Красноярского края «Об установлении минимального размера взноса на капитальный ремонт общего имущества в многоквартирных домах, расположенных на территории Красноярского края, на 2017 - 2019 годы», устанавливающим размер взноса за единицу площади ( руб./кв. м. в месяц) и площади муниципальных жилых и нежилых помещений.</w:t>
      </w:r>
    </w:p>
    <w:p w:rsidR="001535D4" w:rsidRPr="003D2F23" w:rsidRDefault="001535D4" w:rsidP="001535D4">
      <w:pPr>
        <w:widowControl w:val="0"/>
        <w:autoSpaceDE w:val="0"/>
        <w:autoSpaceDN w:val="0"/>
        <w:adjustRightInd w:val="0"/>
        <w:ind w:firstLine="540"/>
        <w:jc w:val="both"/>
        <w:rPr>
          <w:rFonts w:ascii="Arial" w:hAnsi="Arial" w:cs="Arial"/>
        </w:rPr>
      </w:pPr>
      <w:r w:rsidRPr="003D2F23">
        <w:rPr>
          <w:rFonts w:ascii="Arial" w:hAnsi="Arial" w:cs="Arial"/>
        </w:rPr>
        <w:t>Порядок взаимодействия Регионального фонда капитального ремонта многоквартирных домов на территории Красноярского края (далее - Региональный оператор) и муниципального образования город Норильск (далее - Собственник) по уплате взносов на капитальный ремонт общего имущества в МКД за муниципальные помещения регулируется Соглашением о порядке уплаты взносов на капитальный ремонт общего имущества в многоквартирных домах собственников помещений - муниципальным образованием город Норильск.</w:t>
      </w:r>
    </w:p>
    <w:p w:rsidR="001535D4" w:rsidRPr="003D2F23" w:rsidRDefault="001535D4" w:rsidP="001535D4">
      <w:pPr>
        <w:widowControl w:val="0"/>
        <w:autoSpaceDE w:val="0"/>
        <w:autoSpaceDN w:val="0"/>
        <w:adjustRightInd w:val="0"/>
        <w:ind w:firstLine="540"/>
        <w:jc w:val="both"/>
        <w:rPr>
          <w:rFonts w:ascii="Arial" w:hAnsi="Arial" w:cs="Arial"/>
        </w:rPr>
      </w:pPr>
      <w:r w:rsidRPr="003D2F23">
        <w:rPr>
          <w:rFonts w:ascii="Arial" w:hAnsi="Arial" w:cs="Arial"/>
        </w:rPr>
        <w:t xml:space="preserve">По данному Соглашению обязанность Собственника ежемесячно, в полном объеме в сроки, установленные </w:t>
      </w:r>
      <w:hyperlink r:id="rId26" w:history="1">
        <w:r w:rsidRPr="003D2F23">
          <w:rPr>
            <w:rFonts w:ascii="Arial" w:hAnsi="Arial" w:cs="Arial"/>
          </w:rPr>
          <w:t>статьей 6</w:t>
        </w:r>
      </w:hyperlink>
      <w:r w:rsidRPr="003D2F23">
        <w:rPr>
          <w:rFonts w:ascii="Arial" w:hAnsi="Arial" w:cs="Arial"/>
        </w:rPr>
        <w:t xml:space="preserve"> Закона Красноярского края от 27.06.2013 № 4-1451, уплачивать взносы на капитальный ремонт на основании платежных документов, представленных Региональным оператором, либо уполномоченным им лицом. Платежные документы предоставляются Региональным оператором не позднее 10 (десятого) числа месяца, следующего за отчетным месяцем. По письменному заявлению Собственника доставка платежных документов может осуществляться посредством электронной почты на его электронный адрес.</w:t>
      </w:r>
    </w:p>
    <w:p w:rsidR="001535D4" w:rsidRPr="003D2F23" w:rsidRDefault="001535D4" w:rsidP="001535D4">
      <w:pPr>
        <w:widowControl w:val="0"/>
        <w:autoSpaceDE w:val="0"/>
        <w:autoSpaceDN w:val="0"/>
        <w:adjustRightInd w:val="0"/>
        <w:jc w:val="both"/>
        <w:rPr>
          <w:rFonts w:ascii="Arial" w:hAnsi="Arial" w:cs="Arial"/>
        </w:rPr>
      </w:pPr>
    </w:p>
    <w:p w:rsidR="001535D4" w:rsidRPr="003D2F23" w:rsidRDefault="001535D4" w:rsidP="001535D4">
      <w:pPr>
        <w:widowControl w:val="0"/>
        <w:autoSpaceDE w:val="0"/>
        <w:autoSpaceDN w:val="0"/>
        <w:adjustRightInd w:val="0"/>
        <w:jc w:val="center"/>
        <w:outlineLvl w:val="2"/>
        <w:rPr>
          <w:rFonts w:ascii="Arial" w:hAnsi="Arial" w:cs="Arial"/>
        </w:rPr>
      </w:pPr>
      <w:bookmarkStart w:id="32" w:name="Par4759"/>
      <w:bookmarkEnd w:id="32"/>
      <w:r w:rsidRPr="003D2F23">
        <w:rPr>
          <w:rFonts w:ascii="Arial" w:hAnsi="Arial" w:cs="Arial"/>
        </w:rPr>
        <w:t>5. Ресурсное обеспечение подпрограммы МП</w:t>
      </w:r>
    </w:p>
    <w:p w:rsidR="001535D4" w:rsidRPr="003D2F23" w:rsidRDefault="001535D4" w:rsidP="001535D4">
      <w:pPr>
        <w:widowControl w:val="0"/>
        <w:autoSpaceDE w:val="0"/>
        <w:autoSpaceDN w:val="0"/>
        <w:adjustRightInd w:val="0"/>
        <w:ind w:firstLine="540"/>
        <w:jc w:val="both"/>
        <w:rPr>
          <w:rFonts w:ascii="Arial" w:hAnsi="Arial" w:cs="Arial"/>
        </w:rPr>
      </w:pPr>
    </w:p>
    <w:p w:rsidR="001535D4" w:rsidRPr="003D2F23" w:rsidRDefault="001535D4" w:rsidP="001535D4">
      <w:pPr>
        <w:widowControl w:val="0"/>
        <w:autoSpaceDE w:val="0"/>
        <w:autoSpaceDN w:val="0"/>
        <w:adjustRightInd w:val="0"/>
        <w:ind w:firstLine="540"/>
        <w:jc w:val="both"/>
        <w:rPr>
          <w:rFonts w:ascii="Arial" w:hAnsi="Arial" w:cs="Arial"/>
        </w:rPr>
      </w:pPr>
      <w:r w:rsidRPr="003D2F23">
        <w:rPr>
          <w:rFonts w:ascii="Arial" w:hAnsi="Arial" w:cs="Arial"/>
        </w:rPr>
        <w:t xml:space="preserve">Источниками финансирования мероприятий подпрограммы являются средства бюджета муниципального образования город Норильск, планируемые для достижения </w:t>
      </w:r>
      <w:r w:rsidRPr="003D2F23">
        <w:rPr>
          <w:rFonts w:ascii="Arial" w:hAnsi="Arial" w:cs="Arial"/>
        </w:rPr>
        <w:lastRenderedPageBreak/>
        <w:t xml:space="preserve">целей и показателей результативности подпрограммы. </w:t>
      </w:r>
    </w:p>
    <w:p w:rsidR="001535D4" w:rsidRPr="003D2F23" w:rsidRDefault="001535D4" w:rsidP="001535D4">
      <w:pPr>
        <w:widowControl w:val="0"/>
        <w:autoSpaceDE w:val="0"/>
        <w:autoSpaceDN w:val="0"/>
        <w:adjustRightInd w:val="0"/>
        <w:ind w:firstLine="540"/>
        <w:jc w:val="both"/>
        <w:rPr>
          <w:rFonts w:ascii="Arial" w:hAnsi="Arial" w:cs="Arial"/>
        </w:rPr>
      </w:pPr>
      <w:r w:rsidRPr="003D2F23">
        <w:rPr>
          <w:rFonts w:ascii="Arial" w:hAnsi="Arial" w:cs="Arial"/>
        </w:rPr>
        <w:t xml:space="preserve">Распределение расходов по мероприятиям подпрограммы приводится в </w:t>
      </w:r>
      <w:hyperlink w:anchor="Par331" w:history="1">
        <w:r w:rsidRPr="003D2F23">
          <w:rPr>
            <w:rFonts w:ascii="Arial" w:hAnsi="Arial" w:cs="Arial"/>
          </w:rPr>
          <w:t>приложении № 2</w:t>
        </w:r>
      </w:hyperlink>
      <w:r w:rsidRPr="003D2F23">
        <w:rPr>
          <w:rFonts w:ascii="Arial" w:hAnsi="Arial" w:cs="Arial"/>
        </w:rPr>
        <w:t xml:space="preserve"> к настоящей МП.</w:t>
      </w:r>
    </w:p>
    <w:p w:rsidR="001535D4" w:rsidRPr="003D2F23" w:rsidRDefault="001535D4" w:rsidP="001535D4">
      <w:pPr>
        <w:widowControl w:val="0"/>
        <w:autoSpaceDE w:val="0"/>
        <w:autoSpaceDN w:val="0"/>
        <w:adjustRightInd w:val="0"/>
        <w:ind w:left="540"/>
        <w:jc w:val="both"/>
        <w:rPr>
          <w:rFonts w:ascii="Arial" w:hAnsi="Arial" w:cs="Arial"/>
        </w:rPr>
      </w:pPr>
    </w:p>
    <w:p w:rsidR="001535D4" w:rsidRPr="003D2F23" w:rsidRDefault="001535D4" w:rsidP="001535D4">
      <w:pPr>
        <w:widowControl w:val="0"/>
        <w:autoSpaceDE w:val="0"/>
        <w:autoSpaceDN w:val="0"/>
        <w:adjustRightInd w:val="0"/>
        <w:jc w:val="center"/>
        <w:outlineLvl w:val="2"/>
        <w:rPr>
          <w:rFonts w:ascii="Arial" w:hAnsi="Arial" w:cs="Arial"/>
        </w:rPr>
      </w:pPr>
      <w:bookmarkStart w:id="33" w:name="Par4767"/>
      <w:bookmarkEnd w:id="33"/>
      <w:r w:rsidRPr="003D2F23">
        <w:rPr>
          <w:rFonts w:ascii="Arial" w:hAnsi="Arial" w:cs="Arial"/>
        </w:rPr>
        <w:t>6. Индикаторы результативности подпрограммы МП</w:t>
      </w:r>
    </w:p>
    <w:p w:rsidR="001535D4" w:rsidRPr="003D2F23" w:rsidRDefault="001535D4" w:rsidP="001535D4">
      <w:pPr>
        <w:widowControl w:val="0"/>
        <w:autoSpaceDE w:val="0"/>
        <w:autoSpaceDN w:val="0"/>
        <w:adjustRightInd w:val="0"/>
        <w:jc w:val="both"/>
        <w:rPr>
          <w:rFonts w:ascii="Arial" w:hAnsi="Arial" w:cs="Arial"/>
        </w:rPr>
      </w:pPr>
    </w:p>
    <w:p w:rsidR="001535D4" w:rsidRPr="003D2F23" w:rsidRDefault="001535D4" w:rsidP="001535D4">
      <w:pPr>
        <w:widowControl w:val="0"/>
        <w:autoSpaceDE w:val="0"/>
        <w:autoSpaceDN w:val="0"/>
        <w:adjustRightInd w:val="0"/>
        <w:ind w:firstLine="540"/>
        <w:jc w:val="both"/>
        <w:rPr>
          <w:rFonts w:ascii="Arial" w:hAnsi="Arial" w:cs="Arial"/>
        </w:rPr>
      </w:pPr>
      <w:r w:rsidRPr="003D2F23">
        <w:rPr>
          <w:rFonts w:ascii="Arial" w:hAnsi="Arial" w:cs="Arial"/>
        </w:rPr>
        <w:t>В результате реализации подпрограммы к концу 2019 года планируется достичь следующих целевых показателей:</w:t>
      </w:r>
    </w:p>
    <w:p w:rsidR="001535D4" w:rsidRPr="003D2F23" w:rsidRDefault="001535D4" w:rsidP="001535D4">
      <w:pPr>
        <w:widowControl w:val="0"/>
        <w:autoSpaceDE w:val="0"/>
        <w:autoSpaceDN w:val="0"/>
        <w:adjustRightInd w:val="0"/>
        <w:ind w:firstLine="540"/>
        <w:jc w:val="both"/>
        <w:rPr>
          <w:rFonts w:ascii="Arial" w:hAnsi="Arial" w:cs="Arial"/>
        </w:rPr>
      </w:pPr>
      <w:r w:rsidRPr="003D2F23">
        <w:rPr>
          <w:rFonts w:ascii="Arial" w:hAnsi="Arial" w:cs="Arial"/>
        </w:rPr>
        <w:t>- снижение доли фасадов МКД, находящихся в аварийном состоянии и ухудшающих внешний облик города на 3,5 %;</w:t>
      </w:r>
    </w:p>
    <w:p w:rsidR="001535D4" w:rsidRPr="003D2F23" w:rsidRDefault="001535D4" w:rsidP="001535D4">
      <w:pPr>
        <w:widowControl w:val="0"/>
        <w:autoSpaceDE w:val="0"/>
        <w:autoSpaceDN w:val="0"/>
        <w:adjustRightInd w:val="0"/>
        <w:ind w:firstLine="540"/>
        <w:jc w:val="both"/>
        <w:rPr>
          <w:rFonts w:ascii="Arial" w:hAnsi="Arial" w:cs="Arial"/>
        </w:rPr>
      </w:pPr>
      <w:r w:rsidRPr="003D2F23">
        <w:rPr>
          <w:rFonts w:ascii="Arial" w:hAnsi="Arial" w:cs="Arial"/>
        </w:rPr>
        <w:t>- снижение доли помещений в МКД «сталинской» планировки, признанных непригодными для дальнейшей эксплуатации из-за аварийного состояния междуэтажных, цокольных, чердачных деревянных перекрытий-на 44%;</w:t>
      </w:r>
    </w:p>
    <w:p w:rsidR="001535D4" w:rsidRPr="003D2F23" w:rsidRDefault="001535D4" w:rsidP="001535D4">
      <w:pPr>
        <w:widowControl w:val="0"/>
        <w:autoSpaceDE w:val="0"/>
        <w:autoSpaceDN w:val="0"/>
        <w:adjustRightInd w:val="0"/>
        <w:ind w:firstLine="567"/>
        <w:jc w:val="both"/>
        <w:rPr>
          <w:rFonts w:ascii="Arial" w:hAnsi="Arial" w:cs="Arial"/>
        </w:rPr>
      </w:pPr>
      <w:r w:rsidRPr="003D2F23">
        <w:rPr>
          <w:rFonts w:ascii="Arial" w:hAnsi="Arial" w:cs="Arial"/>
        </w:rPr>
        <w:t>-  снижение доли МКД, на которых требуется восстановление аварийных участков наружных стен МКД на 32,1 %;</w:t>
      </w:r>
    </w:p>
    <w:p w:rsidR="001535D4" w:rsidRPr="003D2F23" w:rsidRDefault="001535D4" w:rsidP="003D2F23">
      <w:pPr>
        <w:widowControl w:val="0"/>
        <w:autoSpaceDE w:val="0"/>
        <w:autoSpaceDN w:val="0"/>
        <w:adjustRightInd w:val="0"/>
        <w:ind w:firstLine="567"/>
        <w:jc w:val="both"/>
        <w:rPr>
          <w:rFonts w:ascii="Arial" w:hAnsi="Arial" w:cs="Arial"/>
        </w:rPr>
      </w:pPr>
      <w:r w:rsidRPr="003D2F23">
        <w:rPr>
          <w:rFonts w:ascii="Arial" w:hAnsi="Arial" w:cs="Arial"/>
        </w:rPr>
        <w:t>- снижение количества МКД, на которых выявлены разрушения несущих конструкций «0» цикла, требующих немедленного устранения на 1 здание;</w:t>
      </w:r>
    </w:p>
    <w:p w:rsidR="001535D4" w:rsidRPr="003D2F23" w:rsidRDefault="001535D4" w:rsidP="001535D4">
      <w:pPr>
        <w:widowControl w:val="0"/>
        <w:autoSpaceDE w:val="0"/>
        <w:autoSpaceDN w:val="0"/>
        <w:adjustRightInd w:val="0"/>
        <w:ind w:firstLine="851"/>
        <w:jc w:val="both"/>
        <w:rPr>
          <w:rFonts w:ascii="Arial" w:hAnsi="Arial" w:cs="Arial"/>
        </w:rPr>
      </w:pPr>
      <w:r w:rsidRPr="003D2F23">
        <w:rPr>
          <w:rFonts w:ascii="Arial" w:hAnsi="Arial" w:cs="Arial"/>
        </w:rPr>
        <w:t>- выполнение ремонта квартир, пригодных для последующего заселения в количестве 360 квартир;</w:t>
      </w:r>
    </w:p>
    <w:p w:rsidR="001535D4" w:rsidRPr="003D2F23" w:rsidRDefault="001535D4" w:rsidP="001535D4">
      <w:pPr>
        <w:widowControl w:val="0"/>
        <w:autoSpaceDE w:val="0"/>
        <w:autoSpaceDN w:val="0"/>
        <w:adjustRightInd w:val="0"/>
        <w:ind w:firstLine="851"/>
        <w:jc w:val="both"/>
        <w:rPr>
          <w:rFonts w:ascii="Arial" w:hAnsi="Arial" w:cs="Arial"/>
        </w:rPr>
      </w:pPr>
      <w:r w:rsidRPr="003D2F23">
        <w:rPr>
          <w:rFonts w:ascii="Arial" w:hAnsi="Arial" w:cs="Arial"/>
        </w:rPr>
        <w:t>- увеличение доли замененных лифтов, отработавших нормативный срок 25 и более лет, на 21 %.</w:t>
      </w:r>
    </w:p>
    <w:p w:rsidR="001535D4" w:rsidRPr="003D2F23" w:rsidRDefault="001535D4" w:rsidP="001535D4">
      <w:pPr>
        <w:widowControl w:val="0"/>
        <w:autoSpaceDE w:val="0"/>
        <w:autoSpaceDN w:val="0"/>
        <w:adjustRightInd w:val="0"/>
        <w:ind w:firstLine="851"/>
        <w:jc w:val="both"/>
        <w:rPr>
          <w:rFonts w:ascii="Arial" w:hAnsi="Arial" w:cs="Arial"/>
        </w:rPr>
      </w:pPr>
      <w:r w:rsidRPr="003D2F23">
        <w:rPr>
          <w:rFonts w:ascii="Arial" w:hAnsi="Arial" w:cs="Arial"/>
        </w:rPr>
        <w:t xml:space="preserve">Целевые индикаторы результативности МП за предшествующие периоды деятельности и плановые периоды представлены в </w:t>
      </w:r>
      <w:hyperlink w:anchor="Par1569" w:history="1">
        <w:r w:rsidRPr="003D2F23">
          <w:rPr>
            <w:rFonts w:ascii="Arial" w:hAnsi="Arial" w:cs="Arial"/>
          </w:rPr>
          <w:t>приложении № 3</w:t>
        </w:r>
      </w:hyperlink>
      <w:r w:rsidRPr="003D2F23">
        <w:rPr>
          <w:rFonts w:ascii="Arial" w:hAnsi="Arial" w:cs="Arial"/>
        </w:rPr>
        <w:t xml:space="preserve"> к настоящей МП.</w:t>
      </w:r>
    </w:p>
    <w:p w:rsidR="00E60C6C" w:rsidRDefault="00E60C6C" w:rsidP="00D74458">
      <w:pPr>
        <w:autoSpaceDE w:val="0"/>
        <w:autoSpaceDN w:val="0"/>
        <w:adjustRightInd w:val="0"/>
        <w:jc w:val="center"/>
        <w:outlineLvl w:val="0"/>
        <w:rPr>
          <w:rFonts w:ascii="Arial" w:hAnsi="Arial" w:cs="Arial"/>
          <w:sz w:val="18"/>
          <w:szCs w:val="18"/>
        </w:rPr>
      </w:pPr>
    </w:p>
    <w:p w:rsidR="00ED1E7D" w:rsidRDefault="00ED1E7D" w:rsidP="00D74458">
      <w:pPr>
        <w:autoSpaceDE w:val="0"/>
        <w:autoSpaceDN w:val="0"/>
        <w:adjustRightInd w:val="0"/>
        <w:jc w:val="center"/>
        <w:outlineLvl w:val="0"/>
        <w:rPr>
          <w:rFonts w:ascii="Arial" w:hAnsi="Arial" w:cs="Arial"/>
          <w:sz w:val="18"/>
          <w:szCs w:val="18"/>
        </w:rPr>
      </w:pPr>
    </w:p>
    <w:p w:rsidR="00ED1E7D" w:rsidRDefault="00ED1E7D" w:rsidP="00D74458">
      <w:pPr>
        <w:autoSpaceDE w:val="0"/>
        <w:autoSpaceDN w:val="0"/>
        <w:adjustRightInd w:val="0"/>
        <w:jc w:val="center"/>
        <w:outlineLvl w:val="0"/>
        <w:rPr>
          <w:rFonts w:ascii="Arial" w:hAnsi="Arial" w:cs="Arial"/>
          <w:sz w:val="18"/>
          <w:szCs w:val="18"/>
        </w:rPr>
      </w:pPr>
    </w:p>
    <w:p w:rsidR="00ED1E7D" w:rsidRDefault="00ED1E7D" w:rsidP="00D74458">
      <w:pPr>
        <w:autoSpaceDE w:val="0"/>
        <w:autoSpaceDN w:val="0"/>
        <w:adjustRightInd w:val="0"/>
        <w:jc w:val="center"/>
        <w:outlineLvl w:val="0"/>
        <w:rPr>
          <w:rFonts w:ascii="Arial" w:hAnsi="Arial" w:cs="Arial"/>
          <w:sz w:val="18"/>
          <w:szCs w:val="18"/>
        </w:rPr>
      </w:pPr>
    </w:p>
    <w:p w:rsidR="00ED1E7D" w:rsidRDefault="00ED1E7D" w:rsidP="00D74458">
      <w:pPr>
        <w:autoSpaceDE w:val="0"/>
        <w:autoSpaceDN w:val="0"/>
        <w:adjustRightInd w:val="0"/>
        <w:jc w:val="center"/>
        <w:outlineLvl w:val="0"/>
        <w:rPr>
          <w:rFonts w:ascii="Arial" w:hAnsi="Arial" w:cs="Arial"/>
          <w:sz w:val="18"/>
          <w:szCs w:val="18"/>
        </w:rPr>
      </w:pPr>
    </w:p>
    <w:p w:rsidR="00ED1E7D" w:rsidRDefault="00ED1E7D" w:rsidP="00D74458">
      <w:pPr>
        <w:autoSpaceDE w:val="0"/>
        <w:autoSpaceDN w:val="0"/>
        <w:adjustRightInd w:val="0"/>
        <w:jc w:val="center"/>
        <w:outlineLvl w:val="0"/>
        <w:rPr>
          <w:rFonts w:ascii="Arial" w:hAnsi="Arial" w:cs="Arial"/>
          <w:sz w:val="18"/>
          <w:szCs w:val="18"/>
        </w:rPr>
      </w:pPr>
    </w:p>
    <w:p w:rsidR="00ED1E7D" w:rsidRDefault="00ED1E7D" w:rsidP="00D74458">
      <w:pPr>
        <w:autoSpaceDE w:val="0"/>
        <w:autoSpaceDN w:val="0"/>
        <w:adjustRightInd w:val="0"/>
        <w:jc w:val="center"/>
        <w:outlineLvl w:val="0"/>
        <w:rPr>
          <w:rFonts w:ascii="Arial" w:hAnsi="Arial" w:cs="Arial"/>
          <w:sz w:val="18"/>
          <w:szCs w:val="18"/>
        </w:rPr>
      </w:pPr>
    </w:p>
    <w:p w:rsidR="00ED1E7D" w:rsidRDefault="00ED1E7D" w:rsidP="00D74458">
      <w:pPr>
        <w:autoSpaceDE w:val="0"/>
        <w:autoSpaceDN w:val="0"/>
        <w:adjustRightInd w:val="0"/>
        <w:jc w:val="center"/>
        <w:outlineLvl w:val="0"/>
        <w:rPr>
          <w:rFonts w:ascii="Arial" w:hAnsi="Arial" w:cs="Arial"/>
          <w:sz w:val="18"/>
          <w:szCs w:val="18"/>
        </w:rPr>
      </w:pPr>
    </w:p>
    <w:p w:rsidR="00ED1E7D" w:rsidRDefault="00ED1E7D" w:rsidP="00D74458">
      <w:pPr>
        <w:autoSpaceDE w:val="0"/>
        <w:autoSpaceDN w:val="0"/>
        <w:adjustRightInd w:val="0"/>
        <w:jc w:val="center"/>
        <w:outlineLvl w:val="0"/>
        <w:rPr>
          <w:rFonts w:ascii="Arial" w:hAnsi="Arial" w:cs="Arial"/>
          <w:sz w:val="18"/>
          <w:szCs w:val="18"/>
        </w:rPr>
      </w:pPr>
    </w:p>
    <w:p w:rsidR="00ED1E7D" w:rsidRDefault="00ED1E7D" w:rsidP="00D74458">
      <w:pPr>
        <w:autoSpaceDE w:val="0"/>
        <w:autoSpaceDN w:val="0"/>
        <w:adjustRightInd w:val="0"/>
        <w:jc w:val="center"/>
        <w:outlineLvl w:val="0"/>
        <w:rPr>
          <w:rFonts w:ascii="Arial" w:hAnsi="Arial" w:cs="Arial"/>
          <w:sz w:val="18"/>
          <w:szCs w:val="18"/>
        </w:rPr>
      </w:pPr>
    </w:p>
    <w:p w:rsidR="00ED1E7D" w:rsidRDefault="00ED1E7D" w:rsidP="00D74458">
      <w:pPr>
        <w:autoSpaceDE w:val="0"/>
        <w:autoSpaceDN w:val="0"/>
        <w:adjustRightInd w:val="0"/>
        <w:jc w:val="center"/>
        <w:outlineLvl w:val="0"/>
        <w:rPr>
          <w:rFonts w:ascii="Arial" w:hAnsi="Arial" w:cs="Arial"/>
          <w:sz w:val="18"/>
          <w:szCs w:val="18"/>
        </w:rPr>
      </w:pPr>
    </w:p>
    <w:p w:rsidR="00ED1E7D" w:rsidRDefault="00ED1E7D" w:rsidP="00D74458">
      <w:pPr>
        <w:autoSpaceDE w:val="0"/>
        <w:autoSpaceDN w:val="0"/>
        <w:adjustRightInd w:val="0"/>
        <w:jc w:val="center"/>
        <w:outlineLvl w:val="0"/>
        <w:rPr>
          <w:rFonts w:ascii="Arial" w:hAnsi="Arial" w:cs="Arial"/>
          <w:sz w:val="18"/>
          <w:szCs w:val="18"/>
        </w:rPr>
      </w:pPr>
    </w:p>
    <w:p w:rsidR="00ED1E7D" w:rsidRDefault="00ED1E7D" w:rsidP="00D74458">
      <w:pPr>
        <w:autoSpaceDE w:val="0"/>
        <w:autoSpaceDN w:val="0"/>
        <w:adjustRightInd w:val="0"/>
        <w:jc w:val="center"/>
        <w:outlineLvl w:val="0"/>
        <w:rPr>
          <w:rFonts w:ascii="Arial" w:hAnsi="Arial" w:cs="Arial"/>
          <w:sz w:val="18"/>
          <w:szCs w:val="18"/>
        </w:rPr>
      </w:pPr>
    </w:p>
    <w:p w:rsidR="00ED1E7D" w:rsidRDefault="00ED1E7D" w:rsidP="00D74458">
      <w:pPr>
        <w:autoSpaceDE w:val="0"/>
        <w:autoSpaceDN w:val="0"/>
        <w:adjustRightInd w:val="0"/>
        <w:jc w:val="center"/>
        <w:outlineLvl w:val="0"/>
        <w:rPr>
          <w:rFonts w:ascii="Arial" w:hAnsi="Arial" w:cs="Arial"/>
          <w:sz w:val="18"/>
          <w:szCs w:val="18"/>
        </w:rPr>
      </w:pPr>
    </w:p>
    <w:p w:rsidR="00ED1E7D" w:rsidRDefault="00ED1E7D" w:rsidP="00D74458">
      <w:pPr>
        <w:autoSpaceDE w:val="0"/>
        <w:autoSpaceDN w:val="0"/>
        <w:adjustRightInd w:val="0"/>
        <w:jc w:val="center"/>
        <w:outlineLvl w:val="0"/>
        <w:rPr>
          <w:rFonts w:ascii="Arial" w:hAnsi="Arial" w:cs="Arial"/>
          <w:sz w:val="18"/>
          <w:szCs w:val="18"/>
        </w:rPr>
      </w:pPr>
    </w:p>
    <w:p w:rsidR="00ED1E7D" w:rsidRDefault="00ED1E7D" w:rsidP="00D74458">
      <w:pPr>
        <w:autoSpaceDE w:val="0"/>
        <w:autoSpaceDN w:val="0"/>
        <w:adjustRightInd w:val="0"/>
        <w:jc w:val="center"/>
        <w:outlineLvl w:val="0"/>
        <w:rPr>
          <w:rFonts w:ascii="Arial" w:hAnsi="Arial" w:cs="Arial"/>
          <w:sz w:val="18"/>
          <w:szCs w:val="18"/>
        </w:rPr>
      </w:pPr>
    </w:p>
    <w:p w:rsidR="00ED1E7D" w:rsidRDefault="00ED1E7D" w:rsidP="00D74458">
      <w:pPr>
        <w:autoSpaceDE w:val="0"/>
        <w:autoSpaceDN w:val="0"/>
        <w:adjustRightInd w:val="0"/>
        <w:jc w:val="center"/>
        <w:outlineLvl w:val="0"/>
        <w:rPr>
          <w:rFonts w:ascii="Arial" w:hAnsi="Arial" w:cs="Arial"/>
          <w:sz w:val="18"/>
          <w:szCs w:val="18"/>
        </w:rPr>
      </w:pPr>
    </w:p>
    <w:p w:rsidR="00ED1E7D" w:rsidRDefault="00ED1E7D" w:rsidP="00D74458">
      <w:pPr>
        <w:autoSpaceDE w:val="0"/>
        <w:autoSpaceDN w:val="0"/>
        <w:adjustRightInd w:val="0"/>
        <w:jc w:val="center"/>
        <w:outlineLvl w:val="0"/>
        <w:rPr>
          <w:rFonts w:ascii="Arial" w:hAnsi="Arial" w:cs="Arial"/>
          <w:sz w:val="18"/>
          <w:szCs w:val="18"/>
        </w:rPr>
      </w:pPr>
    </w:p>
    <w:p w:rsidR="00ED1E7D" w:rsidRDefault="00ED1E7D" w:rsidP="00D74458">
      <w:pPr>
        <w:autoSpaceDE w:val="0"/>
        <w:autoSpaceDN w:val="0"/>
        <w:adjustRightInd w:val="0"/>
        <w:jc w:val="center"/>
        <w:outlineLvl w:val="0"/>
        <w:rPr>
          <w:rFonts w:ascii="Arial" w:hAnsi="Arial" w:cs="Arial"/>
          <w:sz w:val="18"/>
          <w:szCs w:val="18"/>
        </w:rPr>
      </w:pPr>
    </w:p>
    <w:p w:rsidR="00ED1E7D" w:rsidRDefault="00ED1E7D" w:rsidP="00D74458">
      <w:pPr>
        <w:autoSpaceDE w:val="0"/>
        <w:autoSpaceDN w:val="0"/>
        <w:adjustRightInd w:val="0"/>
        <w:jc w:val="center"/>
        <w:outlineLvl w:val="0"/>
        <w:rPr>
          <w:rFonts w:ascii="Arial" w:hAnsi="Arial" w:cs="Arial"/>
          <w:sz w:val="18"/>
          <w:szCs w:val="18"/>
        </w:rPr>
      </w:pPr>
    </w:p>
    <w:p w:rsidR="00ED1E7D" w:rsidRDefault="00ED1E7D" w:rsidP="00D74458">
      <w:pPr>
        <w:autoSpaceDE w:val="0"/>
        <w:autoSpaceDN w:val="0"/>
        <w:adjustRightInd w:val="0"/>
        <w:jc w:val="center"/>
        <w:outlineLvl w:val="0"/>
        <w:rPr>
          <w:rFonts w:ascii="Arial" w:hAnsi="Arial" w:cs="Arial"/>
          <w:sz w:val="18"/>
          <w:szCs w:val="18"/>
        </w:rPr>
      </w:pPr>
    </w:p>
    <w:p w:rsidR="00ED1E7D" w:rsidRDefault="00ED1E7D" w:rsidP="00D74458">
      <w:pPr>
        <w:autoSpaceDE w:val="0"/>
        <w:autoSpaceDN w:val="0"/>
        <w:adjustRightInd w:val="0"/>
        <w:jc w:val="center"/>
        <w:outlineLvl w:val="0"/>
        <w:rPr>
          <w:rFonts w:ascii="Arial" w:hAnsi="Arial" w:cs="Arial"/>
          <w:sz w:val="18"/>
          <w:szCs w:val="18"/>
        </w:rPr>
      </w:pPr>
    </w:p>
    <w:p w:rsidR="00ED1E7D" w:rsidRDefault="00ED1E7D" w:rsidP="00D74458">
      <w:pPr>
        <w:autoSpaceDE w:val="0"/>
        <w:autoSpaceDN w:val="0"/>
        <w:adjustRightInd w:val="0"/>
        <w:jc w:val="center"/>
        <w:outlineLvl w:val="0"/>
        <w:rPr>
          <w:rFonts w:ascii="Arial" w:hAnsi="Arial" w:cs="Arial"/>
          <w:sz w:val="18"/>
          <w:szCs w:val="18"/>
        </w:rPr>
      </w:pPr>
    </w:p>
    <w:p w:rsidR="00ED1E7D" w:rsidRDefault="00ED1E7D" w:rsidP="00D74458">
      <w:pPr>
        <w:autoSpaceDE w:val="0"/>
        <w:autoSpaceDN w:val="0"/>
        <w:adjustRightInd w:val="0"/>
        <w:jc w:val="center"/>
        <w:outlineLvl w:val="0"/>
        <w:rPr>
          <w:rFonts w:ascii="Arial" w:hAnsi="Arial" w:cs="Arial"/>
          <w:sz w:val="18"/>
          <w:szCs w:val="18"/>
        </w:rPr>
      </w:pPr>
    </w:p>
    <w:p w:rsidR="00ED1E7D" w:rsidRDefault="00ED1E7D" w:rsidP="00D74458">
      <w:pPr>
        <w:autoSpaceDE w:val="0"/>
        <w:autoSpaceDN w:val="0"/>
        <w:adjustRightInd w:val="0"/>
        <w:jc w:val="center"/>
        <w:outlineLvl w:val="0"/>
        <w:rPr>
          <w:rFonts w:ascii="Arial" w:hAnsi="Arial" w:cs="Arial"/>
          <w:sz w:val="18"/>
          <w:szCs w:val="18"/>
        </w:rPr>
      </w:pPr>
    </w:p>
    <w:p w:rsidR="00ED1E7D" w:rsidRDefault="00ED1E7D" w:rsidP="00D74458">
      <w:pPr>
        <w:autoSpaceDE w:val="0"/>
        <w:autoSpaceDN w:val="0"/>
        <w:adjustRightInd w:val="0"/>
        <w:jc w:val="center"/>
        <w:outlineLvl w:val="0"/>
        <w:rPr>
          <w:rFonts w:ascii="Arial" w:hAnsi="Arial" w:cs="Arial"/>
          <w:sz w:val="18"/>
          <w:szCs w:val="18"/>
        </w:rPr>
      </w:pPr>
    </w:p>
    <w:p w:rsidR="00ED1E7D" w:rsidRDefault="00ED1E7D" w:rsidP="00D74458">
      <w:pPr>
        <w:autoSpaceDE w:val="0"/>
        <w:autoSpaceDN w:val="0"/>
        <w:adjustRightInd w:val="0"/>
        <w:jc w:val="center"/>
        <w:outlineLvl w:val="0"/>
        <w:rPr>
          <w:rFonts w:ascii="Arial" w:hAnsi="Arial" w:cs="Arial"/>
          <w:sz w:val="18"/>
          <w:szCs w:val="18"/>
        </w:rPr>
      </w:pPr>
    </w:p>
    <w:p w:rsidR="00ED1E7D" w:rsidRDefault="00ED1E7D" w:rsidP="00D74458">
      <w:pPr>
        <w:autoSpaceDE w:val="0"/>
        <w:autoSpaceDN w:val="0"/>
        <w:adjustRightInd w:val="0"/>
        <w:jc w:val="center"/>
        <w:outlineLvl w:val="0"/>
        <w:rPr>
          <w:rFonts w:ascii="Arial" w:hAnsi="Arial" w:cs="Arial"/>
          <w:sz w:val="18"/>
          <w:szCs w:val="18"/>
        </w:rPr>
      </w:pPr>
    </w:p>
    <w:p w:rsidR="00ED1E7D" w:rsidRDefault="00ED1E7D" w:rsidP="00D74458">
      <w:pPr>
        <w:autoSpaceDE w:val="0"/>
        <w:autoSpaceDN w:val="0"/>
        <w:adjustRightInd w:val="0"/>
        <w:jc w:val="center"/>
        <w:outlineLvl w:val="0"/>
        <w:rPr>
          <w:rFonts w:ascii="Arial" w:hAnsi="Arial" w:cs="Arial"/>
          <w:sz w:val="18"/>
          <w:szCs w:val="18"/>
        </w:rPr>
      </w:pPr>
    </w:p>
    <w:p w:rsidR="00ED1E7D" w:rsidRDefault="00ED1E7D" w:rsidP="00D74458">
      <w:pPr>
        <w:autoSpaceDE w:val="0"/>
        <w:autoSpaceDN w:val="0"/>
        <w:adjustRightInd w:val="0"/>
        <w:jc w:val="center"/>
        <w:outlineLvl w:val="0"/>
        <w:rPr>
          <w:rFonts w:ascii="Arial" w:hAnsi="Arial" w:cs="Arial"/>
          <w:sz w:val="18"/>
          <w:szCs w:val="18"/>
        </w:rPr>
      </w:pPr>
    </w:p>
    <w:p w:rsidR="00ED1E7D" w:rsidRDefault="00ED1E7D" w:rsidP="00D74458">
      <w:pPr>
        <w:autoSpaceDE w:val="0"/>
        <w:autoSpaceDN w:val="0"/>
        <w:adjustRightInd w:val="0"/>
        <w:jc w:val="center"/>
        <w:outlineLvl w:val="0"/>
        <w:rPr>
          <w:rFonts w:ascii="Arial" w:hAnsi="Arial" w:cs="Arial"/>
          <w:sz w:val="18"/>
          <w:szCs w:val="18"/>
        </w:rPr>
      </w:pPr>
    </w:p>
    <w:p w:rsidR="00ED1E7D" w:rsidRDefault="00ED1E7D" w:rsidP="00D74458">
      <w:pPr>
        <w:autoSpaceDE w:val="0"/>
        <w:autoSpaceDN w:val="0"/>
        <w:adjustRightInd w:val="0"/>
        <w:jc w:val="center"/>
        <w:outlineLvl w:val="0"/>
        <w:rPr>
          <w:rFonts w:ascii="Arial" w:hAnsi="Arial" w:cs="Arial"/>
          <w:sz w:val="18"/>
          <w:szCs w:val="18"/>
        </w:rPr>
      </w:pPr>
    </w:p>
    <w:p w:rsidR="00ED1E7D" w:rsidRDefault="00ED1E7D" w:rsidP="00D74458">
      <w:pPr>
        <w:autoSpaceDE w:val="0"/>
        <w:autoSpaceDN w:val="0"/>
        <w:adjustRightInd w:val="0"/>
        <w:jc w:val="center"/>
        <w:outlineLvl w:val="0"/>
        <w:rPr>
          <w:rFonts w:ascii="Arial" w:hAnsi="Arial" w:cs="Arial"/>
          <w:sz w:val="18"/>
          <w:szCs w:val="18"/>
        </w:rPr>
      </w:pPr>
    </w:p>
    <w:p w:rsidR="00ED1E7D" w:rsidRDefault="00ED1E7D" w:rsidP="00D74458">
      <w:pPr>
        <w:autoSpaceDE w:val="0"/>
        <w:autoSpaceDN w:val="0"/>
        <w:adjustRightInd w:val="0"/>
        <w:jc w:val="center"/>
        <w:outlineLvl w:val="0"/>
        <w:rPr>
          <w:rFonts w:ascii="Arial" w:hAnsi="Arial" w:cs="Arial"/>
          <w:sz w:val="18"/>
          <w:szCs w:val="18"/>
        </w:rPr>
      </w:pPr>
    </w:p>
    <w:p w:rsidR="00ED1E7D" w:rsidRDefault="00ED1E7D" w:rsidP="00D74458">
      <w:pPr>
        <w:autoSpaceDE w:val="0"/>
        <w:autoSpaceDN w:val="0"/>
        <w:adjustRightInd w:val="0"/>
        <w:jc w:val="center"/>
        <w:outlineLvl w:val="0"/>
        <w:rPr>
          <w:rFonts w:ascii="Arial" w:hAnsi="Arial" w:cs="Arial"/>
          <w:sz w:val="18"/>
          <w:szCs w:val="18"/>
        </w:rPr>
      </w:pPr>
    </w:p>
    <w:p w:rsidR="00ED1E7D" w:rsidRDefault="00ED1E7D" w:rsidP="00D74458">
      <w:pPr>
        <w:autoSpaceDE w:val="0"/>
        <w:autoSpaceDN w:val="0"/>
        <w:adjustRightInd w:val="0"/>
        <w:jc w:val="center"/>
        <w:outlineLvl w:val="0"/>
        <w:rPr>
          <w:rFonts w:ascii="Arial" w:hAnsi="Arial" w:cs="Arial"/>
          <w:sz w:val="18"/>
          <w:szCs w:val="18"/>
        </w:rPr>
      </w:pPr>
    </w:p>
    <w:p w:rsidR="00ED1E7D" w:rsidRDefault="00ED1E7D" w:rsidP="00D74458">
      <w:pPr>
        <w:autoSpaceDE w:val="0"/>
        <w:autoSpaceDN w:val="0"/>
        <w:adjustRightInd w:val="0"/>
        <w:jc w:val="center"/>
        <w:outlineLvl w:val="0"/>
        <w:rPr>
          <w:rFonts w:ascii="Arial" w:hAnsi="Arial" w:cs="Arial"/>
          <w:sz w:val="18"/>
          <w:szCs w:val="18"/>
        </w:rPr>
      </w:pPr>
    </w:p>
    <w:p w:rsidR="00ED1E7D" w:rsidRDefault="00ED1E7D" w:rsidP="00D74458">
      <w:pPr>
        <w:autoSpaceDE w:val="0"/>
        <w:autoSpaceDN w:val="0"/>
        <w:adjustRightInd w:val="0"/>
        <w:jc w:val="center"/>
        <w:outlineLvl w:val="0"/>
        <w:rPr>
          <w:rFonts w:ascii="Arial" w:hAnsi="Arial" w:cs="Arial"/>
          <w:sz w:val="18"/>
          <w:szCs w:val="18"/>
        </w:rPr>
      </w:pPr>
    </w:p>
    <w:p w:rsidR="00ED1E7D" w:rsidRDefault="00ED1E7D" w:rsidP="00D74458">
      <w:pPr>
        <w:autoSpaceDE w:val="0"/>
        <w:autoSpaceDN w:val="0"/>
        <w:adjustRightInd w:val="0"/>
        <w:jc w:val="center"/>
        <w:outlineLvl w:val="0"/>
        <w:rPr>
          <w:rFonts w:ascii="Arial" w:hAnsi="Arial" w:cs="Arial"/>
          <w:sz w:val="18"/>
          <w:szCs w:val="18"/>
        </w:rPr>
      </w:pPr>
    </w:p>
    <w:p w:rsidR="00ED1E7D" w:rsidRDefault="00ED1E7D" w:rsidP="00D74458">
      <w:pPr>
        <w:autoSpaceDE w:val="0"/>
        <w:autoSpaceDN w:val="0"/>
        <w:adjustRightInd w:val="0"/>
        <w:jc w:val="center"/>
        <w:outlineLvl w:val="0"/>
        <w:rPr>
          <w:rFonts w:ascii="Arial" w:hAnsi="Arial" w:cs="Arial"/>
          <w:sz w:val="18"/>
          <w:szCs w:val="18"/>
        </w:rPr>
      </w:pPr>
    </w:p>
    <w:p w:rsidR="00ED1E7D" w:rsidRDefault="00ED1E7D" w:rsidP="00D74458">
      <w:pPr>
        <w:autoSpaceDE w:val="0"/>
        <w:autoSpaceDN w:val="0"/>
        <w:adjustRightInd w:val="0"/>
        <w:jc w:val="center"/>
        <w:outlineLvl w:val="0"/>
        <w:rPr>
          <w:rFonts w:ascii="Arial" w:hAnsi="Arial" w:cs="Arial"/>
          <w:sz w:val="18"/>
          <w:szCs w:val="18"/>
        </w:rPr>
      </w:pPr>
    </w:p>
    <w:p w:rsidR="00ED1E7D" w:rsidRDefault="00ED1E7D" w:rsidP="00D74458">
      <w:pPr>
        <w:autoSpaceDE w:val="0"/>
        <w:autoSpaceDN w:val="0"/>
        <w:adjustRightInd w:val="0"/>
        <w:jc w:val="center"/>
        <w:outlineLvl w:val="0"/>
        <w:rPr>
          <w:rFonts w:ascii="Arial" w:hAnsi="Arial" w:cs="Arial"/>
          <w:sz w:val="18"/>
          <w:szCs w:val="18"/>
        </w:rPr>
      </w:pPr>
    </w:p>
    <w:p w:rsidR="00C22BD3" w:rsidRPr="003D2F23" w:rsidRDefault="00C22BD3" w:rsidP="00C22BD3">
      <w:pPr>
        <w:widowControl w:val="0"/>
        <w:autoSpaceDE w:val="0"/>
        <w:autoSpaceDN w:val="0"/>
        <w:adjustRightInd w:val="0"/>
        <w:ind w:left="4111"/>
        <w:outlineLvl w:val="1"/>
        <w:rPr>
          <w:rFonts w:ascii="Arial" w:hAnsi="Arial" w:cs="Arial"/>
        </w:rPr>
      </w:pPr>
      <w:r w:rsidRPr="003D2F23">
        <w:rPr>
          <w:rFonts w:ascii="Arial" w:hAnsi="Arial" w:cs="Arial"/>
        </w:rPr>
        <w:lastRenderedPageBreak/>
        <w:t xml:space="preserve">Приложение № </w:t>
      </w:r>
      <w:r>
        <w:rPr>
          <w:rFonts w:ascii="Arial" w:hAnsi="Arial" w:cs="Arial"/>
        </w:rPr>
        <w:t>6</w:t>
      </w:r>
    </w:p>
    <w:p w:rsidR="00C22BD3" w:rsidRPr="003D2F23" w:rsidRDefault="00C22BD3" w:rsidP="00C22BD3">
      <w:pPr>
        <w:widowControl w:val="0"/>
        <w:autoSpaceDE w:val="0"/>
        <w:autoSpaceDN w:val="0"/>
        <w:adjustRightInd w:val="0"/>
        <w:ind w:left="4111"/>
        <w:rPr>
          <w:rFonts w:ascii="Arial" w:hAnsi="Arial" w:cs="Arial"/>
        </w:rPr>
      </w:pPr>
      <w:r w:rsidRPr="003D2F23">
        <w:rPr>
          <w:rFonts w:ascii="Arial" w:hAnsi="Arial" w:cs="Arial"/>
        </w:rPr>
        <w:t>к муниципальной Программе «Реформирование и</w:t>
      </w:r>
    </w:p>
    <w:p w:rsidR="00C22BD3" w:rsidRPr="003D2F23" w:rsidRDefault="00C22BD3" w:rsidP="00C22BD3">
      <w:pPr>
        <w:widowControl w:val="0"/>
        <w:autoSpaceDE w:val="0"/>
        <w:autoSpaceDN w:val="0"/>
        <w:adjustRightInd w:val="0"/>
        <w:ind w:left="4111"/>
        <w:rPr>
          <w:rFonts w:ascii="Arial" w:hAnsi="Arial" w:cs="Arial"/>
        </w:rPr>
      </w:pPr>
      <w:r w:rsidRPr="003D2F23">
        <w:rPr>
          <w:rFonts w:ascii="Arial" w:hAnsi="Arial" w:cs="Arial"/>
        </w:rPr>
        <w:t>модернизация жилищно-коммунального хозяйства</w:t>
      </w:r>
    </w:p>
    <w:p w:rsidR="00C22BD3" w:rsidRPr="003D2F23" w:rsidRDefault="00C22BD3" w:rsidP="00C22BD3">
      <w:pPr>
        <w:widowControl w:val="0"/>
        <w:autoSpaceDE w:val="0"/>
        <w:autoSpaceDN w:val="0"/>
        <w:adjustRightInd w:val="0"/>
        <w:ind w:left="4111"/>
        <w:rPr>
          <w:rFonts w:ascii="Arial" w:hAnsi="Arial" w:cs="Arial"/>
        </w:rPr>
      </w:pPr>
      <w:r w:rsidRPr="003D2F23">
        <w:rPr>
          <w:rFonts w:ascii="Arial" w:hAnsi="Arial" w:cs="Arial"/>
        </w:rPr>
        <w:t>и повышение энергетической эффективности»,</w:t>
      </w:r>
    </w:p>
    <w:p w:rsidR="00C22BD3" w:rsidRPr="003D2F23" w:rsidRDefault="00C22BD3" w:rsidP="00C22BD3">
      <w:pPr>
        <w:widowControl w:val="0"/>
        <w:autoSpaceDE w:val="0"/>
        <w:autoSpaceDN w:val="0"/>
        <w:adjustRightInd w:val="0"/>
        <w:ind w:left="4111"/>
        <w:rPr>
          <w:rFonts w:ascii="Arial" w:hAnsi="Arial" w:cs="Arial"/>
        </w:rPr>
      </w:pPr>
      <w:r w:rsidRPr="003D2F23">
        <w:rPr>
          <w:rFonts w:ascii="Arial" w:hAnsi="Arial" w:cs="Arial"/>
        </w:rPr>
        <w:t>утвержденной постановлением</w:t>
      </w:r>
    </w:p>
    <w:p w:rsidR="00C22BD3" w:rsidRPr="003D2F23" w:rsidRDefault="00C22BD3" w:rsidP="00C22BD3">
      <w:pPr>
        <w:widowControl w:val="0"/>
        <w:autoSpaceDE w:val="0"/>
        <w:autoSpaceDN w:val="0"/>
        <w:adjustRightInd w:val="0"/>
        <w:ind w:left="4111"/>
        <w:rPr>
          <w:rFonts w:ascii="Arial" w:hAnsi="Arial" w:cs="Arial"/>
        </w:rPr>
      </w:pPr>
      <w:r w:rsidRPr="003D2F23">
        <w:rPr>
          <w:rFonts w:ascii="Arial" w:hAnsi="Arial" w:cs="Arial"/>
        </w:rPr>
        <w:t>Администрации города Норильска</w:t>
      </w:r>
    </w:p>
    <w:p w:rsidR="00C22BD3" w:rsidRPr="003D2F23" w:rsidRDefault="00C22BD3" w:rsidP="00C22BD3">
      <w:pPr>
        <w:widowControl w:val="0"/>
        <w:autoSpaceDE w:val="0"/>
        <w:autoSpaceDN w:val="0"/>
        <w:adjustRightInd w:val="0"/>
        <w:ind w:left="4111"/>
        <w:rPr>
          <w:rFonts w:ascii="Arial" w:hAnsi="Arial" w:cs="Arial"/>
        </w:rPr>
      </w:pPr>
      <w:r w:rsidRPr="003D2F23">
        <w:rPr>
          <w:rFonts w:ascii="Arial" w:hAnsi="Arial" w:cs="Arial"/>
        </w:rPr>
        <w:t xml:space="preserve">от </w:t>
      </w:r>
      <w:r w:rsidR="0088791E">
        <w:rPr>
          <w:rFonts w:ascii="Arial" w:hAnsi="Arial" w:cs="Arial"/>
        </w:rPr>
        <w:t>07.12.</w:t>
      </w:r>
      <w:r w:rsidRPr="003D2F23">
        <w:rPr>
          <w:rFonts w:ascii="Arial" w:hAnsi="Arial" w:cs="Arial"/>
        </w:rPr>
        <w:t xml:space="preserve">2016 г. № </w:t>
      </w:r>
      <w:r w:rsidR="0088791E">
        <w:rPr>
          <w:rFonts w:ascii="Arial" w:hAnsi="Arial" w:cs="Arial"/>
        </w:rPr>
        <w:t>585</w:t>
      </w:r>
    </w:p>
    <w:p w:rsidR="00FF46E6" w:rsidRPr="00C22BD3" w:rsidRDefault="00FF46E6" w:rsidP="00FF46E6">
      <w:pPr>
        <w:widowControl w:val="0"/>
        <w:autoSpaceDE w:val="0"/>
        <w:autoSpaceDN w:val="0"/>
        <w:adjustRightInd w:val="0"/>
        <w:jc w:val="right"/>
        <w:rPr>
          <w:rFonts w:ascii="Arial" w:hAnsi="Arial" w:cs="Arial"/>
        </w:rPr>
      </w:pPr>
    </w:p>
    <w:p w:rsidR="00FF46E6" w:rsidRDefault="00FF46E6" w:rsidP="00FF46E6">
      <w:pPr>
        <w:widowControl w:val="0"/>
        <w:autoSpaceDE w:val="0"/>
        <w:autoSpaceDN w:val="0"/>
        <w:adjustRightInd w:val="0"/>
        <w:jc w:val="center"/>
        <w:outlineLvl w:val="2"/>
        <w:rPr>
          <w:rFonts w:ascii="Arial" w:hAnsi="Arial" w:cs="Arial"/>
          <w:b/>
          <w:bCs/>
        </w:rPr>
      </w:pPr>
      <w:bookmarkStart w:id="34" w:name="Par4932"/>
      <w:bookmarkEnd w:id="34"/>
      <w:r w:rsidRPr="00C22BD3">
        <w:rPr>
          <w:rFonts w:ascii="Arial" w:hAnsi="Arial" w:cs="Arial"/>
          <w:b/>
          <w:bCs/>
        </w:rPr>
        <w:t>1.ПАСПОРТ ПОДПРОГРАММЫ 3 «ЭНЕРГОЭФФЕКТИВНОСТЬ И РАЗВИТИЕ ЭНЕРГЕТИКИ»</w:t>
      </w:r>
    </w:p>
    <w:p w:rsidR="00C22BD3" w:rsidRPr="00C22BD3" w:rsidRDefault="00C22BD3" w:rsidP="00FF46E6">
      <w:pPr>
        <w:widowControl w:val="0"/>
        <w:autoSpaceDE w:val="0"/>
        <w:autoSpaceDN w:val="0"/>
        <w:adjustRightInd w:val="0"/>
        <w:jc w:val="center"/>
        <w:outlineLvl w:val="2"/>
        <w:rPr>
          <w:rFonts w:ascii="Arial" w:hAnsi="Arial" w:cs="Arial"/>
          <w:b/>
          <w:bCs/>
        </w:rPr>
      </w:pPr>
    </w:p>
    <w:tbl>
      <w:tblPr>
        <w:tblW w:w="10007" w:type="dxa"/>
        <w:tblInd w:w="62" w:type="dxa"/>
        <w:tblLayout w:type="fixed"/>
        <w:tblCellMar>
          <w:top w:w="75" w:type="dxa"/>
          <w:left w:w="0" w:type="dxa"/>
          <w:bottom w:w="75" w:type="dxa"/>
          <w:right w:w="0" w:type="dxa"/>
        </w:tblCellMar>
        <w:tblLook w:val="0000" w:firstRow="0" w:lastRow="0" w:firstColumn="0" w:lastColumn="0" w:noHBand="0" w:noVBand="0"/>
      </w:tblPr>
      <w:tblGrid>
        <w:gridCol w:w="2977"/>
        <w:gridCol w:w="7030"/>
      </w:tblGrid>
      <w:tr w:rsidR="00FF46E6" w:rsidRPr="00C22BD3" w:rsidTr="00C22BD3">
        <w:trPr>
          <w:trHeight w:val="367"/>
        </w:trPr>
        <w:tc>
          <w:tcPr>
            <w:tcW w:w="29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46E6" w:rsidRPr="0088791E" w:rsidRDefault="00FF46E6" w:rsidP="00EA6777">
            <w:pPr>
              <w:widowControl w:val="0"/>
              <w:autoSpaceDE w:val="0"/>
              <w:autoSpaceDN w:val="0"/>
              <w:adjustRightInd w:val="0"/>
              <w:rPr>
                <w:rFonts w:ascii="Arial" w:hAnsi="Arial" w:cs="Arial"/>
              </w:rPr>
            </w:pPr>
            <w:r w:rsidRPr="0088791E">
              <w:rPr>
                <w:rFonts w:ascii="Arial" w:hAnsi="Arial" w:cs="Arial"/>
              </w:rPr>
              <w:t xml:space="preserve">Соисполнитель МП </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46E6" w:rsidRPr="0088791E" w:rsidRDefault="00FF46E6" w:rsidP="00EA6777">
            <w:pPr>
              <w:widowControl w:val="0"/>
              <w:autoSpaceDE w:val="0"/>
              <w:autoSpaceDN w:val="0"/>
              <w:adjustRightInd w:val="0"/>
              <w:rPr>
                <w:rFonts w:ascii="Arial" w:hAnsi="Arial" w:cs="Arial"/>
              </w:rPr>
            </w:pPr>
            <w:r w:rsidRPr="0088791E">
              <w:rPr>
                <w:rFonts w:ascii="Arial" w:hAnsi="Arial" w:cs="Arial"/>
              </w:rPr>
              <w:t>Управление жилищно-коммунального хозяйства Администрации города Норильска</w:t>
            </w:r>
          </w:p>
        </w:tc>
      </w:tr>
      <w:tr w:rsidR="00FF46E6" w:rsidRPr="00C22BD3" w:rsidTr="00C22BD3">
        <w:trPr>
          <w:trHeight w:val="1299"/>
        </w:trPr>
        <w:tc>
          <w:tcPr>
            <w:tcW w:w="29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46E6" w:rsidRPr="0088791E" w:rsidRDefault="00FF46E6" w:rsidP="00EA6777">
            <w:pPr>
              <w:widowControl w:val="0"/>
              <w:autoSpaceDE w:val="0"/>
              <w:autoSpaceDN w:val="0"/>
              <w:adjustRightInd w:val="0"/>
              <w:rPr>
                <w:rFonts w:ascii="Arial" w:hAnsi="Arial" w:cs="Arial"/>
              </w:rPr>
            </w:pPr>
            <w:r w:rsidRPr="0088791E">
              <w:rPr>
                <w:rFonts w:ascii="Arial" w:hAnsi="Arial" w:cs="Arial"/>
              </w:rPr>
              <w:t>Участник 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46E6" w:rsidRPr="0088791E" w:rsidRDefault="00FF46E6" w:rsidP="00A53D4A">
            <w:pPr>
              <w:widowControl w:val="0"/>
              <w:autoSpaceDE w:val="0"/>
              <w:autoSpaceDN w:val="0"/>
              <w:adjustRightInd w:val="0"/>
              <w:rPr>
                <w:rFonts w:ascii="Arial" w:hAnsi="Arial" w:cs="Arial"/>
              </w:rPr>
            </w:pPr>
            <w:r w:rsidRPr="0088791E">
              <w:rPr>
                <w:rFonts w:ascii="Arial" w:hAnsi="Arial" w:cs="Arial"/>
              </w:rPr>
              <w:t xml:space="preserve">Администрация города Норильска, Управление жилищно-коммунального хозяйства Администрации города Норильска, Управление по спорту Администрации города Норильска, Управление общего и дошкольного образования Администрации города Норильска, Управление по делам </w:t>
            </w:r>
            <w:r w:rsidR="00A53D4A">
              <w:rPr>
                <w:rFonts w:ascii="Arial" w:hAnsi="Arial" w:cs="Arial"/>
              </w:rPr>
              <w:t>к</w:t>
            </w:r>
            <w:r w:rsidRPr="0088791E">
              <w:rPr>
                <w:rFonts w:ascii="Arial" w:hAnsi="Arial" w:cs="Arial"/>
              </w:rPr>
              <w:t xml:space="preserve">ультуры и искусства Администрации города Норильска, </w:t>
            </w:r>
          </w:p>
        </w:tc>
      </w:tr>
      <w:tr w:rsidR="00FF46E6" w:rsidRPr="00C22BD3" w:rsidTr="00C22BD3">
        <w:tc>
          <w:tcPr>
            <w:tcW w:w="29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46E6" w:rsidRPr="0088791E" w:rsidRDefault="00FF46E6" w:rsidP="00EA6777">
            <w:pPr>
              <w:widowControl w:val="0"/>
              <w:autoSpaceDE w:val="0"/>
              <w:autoSpaceDN w:val="0"/>
              <w:adjustRightInd w:val="0"/>
              <w:rPr>
                <w:rFonts w:ascii="Arial" w:hAnsi="Arial" w:cs="Arial"/>
              </w:rPr>
            </w:pPr>
            <w:r w:rsidRPr="0088791E">
              <w:rPr>
                <w:rFonts w:ascii="Arial" w:hAnsi="Arial" w:cs="Arial"/>
              </w:rPr>
              <w:t>Цели 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46E6" w:rsidRPr="0088791E" w:rsidRDefault="00FF46E6" w:rsidP="00EA6777">
            <w:pPr>
              <w:widowControl w:val="0"/>
              <w:autoSpaceDE w:val="0"/>
              <w:autoSpaceDN w:val="0"/>
              <w:adjustRightInd w:val="0"/>
              <w:rPr>
                <w:rFonts w:ascii="Arial" w:hAnsi="Arial" w:cs="Arial"/>
              </w:rPr>
            </w:pPr>
            <w:r w:rsidRPr="0088791E">
              <w:rPr>
                <w:rFonts w:ascii="Arial" w:hAnsi="Arial" w:cs="Arial"/>
              </w:rPr>
              <w:t>- стимулирование рационального потребления коммунальных услуг;</w:t>
            </w:r>
          </w:p>
          <w:p w:rsidR="00FF46E6" w:rsidRPr="0088791E" w:rsidRDefault="00FF46E6" w:rsidP="00EA6777">
            <w:pPr>
              <w:widowControl w:val="0"/>
              <w:autoSpaceDE w:val="0"/>
              <w:autoSpaceDN w:val="0"/>
              <w:adjustRightInd w:val="0"/>
              <w:rPr>
                <w:rFonts w:ascii="Arial" w:hAnsi="Arial" w:cs="Arial"/>
              </w:rPr>
            </w:pPr>
            <w:r w:rsidRPr="0088791E">
              <w:rPr>
                <w:rFonts w:ascii="Arial" w:hAnsi="Arial" w:cs="Arial"/>
              </w:rPr>
              <w:t xml:space="preserve">- повышение энергосбережения и </w:t>
            </w:r>
            <w:proofErr w:type="spellStart"/>
            <w:r w:rsidRPr="0088791E">
              <w:rPr>
                <w:rFonts w:ascii="Arial" w:hAnsi="Arial" w:cs="Arial"/>
              </w:rPr>
              <w:t>энергоэффективности</w:t>
            </w:r>
            <w:proofErr w:type="spellEnd"/>
          </w:p>
        </w:tc>
      </w:tr>
      <w:tr w:rsidR="00FF46E6" w:rsidRPr="00C22BD3" w:rsidTr="00C22BD3">
        <w:tc>
          <w:tcPr>
            <w:tcW w:w="29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46E6" w:rsidRPr="0088791E" w:rsidRDefault="00FF46E6" w:rsidP="00EA6777">
            <w:pPr>
              <w:widowControl w:val="0"/>
              <w:autoSpaceDE w:val="0"/>
              <w:autoSpaceDN w:val="0"/>
              <w:adjustRightInd w:val="0"/>
              <w:rPr>
                <w:rFonts w:ascii="Arial" w:hAnsi="Arial" w:cs="Arial"/>
              </w:rPr>
            </w:pPr>
            <w:r w:rsidRPr="0088791E">
              <w:rPr>
                <w:rFonts w:ascii="Arial" w:hAnsi="Arial" w:cs="Arial"/>
              </w:rPr>
              <w:t>Задачи 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46E6" w:rsidRPr="0088791E" w:rsidRDefault="00FF46E6" w:rsidP="00EA6777">
            <w:pPr>
              <w:widowControl w:val="0"/>
              <w:autoSpaceDE w:val="0"/>
              <w:autoSpaceDN w:val="0"/>
              <w:adjustRightInd w:val="0"/>
              <w:rPr>
                <w:rFonts w:ascii="Arial" w:hAnsi="Arial" w:cs="Arial"/>
              </w:rPr>
            </w:pPr>
            <w:r w:rsidRPr="0088791E">
              <w:rPr>
                <w:rFonts w:ascii="Arial" w:hAnsi="Arial" w:cs="Arial"/>
              </w:rPr>
              <w:t>- создание условий для обеспечения энергосбережения и повышения энергетической эффективности в бюджетном секторе;</w:t>
            </w:r>
          </w:p>
          <w:p w:rsidR="00FF46E6" w:rsidRPr="0088791E" w:rsidRDefault="00FF46E6" w:rsidP="00EA6777">
            <w:pPr>
              <w:widowControl w:val="0"/>
              <w:autoSpaceDE w:val="0"/>
              <w:autoSpaceDN w:val="0"/>
              <w:adjustRightInd w:val="0"/>
              <w:rPr>
                <w:rFonts w:ascii="Arial" w:hAnsi="Arial" w:cs="Arial"/>
              </w:rPr>
            </w:pPr>
            <w:r w:rsidRPr="0088791E">
              <w:rPr>
                <w:rFonts w:ascii="Arial" w:hAnsi="Arial" w:cs="Arial"/>
              </w:rPr>
              <w:t>- создание условий для обеспечения энергосбережения и повышения энергетической эффективности в жилищном фонде</w:t>
            </w:r>
          </w:p>
        </w:tc>
      </w:tr>
      <w:tr w:rsidR="00FF46E6" w:rsidRPr="00C22BD3" w:rsidTr="00C22BD3">
        <w:trPr>
          <w:trHeight w:val="252"/>
        </w:trPr>
        <w:tc>
          <w:tcPr>
            <w:tcW w:w="29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46E6" w:rsidRPr="0088791E" w:rsidRDefault="00FF46E6" w:rsidP="00EA6777">
            <w:pPr>
              <w:widowControl w:val="0"/>
              <w:autoSpaceDE w:val="0"/>
              <w:autoSpaceDN w:val="0"/>
              <w:adjustRightInd w:val="0"/>
              <w:rPr>
                <w:rFonts w:ascii="Arial" w:hAnsi="Arial" w:cs="Arial"/>
              </w:rPr>
            </w:pPr>
            <w:r w:rsidRPr="0088791E">
              <w:rPr>
                <w:rFonts w:ascii="Arial" w:hAnsi="Arial" w:cs="Arial"/>
              </w:rPr>
              <w:t>Срок реализации 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46E6" w:rsidRPr="0088791E" w:rsidRDefault="00FF46E6" w:rsidP="00EA6777">
            <w:pPr>
              <w:widowControl w:val="0"/>
              <w:autoSpaceDE w:val="0"/>
              <w:autoSpaceDN w:val="0"/>
              <w:adjustRightInd w:val="0"/>
              <w:rPr>
                <w:rFonts w:ascii="Arial" w:hAnsi="Arial" w:cs="Arial"/>
              </w:rPr>
            </w:pPr>
            <w:r w:rsidRPr="0088791E">
              <w:rPr>
                <w:rFonts w:ascii="Arial" w:hAnsi="Arial" w:cs="Arial"/>
              </w:rPr>
              <w:t>2017 - 2019 годы</w:t>
            </w:r>
          </w:p>
        </w:tc>
      </w:tr>
      <w:tr w:rsidR="00FF46E6" w:rsidRPr="00C22BD3" w:rsidTr="00C22BD3">
        <w:tc>
          <w:tcPr>
            <w:tcW w:w="29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46E6" w:rsidRPr="0088791E" w:rsidRDefault="00FF46E6" w:rsidP="00EA6777">
            <w:pPr>
              <w:widowControl w:val="0"/>
              <w:autoSpaceDE w:val="0"/>
              <w:autoSpaceDN w:val="0"/>
              <w:adjustRightInd w:val="0"/>
              <w:rPr>
                <w:rFonts w:ascii="Arial" w:hAnsi="Arial" w:cs="Arial"/>
              </w:rPr>
            </w:pPr>
            <w:r w:rsidRPr="0088791E">
              <w:rPr>
                <w:rFonts w:ascii="Arial" w:hAnsi="Arial" w:cs="Arial"/>
              </w:rPr>
              <w:t>Объемы и источники финансирования подпрограммы МП по годам реализации (тыс. руб.)</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46E6" w:rsidRPr="0088791E" w:rsidRDefault="00FF46E6" w:rsidP="00EA6777">
            <w:pPr>
              <w:widowControl w:val="0"/>
              <w:autoSpaceDE w:val="0"/>
              <w:autoSpaceDN w:val="0"/>
              <w:adjustRightInd w:val="0"/>
              <w:rPr>
                <w:rFonts w:ascii="Arial" w:hAnsi="Arial" w:cs="Arial"/>
              </w:rPr>
            </w:pPr>
            <w:r w:rsidRPr="0088791E">
              <w:rPr>
                <w:rFonts w:ascii="Arial" w:hAnsi="Arial" w:cs="Arial"/>
              </w:rPr>
              <w:t xml:space="preserve">Общий объем финансирования – </w:t>
            </w:r>
            <w:r w:rsidRPr="0088791E">
              <w:rPr>
                <w:rFonts w:ascii="Arial" w:hAnsi="Arial" w:cs="Arial"/>
                <w:b/>
              </w:rPr>
              <w:t>326 627,6</w:t>
            </w:r>
            <w:r w:rsidRPr="0088791E">
              <w:rPr>
                <w:rFonts w:ascii="Arial" w:hAnsi="Arial" w:cs="Arial"/>
              </w:rPr>
              <w:t xml:space="preserve"> тыс. руб.,</w:t>
            </w:r>
          </w:p>
          <w:p w:rsidR="00FF46E6" w:rsidRPr="0088791E" w:rsidRDefault="00FF46E6" w:rsidP="00EA6777">
            <w:pPr>
              <w:widowControl w:val="0"/>
              <w:autoSpaceDE w:val="0"/>
              <w:autoSpaceDN w:val="0"/>
              <w:adjustRightInd w:val="0"/>
              <w:rPr>
                <w:rFonts w:ascii="Arial" w:hAnsi="Arial" w:cs="Arial"/>
              </w:rPr>
            </w:pPr>
            <w:r w:rsidRPr="0088791E">
              <w:rPr>
                <w:rFonts w:ascii="Arial" w:hAnsi="Arial" w:cs="Arial"/>
              </w:rPr>
              <w:t>в том числе за счет средств:</w:t>
            </w:r>
          </w:p>
          <w:p w:rsidR="00C22BD3" w:rsidRPr="0088791E" w:rsidRDefault="00FF46E6" w:rsidP="00EA6777">
            <w:pPr>
              <w:widowControl w:val="0"/>
              <w:autoSpaceDE w:val="0"/>
              <w:autoSpaceDN w:val="0"/>
              <w:adjustRightInd w:val="0"/>
              <w:rPr>
                <w:rFonts w:ascii="Arial" w:hAnsi="Arial" w:cs="Arial"/>
              </w:rPr>
            </w:pPr>
            <w:r w:rsidRPr="0088791E">
              <w:rPr>
                <w:rFonts w:ascii="Arial" w:hAnsi="Arial" w:cs="Arial"/>
              </w:rPr>
              <w:t xml:space="preserve">-  бюджета муниципального образования – </w:t>
            </w:r>
            <w:r w:rsidRPr="0088791E">
              <w:rPr>
                <w:rFonts w:ascii="Arial" w:hAnsi="Arial" w:cs="Arial"/>
                <w:b/>
              </w:rPr>
              <w:t>240 211,8</w:t>
            </w:r>
            <w:r w:rsidRPr="0088791E">
              <w:rPr>
                <w:rFonts w:ascii="Arial" w:hAnsi="Arial" w:cs="Arial"/>
              </w:rPr>
              <w:t xml:space="preserve"> тыс. руб.,</w:t>
            </w:r>
          </w:p>
          <w:p w:rsidR="00FF46E6" w:rsidRPr="0088791E" w:rsidRDefault="00FF46E6" w:rsidP="00EA6777">
            <w:pPr>
              <w:widowControl w:val="0"/>
              <w:autoSpaceDE w:val="0"/>
              <w:autoSpaceDN w:val="0"/>
              <w:adjustRightInd w:val="0"/>
              <w:rPr>
                <w:rFonts w:ascii="Arial" w:hAnsi="Arial" w:cs="Arial"/>
              </w:rPr>
            </w:pPr>
            <w:r w:rsidRPr="0088791E">
              <w:rPr>
                <w:rFonts w:ascii="Arial" w:hAnsi="Arial" w:cs="Arial"/>
              </w:rPr>
              <w:t>в том числе по годам:</w:t>
            </w:r>
          </w:p>
          <w:p w:rsidR="00FF46E6" w:rsidRPr="0088791E" w:rsidRDefault="00ED1E7D" w:rsidP="00EA6777">
            <w:pPr>
              <w:widowControl w:val="0"/>
              <w:autoSpaceDE w:val="0"/>
              <w:autoSpaceDN w:val="0"/>
              <w:adjustRightInd w:val="0"/>
              <w:rPr>
                <w:rFonts w:ascii="Arial" w:hAnsi="Arial" w:cs="Arial"/>
              </w:rPr>
            </w:pPr>
            <w:r>
              <w:rPr>
                <w:rFonts w:ascii="Arial" w:hAnsi="Arial" w:cs="Arial"/>
              </w:rPr>
              <w:t xml:space="preserve">2017 год – </w:t>
            </w:r>
            <w:r w:rsidR="00FF46E6" w:rsidRPr="0088791E">
              <w:rPr>
                <w:rFonts w:ascii="Arial" w:hAnsi="Arial" w:cs="Arial"/>
              </w:rPr>
              <w:t>48 658,2 тыс. руб.;</w:t>
            </w:r>
          </w:p>
          <w:p w:rsidR="00FF46E6" w:rsidRPr="0088791E" w:rsidRDefault="00ED1E7D" w:rsidP="00EA6777">
            <w:pPr>
              <w:widowControl w:val="0"/>
              <w:autoSpaceDE w:val="0"/>
              <w:autoSpaceDN w:val="0"/>
              <w:adjustRightInd w:val="0"/>
              <w:rPr>
                <w:rFonts w:ascii="Arial" w:hAnsi="Arial" w:cs="Arial"/>
              </w:rPr>
            </w:pPr>
            <w:r>
              <w:rPr>
                <w:rFonts w:ascii="Arial" w:hAnsi="Arial" w:cs="Arial"/>
              </w:rPr>
              <w:t xml:space="preserve">2018 год – </w:t>
            </w:r>
            <w:r w:rsidR="00FF46E6" w:rsidRPr="0088791E">
              <w:rPr>
                <w:rFonts w:ascii="Arial" w:hAnsi="Arial" w:cs="Arial"/>
              </w:rPr>
              <w:t>90 382,3 тыс. руб.;</w:t>
            </w:r>
          </w:p>
          <w:p w:rsidR="00FF46E6" w:rsidRPr="0088791E" w:rsidRDefault="00FF46E6" w:rsidP="00EA6777">
            <w:pPr>
              <w:widowControl w:val="0"/>
              <w:autoSpaceDE w:val="0"/>
              <w:autoSpaceDN w:val="0"/>
              <w:adjustRightInd w:val="0"/>
              <w:rPr>
                <w:rFonts w:ascii="Arial" w:hAnsi="Arial" w:cs="Arial"/>
              </w:rPr>
            </w:pPr>
            <w:r w:rsidRPr="0088791E">
              <w:rPr>
                <w:rFonts w:ascii="Arial" w:hAnsi="Arial" w:cs="Arial"/>
              </w:rPr>
              <w:t>2019 год – 101 171,3 тыс. руб.;</w:t>
            </w:r>
          </w:p>
          <w:p w:rsidR="00C22BD3" w:rsidRPr="0088791E" w:rsidRDefault="00FF46E6" w:rsidP="00EA6777">
            <w:pPr>
              <w:widowControl w:val="0"/>
              <w:autoSpaceDE w:val="0"/>
              <w:autoSpaceDN w:val="0"/>
              <w:adjustRightInd w:val="0"/>
              <w:rPr>
                <w:rFonts w:ascii="Arial" w:hAnsi="Arial" w:cs="Arial"/>
              </w:rPr>
            </w:pPr>
            <w:r w:rsidRPr="0088791E">
              <w:rPr>
                <w:rFonts w:ascii="Arial" w:hAnsi="Arial" w:cs="Arial"/>
              </w:rPr>
              <w:t xml:space="preserve">- внебюджетные источники – </w:t>
            </w:r>
            <w:r w:rsidRPr="0088791E">
              <w:rPr>
                <w:rFonts w:ascii="Arial" w:hAnsi="Arial" w:cs="Arial"/>
                <w:b/>
              </w:rPr>
              <w:t>86 415,8 тыс. руб</w:t>
            </w:r>
            <w:r w:rsidR="00C22BD3" w:rsidRPr="0088791E">
              <w:rPr>
                <w:rFonts w:ascii="Arial" w:hAnsi="Arial" w:cs="Arial"/>
              </w:rPr>
              <w:t>.,</w:t>
            </w:r>
          </w:p>
          <w:p w:rsidR="00FF46E6" w:rsidRPr="0088791E" w:rsidRDefault="00FF46E6" w:rsidP="00EA6777">
            <w:pPr>
              <w:widowControl w:val="0"/>
              <w:autoSpaceDE w:val="0"/>
              <w:autoSpaceDN w:val="0"/>
              <w:adjustRightInd w:val="0"/>
              <w:rPr>
                <w:rFonts w:ascii="Arial" w:hAnsi="Arial" w:cs="Arial"/>
              </w:rPr>
            </w:pPr>
            <w:r w:rsidRPr="0088791E">
              <w:rPr>
                <w:rFonts w:ascii="Arial" w:hAnsi="Arial" w:cs="Arial"/>
              </w:rPr>
              <w:t>в том числе по годам:</w:t>
            </w:r>
          </w:p>
          <w:p w:rsidR="00FF46E6" w:rsidRPr="0088791E" w:rsidRDefault="00FF46E6" w:rsidP="00EA6777">
            <w:pPr>
              <w:widowControl w:val="0"/>
              <w:autoSpaceDE w:val="0"/>
              <w:autoSpaceDN w:val="0"/>
              <w:adjustRightInd w:val="0"/>
              <w:rPr>
                <w:rFonts w:ascii="Arial" w:hAnsi="Arial" w:cs="Arial"/>
              </w:rPr>
            </w:pPr>
            <w:r w:rsidRPr="0088791E">
              <w:rPr>
                <w:rFonts w:ascii="Arial" w:hAnsi="Arial" w:cs="Arial"/>
              </w:rPr>
              <w:t>2017 год – 28 061,2 тыс. руб.;</w:t>
            </w:r>
          </w:p>
          <w:p w:rsidR="00FF46E6" w:rsidRPr="0088791E" w:rsidRDefault="00FF46E6" w:rsidP="00EA6777">
            <w:pPr>
              <w:widowControl w:val="0"/>
              <w:autoSpaceDE w:val="0"/>
              <w:autoSpaceDN w:val="0"/>
              <w:adjustRightInd w:val="0"/>
              <w:rPr>
                <w:rFonts w:ascii="Arial" w:hAnsi="Arial" w:cs="Arial"/>
              </w:rPr>
            </w:pPr>
            <w:r w:rsidRPr="0088791E">
              <w:rPr>
                <w:rFonts w:ascii="Arial" w:hAnsi="Arial" w:cs="Arial"/>
              </w:rPr>
              <w:t>2018 год – 29 177,3 тыс. руб.;</w:t>
            </w:r>
          </w:p>
          <w:p w:rsidR="00FF46E6" w:rsidRPr="0088791E" w:rsidRDefault="00FF46E6" w:rsidP="00EA6777">
            <w:pPr>
              <w:widowControl w:val="0"/>
              <w:autoSpaceDE w:val="0"/>
              <w:autoSpaceDN w:val="0"/>
              <w:adjustRightInd w:val="0"/>
              <w:rPr>
                <w:rFonts w:ascii="Arial" w:hAnsi="Arial" w:cs="Arial"/>
              </w:rPr>
            </w:pPr>
            <w:r w:rsidRPr="0088791E">
              <w:rPr>
                <w:rFonts w:ascii="Arial" w:hAnsi="Arial" w:cs="Arial"/>
              </w:rPr>
              <w:t>2019 год – 29 177,3 тыс. руб.;</w:t>
            </w:r>
          </w:p>
        </w:tc>
      </w:tr>
      <w:tr w:rsidR="00FF46E6" w:rsidRPr="00C22BD3" w:rsidTr="00C22BD3">
        <w:tc>
          <w:tcPr>
            <w:tcW w:w="297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46E6" w:rsidRPr="0088791E" w:rsidRDefault="00FF46E6" w:rsidP="00EA6777">
            <w:pPr>
              <w:widowControl w:val="0"/>
              <w:autoSpaceDE w:val="0"/>
              <w:autoSpaceDN w:val="0"/>
              <w:adjustRightInd w:val="0"/>
              <w:rPr>
                <w:rFonts w:ascii="Arial" w:hAnsi="Arial" w:cs="Arial"/>
              </w:rPr>
            </w:pPr>
            <w:r w:rsidRPr="0088791E">
              <w:rPr>
                <w:rFonts w:ascii="Arial" w:hAnsi="Arial" w:cs="Arial"/>
              </w:rPr>
              <w:t xml:space="preserve">Основные ожидаемые результаты реализации подпрограммы МП (индикаторы результативности МП с ожидаемыми </w:t>
            </w:r>
            <w:r w:rsidRPr="0088791E">
              <w:rPr>
                <w:rFonts w:ascii="Arial" w:hAnsi="Arial" w:cs="Arial"/>
              </w:rPr>
              <w:lastRenderedPageBreak/>
              <w:t>значениями на конец периода реализации 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46E6" w:rsidRPr="0088791E" w:rsidRDefault="00FF46E6" w:rsidP="00EA6777">
            <w:pPr>
              <w:widowControl w:val="0"/>
              <w:autoSpaceDE w:val="0"/>
              <w:autoSpaceDN w:val="0"/>
              <w:adjustRightInd w:val="0"/>
              <w:rPr>
                <w:rFonts w:ascii="Arial" w:hAnsi="Arial" w:cs="Arial"/>
              </w:rPr>
            </w:pPr>
            <w:r w:rsidRPr="0088791E">
              <w:rPr>
                <w:rFonts w:ascii="Arial" w:hAnsi="Arial" w:cs="Arial"/>
              </w:rPr>
              <w:lastRenderedPageBreak/>
              <w:t>1. Актуализация схемы теплоснабжения, водоснабжения и водоотведения муниципального образования город Норильск</w:t>
            </w:r>
          </w:p>
          <w:p w:rsidR="00FF46E6" w:rsidRPr="0088791E" w:rsidRDefault="00FF46E6" w:rsidP="00EA6777">
            <w:pPr>
              <w:widowControl w:val="0"/>
              <w:autoSpaceDE w:val="0"/>
              <w:autoSpaceDN w:val="0"/>
              <w:adjustRightInd w:val="0"/>
              <w:rPr>
                <w:rFonts w:ascii="Arial" w:hAnsi="Arial" w:cs="Arial"/>
              </w:rPr>
            </w:pPr>
            <w:r w:rsidRPr="0088791E">
              <w:rPr>
                <w:rFonts w:ascii="Arial" w:hAnsi="Arial" w:cs="Arial"/>
              </w:rPr>
              <w:t>2. Замена 1 438 ед. неэффективного осветительного оборудования внутреннего/наружного освещения на современное светодиодное.</w:t>
            </w:r>
          </w:p>
          <w:p w:rsidR="00FF46E6" w:rsidRPr="0088791E" w:rsidRDefault="00FF46E6" w:rsidP="00EA6777">
            <w:pPr>
              <w:widowControl w:val="0"/>
              <w:autoSpaceDE w:val="0"/>
              <w:autoSpaceDN w:val="0"/>
              <w:adjustRightInd w:val="0"/>
              <w:rPr>
                <w:rFonts w:ascii="Arial" w:hAnsi="Arial" w:cs="Arial"/>
              </w:rPr>
            </w:pPr>
            <w:r w:rsidRPr="0088791E">
              <w:rPr>
                <w:rFonts w:ascii="Arial" w:hAnsi="Arial" w:cs="Arial"/>
              </w:rPr>
              <w:lastRenderedPageBreak/>
              <w:t>3. Замена 59 расходомеров ВЭПС-ТИ, КМ, РМ на новую модификацию.</w:t>
            </w:r>
          </w:p>
          <w:p w:rsidR="00FF46E6" w:rsidRPr="0088791E" w:rsidRDefault="00FF46E6" w:rsidP="00EA6777">
            <w:pPr>
              <w:widowControl w:val="0"/>
              <w:autoSpaceDE w:val="0"/>
              <w:autoSpaceDN w:val="0"/>
              <w:adjustRightInd w:val="0"/>
              <w:rPr>
                <w:rFonts w:ascii="Arial" w:hAnsi="Arial" w:cs="Arial"/>
              </w:rPr>
            </w:pPr>
            <w:r w:rsidRPr="0088791E">
              <w:rPr>
                <w:rFonts w:ascii="Arial" w:hAnsi="Arial" w:cs="Arial"/>
              </w:rPr>
              <w:t>4. Установка 116 теплообменников</w:t>
            </w:r>
          </w:p>
          <w:p w:rsidR="00FF46E6" w:rsidRPr="0088791E" w:rsidRDefault="00FF46E6" w:rsidP="00EA6777">
            <w:pPr>
              <w:widowControl w:val="0"/>
              <w:autoSpaceDE w:val="0"/>
              <w:autoSpaceDN w:val="0"/>
              <w:adjustRightInd w:val="0"/>
              <w:rPr>
                <w:rFonts w:ascii="Arial" w:hAnsi="Arial" w:cs="Arial"/>
              </w:rPr>
            </w:pPr>
            <w:r w:rsidRPr="0088791E">
              <w:rPr>
                <w:rFonts w:ascii="Arial" w:hAnsi="Arial" w:cs="Arial"/>
              </w:rPr>
              <w:t>5. Установка 13 575</w:t>
            </w:r>
            <w:r w:rsidRPr="0088791E">
              <w:rPr>
                <w:rFonts w:ascii="Arial" w:hAnsi="Arial" w:cs="Arial"/>
                <w:color w:val="FF0000"/>
              </w:rPr>
              <w:t xml:space="preserve"> </w:t>
            </w:r>
            <w:r w:rsidRPr="0088791E">
              <w:rPr>
                <w:rFonts w:ascii="Arial" w:hAnsi="Arial" w:cs="Arial"/>
              </w:rPr>
              <w:t>индивидуальных приборов учета электрической энергии, холодной, горячей воды</w:t>
            </w:r>
          </w:p>
        </w:tc>
      </w:tr>
    </w:tbl>
    <w:p w:rsidR="00FF46E6" w:rsidRPr="00C22BD3" w:rsidRDefault="00FF46E6" w:rsidP="00FF46E6">
      <w:pPr>
        <w:widowControl w:val="0"/>
        <w:autoSpaceDE w:val="0"/>
        <w:autoSpaceDN w:val="0"/>
        <w:adjustRightInd w:val="0"/>
        <w:jc w:val="center"/>
        <w:rPr>
          <w:rFonts w:ascii="Arial" w:hAnsi="Arial" w:cs="Arial"/>
        </w:rPr>
      </w:pPr>
    </w:p>
    <w:p w:rsidR="00FF46E6" w:rsidRPr="00C22BD3" w:rsidRDefault="00FF46E6" w:rsidP="00FF46E6">
      <w:pPr>
        <w:widowControl w:val="0"/>
        <w:autoSpaceDE w:val="0"/>
        <w:autoSpaceDN w:val="0"/>
        <w:adjustRightInd w:val="0"/>
        <w:jc w:val="center"/>
        <w:outlineLvl w:val="2"/>
        <w:rPr>
          <w:rFonts w:ascii="Arial" w:hAnsi="Arial" w:cs="Arial"/>
        </w:rPr>
      </w:pPr>
      <w:bookmarkStart w:id="35" w:name="Par4965"/>
      <w:bookmarkEnd w:id="35"/>
      <w:r w:rsidRPr="00C22BD3">
        <w:rPr>
          <w:rFonts w:ascii="Arial" w:hAnsi="Arial" w:cs="Arial"/>
        </w:rPr>
        <w:t>2. Текущее состояние</w:t>
      </w:r>
    </w:p>
    <w:p w:rsidR="00FF46E6" w:rsidRPr="00C22BD3" w:rsidRDefault="00FF46E6" w:rsidP="00FF46E6">
      <w:pPr>
        <w:widowControl w:val="0"/>
        <w:autoSpaceDE w:val="0"/>
        <w:autoSpaceDN w:val="0"/>
        <w:adjustRightInd w:val="0"/>
        <w:ind w:left="540"/>
        <w:jc w:val="both"/>
        <w:rPr>
          <w:rFonts w:ascii="Arial" w:hAnsi="Arial" w:cs="Arial"/>
        </w:rPr>
      </w:pP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Муниципальное образование город Норильск - одно из высокоразвитых, стратегически важных территорий Красноярского края, в котором представлены следующие отрасли экономики: горнодобывающая, цветная металлургия, газовая и пищевая промышленность, транспорт, связь, жилищно-коммунальное хозяйство, стройиндустрия, торговая и снабженческая деятельность.</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Крупнейшее предприятие на территории муниципального образования город Норильск - Заполярный филиал публичного акционерного общества «Норильский никель», которое добывает и перерабатывает никель, медь, платиноиды, кобальт, цинк, серебро и другие металлы.</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 xml:space="preserve">Кроме «Норильского никеля» в градообразующую группу входят «Норильскгазпром», три теплоэлектростанции - ТЭЦ-1, ТЭЦ-2, ТЭЦ-3, одна гидроэлектростанция, находящаяся в районе </w:t>
      </w:r>
      <w:proofErr w:type="spellStart"/>
      <w:r w:rsidRPr="00C22BD3">
        <w:rPr>
          <w:rFonts w:ascii="Arial" w:hAnsi="Arial" w:cs="Arial"/>
        </w:rPr>
        <w:t>Снежногорск</w:t>
      </w:r>
      <w:proofErr w:type="spellEnd"/>
      <w:r w:rsidRPr="00C22BD3">
        <w:rPr>
          <w:rFonts w:ascii="Arial" w:hAnsi="Arial" w:cs="Arial"/>
        </w:rPr>
        <w:t>. Эти организации относятся к ключевым отраслям экономики, которые образуют ТЭК (топливно-энергетический комплекс) муниципального образования город Норильск, функционирующий автономно от Объединенной системы добычи и транспортировки газа и Единой Энергетической системы России. ТЭК выполняет важнейшую задачу по обеспечению жизнедеятельности муниципального образования город Норильск.</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Кроме основных отраслей в муниципальном образовании город Норильск развиты - пищевая промышленность, транспорт, связь, жилищно-коммунальное хозяйство, стройиндустрия, социальная сфера.</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 xml:space="preserve">Особенностью муниципального образования город Норильск является </w:t>
      </w:r>
      <w:proofErr w:type="spellStart"/>
      <w:r w:rsidRPr="00C22BD3">
        <w:rPr>
          <w:rFonts w:ascii="Arial" w:hAnsi="Arial" w:cs="Arial"/>
        </w:rPr>
        <w:t>моноструктура</w:t>
      </w:r>
      <w:proofErr w:type="spellEnd"/>
      <w:r w:rsidRPr="00C22BD3">
        <w:rPr>
          <w:rFonts w:ascii="Arial" w:hAnsi="Arial" w:cs="Arial"/>
        </w:rPr>
        <w:t xml:space="preserve"> его производства - деятельность почти всех отраслей на территории направлена на обеспечение профильной горнодобывающей промышленности и производства цветных металлов.</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Источниками теплоснабжения для районов муниципального образования город Норильск и промышленных объектов являются:</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ТЭЦ-1 - для Центрального района Норильска;</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ТЭЦ-2 - для района Талнах;</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ТЭЦ-3 - для района Кайеркан.</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Производство тепловой энергии осуществляется АО «</w:t>
      </w:r>
      <w:proofErr w:type="spellStart"/>
      <w:r w:rsidRPr="00C22BD3">
        <w:rPr>
          <w:rFonts w:ascii="Arial" w:hAnsi="Arial" w:cs="Arial"/>
        </w:rPr>
        <w:t>Норильско</w:t>
      </w:r>
      <w:proofErr w:type="spellEnd"/>
      <w:r w:rsidRPr="00C22BD3">
        <w:rPr>
          <w:rFonts w:ascii="Arial" w:hAnsi="Arial" w:cs="Arial"/>
        </w:rPr>
        <w:t>-Таймырская энергетическая компания», связи между ТЭЦ по тепловым сетям отсутствуют.</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Установленная тепловая мощность представлена в таблице:</w:t>
      </w:r>
    </w:p>
    <w:p w:rsidR="00FF46E6" w:rsidRPr="00C22BD3" w:rsidRDefault="00FF46E6" w:rsidP="00FF46E6">
      <w:pPr>
        <w:widowControl w:val="0"/>
        <w:autoSpaceDE w:val="0"/>
        <w:autoSpaceDN w:val="0"/>
        <w:adjustRightInd w:val="0"/>
        <w:jc w:val="both"/>
        <w:rPr>
          <w:rFonts w:ascii="Arial" w:hAnsi="Arial" w:cs="Arial"/>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67"/>
        <w:gridCol w:w="2551"/>
        <w:gridCol w:w="2268"/>
        <w:gridCol w:w="1701"/>
      </w:tblGrid>
      <w:tr w:rsidR="00FF46E6" w:rsidRPr="00C22BD3" w:rsidTr="00EA6777">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46E6" w:rsidRPr="00C22BD3" w:rsidRDefault="00FF46E6" w:rsidP="00EA6777">
            <w:pPr>
              <w:widowControl w:val="0"/>
              <w:autoSpaceDE w:val="0"/>
              <w:autoSpaceDN w:val="0"/>
              <w:adjustRightInd w:val="0"/>
              <w:jc w:val="center"/>
              <w:rPr>
                <w:rFonts w:ascii="Arial" w:hAnsi="Arial" w:cs="Arial"/>
              </w:rPr>
            </w:pPr>
            <w:r w:rsidRPr="00C22BD3">
              <w:rPr>
                <w:rFonts w:ascii="Arial" w:hAnsi="Arial" w:cs="Arial"/>
              </w:rPr>
              <w:t>№</w:t>
            </w:r>
          </w:p>
        </w:tc>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46E6" w:rsidRPr="00C22BD3" w:rsidRDefault="00FF46E6" w:rsidP="00EA6777">
            <w:pPr>
              <w:widowControl w:val="0"/>
              <w:autoSpaceDE w:val="0"/>
              <w:autoSpaceDN w:val="0"/>
              <w:adjustRightInd w:val="0"/>
              <w:jc w:val="center"/>
              <w:rPr>
                <w:rFonts w:ascii="Arial" w:hAnsi="Arial" w:cs="Arial"/>
              </w:rPr>
            </w:pPr>
            <w:r w:rsidRPr="00C22BD3">
              <w:rPr>
                <w:rFonts w:ascii="Arial" w:hAnsi="Arial" w:cs="Arial"/>
              </w:rPr>
              <w:t>Теплоисточники</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46E6" w:rsidRPr="00C22BD3" w:rsidRDefault="00FF46E6" w:rsidP="00EA6777">
            <w:pPr>
              <w:widowControl w:val="0"/>
              <w:autoSpaceDE w:val="0"/>
              <w:autoSpaceDN w:val="0"/>
              <w:adjustRightInd w:val="0"/>
              <w:jc w:val="center"/>
              <w:rPr>
                <w:rFonts w:ascii="Arial" w:hAnsi="Arial" w:cs="Arial"/>
              </w:rPr>
            </w:pPr>
            <w:r w:rsidRPr="00C22BD3">
              <w:rPr>
                <w:rFonts w:ascii="Arial" w:hAnsi="Arial" w:cs="Arial"/>
              </w:rPr>
              <w:t>Ед. измерения</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46E6" w:rsidRPr="00C22BD3" w:rsidRDefault="00FF46E6" w:rsidP="00EA6777">
            <w:pPr>
              <w:widowControl w:val="0"/>
              <w:autoSpaceDE w:val="0"/>
              <w:autoSpaceDN w:val="0"/>
              <w:adjustRightInd w:val="0"/>
              <w:jc w:val="center"/>
              <w:rPr>
                <w:rFonts w:ascii="Arial" w:hAnsi="Arial" w:cs="Arial"/>
              </w:rPr>
            </w:pPr>
            <w:r w:rsidRPr="00C22BD3">
              <w:rPr>
                <w:rFonts w:ascii="Arial" w:hAnsi="Arial" w:cs="Arial"/>
              </w:rPr>
              <w:t>Мощность</w:t>
            </w:r>
          </w:p>
        </w:tc>
      </w:tr>
      <w:tr w:rsidR="00FF46E6" w:rsidRPr="00C22BD3" w:rsidTr="00C22BD3">
        <w:trPr>
          <w:trHeight w:val="18"/>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46E6" w:rsidRPr="00C22BD3" w:rsidRDefault="00FF46E6" w:rsidP="00EA6777">
            <w:pPr>
              <w:widowControl w:val="0"/>
              <w:autoSpaceDE w:val="0"/>
              <w:autoSpaceDN w:val="0"/>
              <w:adjustRightInd w:val="0"/>
              <w:jc w:val="center"/>
              <w:rPr>
                <w:rFonts w:ascii="Arial" w:hAnsi="Arial" w:cs="Arial"/>
              </w:rPr>
            </w:pPr>
            <w:r w:rsidRPr="00C22BD3">
              <w:rPr>
                <w:rFonts w:ascii="Arial" w:hAnsi="Arial" w:cs="Arial"/>
              </w:rPr>
              <w:t>1.</w:t>
            </w:r>
          </w:p>
        </w:tc>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46E6" w:rsidRPr="00C22BD3" w:rsidRDefault="00FF46E6" w:rsidP="00EA6777">
            <w:pPr>
              <w:widowControl w:val="0"/>
              <w:autoSpaceDE w:val="0"/>
              <w:autoSpaceDN w:val="0"/>
              <w:adjustRightInd w:val="0"/>
              <w:jc w:val="center"/>
              <w:rPr>
                <w:rFonts w:ascii="Arial" w:hAnsi="Arial" w:cs="Arial"/>
              </w:rPr>
            </w:pPr>
            <w:r w:rsidRPr="00C22BD3">
              <w:rPr>
                <w:rFonts w:ascii="Arial" w:hAnsi="Arial" w:cs="Arial"/>
              </w:rPr>
              <w:t>ТЭЦ-1</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46E6" w:rsidRPr="00C22BD3" w:rsidRDefault="00FF46E6" w:rsidP="00EA6777">
            <w:pPr>
              <w:widowControl w:val="0"/>
              <w:autoSpaceDE w:val="0"/>
              <w:autoSpaceDN w:val="0"/>
              <w:adjustRightInd w:val="0"/>
              <w:jc w:val="center"/>
              <w:rPr>
                <w:rFonts w:ascii="Arial" w:hAnsi="Arial" w:cs="Arial"/>
              </w:rPr>
            </w:pPr>
            <w:r w:rsidRPr="00C22BD3">
              <w:rPr>
                <w:rFonts w:ascii="Arial" w:hAnsi="Arial" w:cs="Arial"/>
              </w:rPr>
              <w:t>Гкал/час</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46E6" w:rsidRPr="00C22BD3" w:rsidRDefault="00FF46E6" w:rsidP="00EA6777">
            <w:pPr>
              <w:widowControl w:val="0"/>
              <w:autoSpaceDE w:val="0"/>
              <w:autoSpaceDN w:val="0"/>
              <w:adjustRightInd w:val="0"/>
              <w:jc w:val="center"/>
              <w:rPr>
                <w:rFonts w:ascii="Arial" w:hAnsi="Arial" w:cs="Arial"/>
              </w:rPr>
            </w:pPr>
            <w:r w:rsidRPr="00C22BD3">
              <w:rPr>
                <w:rFonts w:ascii="Arial" w:hAnsi="Arial" w:cs="Arial"/>
              </w:rPr>
              <w:t>4372</w:t>
            </w:r>
          </w:p>
        </w:tc>
      </w:tr>
      <w:tr w:rsidR="00FF46E6" w:rsidRPr="00C22BD3" w:rsidTr="00EA6777">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46E6" w:rsidRPr="00C22BD3" w:rsidRDefault="00FF46E6" w:rsidP="00EA6777">
            <w:pPr>
              <w:widowControl w:val="0"/>
              <w:autoSpaceDE w:val="0"/>
              <w:autoSpaceDN w:val="0"/>
              <w:adjustRightInd w:val="0"/>
              <w:jc w:val="center"/>
              <w:rPr>
                <w:rFonts w:ascii="Arial" w:hAnsi="Arial" w:cs="Arial"/>
              </w:rPr>
            </w:pPr>
            <w:r w:rsidRPr="00C22BD3">
              <w:rPr>
                <w:rFonts w:ascii="Arial" w:hAnsi="Arial" w:cs="Arial"/>
              </w:rPr>
              <w:t>2.</w:t>
            </w:r>
          </w:p>
        </w:tc>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46E6" w:rsidRPr="00C22BD3" w:rsidRDefault="00FF46E6" w:rsidP="00EA6777">
            <w:pPr>
              <w:widowControl w:val="0"/>
              <w:autoSpaceDE w:val="0"/>
              <w:autoSpaceDN w:val="0"/>
              <w:adjustRightInd w:val="0"/>
              <w:jc w:val="center"/>
              <w:rPr>
                <w:rFonts w:ascii="Arial" w:hAnsi="Arial" w:cs="Arial"/>
              </w:rPr>
            </w:pPr>
            <w:r w:rsidRPr="00C22BD3">
              <w:rPr>
                <w:rFonts w:ascii="Arial" w:hAnsi="Arial" w:cs="Arial"/>
              </w:rPr>
              <w:t>ТЭЦ-2</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46E6" w:rsidRPr="00C22BD3" w:rsidRDefault="00FF46E6" w:rsidP="00EA6777">
            <w:pPr>
              <w:widowControl w:val="0"/>
              <w:autoSpaceDE w:val="0"/>
              <w:autoSpaceDN w:val="0"/>
              <w:adjustRightInd w:val="0"/>
              <w:jc w:val="center"/>
              <w:rPr>
                <w:rFonts w:ascii="Arial" w:hAnsi="Arial" w:cs="Arial"/>
              </w:rPr>
            </w:pPr>
            <w:r w:rsidRPr="00C22BD3">
              <w:rPr>
                <w:rFonts w:ascii="Arial" w:hAnsi="Arial" w:cs="Arial"/>
              </w:rPr>
              <w:t>Гкал/час</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46E6" w:rsidRPr="00C22BD3" w:rsidRDefault="00FF46E6" w:rsidP="00EA6777">
            <w:pPr>
              <w:widowControl w:val="0"/>
              <w:autoSpaceDE w:val="0"/>
              <w:autoSpaceDN w:val="0"/>
              <w:adjustRightInd w:val="0"/>
              <w:jc w:val="center"/>
              <w:rPr>
                <w:rFonts w:ascii="Arial" w:hAnsi="Arial" w:cs="Arial"/>
              </w:rPr>
            </w:pPr>
            <w:r w:rsidRPr="00C22BD3">
              <w:rPr>
                <w:rFonts w:ascii="Arial" w:hAnsi="Arial" w:cs="Arial"/>
              </w:rPr>
              <w:t>2563</w:t>
            </w:r>
          </w:p>
        </w:tc>
      </w:tr>
      <w:tr w:rsidR="00FF46E6" w:rsidRPr="00C22BD3" w:rsidTr="00EA6777">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46E6" w:rsidRPr="00C22BD3" w:rsidRDefault="00FF46E6" w:rsidP="00EA6777">
            <w:pPr>
              <w:widowControl w:val="0"/>
              <w:autoSpaceDE w:val="0"/>
              <w:autoSpaceDN w:val="0"/>
              <w:adjustRightInd w:val="0"/>
              <w:jc w:val="center"/>
              <w:rPr>
                <w:rFonts w:ascii="Arial" w:hAnsi="Arial" w:cs="Arial"/>
              </w:rPr>
            </w:pPr>
            <w:r w:rsidRPr="00C22BD3">
              <w:rPr>
                <w:rFonts w:ascii="Arial" w:hAnsi="Arial" w:cs="Arial"/>
              </w:rPr>
              <w:t>3.</w:t>
            </w:r>
          </w:p>
        </w:tc>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46E6" w:rsidRPr="00C22BD3" w:rsidRDefault="00FF46E6" w:rsidP="00EA6777">
            <w:pPr>
              <w:widowControl w:val="0"/>
              <w:autoSpaceDE w:val="0"/>
              <w:autoSpaceDN w:val="0"/>
              <w:adjustRightInd w:val="0"/>
              <w:jc w:val="center"/>
              <w:rPr>
                <w:rFonts w:ascii="Arial" w:hAnsi="Arial" w:cs="Arial"/>
              </w:rPr>
            </w:pPr>
            <w:r w:rsidRPr="00C22BD3">
              <w:rPr>
                <w:rFonts w:ascii="Arial" w:hAnsi="Arial" w:cs="Arial"/>
              </w:rPr>
              <w:t>ТЭЦ-3</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46E6" w:rsidRPr="00C22BD3" w:rsidRDefault="00FF46E6" w:rsidP="00EA6777">
            <w:pPr>
              <w:widowControl w:val="0"/>
              <w:autoSpaceDE w:val="0"/>
              <w:autoSpaceDN w:val="0"/>
              <w:adjustRightInd w:val="0"/>
              <w:jc w:val="center"/>
              <w:rPr>
                <w:rFonts w:ascii="Arial" w:hAnsi="Arial" w:cs="Arial"/>
              </w:rPr>
            </w:pPr>
            <w:r w:rsidRPr="00C22BD3">
              <w:rPr>
                <w:rFonts w:ascii="Arial" w:hAnsi="Arial" w:cs="Arial"/>
              </w:rPr>
              <w:t>Гкал/час</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F46E6" w:rsidRPr="00C22BD3" w:rsidRDefault="00FF46E6" w:rsidP="00EA6777">
            <w:pPr>
              <w:widowControl w:val="0"/>
              <w:autoSpaceDE w:val="0"/>
              <w:autoSpaceDN w:val="0"/>
              <w:adjustRightInd w:val="0"/>
              <w:jc w:val="center"/>
              <w:rPr>
                <w:rFonts w:ascii="Arial" w:hAnsi="Arial" w:cs="Arial"/>
              </w:rPr>
            </w:pPr>
            <w:r w:rsidRPr="00C22BD3">
              <w:rPr>
                <w:rFonts w:ascii="Arial" w:hAnsi="Arial" w:cs="Arial"/>
              </w:rPr>
              <w:t>2073</w:t>
            </w:r>
          </w:p>
        </w:tc>
      </w:tr>
    </w:tbl>
    <w:p w:rsidR="00FF46E6" w:rsidRPr="00C22BD3" w:rsidRDefault="00FF46E6" w:rsidP="00FF46E6">
      <w:pPr>
        <w:widowControl w:val="0"/>
        <w:autoSpaceDE w:val="0"/>
        <w:autoSpaceDN w:val="0"/>
        <w:adjustRightInd w:val="0"/>
        <w:jc w:val="both"/>
        <w:rPr>
          <w:rFonts w:ascii="Arial" w:hAnsi="Arial" w:cs="Arial"/>
        </w:rPr>
      </w:pP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Прокладка магистральных теплопроводов от ТЭЦ до районов муниципального образования город Норильск - надземная, в районах муниципального образования город Норильск принят, в основном, коллекторный способ прокладки и частично, надземный.</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lastRenderedPageBreak/>
        <w:t>Газоснабжение муниципального образования город Норильск осуществляется на базе природного газа. Направление использование газа:</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 основное топливо для паровых и водогрейных котлов, установленных на ТЭЦ-1, 2.</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 xml:space="preserve">Электроснабжение муниципального образования город Норильск осуществляется от источников Норильской энергетической системы: ТЭЦ-1 с установленной мощностью - 350 мВт, ТЭЦ-2 с установленной мощностью - 500 мВт, ТЭЦ-3 с установленной мощностью - 440 мВт, </w:t>
      </w:r>
      <w:proofErr w:type="spellStart"/>
      <w:r w:rsidRPr="00C22BD3">
        <w:rPr>
          <w:rFonts w:ascii="Arial" w:hAnsi="Arial" w:cs="Arial"/>
        </w:rPr>
        <w:t>Усть-Хантайской</w:t>
      </w:r>
      <w:proofErr w:type="spellEnd"/>
      <w:r w:rsidRPr="00C22BD3">
        <w:rPr>
          <w:rFonts w:ascii="Arial" w:hAnsi="Arial" w:cs="Arial"/>
        </w:rPr>
        <w:t xml:space="preserve"> ГЭС - 441 мВт и </w:t>
      </w:r>
      <w:proofErr w:type="spellStart"/>
      <w:r w:rsidRPr="00C22BD3">
        <w:rPr>
          <w:rFonts w:ascii="Arial" w:hAnsi="Arial" w:cs="Arial"/>
        </w:rPr>
        <w:t>Курейской</w:t>
      </w:r>
      <w:proofErr w:type="spellEnd"/>
      <w:r w:rsidRPr="00C22BD3">
        <w:rPr>
          <w:rFonts w:ascii="Arial" w:hAnsi="Arial" w:cs="Arial"/>
        </w:rPr>
        <w:t xml:space="preserve"> ГЭС - 600 мВт. Норильская энергосистема является изолированной от Единой энергетической системы России, что предъявляет к ней повышенные требования надежности.</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Муниципальное образование город Норильск, как территория Крайнего Севера, требует гораздо большего количества энергии по сравнению с остальными территориями Красноярского края. С другой стороны, потребление энергоносителей муниципальным образованием город Норильск значительно превышает реальную потребность. Поэтому, внедрение энергосберегающих технологий на территории муниципального образования город Норильск имеет особую актуальность. Муниципальное образование город Норильск является благоприятным для апробирования новых технологий энергосбережения еще и потому, что отопительный сезон здесь длится 9 месяцев, температура наружного воздуха достигает - 50°С, при значительных ветровых нагрузках. Осветительный период в условиях полярной ночи имеет продолжительность 3250 часов.</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Объем потребления электрической энергии на освещение мест общего пользования многоквартирных домов муниципального образования город Норильск составляет примерно 4% от общей закупленной электрической энергии жилищными компаниями. Наибольшая проходимость по лестничным маршам жителей приходится на утреннее время с 06-00 до 09-00 часов и на вечернее время с 17-00 до 22-00 часов, все оставшееся время светильники работают «вхолостую». Анализ показал, что режимы эксплуатации неравномерны во времени, что приводит к полезному использованию всего лишь 20 - 30% потребляемой энергии. Применение антивандальных энергосберегающих светильников позволяет потреблять электроэнергии ровно столько, сколько требуется для открытия двери в квартиру.</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Кроме этого, специалистами Администрации города Норильска совместно со специалистами ВНИСИ «Шредер» были проведены испытания светильников наружного дворового и уличного освещения марки «ОНИКС-Р», которые при одинаковой освещенности с применяемыми в настоящее время светильниками, позволяют экономить 40% электроэнергии, имеют лампу с улучшенной светопередачей и долговечнее в 1,5 раза.</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 xml:space="preserve">В настоящее время на объектах муниципальной собственности муниципального образования город Норильск установлено 196 коммерческих узлов учета </w:t>
      </w:r>
      <w:proofErr w:type="spellStart"/>
      <w:r w:rsidRPr="00C22BD3">
        <w:rPr>
          <w:rFonts w:ascii="Arial" w:hAnsi="Arial" w:cs="Arial"/>
        </w:rPr>
        <w:t>тепловодоресурсов</w:t>
      </w:r>
      <w:proofErr w:type="spellEnd"/>
      <w:r w:rsidRPr="00C22BD3">
        <w:rPr>
          <w:rFonts w:ascii="Arial" w:hAnsi="Arial" w:cs="Arial"/>
        </w:rPr>
        <w:t xml:space="preserve"> (</w:t>
      </w:r>
      <w:proofErr w:type="spellStart"/>
      <w:r w:rsidRPr="00C22BD3">
        <w:rPr>
          <w:rFonts w:ascii="Arial" w:hAnsi="Arial" w:cs="Arial"/>
        </w:rPr>
        <w:t>АУТВР</w:t>
      </w:r>
      <w:proofErr w:type="spellEnd"/>
      <w:r w:rsidRPr="00C22BD3">
        <w:rPr>
          <w:rFonts w:ascii="Arial" w:hAnsi="Arial" w:cs="Arial"/>
        </w:rPr>
        <w:t>). Анализ потребления тепловой энергии данными объектами в 2007 году показал, что экономия денежных средств составила более   190 млн руб. Таким образом, средняя годовая экономия от одного узла АУТВР составила более 1 млн</w:t>
      </w:r>
      <w:r w:rsidR="00A53D4A">
        <w:rPr>
          <w:rFonts w:ascii="Arial" w:hAnsi="Arial" w:cs="Arial"/>
        </w:rPr>
        <w:t>.</w:t>
      </w:r>
      <w:r w:rsidRPr="00C22BD3">
        <w:rPr>
          <w:rFonts w:ascii="Arial" w:hAnsi="Arial" w:cs="Arial"/>
        </w:rPr>
        <w:t xml:space="preserve"> руб</w:t>
      </w:r>
      <w:r w:rsidR="00A53D4A">
        <w:rPr>
          <w:rFonts w:ascii="Arial" w:hAnsi="Arial" w:cs="Arial"/>
        </w:rPr>
        <w:t>.</w:t>
      </w:r>
      <w:r w:rsidRPr="00C22BD3">
        <w:rPr>
          <w:rFonts w:ascii="Arial" w:hAnsi="Arial" w:cs="Arial"/>
        </w:rPr>
        <w:t>/год. Так как работы по установке узлов учета начались в 1999 году, на части объектов на сегодняшний день расходомеры ВЭПС, КМ, РМ входящие в состав АУТВР, морально устарели и сняты с производства. Поэтому необходима их замена на современные модели, что позволит и в дальнейшем производить оплату за фактически потребленную тепловую энергию, а не по проектным нагрузкам.</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Снижения фактического потребления можно добиться за счет установки автоматизированного индивидуального теплового пункта (АИТП) с функцией погодного регулирования.</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 xml:space="preserve">Наряду с экономией энергоресурсов АИТП позволит с помощью установленного подкачивающего насоса обеспечить стабильный и неизменный расход теплоносителя через систему отопления, а температуру теплоносителя в системе отопления </w:t>
      </w:r>
      <w:r w:rsidRPr="00C22BD3">
        <w:rPr>
          <w:rFonts w:ascii="Arial" w:hAnsi="Arial" w:cs="Arial"/>
        </w:rPr>
        <w:lastRenderedPageBreak/>
        <w:t xml:space="preserve">регулировать путем подмешивания обратного теплоносителя при помощи трехходового </w:t>
      </w:r>
      <w:proofErr w:type="spellStart"/>
      <w:r w:rsidRPr="00C22BD3">
        <w:rPr>
          <w:rFonts w:ascii="Arial" w:hAnsi="Arial" w:cs="Arial"/>
        </w:rPr>
        <w:t>лектроприводного</w:t>
      </w:r>
      <w:proofErr w:type="spellEnd"/>
      <w:r w:rsidRPr="00C22BD3">
        <w:rPr>
          <w:rFonts w:ascii="Arial" w:hAnsi="Arial" w:cs="Arial"/>
        </w:rPr>
        <w:t xml:space="preserve"> клапана управляемого электронным процессором в зависимости от температуры наружного воздуха (погодная компенсация). Процессор отслеживает температуру наружного воздуха и при помощи трехходового клапана контролирует температуру теплоносителя в системе отопления как в подающем, так и в обратном трубопроводе. При этом в системе отопления поддерживается температурный график 95/70°С (во внешних сетях график 130/70°С).</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Принятая схема АИТП позволяет:</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 xml:space="preserve">1. Обеспечить комфортную температуру в здании, даже при наличии </w:t>
      </w:r>
      <w:proofErr w:type="spellStart"/>
      <w:r w:rsidRPr="00C22BD3">
        <w:rPr>
          <w:rFonts w:ascii="Arial" w:hAnsi="Arial" w:cs="Arial"/>
        </w:rPr>
        <w:t>недогрева</w:t>
      </w:r>
      <w:proofErr w:type="spellEnd"/>
      <w:r w:rsidRPr="00C22BD3">
        <w:rPr>
          <w:rFonts w:ascii="Arial" w:hAnsi="Arial" w:cs="Arial"/>
        </w:rPr>
        <w:t xml:space="preserve"> теплоносителя от ТЭЦ вплоть до 15 - 18°С;</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2. Обеспечить экономию тепла не менее 20%, исключив «</w:t>
      </w:r>
      <w:proofErr w:type="spellStart"/>
      <w:r w:rsidRPr="00C22BD3">
        <w:rPr>
          <w:rFonts w:ascii="Arial" w:hAnsi="Arial" w:cs="Arial"/>
        </w:rPr>
        <w:t>перетоп</w:t>
      </w:r>
      <w:proofErr w:type="spellEnd"/>
      <w:r w:rsidRPr="00C22BD3">
        <w:rPr>
          <w:rFonts w:ascii="Arial" w:hAnsi="Arial" w:cs="Arial"/>
        </w:rPr>
        <w:t>» здания, другими словами, здание забирает из внешних сетей только то количество теплоносителя, которое необходимо для поддержания в помещениях необходимой температуры;</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3. Обеспечить экономию тепла за счет снижения параметров температуры внутри помещений в нерабочие дни;</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4. Обеспечить равномерный прогрев отопительных приборов в здании;</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5. Исключить завышение температуры обратного теплоносителя, и улучшить утилизацию тепловой энергии;</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6. Исключить возможность превышения санитарной нормы температуры теплоносителя в системе отопления (+ 95°С);</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7. Исключить сверхнормативный расход теплоносителя во внешних сетях и ухудшение гидравлических параметров на соседних зданиях;</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8. Повысить противоаварийную надежность систем отопления, т.к. при снижении гидравлических и температурных параметров во внешних сетях, трубопроводы системы отопления сохраняются от замораживания за счет циркуляции теплоносителя.</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Кроме системы отопления, процессор регулирует температуру воды в системе горячего водоснабжения, при помощи электроприводного клапана, в пределах ТГВС = + 60°С + 3°С, что исключает возможность превышения санитарной нормы (+ 65°С).</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Установка автоматического погодного компенсатора позволяет снизить потребление тепловой энергии на отопление здания ниже проектных (расчетных) значений.</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 xml:space="preserve">Выполнение мероприятий по установке узлов учета на жилых зданиях позволит упорядочить потребление воды и тепла в городском хозяйстве, определить реальные расходы по каждому потребителю. Для обеспечения достоверности показаний приборов, исключения фальсификации показаний, необходима диспетчеризация общедомовых </w:t>
      </w:r>
      <w:proofErr w:type="spellStart"/>
      <w:r w:rsidRPr="00C22BD3">
        <w:rPr>
          <w:rFonts w:ascii="Arial" w:hAnsi="Arial" w:cs="Arial"/>
        </w:rPr>
        <w:t>водосчетчиков</w:t>
      </w:r>
      <w:proofErr w:type="spellEnd"/>
      <w:r w:rsidRPr="00C22BD3">
        <w:rPr>
          <w:rFonts w:ascii="Arial" w:hAnsi="Arial" w:cs="Arial"/>
        </w:rPr>
        <w:t xml:space="preserve">. В настоящее время, в муниципальном образовании город Норильск, все многоквартирные жилые дома оснащены гибридной </w:t>
      </w:r>
      <w:proofErr w:type="spellStart"/>
      <w:r w:rsidRPr="00C22BD3">
        <w:rPr>
          <w:rFonts w:ascii="Arial" w:hAnsi="Arial" w:cs="Arial"/>
        </w:rPr>
        <w:t>оптикоаксиальной</w:t>
      </w:r>
      <w:proofErr w:type="spellEnd"/>
      <w:r w:rsidRPr="00C22BD3">
        <w:rPr>
          <w:rFonts w:ascii="Arial" w:hAnsi="Arial" w:cs="Arial"/>
        </w:rPr>
        <w:t xml:space="preserve"> кабельной информационной сетью, что позволяет без больших затрат реализовать передачу показаний общедомовых </w:t>
      </w:r>
      <w:proofErr w:type="spellStart"/>
      <w:r w:rsidRPr="00C22BD3">
        <w:rPr>
          <w:rFonts w:ascii="Arial" w:hAnsi="Arial" w:cs="Arial"/>
        </w:rPr>
        <w:t>водосчетчиков</w:t>
      </w:r>
      <w:proofErr w:type="spellEnd"/>
      <w:r w:rsidRPr="00C22BD3">
        <w:rPr>
          <w:rFonts w:ascii="Arial" w:hAnsi="Arial" w:cs="Arial"/>
        </w:rPr>
        <w:t xml:space="preserve"> и электросчетчиков в единую диспетчерскую.</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В 41 муниципальном здании муниципального образования город Норильск смонтированы и успешно эксплуатируются блочные тепловые пункты замкнутой системы теплоснабжения, которые за счет автоматического регулирования потребления тепла (система «умный дом») позволяют экономить до 20% тепловой энергии. Срок службы подобных систем составляет 30 - 40 лет, в отличие от стальных, которые приходится менять в среднем через 8 - 10 лет. Используя во внутреннем контуре, в качестве теплоносителя, незамерзающие жидкости, система отопления и вентиляции абсолютно надежна во время аварийных ситуаций. Для системы водоснабжения использованы пластиковые трубы, выдерживающие многократные размораживания, без нарушения герметичности. Учитывая опыт эксплуатации подобных замкнутых систем теплоснабжения можно с уверенностью сказать о возможности применения их в жилых домах.</w:t>
      </w:r>
    </w:p>
    <w:p w:rsidR="00FF46E6" w:rsidRPr="00C22BD3" w:rsidRDefault="00FF46E6" w:rsidP="00FF46E6">
      <w:pPr>
        <w:pStyle w:val="ConsPlusNormal"/>
        <w:ind w:firstLine="540"/>
        <w:jc w:val="both"/>
        <w:rPr>
          <w:sz w:val="24"/>
          <w:szCs w:val="24"/>
        </w:rPr>
      </w:pPr>
      <w:r w:rsidRPr="00C22BD3">
        <w:rPr>
          <w:sz w:val="24"/>
          <w:szCs w:val="24"/>
        </w:rPr>
        <w:t xml:space="preserve">Теплоснабжение муниципального образования город Норильск осуществляется по </w:t>
      </w:r>
      <w:r w:rsidRPr="00C22BD3">
        <w:rPr>
          <w:sz w:val="24"/>
          <w:szCs w:val="24"/>
        </w:rPr>
        <w:lastRenderedPageBreak/>
        <w:t xml:space="preserve">открытой системе. В соответствии с требованиями Ст.29 Федерального закона №190-ФЗ «О теплоснабжении» </w:t>
      </w:r>
      <w:r w:rsidRPr="00C22BD3">
        <w:rPr>
          <w:rFonts w:eastAsia="Calibri"/>
          <w:sz w:val="24"/>
          <w:szCs w:val="24"/>
        </w:rPr>
        <w:t xml:space="preserve">с 1 января 2022 года использование централизованных открытых систем теплоснабжения (горячего водоснабжения) для нужд горячего водоснабжения, осуществляемого путем отбора теплоносителя на нужды горячего водоснабжения, не допускается. Схемой теплоснабжения муниципального образования город Норильск, утвержденной постановлением Администрации города Норильска от 26.11.2013 № 525 «Об утверждении схем теплоснабжения муниципального образования город Норильск на период с 2013 года до 2028 года» </w:t>
      </w:r>
      <w:r w:rsidRPr="00C22BD3">
        <w:rPr>
          <w:sz w:val="24"/>
          <w:szCs w:val="24"/>
        </w:rPr>
        <w:t>предусмотрен перевод потребителей на систему закрытого горячего водоснабжения.</w:t>
      </w:r>
    </w:p>
    <w:p w:rsidR="00FF46E6" w:rsidRPr="00C22BD3" w:rsidRDefault="00FF46E6" w:rsidP="00FF46E6">
      <w:pPr>
        <w:autoSpaceDE w:val="0"/>
        <w:autoSpaceDN w:val="0"/>
        <w:adjustRightInd w:val="0"/>
        <w:ind w:firstLine="540"/>
        <w:jc w:val="both"/>
        <w:rPr>
          <w:rFonts w:ascii="Arial" w:hAnsi="Arial" w:cs="Arial"/>
        </w:rPr>
      </w:pPr>
      <w:r w:rsidRPr="00C22BD3">
        <w:rPr>
          <w:rFonts w:ascii="Arial" w:hAnsi="Arial" w:cs="Arial"/>
        </w:rPr>
        <w:t>Закрытую систему горячего водоснабжения предполагается организовать установкой пластинчатых теплообменников ГВС в индивидуальных тепловых пунктах потребителей.</w:t>
      </w:r>
    </w:p>
    <w:p w:rsidR="00FF46E6" w:rsidRPr="00C22BD3" w:rsidRDefault="00FF46E6" w:rsidP="00FF46E6">
      <w:pPr>
        <w:autoSpaceDE w:val="0"/>
        <w:autoSpaceDN w:val="0"/>
        <w:adjustRightInd w:val="0"/>
        <w:ind w:firstLine="540"/>
        <w:jc w:val="both"/>
        <w:rPr>
          <w:rFonts w:ascii="Arial" w:hAnsi="Arial" w:cs="Arial"/>
        </w:rPr>
      </w:pPr>
      <w:r w:rsidRPr="00C22BD3">
        <w:rPr>
          <w:rFonts w:ascii="Arial" w:hAnsi="Arial" w:cs="Arial"/>
        </w:rPr>
        <w:t>Такая схема организации закрытой системы ГВС является наименее затратной и не требует земляных работ в вечномерзлых грунтах. Диаметров на вводах потребителей вполне достаточно для надежного и качественного горячего водоснабжения.</w:t>
      </w:r>
    </w:p>
    <w:p w:rsidR="00FF46E6" w:rsidRPr="00C22BD3" w:rsidRDefault="00FF46E6" w:rsidP="00FF46E6">
      <w:pPr>
        <w:autoSpaceDE w:val="0"/>
        <w:autoSpaceDN w:val="0"/>
        <w:adjustRightInd w:val="0"/>
        <w:ind w:firstLine="540"/>
        <w:jc w:val="both"/>
        <w:rPr>
          <w:rFonts w:ascii="Arial" w:hAnsi="Arial" w:cs="Arial"/>
        </w:rPr>
      </w:pPr>
      <w:r w:rsidRPr="00C22BD3">
        <w:rPr>
          <w:rFonts w:ascii="Arial" w:hAnsi="Arial" w:cs="Arial"/>
        </w:rPr>
        <w:t xml:space="preserve">В соответствии с требованиями Федерального </w:t>
      </w:r>
      <w:hyperlink r:id="rId27" w:history="1">
        <w:r w:rsidRPr="0071623A">
          <w:rPr>
            <w:rStyle w:val="aa"/>
            <w:rFonts w:ascii="Arial" w:hAnsi="Arial" w:cs="Arial"/>
            <w:color w:val="auto"/>
            <w:u w:val="none"/>
          </w:rPr>
          <w:t>закона</w:t>
        </w:r>
      </w:hyperlink>
      <w:r w:rsidRPr="00C22BD3">
        <w:rPr>
          <w:rFonts w:ascii="Arial" w:hAnsi="Arial" w:cs="Arial"/>
        </w:rPr>
        <w:t xml:space="preserve">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МКД должны быть оборудованы коллективными (общедомовыми) приборами учета коммунальных ресурсов. По состоянию на 01.10.2016 приборами учета тепловой энергии и холодного водоснабжения в многоквартирных домах оборудовано:</w:t>
      </w:r>
    </w:p>
    <w:p w:rsidR="00FF46E6" w:rsidRPr="00C22BD3" w:rsidRDefault="00FF46E6" w:rsidP="00FF46E6">
      <w:pPr>
        <w:autoSpaceDE w:val="0"/>
        <w:autoSpaceDN w:val="0"/>
        <w:adjustRightInd w:val="0"/>
        <w:ind w:firstLine="540"/>
        <w:jc w:val="both"/>
        <w:rPr>
          <w:rFonts w:ascii="Arial" w:hAnsi="Arial" w:cs="Arial"/>
        </w:rPr>
      </w:pPr>
      <w:r w:rsidRPr="00C22BD3">
        <w:rPr>
          <w:rFonts w:ascii="Arial" w:hAnsi="Arial" w:cs="Arial"/>
        </w:rPr>
        <w:t>- 214 МКД приборами учета холодного водоснабжения (25 % от общего числа МКД);</w:t>
      </w:r>
    </w:p>
    <w:p w:rsidR="00FF46E6" w:rsidRPr="00C22BD3" w:rsidRDefault="00FF46E6" w:rsidP="00FF46E6">
      <w:pPr>
        <w:autoSpaceDE w:val="0"/>
        <w:autoSpaceDN w:val="0"/>
        <w:adjustRightInd w:val="0"/>
        <w:ind w:firstLine="540"/>
        <w:jc w:val="both"/>
        <w:rPr>
          <w:rFonts w:ascii="Arial" w:hAnsi="Arial" w:cs="Arial"/>
        </w:rPr>
      </w:pPr>
      <w:r w:rsidRPr="00C22BD3">
        <w:rPr>
          <w:rFonts w:ascii="Arial" w:hAnsi="Arial" w:cs="Arial"/>
        </w:rPr>
        <w:t>- 113 МКД приборами учета горячего водоснабжения (13 % от общего числа МКД);</w:t>
      </w:r>
    </w:p>
    <w:p w:rsidR="00FF46E6" w:rsidRPr="00C22BD3" w:rsidRDefault="00FF46E6" w:rsidP="00FF46E6">
      <w:pPr>
        <w:autoSpaceDE w:val="0"/>
        <w:autoSpaceDN w:val="0"/>
        <w:adjustRightInd w:val="0"/>
        <w:ind w:firstLine="540"/>
        <w:jc w:val="both"/>
        <w:rPr>
          <w:rFonts w:ascii="Arial" w:hAnsi="Arial" w:cs="Arial"/>
        </w:rPr>
      </w:pPr>
      <w:r w:rsidRPr="00C22BD3">
        <w:rPr>
          <w:rFonts w:ascii="Arial" w:hAnsi="Arial" w:cs="Arial"/>
        </w:rPr>
        <w:t>- 110 МКД приборами учета тепловой энергии (12,8 % от общего числа МКД).</w:t>
      </w:r>
    </w:p>
    <w:p w:rsidR="00FF46E6" w:rsidRPr="00C22BD3" w:rsidRDefault="00FF46E6" w:rsidP="00FF46E6">
      <w:pPr>
        <w:autoSpaceDE w:val="0"/>
        <w:autoSpaceDN w:val="0"/>
        <w:adjustRightInd w:val="0"/>
        <w:ind w:firstLine="540"/>
        <w:jc w:val="both"/>
        <w:rPr>
          <w:rFonts w:ascii="Arial" w:hAnsi="Arial" w:cs="Arial"/>
        </w:rPr>
      </w:pPr>
      <w:r w:rsidRPr="00C22BD3">
        <w:rPr>
          <w:rFonts w:ascii="Arial" w:hAnsi="Arial" w:cs="Arial"/>
        </w:rPr>
        <w:t>Согласно жилищному законодательству расходы на оборудование многоквартирных домов общедомовыми приборами учета коммунальных ресурсов должен нести собственник помещений в МКД. Поскольку по состоянию на 01.09.2016 18,9 % жилых помещений являются собственностью муниципального образования город Норильск, Администрация города Норильска, как собственник жилых помещений, должна возмещать затраты, связанные с установкой коллективных (общедомовых) приборов учета, соразмерно доле муниципального жилья.</w:t>
      </w:r>
    </w:p>
    <w:p w:rsidR="00FF46E6" w:rsidRPr="00C22BD3" w:rsidRDefault="00FF46E6" w:rsidP="00FF46E6">
      <w:pPr>
        <w:autoSpaceDE w:val="0"/>
        <w:autoSpaceDN w:val="0"/>
        <w:adjustRightInd w:val="0"/>
        <w:ind w:firstLine="540"/>
        <w:jc w:val="both"/>
        <w:rPr>
          <w:rFonts w:ascii="Arial" w:hAnsi="Arial" w:cs="Arial"/>
        </w:rPr>
      </w:pPr>
      <w:r w:rsidRPr="00C22BD3">
        <w:rPr>
          <w:rFonts w:ascii="Arial" w:hAnsi="Arial" w:cs="Arial"/>
        </w:rPr>
        <w:t xml:space="preserve">За период с 2012 по октябрь 2016 года оборудовано приборами учета тепловой энергии и холодного водоснабжения всего 214 многоквартирных домов. В 2017 году предусмотрено установить 74 коллективных (общедомовых) приборов учета. </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Анализ топливно-энергетического баланса городского хозяйства муниципального образования город Норильск показывает, что за последние 4 года произошло существенное изменение структуры тепловых и электрических нагрузок, связанных с ростом экономического развития муниципального образования город Норильск. Наиболее значительный прирост произошел в потреблении электроэнергии, особенно в бытовом потреблении (18%), в нежилом фонде (федеральная и городская бюджетная сфера, потребительский рынок - 10,6%).</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В данный момент снижение потребления тепловой энергии обусловлено выводом из эксплуатации площадей жилого фонда (снос ветхого и аварийного жилья), а не за счет энергосберегающих технологий.</w:t>
      </w:r>
    </w:p>
    <w:p w:rsidR="00FF46E6" w:rsidRPr="00C22BD3" w:rsidRDefault="00FF46E6" w:rsidP="00FF46E6">
      <w:pPr>
        <w:widowControl w:val="0"/>
        <w:autoSpaceDE w:val="0"/>
        <w:autoSpaceDN w:val="0"/>
        <w:adjustRightInd w:val="0"/>
        <w:ind w:firstLine="540"/>
        <w:jc w:val="both"/>
        <w:rPr>
          <w:rFonts w:ascii="Arial" w:hAnsi="Arial" w:cs="Arial"/>
        </w:rPr>
      </w:pPr>
    </w:p>
    <w:p w:rsidR="00FF46E6" w:rsidRPr="00C22BD3" w:rsidRDefault="00FF46E6" w:rsidP="00FF46E6">
      <w:pPr>
        <w:widowControl w:val="0"/>
        <w:autoSpaceDE w:val="0"/>
        <w:autoSpaceDN w:val="0"/>
        <w:adjustRightInd w:val="0"/>
        <w:jc w:val="center"/>
        <w:outlineLvl w:val="2"/>
        <w:rPr>
          <w:rFonts w:ascii="Arial" w:hAnsi="Arial" w:cs="Arial"/>
        </w:rPr>
      </w:pPr>
      <w:bookmarkStart w:id="36" w:name="Par5028"/>
      <w:bookmarkEnd w:id="36"/>
      <w:r w:rsidRPr="00C22BD3">
        <w:rPr>
          <w:rFonts w:ascii="Arial" w:hAnsi="Arial" w:cs="Arial"/>
        </w:rPr>
        <w:t>3. Цели и задачи подпрограммы МП</w:t>
      </w:r>
    </w:p>
    <w:p w:rsidR="00FF46E6" w:rsidRPr="00C22BD3" w:rsidRDefault="00FF46E6" w:rsidP="00FF46E6">
      <w:pPr>
        <w:widowControl w:val="0"/>
        <w:autoSpaceDE w:val="0"/>
        <w:autoSpaceDN w:val="0"/>
        <w:adjustRightInd w:val="0"/>
        <w:ind w:left="540"/>
        <w:jc w:val="both"/>
        <w:rPr>
          <w:rFonts w:ascii="Arial" w:hAnsi="Arial" w:cs="Arial"/>
        </w:rPr>
      </w:pP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Цели подпрограммы:</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 стимулирование рационального потребления коммунальных услуг;</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 xml:space="preserve">- повышение энергосбережения и </w:t>
      </w:r>
      <w:proofErr w:type="spellStart"/>
      <w:r w:rsidRPr="00C22BD3">
        <w:rPr>
          <w:rFonts w:ascii="Arial" w:hAnsi="Arial" w:cs="Arial"/>
        </w:rPr>
        <w:t>энергоэффективности</w:t>
      </w:r>
      <w:proofErr w:type="spellEnd"/>
      <w:r w:rsidRPr="00C22BD3">
        <w:rPr>
          <w:rFonts w:ascii="Arial" w:hAnsi="Arial" w:cs="Arial"/>
        </w:rPr>
        <w:t>.</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Достижение целей обеспечивается за счет решения таких задач, как:</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 xml:space="preserve">- создание условий для обеспечения энергосбережения и повышения </w:t>
      </w:r>
      <w:r w:rsidRPr="00C22BD3">
        <w:rPr>
          <w:rFonts w:ascii="Arial" w:hAnsi="Arial" w:cs="Arial"/>
        </w:rPr>
        <w:lastRenderedPageBreak/>
        <w:t>энергетической эффективности в бюджетном секторе;</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 создание условий для обеспечения энергосбережения и повышения энергетической эффективности в жилищном фонде.</w:t>
      </w:r>
    </w:p>
    <w:p w:rsidR="00FF46E6" w:rsidRPr="00C22BD3" w:rsidRDefault="00FF46E6" w:rsidP="00FF46E6">
      <w:pPr>
        <w:widowControl w:val="0"/>
        <w:autoSpaceDE w:val="0"/>
        <w:autoSpaceDN w:val="0"/>
        <w:adjustRightInd w:val="0"/>
        <w:ind w:firstLine="540"/>
        <w:jc w:val="both"/>
        <w:rPr>
          <w:rFonts w:ascii="Arial" w:hAnsi="Arial" w:cs="Arial"/>
        </w:rPr>
      </w:pPr>
    </w:p>
    <w:p w:rsidR="00FF46E6" w:rsidRPr="00C22BD3" w:rsidRDefault="00FF46E6" w:rsidP="00FF46E6">
      <w:pPr>
        <w:widowControl w:val="0"/>
        <w:autoSpaceDE w:val="0"/>
        <w:autoSpaceDN w:val="0"/>
        <w:adjustRightInd w:val="0"/>
        <w:jc w:val="center"/>
        <w:outlineLvl w:val="2"/>
        <w:rPr>
          <w:rFonts w:ascii="Arial" w:hAnsi="Arial" w:cs="Arial"/>
        </w:rPr>
      </w:pPr>
      <w:bookmarkStart w:id="37" w:name="Par5037"/>
      <w:bookmarkEnd w:id="37"/>
      <w:r w:rsidRPr="00C22BD3">
        <w:rPr>
          <w:rFonts w:ascii="Arial" w:hAnsi="Arial" w:cs="Arial"/>
        </w:rPr>
        <w:t>4. Механизм реализации подпрограммы МП</w:t>
      </w:r>
    </w:p>
    <w:p w:rsidR="00FF46E6" w:rsidRPr="00C22BD3" w:rsidRDefault="00FF46E6" w:rsidP="00FF46E6">
      <w:pPr>
        <w:widowControl w:val="0"/>
        <w:autoSpaceDE w:val="0"/>
        <w:autoSpaceDN w:val="0"/>
        <w:adjustRightInd w:val="0"/>
        <w:ind w:left="540"/>
        <w:jc w:val="both"/>
        <w:rPr>
          <w:rFonts w:ascii="Arial" w:hAnsi="Arial" w:cs="Arial"/>
        </w:rPr>
      </w:pP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Главными распорядителями бюджетных средств, предусмотренных на реализацию мероприятий программы, являются:</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 xml:space="preserve">- в части реализации мероприятия «Разработка и последующая актуализация в том числе направленная на приведение в соответствие с действующим законодательством схем теплоснабжения, водоснабжения и водоотведения муниципального образования город Норильск на период с 2013 до 2028 года» – Управление жилищно-коммунального хозяйства Администрации города Норильска; </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 xml:space="preserve">- в части реализации мероприятия «Модернизация узлов учета ТЭР и воды с установкой приборов учета на горячую воду, замена расходомеров ВЭПС-ТИ, КМ, РМ на новую модификацию» - Управление общего и дошкольного образования Администрации города Норильска; </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 в части реализации мероприятия «Замена неэффективного осветительного оборудования внутреннего/наружного освещения на современное светодиодное» - Администрация города Норильска, Управление по спорту Администрации города Норильска, Управление по делам культуры и искусства Администрации города Норильска, Управление общего и дошкольного образования Администрации города Норильска, Управление жилищно-коммунального хозяйства Администрации города Норильска;</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 в части реализации мероприятия «Установка теплообменников на ГВС на муниципальных объектах» - Управление жилищно-коммунального хозяйства Администрации города Норильска, Управление по спорту Администрации города Норильска, Управление общего и дошкольного образования</w:t>
      </w:r>
      <w:r w:rsidRPr="00C22BD3">
        <w:rPr>
          <w:rFonts w:ascii="Arial" w:hAnsi="Arial" w:cs="Arial"/>
          <w:color w:val="FF0000"/>
        </w:rPr>
        <w:t xml:space="preserve"> </w:t>
      </w:r>
      <w:r w:rsidRPr="00C22BD3">
        <w:rPr>
          <w:rFonts w:ascii="Arial" w:hAnsi="Arial" w:cs="Arial"/>
        </w:rPr>
        <w:t>Администрации города Норильска, Управление по делам культуры и искусства Администрации города Норильска;</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 в части реализации мероприятия «Создание условий для обеспечения энергосбережения и повышения энергетической эффективности в жилищном фонде» - Управление жилищно-коммунального хозяйства Администрации города Норильска.</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Обоснованием выбора подпрограммных мероприятий, направленных на решение вышеуказанных задач, являются требования:</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 По мероприятию 3.1.1 «Разработка и последующая актуализация в том числе направленная на приведение в соответствие с действующим законодательством  схем теплоснабжения, водоснабжения и водоотведения муниципального образования город Норильск на период с 2013 до 2028 года» - Федеральных законов от 27.07.2010 №</w:t>
      </w:r>
      <w:hyperlink r:id="rId28" w:history="1">
        <w:r w:rsidRPr="00C22BD3">
          <w:rPr>
            <w:rFonts w:ascii="Arial" w:hAnsi="Arial" w:cs="Arial"/>
          </w:rPr>
          <w:t xml:space="preserve"> 190-ФЗ</w:t>
        </w:r>
      </w:hyperlink>
      <w:r w:rsidRPr="00C22BD3">
        <w:rPr>
          <w:rFonts w:ascii="Arial" w:hAnsi="Arial" w:cs="Arial"/>
        </w:rPr>
        <w:t xml:space="preserve"> «О теплоснабжении» и от 07.12.2011 №</w:t>
      </w:r>
      <w:hyperlink r:id="rId29" w:history="1">
        <w:r w:rsidRPr="00C22BD3">
          <w:rPr>
            <w:rFonts w:ascii="Arial" w:hAnsi="Arial" w:cs="Arial"/>
          </w:rPr>
          <w:t xml:space="preserve"> 416-ФЗ</w:t>
        </w:r>
      </w:hyperlink>
      <w:r w:rsidRPr="00C22BD3">
        <w:rPr>
          <w:rFonts w:ascii="Arial" w:hAnsi="Arial" w:cs="Arial"/>
        </w:rPr>
        <w:t xml:space="preserve"> «О водоснабжении и водоотведении».</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Схема водоснабжения и водоотведения муниципального образования город Норильск, утвержденная Постановлением Администрации города Норильска от 15.09.2016 № 489 «Об утверждении схем водоснабжения и водоотведения муниципального образования город Норильск Красноярского края на период с 2015 года до 2024 года подлежит актуализации в случаях, предусмотренных в Постановлении Правительства РФ от 05.09.2014 № 782.</w:t>
      </w:r>
    </w:p>
    <w:p w:rsidR="00FF46E6" w:rsidRPr="00C22BD3" w:rsidRDefault="00ED1E7D" w:rsidP="00FF46E6">
      <w:pPr>
        <w:widowControl w:val="0"/>
        <w:autoSpaceDE w:val="0"/>
        <w:autoSpaceDN w:val="0"/>
        <w:adjustRightInd w:val="0"/>
        <w:ind w:firstLine="540"/>
        <w:jc w:val="both"/>
        <w:rPr>
          <w:rFonts w:ascii="Arial" w:hAnsi="Arial" w:cs="Arial"/>
        </w:rPr>
      </w:pPr>
      <w:hyperlink r:id="rId30" w:history="1">
        <w:r w:rsidR="00FF46E6" w:rsidRPr="00C22BD3">
          <w:rPr>
            <w:rFonts w:ascii="Arial" w:hAnsi="Arial" w:cs="Arial"/>
          </w:rPr>
          <w:t>Схема</w:t>
        </w:r>
      </w:hyperlink>
      <w:r w:rsidR="00FF46E6" w:rsidRPr="00C22BD3">
        <w:rPr>
          <w:rFonts w:ascii="Arial" w:hAnsi="Arial" w:cs="Arial"/>
        </w:rPr>
        <w:t xml:space="preserve"> теплоснабжения муниципального образования город Норильск, утвержденная Постановлением Администрации города Норильска от 26.11.2013 № 525 «Об утверждении схем теплоснабжения муниципального образования город Норильск на период с 2013 года до 2028 года», в соответствии с </w:t>
      </w:r>
      <w:hyperlink r:id="rId31" w:history="1">
        <w:r w:rsidR="00FF46E6" w:rsidRPr="00C22BD3">
          <w:rPr>
            <w:rFonts w:ascii="Arial" w:hAnsi="Arial" w:cs="Arial"/>
          </w:rPr>
          <w:t>требованиями</w:t>
        </w:r>
      </w:hyperlink>
      <w:r w:rsidR="00FF46E6" w:rsidRPr="00C22BD3">
        <w:rPr>
          <w:rFonts w:ascii="Arial" w:hAnsi="Arial" w:cs="Arial"/>
        </w:rPr>
        <w:t xml:space="preserve"> Постановления Правительства РФ от 22.02.2012 № 154 «О требованиях к схемам теплоснабжения, порядку их разработки и утверждения» подлежит ежегодной актуализации.</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 xml:space="preserve">- По мероприятию 3.1.2 «Модернизация узлов учета ТЭР и воды с установкой </w:t>
      </w:r>
      <w:r w:rsidRPr="00C22BD3">
        <w:rPr>
          <w:rFonts w:ascii="Arial" w:hAnsi="Arial" w:cs="Arial"/>
        </w:rPr>
        <w:lastRenderedPageBreak/>
        <w:t xml:space="preserve">приборов учета на горячую воду, замена расходомеров ВЭПС-ТИ, КМ, РМ на новую модификацию» - Федерального </w:t>
      </w:r>
      <w:hyperlink r:id="rId32" w:history="1">
        <w:r w:rsidRPr="00C22BD3">
          <w:rPr>
            <w:rFonts w:ascii="Arial" w:hAnsi="Arial" w:cs="Arial"/>
          </w:rPr>
          <w:t>закона</w:t>
        </w:r>
      </w:hyperlink>
      <w:r w:rsidRPr="00C22BD3">
        <w:rPr>
          <w:rFonts w:ascii="Arial" w:hAnsi="Arial" w:cs="Arial"/>
        </w:rPr>
        <w:t xml:space="preserve">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Мероприятие предусматривает замену устаревших приборов учета, либо приборов учета, у которых вышел срок эксплуатации, на современные.</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 xml:space="preserve">- По мероприятию 3.1.3 «Замена неэффективного осветительного оборудования внутреннего/наружного освещения на современное светодиодное» - Федерального </w:t>
      </w:r>
      <w:hyperlink r:id="rId33" w:history="1">
        <w:r w:rsidRPr="00C22BD3">
          <w:rPr>
            <w:rFonts w:ascii="Arial" w:hAnsi="Arial" w:cs="Arial"/>
          </w:rPr>
          <w:t>закона</w:t>
        </w:r>
      </w:hyperlink>
      <w:r w:rsidRPr="00C22BD3">
        <w:rPr>
          <w:rFonts w:ascii="Arial" w:hAnsi="Arial" w:cs="Arial"/>
        </w:rPr>
        <w:t xml:space="preserve">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w:t>
      </w:r>
      <w:hyperlink r:id="rId34" w:history="1">
        <w:r w:rsidRPr="00C22BD3">
          <w:rPr>
            <w:rFonts w:ascii="Arial" w:hAnsi="Arial" w:cs="Arial"/>
          </w:rPr>
          <w:t>Постановления</w:t>
        </w:r>
      </w:hyperlink>
      <w:r w:rsidRPr="00C22BD3">
        <w:rPr>
          <w:rFonts w:ascii="Arial" w:hAnsi="Arial" w:cs="Arial"/>
        </w:rPr>
        <w:t xml:space="preserve"> Правительства Российской Федерации от 31.12.2009 № 1225 «О требованиях к региональным и муниципальным программам в области энергосбережения и повышения энергетической эффективности», </w:t>
      </w:r>
      <w:hyperlink r:id="rId35" w:history="1">
        <w:r w:rsidRPr="00C22BD3">
          <w:rPr>
            <w:rFonts w:ascii="Arial" w:hAnsi="Arial" w:cs="Arial"/>
          </w:rPr>
          <w:t>Приказа</w:t>
        </w:r>
      </w:hyperlink>
      <w:r w:rsidRPr="00C22BD3">
        <w:rPr>
          <w:rFonts w:ascii="Arial" w:hAnsi="Arial" w:cs="Arial"/>
        </w:rPr>
        <w:t xml:space="preserve"> Министерства экономического развития Российской Федерации от 17.02.2010 № 61 «Об утверждении примерного перечня мероприятий в области энергосбережения и повышения энергетической эффективности, который может быть использован в целях разработки региональных, муниципальных программ в области энергосбережения и повышения энергетической эффективности».</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Мероприятие предусматривает замену неэффективного осветительного оборудования внутреннего/наружного освещения на современное светодиодное и направлено на снижение потребления электроэнергии муниципальными бюджетными учреждениями, что влечет за собой экономию бюджетных средств.</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 xml:space="preserve">- По мероприятию 3.1.4 «Установка теплообменников на ГВС на муниципальных объектах» - Федерального </w:t>
      </w:r>
      <w:hyperlink r:id="rId36" w:history="1">
        <w:r w:rsidRPr="00C22BD3">
          <w:rPr>
            <w:rFonts w:ascii="Arial" w:hAnsi="Arial" w:cs="Arial"/>
          </w:rPr>
          <w:t>закона</w:t>
        </w:r>
      </w:hyperlink>
      <w:r w:rsidRPr="00C22BD3">
        <w:rPr>
          <w:rFonts w:ascii="Arial" w:hAnsi="Arial" w:cs="Arial"/>
        </w:rPr>
        <w:t xml:space="preserve"> от 27.07.2010 №190-ФЗ «О теплоснабжении».</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Мероприятие предусматривает установку теплообменников на ГВС на муниципальных объектах.</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 xml:space="preserve">- По мероприятию 3.2.1 «Возмещение затрат нанимателям муниципального жилищного фонда за самостоятельно установленные приборы учета электрической энергии, горячего и холодного водоснабжения в многоквартирных домах» - Федерального </w:t>
      </w:r>
      <w:hyperlink r:id="rId37" w:history="1">
        <w:r w:rsidRPr="00C22BD3">
          <w:rPr>
            <w:rFonts w:ascii="Arial" w:hAnsi="Arial" w:cs="Arial"/>
          </w:rPr>
          <w:t>закона</w:t>
        </w:r>
      </w:hyperlink>
      <w:r w:rsidRPr="00C22BD3">
        <w:rPr>
          <w:rFonts w:ascii="Arial" w:hAnsi="Arial" w:cs="Arial"/>
        </w:rPr>
        <w:t xml:space="preserve">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 xml:space="preserve">Мероприятие предусматривает возмещение затрат квартиросъемщикам за самостоятельно установленные электросчетчики и счетчики воды в квартирах, находящихся в собственности города (служебное жилье, а также предоставляемое по договорам социального и коммерческого найма), в соответствии с </w:t>
      </w:r>
      <w:hyperlink r:id="rId38" w:history="1">
        <w:r w:rsidRPr="00C22BD3">
          <w:rPr>
            <w:rFonts w:ascii="Arial" w:hAnsi="Arial" w:cs="Arial"/>
          </w:rPr>
          <w:t>Постановлением</w:t>
        </w:r>
      </w:hyperlink>
      <w:r w:rsidRPr="00C22BD3">
        <w:rPr>
          <w:rFonts w:ascii="Arial" w:hAnsi="Arial" w:cs="Arial"/>
        </w:rPr>
        <w:t xml:space="preserve"> Администрации города Норильска от 17.12.2012 № 430 «Об утверждении порядка компенсации расходов, понесенных нанимателями жилых помещений муниципального жилищного фонда муниципального образования город Норильск, связанных с оснащением жилых помещений приборами учета используемых воды, электрической энергии, а также вводом установленных приборов учета в эксплуатацию».</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 xml:space="preserve">- По мероприятию 3.2.2 «Установка индивидуальных приборов учета электрической энергии, холодной, горячей воды нанимателям муниципального жилищного фонда в многоквартирных домах» - Федерального </w:t>
      </w:r>
      <w:hyperlink r:id="rId39" w:history="1">
        <w:r w:rsidRPr="00C22BD3">
          <w:rPr>
            <w:rFonts w:ascii="Arial" w:hAnsi="Arial" w:cs="Arial"/>
          </w:rPr>
          <w:t>закона</w:t>
        </w:r>
      </w:hyperlink>
      <w:r w:rsidRPr="00C22BD3">
        <w:rPr>
          <w:rFonts w:ascii="Arial" w:hAnsi="Arial" w:cs="Arial"/>
        </w:rPr>
        <w:t xml:space="preserve">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Мероприятие предусматривает установку индивидуальных приборов учета электрической энергии, холодной, горячей воды нанимателям муниципального жилья.</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 xml:space="preserve">Реализация мероприятия осуществляется в соответствии с Федеральным </w:t>
      </w:r>
      <w:hyperlink r:id="rId40" w:history="1">
        <w:r w:rsidRPr="00C22BD3">
          <w:rPr>
            <w:rFonts w:ascii="Arial" w:hAnsi="Arial" w:cs="Arial"/>
          </w:rPr>
          <w:t>законом</w:t>
        </w:r>
      </w:hyperlink>
      <w:r w:rsidRPr="00C22BD3">
        <w:rPr>
          <w:rFonts w:ascii="Arial" w:hAnsi="Arial" w:cs="Arial"/>
        </w:rPr>
        <w:t xml:space="preserve"> от 05.04.2013 № 44-ФЗ «О контрактной системе в сфере закупок товаров, работ, услуг для обеспечения государственных и муниципальных нужд».</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 xml:space="preserve">- По мероприятию 3.2.3 «Возмещение затрат, связанных с установкой общедомовых приборов учета тепловой энергии и холодного водоснабжения в многоквартирных домах» - Федерального закона от 23.11.2009 № 261-ФЗ «Об </w:t>
      </w:r>
      <w:r w:rsidRPr="00C22BD3">
        <w:rPr>
          <w:rFonts w:ascii="Arial" w:hAnsi="Arial" w:cs="Arial"/>
        </w:rPr>
        <w:lastRenderedPageBreak/>
        <w:t>энергосбережении и повышении энергетической эффективности и о внесении изменений в отдельные законодательные акты Российской Федерации».</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Мероприятие предусматривает возмещение затрат, связанных с установкой общедомовых приборов учета тепловой энергии и холодного водоснабжения в многоквартирных домах в доле, относящейся к муниципальным кварт</w:t>
      </w:r>
      <w:r w:rsidR="00ED1E7D">
        <w:rPr>
          <w:rFonts w:ascii="Arial" w:hAnsi="Arial" w:cs="Arial"/>
        </w:rPr>
        <w:t xml:space="preserve">ирам </w:t>
      </w:r>
      <w:proofErr w:type="spellStart"/>
      <w:r w:rsidR="00ED1E7D">
        <w:rPr>
          <w:rFonts w:ascii="Arial" w:hAnsi="Arial" w:cs="Arial"/>
        </w:rPr>
        <w:t>МКД</w:t>
      </w:r>
      <w:proofErr w:type="spellEnd"/>
      <w:r w:rsidRPr="00C22BD3">
        <w:rPr>
          <w:rFonts w:ascii="Arial" w:hAnsi="Arial" w:cs="Arial"/>
        </w:rPr>
        <w:t>.</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 xml:space="preserve">- По мероприятию 3.2.4 «Утепление контура жилых зданий, замена дверных, оконных блоков» - Федерального </w:t>
      </w:r>
      <w:hyperlink r:id="rId41" w:history="1">
        <w:r w:rsidRPr="00C22BD3">
          <w:rPr>
            <w:rFonts w:ascii="Arial" w:hAnsi="Arial" w:cs="Arial"/>
          </w:rPr>
          <w:t>закона</w:t>
        </w:r>
      </w:hyperlink>
      <w:r w:rsidRPr="00C22BD3">
        <w:rPr>
          <w:rFonts w:ascii="Arial" w:hAnsi="Arial" w:cs="Arial"/>
        </w:rPr>
        <w:t xml:space="preserve">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Мероприятие предусматривает за счет внебюджетных источников (платежей населения за жилищные услуги) проведение Управляющими организациями работ по заделке межпанельных компенсационных швов, заделке и уплотнению оконных блоков в подъездах, заделку, уплотнение и утепление дверных блоков на входе в подъезды.</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 xml:space="preserve">- По мероприятию 3.2.5 «Установка антивандальных и энергосберегающих светильников на объектах жилищного фонда и в местах общего пользования» - Федерального </w:t>
      </w:r>
      <w:hyperlink r:id="rId42" w:history="1">
        <w:r w:rsidRPr="00C22BD3">
          <w:rPr>
            <w:rFonts w:ascii="Arial" w:hAnsi="Arial" w:cs="Arial"/>
          </w:rPr>
          <w:t>закона</w:t>
        </w:r>
      </w:hyperlink>
      <w:r w:rsidRPr="00C22BD3">
        <w:rPr>
          <w:rFonts w:ascii="Arial" w:hAnsi="Arial" w:cs="Arial"/>
        </w:rPr>
        <w:t xml:space="preserve">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Мероприятие предусматривает за счет внебюджетных источников (платежей населения за жилищные услуги) сокращение области применения светильников освещения лестничных площадок с лампами накаливания, установку антивандальных и энергосберегающих светильников на объектах жилищного фонда и в местах общего пользования.</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 xml:space="preserve">- По мероприятию 3.2.6 «Модернизация схемы внутридомового освещения» - Федерального </w:t>
      </w:r>
      <w:hyperlink r:id="rId43" w:history="1">
        <w:r w:rsidRPr="00C22BD3">
          <w:rPr>
            <w:rFonts w:ascii="Arial" w:hAnsi="Arial" w:cs="Arial"/>
          </w:rPr>
          <w:t>закона</w:t>
        </w:r>
      </w:hyperlink>
      <w:r w:rsidRPr="00C22BD3">
        <w:rPr>
          <w:rFonts w:ascii="Arial" w:hAnsi="Arial" w:cs="Arial"/>
        </w:rPr>
        <w:t xml:space="preserve">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 xml:space="preserve">Мероприятие предусматривает за счет внебюджетных источников (платежей населения за жилищные услуги) замену энергосберегающих электромагнитных пускорегулирующих аппаратов на электронные, установку светильников </w:t>
      </w:r>
      <w:proofErr w:type="spellStart"/>
      <w:r w:rsidRPr="00C22BD3">
        <w:rPr>
          <w:rFonts w:ascii="Arial" w:hAnsi="Arial" w:cs="Arial"/>
        </w:rPr>
        <w:t>внутриподъездного</w:t>
      </w:r>
      <w:proofErr w:type="spellEnd"/>
      <w:r w:rsidRPr="00C22BD3">
        <w:rPr>
          <w:rFonts w:ascii="Arial" w:hAnsi="Arial" w:cs="Arial"/>
        </w:rPr>
        <w:t xml:space="preserve"> освещения с датчиками движения.</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 xml:space="preserve">- По мероприятию 3.2.7 «Ремонт изоляции трубопроводов в подвальных помещениях» - Федерального </w:t>
      </w:r>
      <w:hyperlink r:id="rId44" w:history="1">
        <w:r w:rsidRPr="00C22BD3">
          <w:rPr>
            <w:rFonts w:ascii="Arial" w:hAnsi="Arial" w:cs="Arial"/>
          </w:rPr>
          <w:t>закона</w:t>
        </w:r>
      </w:hyperlink>
      <w:r w:rsidRPr="00C22BD3">
        <w:rPr>
          <w:rFonts w:ascii="Arial" w:hAnsi="Arial" w:cs="Arial"/>
        </w:rPr>
        <w:t xml:space="preserve">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Мероприятие предусматривает за счет внебюджетных источников (тарифной составляющей) ремонт изоляции трубопроводов системы отопления в подвальных помещениях жилых домов.</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 xml:space="preserve">- По мероприятию 3.2.8 «Модернизация схемы наружного дворового освещения» - Федерального </w:t>
      </w:r>
      <w:hyperlink r:id="rId45" w:history="1">
        <w:r w:rsidRPr="00C22BD3">
          <w:rPr>
            <w:rFonts w:ascii="Arial" w:hAnsi="Arial" w:cs="Arial"/>
          </w:rPr>
          <w:t>закона</w:t>
        </w:r>
      </w:hyperlink>
      <w:r w:rsidRPr="00C22BD3">
        <w:rPr>
          <w:rFonts w:ascii="Arial" w:hAnsi="Arial" w:cs="Arial"/>
        </w:rPr>
        <w:t xml:space="preserve">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Мероприятие предусматривает за счет внебюджетных источников (тарифной составляющей) замену светильников дворового освещения с газоразрядными лампами на современные светодиодные светильники.</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 xml:space="preserve">Мероприятие 3.2.9 «Установка балансировочных вентилей и запорно-регулирующей арматуры» - Федерального </w:t>
      </w:r>
      <w:hyperlink r:id="rId46" w:history="1">
        <w:r w:rsidRPr="00C22BD3">
          <w:rPr>
            <w:rFonts w:ascii="Arial" w:hAnsi="Arial" w:cs="Arial"/>
          </w:rPr>
          <w:t>закона</w:t>
        </w:r>
      </w:hyperlink>
      <w:r w:rsidRPr="00C22BD3">
        <w:rPr>
          <w:rFonts w:ascii="Arial" w:hAnsi="Arial" w:cs="Arial"/>
        </w:rPr>
        <w:t xml:space="preserve">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FF46E6" w:rsidRPr="00C22BD3" w:rsidRDefault="00FF46E6" w:rsidP="00FF46E6">
      <w:pPr>
        <w:pStyle w:val="ConsPlusNonformat"/>
        <w:ind w:firstLine="540"/>
        <w:jc w:val="both"/>
        <w:rPr>
          <w:rFonts w:ascii="Arial" w:eastAsia="Calibri" w:hAnsi="Arial" w:cs="Arial"/>
          <w:sz w:val="24"/>
          <w:szCs w:val="24"/>
          <w:lang w:eastAsia="en-US"/>
        </w:rPr>
      </w:pPr>
      <w:r w:rsidRPr="00C22BD3">
        <w:rPr>
          <w:rFonts w:ascii="Arial" w:eastAsia="Calibri" w:hAnsi="Arial" w:cs="Arial"/>
          <w:sz w:val="24"/>
          <w:szCs w:val="24"/>
          <w:lang w:eastAsia="en-US"/>
        </w:rPr>
        <w:t>Мероприятие предусматривает за счет внебюджетных источников (тарифной составляющей) установку балансировочных вентилей и запорно-регулирующей арматуры, что влечет за собой увеличение срока службы отопительного оборудования, упрощение процесса диагностики отопительной системы в процессе эксплуатации, обеспечение более комфортных условий для проживания.</w:t>
      </w:r>
    </w:p>
    <w:p w:rsidR="00FF46E6" w:rsidRPr="00C22BD3" w:rsidRDefault="00FF46E6" w:rsidP="00FF46E6">
      <w:pPr>
        <w:pStyle w:val="ConsPlusNonformat"/>
        <w:ind w:firstLine="540"/>
        <w:jc w:val="both"/>
        <w:rPr>
          <w:rFonts w:ascii="Arial" w:eastAsia="Calibri" w:hAnsi="Arial" w:cs="Arial"/>
          <w:sz w:val="24"/>
          <w:szCs w:val="24"/>
          <w:lang w:eastAsia="en-US"/>
        </w:rPr>
      </w:pPr>
      <w:r w:rsidRPr="00C22BD3">
        <w:rPr>
          <w:rFonts w:ascii="Arial" w:eastAsia="Calibri" w:hAnsi="Arial" w:cs="Arial"/>
          <w:sz w:val="24"/>
          <w:szCs w:val="24"/>
          <w:lang w:eastAsia="en-US"/>
        </w:rPr>
        <w:lastRenderedPageBreak/>
        <w:t>Мероприятие 3.2.10 «Замена запорной арматуры в тепловых пунктах» -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Мероприятие предусматривает за счет внебюджетных источников (тарифной составляющей) замену изношенной, морально устаревшей запорной арматуры в тепловых пунктах жилых домов.</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Основные мероприятия подпрограммы, направленные на снижение электро-, тепло-, водопотребление муниципальных объектов и жилых домов муниципального образования город Норильск, приведут к снижению удельного потребления тепловой энергии, электроэнергии и воды в среднем по бюджетному сектору на 0,35 %, в жилищном фонде на 0,4 %</w:t>
      </w:r>
    </w:p>
    <w:p w:rsidR="00FF46E6" w:rsidRPr="00C22BD3" w:rsidRDefault="00FF46E6" w:rsidP="00FF46E6">
      <w:pPr>
        <w:widowControl w:val="0"/>
        <w:autoSpaceDE w:val="0"/>
        <w:autoSpaceDN w:val="0"/>
        <w:adjustRightInd w:val="0"/>
        <w:jc w:val="both"/>
        <w:rPr>
          <w:rFonts w:ascii="Arial" w:hAnsi="Arial" w:cs="Arial"/>
        </w:rPr>
      </w:pPr>
    </w:p>
    <w:p w:rsidR="00FF46E6" w:rsidRPr="00C22BD3" w:rsidRDefault="00FF46E6" w:rsidP="00FF46E6">
      <w:pPr>
        <w:widowControl w:val="0"/>
        <w:autoSpaceDE w:val="0"/>
        <w:autoSpaceDN w:val="0"/>
        <w:adjustRightInd w:val="0"/>
        <w:jc w:val="center"/>
        <w:outlineLvl w:val="2"/>
        <w:rPr>
          <w:rFonts w:ascii="Arial" w:hAnsi="Arial" w:cs="Arial"/>
        </w:rPr>
      </w:pPr>
      <w:bookmarkStart w:id="38" w:name="Par5076"/>
      <w:bookmarkEnd w:id="38"/>
      <w:r w:rsidRPr="00C22BD3">
        <w:rPr>
          <w:rFonts w:ascii="Arial" w:hAnsi="Arial" w:cs="Arial"/>
        </w:rPr>
        <w:t>5. Ресурсное обеспечение подпрограммы МП</w:t>
      </w:r>
    </w:p>
    <w:p w:rsidR="00FF46E6" w:rsidRPr="00C22BD3" w:rsidRDefault="00FF46E6" w:rsidP="00FF46E6">
      <w:pPr>
        <w:widowControl w:val="0"/>
        <w:autoSpaceDE w:val="0"/>
        <w:autoSpaceDN w:val="0"/>
        <w:adjustRightInd w:val="0"/>
        <w:ind w:left="540"/>
        <w:jc w:val="both"/>
        <w:rPr>
          <w:rFonts w:ascii="Arial" w:hAnsi="Arial" w:cs="Arial"/>
        </w:rPr>
      </w:pP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Источниками финансирования мероприятий подпрограммы являются средства бюджета муниципального образования город Норильск, средства за счет тарифа на жилищно-коммунальные услуги и собственные средства предприятий ЖКХ:</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 xml:space="preserve">Распределение расходов по мероприятиям подпрограммы приводится в </w:t>
      </w:r>
      <w:hyperlink w:anchor="Par331" w:history="1">
        <w:r w:rsidRPr="00C22BD3">
          <w:rPr>
            <w:rFonts w:ascii="Arial" w:hAnsi="Arial" w:cs="Arial"/>
          </w:rPr>
          <w:t>приложении № 2</w:t>
        </w:r>
      </w:hyperlink>
      <w:r w:rsidRPr="00C22BD3">
        <w:rPr>
          <w:rFonts w:ascii="Arial" w:hAnsi="Arial" w:cs="Arial"/>
        </w:rPr>
        <w:t xml:space="preserve"> к настоящей МП.</w:t>
      </w:r>
    </w:p>
    <w:p w:rsidR="00FF46E6" w:rsidRPr="00C22BD3" w:rsidRDefault="00FF46E6" w:rsidP="00FF46E6">
      <w:pPr>
        <w:widowControl w:val="0"/>
        <w:autoSpaceDE w:val="0"/>
        <w:autoSpaceDN w:val="0"/>
        <w:adjustRightInd w:val="0"/>
        <w:ind w:firstLine="540"/>
        <w:jc w:val="both"/>
        <w:rPr>
          <w:rFonts w:ascii="Arial" w:hAnsi="Arial" w:cs="Arial"/>
        </w:rPr>
      </w:pPr>
    </w:p>
    <w:p w:rsidR="00FF46E6" w:rsidRPr="00C22BD3" w:rsidRDefault="00FF46E6" w:rsidP="00FF46E6">
      <w:pPr>
        <w:widowControl w:val="0"/>
        <w:autoSpaceDE w:val="0"/>
        <w:autoSpaceDN w:val="0"/>
        <w:adjustRightInd w:val="0"/>
        <w:jc w:val="center"/>
        <w:outlineLvl w:val="2"/>
        <w:rPr>
          <w:rFonts w:ascii="Arial" w:hAnsi="Arial" w:cs="Arial"/>
        </w:rPr>
      </w:pPr>
      <w:bookmarkStart w:id="39" w:name="Par5084"/>
      <w:bookmarkEnd w:id="39"/>
      <w:r w:rsidRPr="00C22BD3">
        <w:rPr>
          <w:rFonts w:ascii="Arial" w:hAnsi="Arial" w:cs="Arial"/>
        </w:rPr>
        <w:t>6. Индикаторы результативности подпрограммы МП</w:t>
      </w:r>
    </w:p>
    <w:p w:rsidR="00FF46E6" w:rsidRPr="00C22BD3" w:rsidRDefault="00FF46E6" w:rsidP="00FF46E6">
      <w:pPr>
        <w:widowControl w:val="0"/>
        <w:autoSpaceDE w:val="0"/>
        <w:autoSpaceDN w:val="0"/>
        <w:adjustRightInd w:val="0"/>
        <w:jc w:val="center"/>
        <w:rPr>
          <w:rFonts w:ascii="Arial" w:hAnsi="Arial" w:cs="Arial"/>
        </w:rPr>
      </w:pP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В рамках реализации мероприятий планируется выполнение поставленных задач подпрограммы путем достижения следующих показателей за период 2017 – 2019 годов:</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1. Наличие актуализированной схемы теплоснабжения, водоснабжения и водоотведения муниципального образования город Норильск.</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2. Выполнение замены 1 438 ед. неэффективного осветительного оборудования внутреннего/наружного освещения на современное светодиодное.</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3. Замена 59 расходомеров ВЭПС-ТИ, КМ, РМ на новую модификацию.</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4. Установка 116 теплообменников.</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5. Установка 13 575 индивидуальных приборов учета электрической энергии, холодной, горячей воды.</w:t>
      </w:r>
    </w:p>
    <w:p w:rsidR="00FF46E6" w:rsidRPr="00C22BD3" w:rsidRDefault="00FF46E6" w:rsidP="00FF46E6">
      <w:pPr>
        <w:widowControl w:val="0"/>
        <w:autoSpaceDE w:val="0"/>
        <w:autoSpaceDN w:val="0"/>
        <w:adjustRightInd w:val="0"/>
        <w:ind w:firstLine="540"/>
        <w:jc w:val="both"/>
        <w:rPr>
          <w:rFonts w:ascii="Arial" w:hAnsi="Arial" w:cs="Arial"/>
        </w:rPr>
      </w:pPr>
      <w:r w:rsidRPr="00C22BD3">
        <w:rPr>
          <w:rFonts w:ascii="Arial" w:hAnsi="Arial" w:cs="Arial"/>
        </w:rPr>
        <w:t>Поэтапное достижение значений целевых индикаторов по годам реализации подпрограммы с указанием мероприятий, влияющих на их выполнение, указаны в приложении № 3 к настоящей муниципальной Программе.</w:t>
      </w:r>
    </w:p>
    <w:p w:rsidR="00FF46E6" w:rsidRPr="00C22BD3" w:rsidRDefault="00FF46E6" w:rsidP="00FF46E6">
      <w:pPr>
        <w:widowControl w:val="0"/>
        <w:autoSpaceDE w:val="0"/>
        <w:autoSpaceDN w:val="0"/>
        <w:adjustRightInd w:val="0"/>
        <w:jc w:val="center"/>
        <w:outlineLvl w:val="2"/>
        <w:rPr>
          <w:rFonts w:ascii="Arial" w:hAnsi="Arial" w:cs="Arial"/>
        </w:rPr>
      </w:pPr>
    </w:p>
    <w:p w:rsidR="00FF46E6" w:rsidRPr="00C22BD3" w:rsidRDefault="00FF46E6" w:rsidP="00FF46E6">
      <w:pPr>
        <w:widowControl w:val="0"/>
        <w:autoSpaceDE w:val="0"/>
        <w:autoSpaceDN w:val="0"/>
        <w:adjustRightInd w:val="0"/>
        <w:jc w:val="center"/>
        <w:outlineLvl w:val="2"/>
        <w:rPr>
          <w:rFonts w:ascii="Arial" w:hAnsi="Arial" w:cs="Arial"/>
        </w:rPr>
      </w:pPr>
      <w:r w:rsidRPr="00C22BD3">
        <w:rPr>
          <w:rFonts w:ascii="Arial" w:hAnsi="Arial" w:cs="Arial"/>
        </w:rPr>
        <w:t>7. Прочее</w:t>
      </w:r>
    </w:p>
    <w:p w:rsidR="00FF46E6" w:rsidRPr="00C22BD3" w:rsidRDefault="00FF46E6" w:rsidP="00FF46E6">
      <w:pPr>
        <w:widowControl w:val="0"/>
        <w:autoSpaceDE w:val="0"/>
        <w:autoSpaceDN w:val="0"/>
        <w:adjustRightInd w:val="0"/>
        <w:jc w:val="center"/>
        <w:outlineLvl w:val="2"/>
        <w:rPr>
          <w:rFonts w:ascii="Arial" w:hAnsi="Arial" w:cs="Arial"/>
        </w:rPr>
      </w:pPr>
    </w:p>
    <w:p w:rsidR="00FF46E6" w:rsidRPr="00C22BD3" w:rsidRDefault="00FF46E6" w:rsidP="0071623A">
      <w:pPr>
        <w:widowControl w:val="0"/>
        <w:autoSpaceDE w:val="0"/>
        <w:autoSpaceDN w:val="0"/>
        <w:adjustRightInd w:val="0"/>
        <w:ind w:firstLine="709"/>
        <w:jc w:val="both"/>
        <w:outlineLvl w:val="2"/>
        <w:rPr>
          <w:rFonts w:ascii="Arial" w:hAnsi="Arial" w:cs="Arial"/>
        </w:rPr>
      </w:pPr>
      <w:r w:rsidRPr="00C22BD3">
        <w:rPr>
          <w:rFonts w:ascii="Arial" w:hAnsi="Arial" w:cs="Arial"/>
        </w:rPr>
        <w:t>В соответствии с перечнем целевых показателей в области энергосбережения и повышения энергетической эффективности, указанном в постановлении Правительства  Российской Федерации от 31.12.2009 № 1225 «О требованиях к региональным и муниципальным программам в области энергосбережения и повышения энергетической эффективности» индикаторы для расчета целевых показателей, целевые показатели подпрограммы 3 «</w:t>
      </w:r>
      <w:proofErr w:type="spellStart"/>
      <w:r w:rsidRPr="00C22BD3">
        <w:rPr>
          <w:rFonts w:ascii="Arial" w:hAnsi="Arial" w:cs="Arial"/>
        </w:rPr>
        <w:t>Энергоэффективность</w:t>
      </w:r>
      <w:proofErr w:type="spellEnd"/>
      <w:r w:rsidRPr="00C22BD3">
        <w:rPr>
          <w:rFonts w:ascii="Arial" w:hAnsi="Arial" w:cs="Arial"/>
        </w:rPr>
        <w:t xml:space="preserve"> и развитие энергетики»  приведены в приложениях № 1, № 2 к настоящей подпрограмме.</w:t>
      </w:r>
    </w:p>
    <w:p w:rsidR="00FF46E6" w:rsidRPr="00C22BD3" w:rsidRDefault="00FF46E6" w:rsidP="0071623A">
      <w:pPr>
        <w:widowControl w:val="0"/>
        <w:autoSpaceDE w:val="0"/>
        <w:autoSpaceDN w:val="0"/>
        <w:adjustRightInd w:val="0"/>
        <w:ind w:firstLine="709"/>
        <w:jc w:val="both"/>
        <w:outlineLvl w:val="2"/>
        <w:rPr>
          <w:rFonts w:ascii="Arial" w:hAnsi="Arial" w:cs="Arial"/>
        </w:rPr>
      </w:pPr>
      <w:r w:rsidRPr="00C22BD3">
        <w:rPr>
          <w:rFonts w:ascii="Arial" w:hAnsi="Arial" w:cs="Arial"/>
        </w:rPr>
        <w:t>Данные индикаторы не участвуют в оценке эффективности реализации муниципальной программы «Реформирование и модернизация жилищно-коммунального хозяйства и повышение энергетической эффективности».</w:t>
      </w:r>
    </w:p>
    <w:p w:rsidR="00FF46E6" w:rsidRPr="0071623A" w:rsidRDefault="00FF46E6" w:rsidP="00FF46E6">
      <w:pPr>
        <w:widowControl w:val="0"/>
        <w:autoSpaceDE w:val="0"/>
        <w:autoSpaceDN w:val="0"/>
        <w:adjustRightInd w:val="0"/>
        <w:jc w:val="both"/>
        <w:outlineLvl w:val="2"/>
        <w:rPr>
          <w:rFonts w:ascii="Arial" w:hAnsi="Arial" w:cs="Arial"/>
        </w:rPr>
      </w:pPr>
    </w:p>
    <w:p w:rsidR="00FF46E6" w:rsidRPr="0071623A" w:rsidRDefault="00FF46E6" w:rsidP="00FF46E6">
      <w:pPr>
        <w:widowControl w:val="0"/>
        <w:autoSpaceDE w:val="0"/>
        <w:autoSpaceDN w:val="0"/>
        <w:adjustRightInd w:val="0"/>
        <w:jc w:val="both"/>
        <w:outlineLvl w:val="2"/>
        <w:rPr>
          <w:rFonts w:ascii="Arial" w:hAnsi="Arial" w:cs="Arial"/>
        </w:rPr>
      </w:pPr>
    </w:p>
    <w:p w:rsidR="00FF46E6" w:rsidRPr="0071623A" w:rsidRDefault="00FF46E6" w:rsidP="00FF46E6">
      <w:pPr>
        <w:widowControl w:val="0"/>
        <w:autoSpaceDE w:val="0"/>
        <w:autoSpaceDN w:val="0"/>
        <w:adjustRightInd w:val="0"/>
        <w:jc w:val="both"/>
        <w:outlineLvl w:val="2"/>
        <w:rPr>
          <w:rFonts w:ascii="Arial" w:hAnsi="Arial" w:cs="Arial"/>
        </w:rPr>
      </w:pPr>
    </w:p>
    <w:p w:rsidR="00FF46E6" w:rsidRPr="0071623A" w:rsidRDefault="00FF46E6" w:rsidP="00FF46E6">
      <w:pPr>
        <w:widowControl w:val="0"/>
        <w:autoSpaceDE w:val="0"/>
        <w:autoSpaceDN w:val="0"/>
        <w:adjustRightInd w:val="0"/>
        <w:jc w:val="both"/>
        <w:outlineLvl w:val="2"/>
        <w:rPr>
          <w:rFonts w:ascii="Arial" w:hAnsi="Arial" w:cs="Arial"/>
        </w:rPr>
      </w:pPr>
    </w:p>
    <w:p w:rsidR="0071623A" w:rsidRDefault="0071623A" w:rsidP="00FF46E6">
      <w:pPr>
        <w:widowControl w:val="0"/>
        <w:autoSpaceDE w:val="0"/>
        <w:autoSpaceDN w:val="0"/>
        <w:adjustRightInd w:val="0"/>
        <w:jc w:val="both"/>
        <w:outlineLvl w:val="2"/>
        <w:rPr>
          <w:rFonts w:ascii="Arial" w:hAnsi="Arial" w:cs="Arial"/>
        </w:rPr>
        <w:sectPr w:rsidR="0071623A" w:rsidSect="00EA6777">
          <w:pgSz w:w="11906" w:h="16838"/>
          <w:pgMar w:top="851" w:right="851" w:bottom="851" w:left="1135" w:header="709" w:footer="709" w:gutter="0"/>
          <w:cols w:space="708"/>
          <w:docGrid w:linePitch="360"/>
        </w:sectPr>
      </w:pPr>
    </w:p>
    <w:p w:rsidR="00EA6777" w:rsidRPr="0071623A" w:rsidRDefault="00EA6777" w:rsidP="0071623A">
      <w:pPr>
        <w:ind w:left="7655"/>
        <w:rPr>
          <w:rFonts w:ascii="Arial" w:hAnsi="Arial" w:cs="Arial"/>
        </w:rPr>
      </w:pPr>
      <w:r w:rsidRPr="0071623A">
        <w:rPr>
          <w:rFonts w:ascii="Arial" w:hAnsi="Arial" w:cs="Arial"/>
        </w:rPr>
        <w:lastRenderedPageBreak/>
        <w:t>Приложение № 1</w:t>
      </w:r>
    </w:p>
    <w:p w:rsidR="0071623A" w:rsidRDefault="00EA6777" w:rsidP="0071623A">
      <w:pPr>
        <w:ind w:left="7655"/>
        <w:rPr>
          <w:rFonts w:ascii="Arial" w:hAnsi="Arial" w:cs="Arial"/>
        </w:rPr>
      </w:pPr>
      <w:r w:rsidRPr="0071623A">
        <w:rPr>
          <w:rFonts w:ascii="Arial" w:hAnsi="Arial" w:cs="Arial"/>
        </w:rPr>
        <w:t>к подпрограмме 3 «</w:t>
      </w:r>
      <w:proofErr w:type="spellStart"/>
      <w:r w:rsidRPr="0071623A">
        <w:rPr>
          <w:rFonts w:ascii="Arial" w:hAnsi="Arial" w:cs="Arial"/>
        </w:rPr>
        <w:t>Энергоэффективность</w:t>
      </w:r>
      <w:proofErr w:type="spellEnd"/>
      <w:r w:rsidRPr="0071623A">
        <w:rPr>
          <w:rFonts w:ascii="Arial" w:hAnsi="Arial" w:cs="Arial"/>
        </w:rPr>
        <w:t xml:space="preserve"> и развитие энергетики»</w:t>
      </w:r>
    </w:p>
    <w:p w:rsidR="0071623A" w:rsidRDefault="00EA6777" w:rsidP="0071623A">
      <w:pPr>
        <w:ind w:left="7655"/>
        <w:rPr>
          <w:rFonts w:ascii="Arial" w:hAnsi="Arial" w:cs="Arial"/>
        </w:rPr>
      </w:pPr>
      <w:r w:rsidRPr="0071623A">
        <w:rPr>
          <w:rFonts w:ascii="Arial" w:hAnsi="Arial" w:cs="Arial"/>
        </w:rPr>
        <w:t>муниципальной</w:t>
      </w:r>
      <w:r w:rsidR="0071623A">
        <w:rPr>
          <w:rFonts w:ascii="Arial" w:hAnsi="Arial" w:cs="Arial"/>
        </w:rPr>
        <w:t xml:space="preserve"> </w:t>
      </w:r>
      <w:r w:rsidRPr="0071623A">
        <w:rPr>
          <w:rFonts w:ascii="Arial" w:hAnsi="Arial" w:cs="Arial"/>
        </w:rPr>
        <w:t xml:space="preserve">программы «Реформирование </w:t>
      </w:r>
      <w:r w:rsidR="0071623A">
        <w:rPr>
          <w:rFonts w:ascii="Arial" w:hAnsi="Arial" w:cs="Arial"/>
        </w:rPr>
        <w:t>и модернизация</w:t>
      </w:r>
    </w:p>
    <w:p w:rsidR="0071623A" w:rsidRDefault="00EA6777" w:rsidP="0071623A">
      <w:pPr>
        <w:ind w:left="7655"/>
        <w:rPr>
          <w:rFonts w:ascii="Arial" w:hAnsi="Arial" w:cs="Arial"/>
        </w:rPr>
      </w:pPr>
      <w:r w:rsidRPr="0071623A">
        <w:rPr>
          <w:rFonts w:ascii="Arial" w:hAnsi="Arial" w:cs="Arial"/>
        </w:rPr>
        <w:t>жилищно-коммунального хозяйства и повышение энергетической</w:t>
      </w:r>
    </w:p>
    <w:p w:rsidR="00EA6777" w:rsidRPr="0071623A" w:rsidRDefault="00EA6777" w:rsidP="0071623A">
      <w:pPr>
        <w:ind w:left="7655"/>
        <w:rPr>
          <w:rFonts w:ascii="Arial" w:hAnsi="Arial" w:cs="Arial"/>
        </w:rPr>
      </w:pPr>
      <w:r w:rsidRPr="0071623A">
        <w:rPr>
          <w:rFonts w:ascii="Arial" w:hAnsi="Arial" w:cs="Arial"/>
        </w:rPr>
        <w:t>эффективности»</w:t>
      </w:r>
      <w:r w:rsidR="0071623A">
        <w:rPr>
          <w:rFonts w:ascii="Arial" w:hAnsi="Arial" w:cs="Arial"/>
        </w:rPr>
        <w:t xml:space="preserve"> </w:t>
      </w:r>
      <w:r w:rsidRPr="0071623A">
        <w:rPr>
          <w:rFonts w:ascii="Arial" w:hAnsi="Arial" w:cs="Arial"/>
        </w:rPr>
        <w:t>на 2017-2019 годы», утвержденной</w:t>
      </w:r>
    </w:p>
    <w:p w:rsidR="00EA6777" w:rsidRPr="0071623A" w:rsidRDefault="00EA6777" w:rsidP="0071623A">
      <w:pPr>
        <w:ind w:left="7655"/>
        <w:rPr>
          <w:rFonts w:ascii="Arial" w:hAnsi="Arial" w:cs="Arial"/>
        </w:rPr>
      </w:pPr>
      <w:r w:rsidRPr="0071623A">
        <w:rPr>
          <w:rFonts w:ascii="Arial" w:hAnsi="Arial" w:cs="Arial"/>
        </w:rPr>
        <w:t xml:space="preserve">постановлением Администрации города Норильска </w:t>
      </w:r>
    </w:p>
    <w:p w:rsidR="00EA6777" w:rsidRDefault="00EA6777" w:rsidP="0071623A">
      <w:pPr>
        <w:widowControl w:val="0"/>
        <w:autoSpaceDE w:val="0"/>
        <w:autoSpaceDN w:val="0"/>
        <w:adjustRightInd w:val="0"/>
        <w:ind w:left="7655"/>
        <w:jc w:val="both"/>
        <w:outlineLvl w:val="2"/>
        <w:rPr>
          <w:rFonts w:ascii="Arial" w:hAnsi="Arial" w:cs="Arial"/>
        </w:rPr>
      </w:pPr>
      <w:r w:rsidRPr="0071623A">
        <w:rPr>
          <w:rFonts w:ascii="Arial" w:hAnsi="Arial" w:cs="Arial"/>
        </w:rPr>
        <w:t xml:space="preserve">от </w:t>
      </w:r>
      <w:r w:rsidR="0088791E">
        <w:rPr>
          <w:rFonts w:ascii="Arial" w:hAnsi="Arial" w:cs="Arial"/>
        </w:rPr>
        <w:t>07.12.</w:t>
      </w:r>
      <w:r w:rsidRPr="0071623A">
        <w:rPr>
          <w:rFonts w:ascii="Arial" w:hAnsi="Arial" w:cs="Arial"/>
        </w:rPr>
        <w:t xml:space="preserve"> 2016 № </w:t>
      </w:r>
      <w:r w:rsidR="0088791E">
        <w:rPr>
          <w:rFonts w:ascii="Arial" w:hAnsi="Arial" w:cs="Arial"/>
        </w:rPr>
        <w:t>585</w:t>
      </w:r>
    </w:p>
    <w:p w:rsidR="0071623A" w:rsidRDefault="0071623A" w:rsidP="0071623A">
      <w:pPr>
        <w:widowControl w:val="0"/>
        <w:autoSpaceDE w:val="0"/>
        <w:autoSpaceDN w:val="0"/>
        <w:adjustRightInd w:val="0"/>
        <w:ind w:left="7655"/>
        <w:jc w:val="both"/>
        <w:outlineLvl w:val="2"/>
        <w:rPr>
          <w:rFonts w:ascii="Arial" w:hAnsi="Arial" w:cs="Arial"/>
        </w:rPr>
      </w:pPr>
    </w:p>
    <w:p w:rsidR="006D77D6" w:rsidRDefault="0071623A" w:rsidP="0071623A">
      <w:pPr>
        <w:widowControl w:val="0"/>
        <w:autoSpaceDE w:val="0"/>
        <w:autoSpaceDN w:val="0"/>
        <w:adjustRightInd w:val="0"/>
        <w:jc w:val="center"/>
        <w:outlineLvl w:val="2"/>
        <w:rPr>
          <w:rFonts w:ascii="Arial" w:hAnsi="Arial" w:cs="Arial"/>
          <w:b/>
        </w:rPr>
      </w:pPr>
      <w:r w:rsidRPr="0071623A">
        <w:rPr>
          <w:rFonts w:ascii="Arial" w:hAnsi="Arial" w:cs="Arial"/>
          <w:b/>
        </w:rPr>
        <w:t>Индикаторы для расчета целевых пок</w:t>
      </w:r>
      <w:r w:rsidR="006D77D6">
        <w:rPr>
          <w:rFonts w:ascii="Arial" w:hAnsi="Arial" w:cs="Arial"/>
          <w:b/>
        </w:rPr>
        <w:t>азателей подпрограммы 3</w:t>
      </w:r>
    </w:p>
    <w:p w:rsidR="006D77D6" w:rsidRDefault="0071623A" w:rsidP="0071623A">
      <w:pPr>
        <w:widowControl w:val="0"/>
        <w:autoSpaceDE w:val="0"/>
        <w:autoSpaceDN w:val="0"/>
        <w:adjustRightInd w:val="0"/>
        <w:jc w:val="center"/>
        <w:outlineLvl w:val="2"/>
        <w:rPr>
          <w:rFonts w:ascii="Arial" w:hAnsi="Arial" w:cs="Arial"/>
          <w:b/>
        </w:rPr>
      </w:pPr>
      <w:r w:rsidRPr="0071623A">
        <w:rPr>
          <w:rFonts w:ascii="Arial" w:hAnsi="Arial" w:cs="Arial"/>
          <w:b/>
        </w:rPr>
        <w:t>«</w:t>
      </w:r>
      <w:proofErr w:type="spellStart"/>
      <w:r w:rsidRPr="0071623A">
        <w:rPr>
          <w:rFonts w:ascii="Arial" w:hAnsi="Arial" w:cs="Arial"/>
          <w:b/>
        </w:rPr>
        <w:t>Энергоэффективность</w:t>
      </w:r>
      <w:proofErr w:type="spellEnd"/>
      <w:r w:rsidRPr="0071623A">
        <w:rPr>
          <w:rFonts w:ascii="Arial" w:hAnsi="Arial" w:cs="Arial"/>
          <w:b/>
        </w:rPr>
        <w:t xml:space="preserve"> и развитие энер</w:t>
      </w:r>
      <w:r w:rsidR="006D77D6">
        <w:rPr>
          <w:rFonts w:ascii="Arial" w:hAnsi="Arial" w:cs="Arial"/>
          <w:b/>
        </w:rPr>
        <w:t>гетики» муниципальной программы</w:t>
      </w:r>
    </w:p>
    <w:p w:rsidR="0071623A" w:rsidRPr="0071623A" w:rsidRDefault="0071623A" w:rsidP="0071623A">
      <w:pPr>
        <w:widowControl w:val="0"/>
        <w:autoSpaceDE w:val="0"/>
        <w:autoSpaceDN w:val="0"/>
        <w:adjustRightInd w:val="0"/>
        <w:jc w:val="center"/>
        <w:outlineLvl w:val="2"/>
      </w:pPr>
      <w:r w:rsidRPr="0071623A">
        <w:rPr>
          <w:rFonts w:ascii="Arial" w:hAnsi="Arial" w:cs="Arial"/>
          <w:b/>
        </w:rPr>
        <w:t>«Реформирование и модернизация жилищно-коммунального хозяйства и повышение энергетической эффективности</w:t>
      </w:r>
    </w:p>
    <w:p w:rsidR="00EA6777" w:rsidRDefault="00EA6777" w:rsidP="00FF46E6">
      <w:pPr>
        <w:widowControl w:val="0"/>
        <w:autoSpaceDE w:val="0"/>
        <w:autoSpaceDN w:val="0"/>
        <w:adjustRightInd w:val="0"/>
        <w:jc w:val="both"/>
        <w:outlineLvl w:val="2"/>
        <w:rPr>
          <w:sz w:val="26"/>
          <w:szCs w:val="26"/>
        </w:rPr>
      </w:pPr>
    </w:p>
    <w:tbl>
      <w:tblPr>
        <w:tblStyle w:val="ac"/>
        <w:tblW w:w="1496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095"/>
        <w:gridCol w:w="1134"/>
        <w:gridCol w:w="1135"/>
        <w:gridCol w:w="1176"/>
        <w:gridCol w:w="1134"/>
        <w:gridCol w:w="1418"/>
        <w:gridCol w:w="1134"/>
        <w:gridCol w:w="1176"/>
      </w:tblGrid>
      <w:tr w:rsidR="00EA6777" w:rsidRPr="006D77D6" w:rsidTr="00755E80">
        <w:trPr>
          <w:trHeight w:val="204"/>
        </w:trPr>
        <w:tc>
          <w:tcPr>
            <w:tcW w:w="567" w:type="dxa"/>
            <w:noWrap/>
            <w:hideMark/>
          </w:tcPr>
          <w:p w:rsidR="00EA6777" w:rsidRPr="006D77D6" w:rsidRDefault="00EA6777" w:rsidP="00EA6777">
            <w:pPr>
              <w:jc w:val="both"/>
              <w:rPr>
                <w:rFonts w:ascii="Arial" w:hAnsi="Arial" w:cs="Arial"/>
                <w:b/>
                <w:bCs/>
                <w:sz w:val="16"/>
                <w:szCs w:val="16"/>
              </w:rPr>
            </w:pPr>
            <w:bookmarkStart w:id="40" w:name="RANGE!A1:I49"/>
            <w:bookmarkEnd w:id="40"/>
            <w:r w:rsidRPr="006D77D6">
              <w:rPr>
                <w:rFonts w:ascii="Arial" w:hAnsi="Arial" w:cs="Arial"/>
                <w:b/>
                <w:bCs/>
                <w:sz w:val="16"/>
                <w:szCs w:val="16"/>
              </w:rPr>
              <w:t xml:space="preserve">№ </w:t>
            </w:r>
            <w:proofErr w:type="spellStart"/>
            <w:r w:rsidRPr="006D77D6">
              <w:rPr>
                <w:rFonts w:ascii="Arial" w:hAnsi="Arial" w:cs="Arial"/>
                <w:b/>
                <w:bCs/>
                <w:sz w:val="16"/>
                <w:szCs w:val="16"/>
              </w:rPr>
              <w:t>п.</w:t>
            </w:r>
            <w:r w:rsidR="00755E80">
              <w:rPr>
                <w:rFonts w:ascii="Arial" w:hAnsi="Arial" w:cs="Arial"/>
                <w:b/>
                <w:bCs/>
                <w:sz w:val="16"/>
                <w:szCs w:val="16"/>
              </w:rPr>
              <w:t>п</w:t>
            </w:r>
            <w:proofErr w:type="spellEnd"/>
            <w:r w:rsidR="00755E80">
              <w:rPr>
                <w:rFonts w:ascii="Arial" w:hAnsi="Arial" w:cs="Arial"/>
                <w:b/>
                <w:bCs/>
                <w:sz w:val="16"/>
                <w:szCs w:val="16"/>
              </w:rPr>
              <w:t>.</w:t>
            </w:r>
          </w:p>
        </w:tc>
        <w:tc>
          <w:tcPr>
            <w:tcW w:w="6095" w:type="dxa"/>
            <w:noWrap/>
            <w:hideMark/>
          </w:tcPr>
          <w:p w:rsidR="00EA6777" w:rsidRPr="006D77D6" w:rsidRDefault="00EA6777" w:rsidP="00EA6777">
            <w:pPr>
              <w:jc w:val="center"/>
              <w:rPr>
                <w:rFonts w:ascii="Arial" w:hAnsi="Arial" w:cs="Arial"/>
                <w:b/>
                <w:bCs/>
                <w:sz w:val="16"/>
                <w:szCs w:val="16"/>
              </w:rPr>
            </w:pPr>
            <w:r w:rsidRPr="006D77D6">
              <w:rPr>
                <w:rFonts w:ascii="Arial" w:hAnsi="Arial" w:cs="Arial"/>
                <w:b/>
                <w:bCs/>
                <w:sz w:val="16"/>
                <w:szCs w:val="16"/>
              </w:rPr>
              <w:t>Наименование индикатора</w:t>
            </w:r>
          </w:p>
        </w:tc>
        <w:tc>
          <w:tcPr>
            <w:tcW w:w="1134" w:type="dxa"/>
            <w:noWrap/>
            <w:hideMark/>
          </w:tcPr>
          <w:p w:rsidR="00EA6777" w:rsidRPr="006D77D6" w:rsidRDefault="00EA6777" w:rsidP="00755E80">
            <w:pPr>
              <w:jc w:val="center"/>
              <w:rPr>
                <w:rFonts w:ascii="Arial" w:hAnsi="Arial" w:cs="Arial"/>
                <w:b/>
                <w:bCs/>
                <w:sz w:val="16"/>
                <w:szCs w:val="16"/>
              </w:rPr>
            </w:pPr>
            <w:r w:rsidRPr="006D77D6">
              <w:rPr>
                <w:rFonts w:ascii="Arial" w:hAnsi="Arial" w:cs="Arial"/>
                <w:b/>
                <w:bCs/>
                <w:sz w:val="16"/>
                <w:szCs w:val="16"/>
              </w:rPr>
              <w:t>Ед.</w:t>
            </w:r>
            <w:r w:rsidR="00A53D4A">
              <w:rPr>
                <w:rFonts w:ascii="Arial" w:hAnsi="Arial" w:cs="Arial"/>
                <w:b/>
                <w:bCs/>
                <w:sz w:val="16"/>
                <w:szCs w:val="16"/>
              </w:rPr>
              <w:t xml:space="preserve"> </w:t>
            </w:r>
            <w:r w:rsidRPr="006D77D6">
              <w:rPr>
                <w:rFonts w:ascii="Arial" w:hAnsi="Arial" w:cs="Arial"/>
                <w:b/>
                <w:bCs/>
                <w:sz w:val="16"/>
                <w:szCs w:val="16"/>
              </w:rPr>
              <w:t>изм.</w:t>
            </w:r>
          </w:p>
        </w:tc>
        <w:tc>
          <w:tcPr>
            <w:tcW w:w="1135" w:type="dxa"/>
            <w:noWrap/>
            <w:hideMark/>
          </w:tcPr>
          <w:p w:rsidR="00EA6777" w:rsidRPr="006D77D6" w:rsidRDefault="00EA6777" w:rsidP="00755E80">
            <w:pPr>
              <w:jc w:val="center"/>
              <w:rPr>
                <w:rFonts w:ascii="Arial" w:hAnsi="Arial" w:cs="Arial"/>
                <w:b/>
                <w:bCs/>
                <w:sz w:val="16"/>
                <w:szCs w:val="16"/>
              </w:rPr>
            </w:pPr>
            <w:r w:rsidRPr="006D77D6">
              <w:rPr>
                <w:rFonts w:ascii="Arial" w:hAnsi="Arial" w:cs="Arial"/>
                <w:b/>
                <w:bCs/>
                <w:sz w:val="16"/>
                <w:szCs w:val="16"/>
              </w:rPr>
              <w:t>2014</w:t>
            </w:r>
          </w:p>
        </w:tc>
        <w:tc>
          <w:tcPr>
            <w:tcW w:w="1176" w:type="dxa"/>
            <w:noWrap/>
            <w:hideMark/>
          </w:tcPr>
          <w:p w:rsidR="00EA6777" w:rsidRPr="006D77D6" w:rsidRDefault="00EA6777" w:rsidP="00755E80">
            <w:pPr>
              <w:jc w:val="center"/>
              <w:rPr>
                <w:rFonts w:ascii="Arial" w:hAnsi="Arial" w:cs="Arial"/>
                <w:b/>
                <w:bCs/>
                <w:sz w:val="16"/>
                <w:szCs w:val="16"/>
              </w:rPr>
            </w:pPr>
            <w:r w:rsidRPr="006D77D6">
              <w:rPr>
                <w:rFonts w:ascii="Arial" w:hAnsi="Arial" w:cs="Arial"/>
                <w:b/>
                <w:bCs/>
                <w:sz w:val="16"/>
                <w:szCs w:val="16"/>
              </w:rPr>
              <w:t>2015</w:t>
            </w:r>
          </w:p>
        </w:tc>
        <w:tc>
          <w:tcPr>
            <w:tcW w:w="1134" w:type="dxa"/>
            <w:noWrap/>
            <w:hideMark/>
          </w:tcPr>
          <w:p w:rsidR="00EA6777" w:rsidRPr="006D77D6" w:rsidRDefault="00EA6777" w:rsidP="00755E80">
            <w:pPr>
              <w:jc w:val="center"/>
              <w:rPr>
                <w:rFonts w:ascii="Arial" w:hAnsi="Arial" w:cs="Arial"/>
                <w:b/>
                <w:bCs/>
                <w:sz w:val="16"/>
                <w:szCs w:val="16"/>
              </w:rPr>
            </w:pPr>
            <w:r w:rsidRPr="006D77D6">
              <w:rPr>
                <w:rFonts w:ascii="Arial" w:hAnsi="Arial" w:cs="Arial"/>
                <w:b/>
                <w:bCs/>
                <w:sz w:val="16"/>
                <w:szCs w:val="16"/>
              </w:rPr>
              <w:t>2016</w:t>
            </w:r>
          </w:p>
        </w:tc>
        <w:tc>
          <w:tcPr>
            <w:tcW w:w="1418" w:type="dxa"/>
            <w:noWrap/>
            <w:hideMark/>
          </w:tcPr>
          <w:p w:rsidR="00EA6777" w:rsidRPr="006D77D6" w:rsidRDefault="00EA6777" w:rsidP="00755E80">
            <w:pPr>
              <w:jc w:val="center"/>
              <w:rPr>
                <w:rFonts w:ascii="Arial" w:hAnsi="Arial" w:cs="Arial"/>
                <w:b/>
                <w:bCs/>
                <w:sz w:val="16"/>
                <w:szCs w:val="16"/>
              </w:rPr>
            </w:pPr>
            <w:r w:rsidRPr="006D77D6">
              <w:rPr>
                <w:rFonts w:ascii="Arial" w:hAnsi="Arial" w:cs="Arial"/>
                <w:b/>
                <w:bCs/>
                <w:sz w:val="16"/>
                <w:szCs w:val="16"/>
              </w:rPr>
              <w:t>2017</w:t>
            </w:r>
          </w:p>
        </w:tc>
        <w:tc>
          <w:tcPr>
            <w:tcW w:w="1134" w:type="dxa"/>
            <w:noWrap/>
            <w:hideMark/>
          </w:tcPr>
          <w:p w:rsidR="00EA6777" w:rsidRPr="006D77D6" w:rsidRDefault="00EA6777" w:rsidP="00755E80">
            <w:pPr>
              <w:jc w:val="center"/>
              <w:rPr>
                <w:rFonts w:ascii="Arial" w:hAnsi="Arial" w:cs="Arial"/>
                <w:b/>
                <w:bCs/>
                <w:sz w:val="16"/>
                <w:szCs w:val="16"/>
              </w:rPr>
            </w:pPr>
            <w:r w:rsidRPr="006D77D6">
              <w:rPr>
                <w:rFonts w:ascii="Arial" w:hAnsi="Arial" w:cs="Arial"/>
                <w:b/>
                <w:bCs/>
                <w:sz w:val="16"/>
                <w:szCs w:val="16"/>
              </w:rPr>
              <w:t>2018</w:t>
            </w:r>
          </w:p>
        </w:tc>
        <w:tc>
          <w:tcPr>
            <w:tcW w:w="1176" w:type="dxa"/>
            <w:noWrap/>
            <w:hideMark/>
          </w:tcPr>
          <w:p w:rsidR="00EA6777" w:rsidRPr="006D77D6" w:rsidRDefault="00EA6777" w:rsidP="00755E80">
            <w:pPr>
              <w:jc w:val="center"/>
              <w:rPr>
                <w:rFonts w:ascii="Arial" w:hAnsi="Arial" w:cs="Arial"/>
                <w:b/>
                <w:bCs/>
                <w:sz w:val="16"/>
                <w:szCs w:val="16"/>
              </w:rPr>
            </w:pPr>
            <w:r w:rsidRPr="006D77D6">
              <w:rPr>
                <w:rFonts w:ascii="Arial" w:hAnsi="Arial" w:cs="Arial"/>
                <w:b/>
                <w:bCs/>
                <w:sz w:val="16"/>
                <w:szCs w:val="16"/>
              </w:rPr>
              <w:t>2019</w:t>
            </w:r>
          </w:p>
        </w:tc>
      </w:tr>
      <w:tr w:rsidR="00EA6777" w:rsidRPr="006D77D6" w:rsidTr="00755E80">
        <w:trPr>
          <w:trHeight w:val="167"/>
        </w:trPr>
        <w:tc>
          <w:tcPr>
            <w:tcW w:w="567" w:type="dxa"/>
            <w:noWrap/>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1</w:t>
            </w:r>
          </w:p>
        </w:tc>
        <w:tc>
          <w:tcPr>
            <w:tcW w:w="6095" w:type="dxa"/>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Объем потребления ЭЭ на территории МО, расчеты за которую осуществляются с использованием приборов учета</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тыс.</w:t>
            </w:r>
            <w:r w:rsidR="00A53D4A">
              <w:rPr>
                <w:rFonts w:ascii="Arial" w:hAnsi="Arial" w:cs="Arial"/>
                <w:sz w:val="16"/>
                <w:szCs w:val="16"/>
              </w:rPr>
              <w:t xml:space="preserve"> </w:t>
            </w:r>
            <w:r w:rsidRPr="006D77D6">
              <w:rPr>
                <w:rFonts w:ascii="Arial" w:hAnsi="Arial" w:cs="Arial"/>
                <w:sz w:val="16"/>
                <w:szCs w:val="16"/>
              </w:rPr>
              <w:t>кВт</w:t>
            </w:r>
            <w:r w:rsidR="00A53D4A">
              <w:rPr>
                <w:rFonts w:ascii="Arial" w:hAnsi="Arial" w:cs="Arial"/>
                <w:sz w:val="16"/>
                <w:szCs w:val="16"/>
              </w:rPr>
              <w:t xml:space="preserve">. </w:t>
            </w:r>
            <w:r w:rsidRPr="006D77D6">
              <w:rPr>
                <w:rFonts w:ascii="Arial" w:hAnsi="Arial" w:cs="Arial"/>
                <w:sz w:val="16"/>
                <w:szCs w:val="16"/>
              </w:rPr>
              <w:t>час</w:t>
            </w:r>
          </w:p>
        </w:tc>
        <w:tc>
          <w:tcPr>
            <w:tcW w:w="1135"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7 940 490</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7 751 566</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7 824 987</w:t>
            </w:r>
          </w:p>
        </w:tc>
        <w:tc>
          <w:tcPr>
            <w:tcW w:w="1418"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7 839 014</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7 805 189</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7 823 063</w:t>
            </w:r>
          </w:p>
        </w:tc>
      </w:tr>
      <w:tr w:rsidR="00EA6777" w:rsidRPr="006D77D6" w:rsidTr="00755E80">
        <w:trPr>
          <w:trHeight w:val="201"/>
        </w:trPr>
        <w:tc>
          <w:tcPr>
            <w:tcW w:w="567" w:type="dxa"/>
            <w:noWrap/>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2</w:t>
            </w:r>
          </w:p>
        </w:tc>
        <w:tc>
          <w:tcPr>
            <w:tcW w:w="6095" w:type="dxa"/>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Общий объем потребления ЭЭ на территории МО</w:t>
            </w:r>
          </w:p>
        </w:tc>
        <w:tc>
          <w:tcPr>
            <w:tcW w:w="1134" w:type="dxa"/>
            <w:noWrap/>
            <w:hideMark/>
          </w:tcPr>
          <w:p w:rsidR="00EA6777" w:rsidRPr="006D77D6" w:rsidRDefault="00EA6777" w:rsidP="00A53D4A">
            <w:pPr>
              <w:jc w:val="center"/>
              <w:rPr>
                <w:rFonts w:ascii="Arial" w:hAnsi="Arial" w:cs="Arial"/>
                <w:sz w:val="16"/>
                <w:szCs w:val="16"/>
              </w:rPr>
            </w:pPr>
            <w:r w:rsidRPr="006D77D6">
              <w:rPr>
                <w:rFonts w:ascii="Arial" w:hAnsi="Arial" w:cs="Arial"/>
                <w:sz w:val="16"/>
                <w:szCs w:val="16"/>
              </w:rPr>
              <w:t>тыс.</w:t>
            </w:r>
            <w:r w:rsidR="00A53D4A">
              <w:rPr>
                <w:rFonts w:ascii="Arial" w:hAnsi="Arial" w:cs="Arial"/>
                <w:sz w:val="16"/>
                <w:szCs w:val="16"/>
              </w:rPr>
              <w:t xml:space="preserve">  к</w:t>
            </w:r>
            <w:r w:rsidRPr="006D77D6">
              <w:rPr>
                <w:rFonts w:ascii="Arial" w:hAnsi="Arial" w:cs="Arial"/>
                <w:sz w:val="16"/>
                <w:szCs w:val="16"/>
              </w:rPr>
              <w:t>Вт</w:t>
            </w:r>
            <w:r w:rsidR="00A53D4A">
              <w:rPr>
                <w:rFonts w:ascii="Arial" w:hAnsi="Arial" w:cs="Arial"/>
                <w:sz w:val="16"/>
                <w:szCs w:val="16"/>
              </w:rPr>
              <w:t xml:space="preserve">. </w:t>
            </w:r>
            <w:r w:rsidRPr="006D77D6">
              <w:rPr>
                <w:rFonts w:ascii="Arial" w:hAnsi="Arial" w:cs="Arial"/>
                <w:sz w:val="16"/>
                <w:szCs w:val="16"/>
              </w:rPr>
              <w:t>час</w:t>
            </w:r>
          </w:p>
        </w:tc>
        <w:tc>
          <w:tcPr>
            <w:tcW w:w="1135"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7 982 602</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7 786 067</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7 863 380</w:t>
            </w:r>
          </w:p>
        </w:tc>
        <w:tc>
          <w:tcPr>
            <w:tcW w:w="1418"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7 877 350</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7 842 265</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7 860 998</w:t>
            </w:r>
          </w:p>
        </w:tc>
      </w:tr>
      <w:tr w:rsidR="00EA6777" w:rsidRPr="006D77D6" w:rsidTr="00755E80">
        <w:trPr>
          <w:trHeight w:val="177"/>
        </w:trPr>
        <w:tc>
          <w:tcPr>
            <w:tcW w:w="567" w:type="dxa"/>
            <w:noWrap/>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3</w:t>
            </w:r>
          </w:p>
        </w:tc>
        <w:tc>
          <w:tcPr>
            <w:tcW w:w="6095" w:type="dxa"/>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Объем потребления ТЭ на территории МО, расчеты за которую осуществляются с использованием приборов учета</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Гкал</w:t>
            </w:r>
          </w:p>
        </w:tc>
        <w:tc>
          <w:tcPr>
            <w:tcW w:w="1135"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3 170 402</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2 213 283</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2 724 436</w:t>
            </w:r>
          </w:p>
        </w:tc>
        <w:tc>
          <w:tcPr>
            <w:tcW w:w="1418"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2 702 707</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2 546 808</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2 657 984</w:t>
            </w:r>
          </w:p>
        </w:tc>
      </w:tr>
      <w:tr w:rsidR="00EA6777" w:rsidRPr="006D77D6" w:rsidTr="00755E80">
        <w:trPr>
          <w:trHeight w:val="50"/>
        </w:trPr>
        <w:tc>
          <w:tcPr>
            <w:tcW w:w="567" w:type="dxa"/>
            <w:noWrap/>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4</w:t>
            </w:r>
          </w:p>
        </w:tc>
        <w:tc>
          <w:tcPr>
            <w:tcW w:w="6095" w:type="dxa"/>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Общий объем потребления ТЭ на территории МО</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Гкал</w:t>
            </w:r>
          </w:p>
        </w:tc>
        <w:tc>
          <w:tcPr>
            <w:tcW w:w="1135"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10 023 250</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8 416 372</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9 214 792</w:t>
            </w:r>
          </w:p>
        </w:tc>
        <w:tc>
          <w:tcPr>
            <w:tcW w:w="1418"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9 218 138</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8 949 767</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9 127 566</w:t>
            </w:r>
          </w:p>
        </w:tc>
      </w:tr>
      <w:tr w:rsidR="00EA6777" w:rsidRPr="006D77D6" w:rsidTr="00755E80">
        <w:trPr>
          <w:trHeight w:val="283"/>
        </w:trPr>
        <w:tc>
          <w:tcPr>
            <w:tcW w:w="567" w:type="dxa"/>
            <w:noWrap/>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5</w:t>
            </w:r>
          </w:p>
        </w:tc>
        <w:tc>
          <w:tcPr>
            <w:tcW w:w="6095" w:type="dxa"/>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Объем потребления холодной воды на территории МО, расчеты за которую осуществляются с использованием приборов учета</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тыс.</w:t>
            </w:r>
            <w:r w:rsidR="00A53D4A">
              <w:rPr>
                <w:rFonts w:ascii="Arial" w:hAnsi="Arial" w:cs="Arial"/>
                <w:sz w:val="16"/>
                <w:szCs w:val="16"/>
              </w:rPr>
              <w:t xml:space="preserve"> </w:t>
            </w:r>
            <w:r w:rsidRPr="006D77D6">
              <w:rPr>
                <w:rFonts w:ascii="Arial" w:hAnsi="Arial" w:cs="Arial"/>
                <w:sz w:val="16"/>
                <w:szCs w:val="16"/>
              </w:rPr>
              <w:t>куб.</w:t>
            </w:r>
            <w:r w:rsidR="00A53D4A">
              <w:rPr>
                <w:rFonts w:ascii="Arial" w:hAnsi="Arial" w:cs="Arial"/>
                <w:sz w:val="16"/>
                <w:szCs w:val="16"/>
              </w:rPr>
              <w:t xml:space="preserve"> </w:t>
            </w:r>
            <w:r w:rsidRPr="006D77D6">
              <w:rPr>
                <w:rFonts w:ascii="Arial" w:hAnsi="Arial" w:cs="Arial"/>
                <w:sz w:val="16"/>
                <w:szCs w:val="16"/>
              </w:rPr>
              <w:t>м</w:t>
            </w:r>
          </w:p>
        </w:tc>
        <w:tc>
          <w:tcPr>
            <w:tcW w:w="1135"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11 310</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15 802</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13 704</w:t>
            </w:r>
          </w:p>
        </w:tc>
        <w:tc>
          <w:tcPr>
            <w:tcW w:w="1418"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13 605</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14 371</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13 893</w:t>
            </w:r>
          </w:p>
        </w:tc>
      </w:tr>
      <w:tr w:rsidR="00EA6777" w:rsidRPr="006D77D6" w:rsidTr="00755E80">
        <w:trPr>
          <w:trHeight w:val="50"/>
        </w:trPr>
        <w:tc>
          <w:tcPr>
            <w:tcW w:w="567" w:type="dxa"/>
            <w:noWrap/>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6</w:t>
            </w:r>
          </w:p>
        </w:tc>
        <w:tc>
          <w:tcPr>
            <w:tcW w:w="6095" w:type="dxa"/>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Общий объем потребления холодной воды на территории МО</w:t>
            </w:r>
          </w:p>
        </w:tc>
        <w:tc>
          <w:tcPr>
            <w:tcW w:w="1134" w:type="dxa"/>
            <w:noWrap/>
            <w:hideMark/>
          </w:tcPr>
          <w:p w:rsidR="00EA6777" w:rsidRPr="006D77D6" w:rsidRDefault="00EA6777" w:rsidP="00A53D4A">
            <w:pPr>
              <w:jc w:val="center"/>
              <w:rPr>
                <w:rFonts w:ascii="Arial" w:hAnsi="Arial" w:cs="Arial"/>
                <w:sz w:val="16"/>
                <w:szCs w:val="16"/>
              </w:rPr>
            </w:pPr>
            <w:r w:rsidRPr="006D77D6">
              <w:rPr>
                <w:rFonts w:ascii="Arial" w:hAnsi="Arial" w:cs="Arial"/>
                <w:sz w:val="16"/>
                <w:szCs w:val="16"/>
              </w:rPr>
              <w:t>тыс.</w:t>
            </w:r>
            <w:r w:rsidR="00A53D4A">
              <w:rPr>
                <w:rFonts w:ascii="Arial" w:hAnsi="Arial" w:cs="Arial"/>
                <w:sz w:val="16"/>
                <w:szCs w:val="16"/>
              </w:rPr>
              <w:t xml:space="preserve"> </w:t>
            </w:r>
            <w:r w:rsidRPr="006D77D6">
              <w:rPr>
                <w:rFonts w:ascii="Arial" w:hAnsi="Arial" w:cs="Arial"/>
                <w:sz w:val="16"/>
                <w:szCs w:val="16"/>
              </w:rPr>
              <w:t>куб</w:t>
            </w:r>
            <w:r w:rsidR="00A53D4A">
              <w:rPr>
                <w:rFonts w:ascii="Arial" w:hAnsi="Arial" w:cs="Arial"/>
                <w:sz w:val="16"/>
                <w:szCs w:val="16"/>
              </w:rPr>
              <w:t xml:space="preserve">. </w:t>
            </w:r>
            <w:r w:rsidRPr="006D77D6">
              <w:rPr>
                <w:rFonts w:ascii="Arial" w:hAnsi="Arial" w:cs="Arial"/>
                <w:sz w:val="16"/>
                <w:szCs w:val="16"/>
              </w:rPr>
              <w:t>м</w:t>
            </w:r>
          </w:p>
        </w:tc>
        <w:tc>
          <w:tcPr>
            <w:tcW w:w="1135"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34 740</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34 076</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34 392</w:t>
            </w:r>
          </w:p>
        </w:tc>
        <w:tc>
          <w:tcPr>
            <w:tcW w:w="1418"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34 402</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34 290</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34 361</w:t>
            </w:r>
          </w:p>
        </w:tc>
      </w:tr>
      <w:tr w:rsidR="00EA6777" w:rsidRPr="006D77D6" w:rsidTr="00755E80">
        <w:trPr>
          <w:trHeight w:val="418"/>
        </w:trPr>
        <w:tc>
          <w:tcPr>
            <w:tcW w:w="567" w:type="dxa"/>
            <w:noWrap/>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7</w:t>
            </w:r>
          </w:p>
        </w:tc>
        <w:tc>
          <w:tcPr>
            <w:tcW w:w="6095" w:type="dxa"/>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Объем потребления горячей воды на территории МО, расчеты за которую осуществляются с использованием приборов учета</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Гкал</w:t>
            </w:r>
          </w:p>
        </w:tc>
        <w:tc>
          <w:tcPr>
            <w:tcW w:w="1135"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653 234</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358 806</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506 616</w:t>
            </w:r>
          </w:p>
        </w:tc>
        <w:tc>
          <w:tcPr>
            <w:tcW w:w="1418"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506 219</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457 214</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490 016</w:t>
            </w:r>
          </w:p>
        </w:tc>
      </w:tr>
      <w:tr w:rsidR="00EA6777" w:rsidRPr="006D77D6" w:rsidTr="00755E80">
        <w:trPr>
          <w:trHeight w:val="127"/>
        </w:trPr>
        <w:tc>
          <w:tcPr>
            <w:tcW w:w="567" w:type="dxa"/>
            <w:noWrap/>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8</w:t>
            </w:r>
          </w:p>
        </w:tc>
        <w:tc>
          <w:tcPr>
            <w:tcW w:w="6095" w:type="dxa"/>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Общий объем потребления горячей воды на территории МО</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Гкал</w:t>
            </w:r>
          </w:p>
        </w:tc>
        <w:tc>
          <w:tcPr>
            <w:tcW w:w="1135"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1 758 426</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1 427 469</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1 611 731</w:t>
            </w:r>
          </w:p>
        </w:tc>
        <w:tc>
          <w:tcPr>
            <w:tcW w:w="1418"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1 599 209</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1 546 136</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1 585 692</w:t>
            </w:r>
          </w:p>
        </w:tc>
      </w:tr>
      <w:tr w:rsidR="00EA6777" w:rsidRPr="006D77D6" w:rsidTr="00755E80">
        <w:trPr>
          <w:trHeight w:val="215"/>
        </w:trPr>
        <w:tc>
          <w:tcPr>
            <w:tcW w:w="567" w:type="dxa"/>
            <w:noWrap/>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9</w:t>
            </w:r>
          </w:p>
        </w:tc>
        <w:tc>
          <w:tcPr>
            <w:tcW w:w="6095" w:type="dxa"/>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Объем потребления ЭЭ в органах местного самоуправления и муниципальных учреждениях</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кВт</w:t>
            </w:r>
            <w:r w:rsidR="00A53D4A">
              <w:rPr>
                <w:rFonts w:ascii="Arial" w:hAnsi="Arial" w:cs="Arial"/>
                <w:sz w:val="16"/>
                <w:szCs w:val="16"/>
              </w:rPr>
              <w:t xml:space="preserve">. </w:t>
            </w:r>
            <w:r w:rsidRPr="006D77D6">
              <w:rPr>
                <w:rFonts w:ascii="Arial" w:hAnsi="Arial" w:cs="Arial"/>
                <w:sz w:val="16"/>
                <w:szCs w:val="16"/>
              </w:rPr>
              <w:t>ч</w:t>
            </w:r>
          </w:p>
        </w:tc>
        <w:tc>
          <w:tcPr>
            <w:tcW w:w="1135"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38 052 053</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37 068 627</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37 649 591</w:t>
            </w:r>
          </w:p>
        </w:tc>
        <w:tc>
          <w:tcPr>
            <w:tcW w:w="1418"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37 590 090</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37 436 103</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37 558 595</w:t>
            </w:r>
          </w:p>
        </w:tc>
      </w:tr>
      <w:tr w:rsidR="00EA6777" w:rsidRPr="006D77D6" w:rsidTr="00755E80">
        <w:trPr>
          <w:trHeight w:val="263"/>
        </w:trPr>
        <w:tc>
          <w:tcPr>
            <w:tcW w:w="567" w:type="dxa"/>
            <w:noWrap/>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10</w:t>
            </w:r>
          </w:p>
        </w:tc>
        <w:tc>
          <w:tcPr>
            <w:tcW w:w="6095" w:type="dxa"/>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Объем потребления ТЭ в органах местного самоуправления и муниципальных учреждениях</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Гкал</w:t>
            </w:r>
          </w:p>
        </w:tc>
        <w:tc>
          <w:tcPr>
            <w:tcW w:w="1135"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255 201</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167 221</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209 979</w:t>
            </w:r>
          </w:p>
        </w:tc>
        <w:tc>
          <w:tcPr>
            <w:tcW w:w="1418"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210 800</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196 000</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205 593</w:t>
            </w:r>
          </w:p>
        </w:tc>
      </w:tr>
      <w:tr w:rsidR="00EA6777" w:rsidRPr="006D77D6" w:rsidTr="00755E80">
        <w:trPr>
          <w:trHeight w:val="168"/>
        </w:trPr>
        <w:tc>
          <w:tcPr>
            <w:tcW w:w="567" w:type="dxa"/>
            <w:noWrap/>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11</w:t>
            </w:r>
          </w:p>
        </w:tc>
        <w:tc>
          <w:tcPr>
            <w:tcW w:w="6095" w:type="dxa"/>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Объем потребления холодной воды в органах местного самоуправления и муниципальных учреждениях</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куб.</w:t>
            </w:r>
            <w:r w:rsidR="00A53D4A">
              <w:rPr>
                <w:rFonts w:ascii="Arial" w:hAnsi="Arial" w:cs="Arial"/>
                <w:sz w:val="16"/>
                <w:szCs w:val="16"/>
              </w:rPr>
              <w:t xml:space="preserve"> </w:t>
            </w:r>
            <w:r w:rsidRPr="006D77D6">
              <w:rPr>
                <w:rFonts w:ascii="Arial" w:hAnsi="Arial" w:cs="Arial"/>
                <w:sz w:val="16"/>
                <w:szCs w:val="16"/>
              </w:rPr>
              <w:t>м</w:t>
            </w:r>
          </w:p>
        </w:tc>
        <w:tc>
          <w:tcPr>
            <w:tcW w:w="1135"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1 290 676</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1 098 546</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1 184 456</w:t>
            </w:r>
          </w:p>
        </w:tc>
        <w:tc>
          <w:tcPr>
            <w:tcW w:w="1418"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1 191 226</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1 158 076</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1 177 919</w:t>
            </w:r>
          </w:p>
        </w:tc>
      </w:tr>
      <w:tr w:rsidR="00EA6777" w:rsidRPr="006D77D6" w:rsidTr="00755E80">
        <w:trPr>
          <w:trHeight w:val="358"/>
        </w:trPr>
        <w:tc>
          <w:tcPr>
            <w:tcW w:w="567" w:type="dxa"/>
            <w:noWrap/>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12</w:t>
            </w:r>
          </w:p>
        </w:tc>
        <w:tc>
          <w:tcPr>
            <w:tcW w:w="6095" w:type="dxa"/>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Объем потребления горячей воды в органах местного самоуправления и муниципальных учреждениях</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куб.</w:t>
            </w:r>
            <w:r w:rsidR="00A53D4A">
              <w:rPr>
                <w:rFonts w:ascii="Arial" w:hAnsi="Arial" w:cs="Arial"/>
                <w:sz w:val="16"/>
                <w:szCs w:val="16"/>
              </w:rPr>
              <w:t xml:space="preserve"> </w:t>
            </w:r>
            <w:r w:rsidRPr="006D77D6">
              <w:rPr>
                <w:rFonts w:ascii="Arial" w:hAnsi="Arial" w:cs="Arial"/>
                <w:sz w:val="16"/>
                <w:szCs w:val="16"/>
              </w:rPr>
              <w:t>м</w:t>
            </w:r>
          </w:p>
        </w:tc>
        <w:tc>
          <w:tcPr>
            <w:tcW w:w="1135"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43 820</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22 944</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34 908</w:t>
            </w:r>
          </w:p>
        </w:tc>
        <w:tc>
          <w:tcPr>
            <w:tcW w:w="1418"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33 891</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30 581</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33 126</w:t>
            </w:r>
          </w:p>
        </w:tc>
      </w:tr>
      <w:tr w:rsidR="00EA6777" w:rsidRPr="006D77D6" w:rsidTr="00755E80">
        <w:trPr>
          <w:trHeight w:val="123"/>
        </w:trPr>
        <w:tc>
          <w:tcPr>
            <w:tcW w:w="567" w:type="dxa"/>
            <w:noWrap/>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13</w:t>
            </w:r>
          </w:p>
        </w:tc>
        <w:tc>
          <w:tcPr>
            <w:tcW w:w="6095" w:type="dxa"/>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Площадь размещения органов местного самоуправления и муниципальных учреждений</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кв.</w:t>
            </w:r>
            <w:r w:rsidR="00A53D4A">
              <w:rPr>
                <w:rFonts w:ascii="Arial" w:hAnsi="Arial" w:cs="Arial"/>
                <w:sz w:val="16"/>
                <w:szCs w:val="16"/>
              </w:rPr>
              <w:t xml:space="preserve"> </w:t>
            </w:r>
            <w:r w:rsidRPr="006D77D6">
              <w:rPr>
                <w:rFonts w:ascii="Arial" w:hAnsi="Arial" w:cs="Arial"/>
                <w:sz w:val="16"/>
                <w:szCs w:val="16"/>
              </w:rPr>
              <w:t>м</w:t>
            </w:r>
          </w:p>
        </w:tc>
        <w:tc>
          <w:tcPr>
            <w:tcW w:w="1135"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682 384</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682 384</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682 384</w:t>
            </w:r>
          </w:p>
        </w:tc>
        <w:tc>
          <w:tcPr>
            <w:tcW w:w="1418"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682 384</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682 384</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682 384</w:t>
            </w:r>
          </w:p>
        </w:tc>
      </w:tr>
      <w:tr w:rsidR="00EA6777" w:rsidRPr="006D77D6" w:rsidTr="00755E80">
        <w:trPr>
          <w:trHeight w:val="312"/>
        </w:trPr>
        <w:tc>
          <w:tcPr>
            <w:tcW w:w="567" w:type="dxa"/>
            <w:noWrap/>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14</w:t>
            </w:r>
          </w:p>
        </w:tc>
        <w:tc>
          <w:tcPr>
            <w:tcW w:w="6095" w:type="dxa"/>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Количество работников органов местного самоуправления и муниципальных учреждениях</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чел.</w:t>
            </w:r>
          </w:p>
        </w:tc>
        <w:tc>
          <w:tcPr>
            <w:tcW w:w="1135"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12 797</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13 828</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12 929</w:t>
            </w:r>
          </w:p>
        </w:tc>
        <w:tc>
          <w:tcPr>
            <w:tcW w:w="1418"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12 929</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12 525</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12 525</w:t>
            </w:r>
          </w:p>
        </w:tc>
      </w:tr>
      <w:tr w:rsidR="00EA6777" w:rsidRPr="006D77D6" w:rsidTr="00755E80">
        <w:trPr>
          <w:trHeight w:val="697"/>
        </w:trPr>
        <w:tc>
          <w:tcPr>
            <w:tcW w:w="567" w:type="dxa"/>
            <w:noWrap/>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15</w:t>
            </w:r>
          </w:p>
        </w:tc>
        <w:tc>
          <w:tcPr>
            <w:tcW w:w="6095" w:type="dxa"/>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 xml:space="preserve">Планируемая экономия энергетических ресурсов и воды в стоимостном выражении в результате реализации </w:t>
            </w:r>
            <w:proofErr w:type="spellStart"/>
            <w:r w:rsidRPr="006D77D6">
              <w:rPr>
                <w:rFonts w:ascii="Arial" w:hAnsi="Arial" w:cs="Arial"/>
                <w:sz w:val="16"/>
                <w:szCs w:val="16"/>
              </w:rPr>
              <w:t>энергосервисных</w:t>
            </w:r>
            <w:proofErr w:type="spellEnd"/>
            <w:r w:rsidRPr="006D77D6">
              <w:rPr>
                <w:rFonts w:ascii="Arial" w:hAnsi="Arial" w:cs="Arial"/>
                <w:sz w:val="16"/>
                <w:szCs w:val="16"/>
              </w:rPr>
              <w:t xml:space="preserve"> договоров (контрактов), заключенных органами местного самоуправления и муниципальными учреждениями</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тыс.</w:t>
            </w:r>
            <w:r w:rsidR="00A53D4A">
              <w:rPr>
                <w:rFonts w:ascii="Arial" w:hAnsi="Arial" w:cs="Arial"/>
                <w:sz w:val="16"/>
                <w:szCs w:val="16"/>
              </w:rPr>
              <w:t xml:space="preserve"> </w:t>
            </w:r>
            <w:r w:rsidRPr="006D77D6">
              <w:rPr>
                <w:rFonts w:ascii="Arial" w:hAnsi="Arial" w:cs="Arial"/>
                <w:sz w:val="16"/>
                <w:szCs w:val="16"/>
              </w:rPr>
              <w:t>руб</w:t>
            </w:r>
            <w:r w:rsidR="00A53D4A">
              <w:rPr>
                <w:rFonts w:ascii="Arial" w:hAnsi="Arial" w:cs="Arial"/>
                <w:sz w:val="16"/>
                <w:szCs w:val="16"/>
              </w:rPr>
              <w:t>.</w:t>
            </w:r>
          </w:p>
        </w:tc>
        <w:tc>
          <w:tcPr>
            <w:tcW w:w="1135"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0</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0</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0</w:t>
            </w:r>
          </w:p>
        </w:tc>
        <w:tc>
          <w:tcPr>
            <w:tcW w:w="1418"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0</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0</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0</w:t>
            </w:r>
          </w:p>
        </w:tc>
      </w:tr>
      <w:tr w:rsidR="00EA6777" w:rsidRPr="006D77D6" w:rsidTr="00755E80">
        <w:trPr>
          <w:trHeight w:val="555"/>
        </w:trPr>
        <w:tc>
          <w:tcPr>
            <w:tcW w:w="567" w:type="dxa"/>
            <w:noWrap/>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16</w:t>
            </w:r>
          </w:p>
        </w:tc>
        <w:tc>
          <w:tcPr>
            <w:tcW w:w="6095" w:type="dxa"/>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Объем бюджетных ассигнований, предусмотренный в местном бюджете на реализацию муниципальной программы в области энергосбережения и повышения энергетической эффективности в отчетном году</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тыс.</w:t>
            </w:r>
            <w:r w:rsidR="00A53D4A">
              <w:rPr>
                <w:rFonts w:ascii="Arial" w:hAnsi="Arial" w:cs="Arial"/>
                <w:sz w:val="16"/>
                <w:szCs w:val="16"/>
              </w:rPr>
              <w:t xml:space="preserve"> </w:t>
            </w:r>
            <w:r w:rsidRPr="006D77D6">
              <w:rPr>
                <w:rFonts w:ascii="Arial" w:hAnsi="Arial" w:cs="Arial"/>
                <w:sz w:val="16"/>
                <w:szCs w:val="16"/>
              </w:rPr>
              <w:t>руб</w:t>
            </w:r>
            <w:r w:rsidR="00A53D4A">
              <w:rPr>
                <w:rFonts w:ascii="Arial" w:hAnsi="Arial" w:cs="Arial"/>
                <w:sz w:val="16"/>
                <w:szCs w:val="16"/>
              </w:rPr>
              <w:t>.</w:t>
            </w:r>
          </w:p>
        </w:tc>
        <w:tc>
          <w:tcPr>
            <w:tcW w:w="1135"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4 483</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11 169</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17 754,2</w:t>
            </w:r>
          </w:p>
        </w:tc>
        <w:tc>
          <w:tcPr>
            <w:tcW w:w="1418"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48 658,2</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90 382,3</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101 171,3</w:t>
            </w:r>
          </w:p>
        </w:tc>
      </w:tr>
      <w:tr w:rsidR="00EA6777" w:rsidRPr="006D77D6" w:rsidTr="00755E80">
        <w:trPr>
          <w:trHeight w:val="272"/>
        </w:trPr>
        <w:tc>
          <w:tcPr>
            <w:tcW w:w="567" w:type="dxa"/>
            <w:noWrap/>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lastRenderedPageBreak/>
              <w:t>17</w:t>
            </w:r>
          </w:p>
        </w:tc>
        <w:tc>
          <w:tcPr>
            <w:tcW w:w="6095" w:type="dxa"/>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Объем потребления (использования) ЭЭ в МКД, расположенных на территории МО</w:t>
            </w:r>
          </w:p>
        </w:tc>
        <w:tc>
          <w:tcPr>
            <w:tcW w:w="1134" w:type="dxa"/>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кВт*ч</w:t>
            </w:r>
          </w:p>
        </w:tc>
        <w:tc>
          <w:tcPr>
            <w:tcW w:w="1135"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278 183 987</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268 037 922</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266 776 733</w:t>
            </w:r>
          </w:p>
        </w:tc>
        <w:tc>
          <w:tcPr>
            <w:tcW w:w="1418"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270 999 547</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268 604 734</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268 793 671</w:t>
            </w:r>
          </w:p>
        </w:tc>
      </w:tr>
      <w:tr w:rsidR="00EA6777" w:rsidRPr="006D77D6" w:rsidTr="00755E80">
        <w:trPr>
          <w:trHeight w:val="178"/>
        </w:trPr>
        <w:tc>
          <w:tcPr>
            <w:tcW w:w="567" w:type="dxa"/>
            <w:noWrap/>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18</w:t>
            </w:r>
          </w:p>
        </w:tc>
        <w:tc>
          <w:tcPr>
            <w:tcW w:w="6095" w:type="dxa"/>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Объем потребления (использования) тепловой энергии в МКД, расположенных на территории МО</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Гкал</w:t>
            </w:r>
          </w:p>
        </w:tc>
        <w:tc>
          <w:tcPr>
            <w:tcW w:w="1135"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2 093 629</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2 117 886</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2 044 698</w:t>
            </w:r>
          </w:p>
        </w:tc>
        <w:tc>
          <w:tcPr>
            <w:tcW w:w="1418"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2 085 404</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2 082 663</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2 070 922</w:t>
            </w:r>
          </w:p>
        </w:tc>
      </w:tr>
      <w:tr w:rsidR="00EA6777" w:rsidRPr="006D77D6" w:rsidTr="00755E80">
        <w:trPr>
          <w:trHeight w:val="226"/>
        </w:trPr>
        <w:tc>
          <w:tcPr>
            <w:tcW w:w="567" w:type="dxa"/>
            <w:noWrap/>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19</w:t>
            </w:r>
          </w:p>
        </w:tc>
        <w:tc>
          <w:tcPr>
            <w:tcW w:w="6095" w:type="dxa"/>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Объем потребления (использования) холодной воды в МКД, расположенных на территории МО</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куб.</w:t>
            </w:r>
            <w:r w:rsidR="00A53D4A">
              <w:rPr>
                <w:rFonts w:ascii="Arial" w:hAnsi="Arial" w:cs="Arial"/>
                <w:sz w:val="16"/>
                <w:szCs w:val="16"/>
              </w:rPr>
              <w:t xml:space="preserve"> </w:t>
            </w:r>
            <w:r w:rsidRPr="006D77D6">
              <w:rPr>
                <w:rFonts w:ascii="Arial" w:hAnsi="Arial" w:cs="Arial"/>
                <w:sz w:val="16"/>
                <w:szCs w:val="16"/>
              </w:rPr>
              <w:t>м</w:t>
            </w:r>
          </w:p>
        </w:tc>
        <w:tc>
          <w:tcPr>
            <w:tcW w:w="1135"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12 483 400</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10 322 028</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11 235 542</w:t>
            </w:r>
          </w:p>
        </w:tc>
        <w:tc>
          <w:tcPr>
            <w:tcW w:w="1418"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11 346 990</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10 968 186</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11 183 573</w:t>
            </w:r>
          </w:p>
        </w:tc>
      </w:tr>
      <w:tr w:rsidR="00EA6777" w:rsidRPr="006D77D6" w:rsidTr="00755E80">
        <w:trPr>
          <w:trHeight w:val="131"/>
        </w:trPr>
        <w:tc>
          <w:tcPr>
            <w:tcW w:w="567" w:type="dxa"/>
            <w:noWrap/>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20</w:t>
            </w:r>
          </w:p>
        </w:tc>
        <w:tc>
          <w:tcPr>
            <w:tcW w:w="6095" w:type="dxa"/>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Объем потребления (использования) горячей воды в МКД, расположенных на территории МО</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куб.</w:t>
            </w:r>
            <w:r w:rsidR="00A53D4A">
              <w:rPr>
                <w:rFonts w:ascii="Arial" w:hAnsi="Arial" w:cs="Arial"/>
                <w:sz w:val="16"/>
                <w:szCs w:val="16"/>
              </w:rPr>
              <w:t xml:space="preserve"> </w:t>
            </w:r>
            <w:r w:rsidRPr="006D77D6">
              <w:rPr>
                <w:rFonts w:ascii="Arial" w:hAnsi="Arial" w:cs="Arial"/>
                <w:sz w:val="16"/>
                <w:szCs w:val="16"/>
              </w:rPr>
              <w:t>м</w:t>
            </w:r>
          </w:p>
        </w:tc>
        <w:tc>
          <w:tcPr>
            <w:tcW w:w="1135"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5 744 962</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7 006 962</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6 316 805</w:t>
            </w:r>
          </w:p>
        </w:tc>
        <w:tc>
          <w:tcPr>
            <w:tcW w:w="1418"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6 356 243</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6 560 003</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6 411 017</w:t>
            </w:r>
          </w:p>
        </w:tc>
      </w:tr>
      <w:tr w:rsidR="00EA6777" w:rsidRPr="006D77D6" w:rsidTr="00755E80">
        <w:trPr>
          <w:trHeight w:val="178"/>
        </w:trPr>
        <w:tc>
          <w:tcPr>
            <w:tcW w:w="567" w:type="dxa"/>
            <w:noWrap/>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21</w:t>
            </w:r>
          </w:p>
        </w:tc>
        <w:tc>
          <w:tcPr>
            <w:tcW w:w="6095" w:type="dxa"/>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Суммарный объем потребления (использования) энергетических ресурсов в МКД, расположенных на территории МО</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т.</w:t>
            </w:r>
            <w:r w:rsidR="00A53D4A">
              <w:rPr>
                <w:rFonts w:ascii="Arial" w:hAnsi="Arial" w:cs="Arial"/>
                <w:sz w:val="16"/>
                <w:szCs w:val="16"/>
              </w:rPr>
              <w:t xml:space="preserve"> </w:t>
            </w:r>
            <w:r w:rsidRPr="006D77D6">
              <w:rPr>
                <w:rFonts w:ascii="Arial" w:hAnsi="Arial" w:cs="Arial"/>
                <w:sz w:val="16"/>
                <w:szCs w:val="16"/>
              </w:rPr>
              <w:t>у.</w:t>
            </w:r>
            <w:r w:rsidR="00A53D4A">
              <w:rPr>
                <w:rFonts w:ascii="Arial" w:hAnsi="Arial" w:cs="Arial"/>
                <w:sz w:val="16"/>
                <w:szCs w:val="16"/>
              </w:rPr>
              <w:t xml:space="preserve"> </w:t>
            </w:r>
            <w:r w:rsidRPr="006D77D6">
              <w:rPr>
                <w:rFonts w:ascii="Arial" w:hAnsi="Arial" w:cs="Arial"/>
                <w:sz w:val="16"/>
                <w:szCs w:val="16"/>
              </w:rPr>
              <w:t>т</w:t>
            </w:r>
          </w:p>
        </w:tc>
        <w:tc>
          <w:tcPr>
            <w:tcW w:w="1135"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406 948</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407 057</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395 747</w:t>
            </w:r>
          </w:p>
        </w:tc>
        <w:tc>
          <w:tcPr>
            <w:tcW w:w="1418"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403 251</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402 018</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400 338</w:t>
            </w:r>
          </w:p>
        </w:tc>
      </w:tr>
      <w:tr w:rsidR="00EA6777" w:rsidRPr="006D77D6" w:rsidTr="00755E80">
        <w:trPr>
          <w:trHeight w:val="85"/>
        </w:trPr>
        <w:tc>
          <w:tcPr>
            <w:tcW w:w="567" w:type="dxa"/>
            <w:noWrap/>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22</w:t>
            </w:r>
          </w:p>
        </w:tc>
        <w:tc>
          <w:tcPr>
            <w:tcW w:w="6095" w:type="dxa"/>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Площадь МКД на территории МО</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кв.</w:t>
            </w:r>
            <w:r w:rsidR="00A53D4A">
              <w:rPr>
                <w:rFonts w:ascii="Arial" w:hAnsi="Arial" w:cs="Arial"/>
                <w:sz w:val="16"/>
                <w:szCs w:val="16"/>
              </w:rPr>
              <w:t xml:space="preserve"> </w:t>
            </w:r>
            <w:r w:rsidRPr="006D77D6">
              <w:rPr>
                <w:rFonts w:ascii="Arial" w:hAnsi="Arial" w:cs="Arial"/>
                <w:sz w:val="16"/>
                <w:szCs w:val="16"/>
              </w:rPr>
              <w:t>м.</w:t>
            </w:r>
          </w:p>
        </w:tc>
        <w:tc>
          <w:tcPr>
            <w:tcW w:w="1135"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4 623 269</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4 642 884</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4 482 906</w:t>
            </w:r>
          </w:p>
        </w:tc>
        <w:tc>
          <w:tcPr>
            <w:tcW w:w="1418"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4 482 906</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4 482 906</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4 482 906</w:t>
            </w:r>
          </w:p>
        </w:tc>
      </w:tr>
      <w:tr w:rsidR="00EA6777" w:rsidRPr="006D77D6" w:rsidTr="00755E80">
        <w:trPr>
          <w:trHeight w:val="188"/>
        </w:trPr>
        <w:tc>
          <w:tcPr>
            <w:tcW w:w="567" w:type="dxa"/>
            <w:noWrap/>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23</w:t>
            </w:r>
          </w:p>
        </w:tc>
        <w:tc>
          <w:tcPr>
            <w:tcW w:w="6095" w:type="dxa"/>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Количество жителей, проживающих в МКД, расположенных на территории МО</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чел.</w:t>
            </w:r>
          </w:p>
        </w:tc>
        <w:tc>
          <w:tcPr>
            <w:tcW w:w="1135"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177 149</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178 890</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177 770</w:t>
            </w:r>
          </w:p>
        </w:tc>
        <w:tc>
          <w:tcPr>
            <w:tcW w:w="1418"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177 936</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178 199</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177 968</w:t>
            </w:r>
          </w:p>
        </w:tc>
      </w:tr>
      <w:tr w:rsidR="00EA6777" w:rsidRPr="006D77D6" w:rsidTr="00755E80">
        <w:trPr>
          <w:trHeight w:val="221"/>
        </w:trPr>
        <w:tc>
          <w:tcPr>
            <w:tcW w:w="567" w:type="dxa"/>
            <w:noWrap/>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24</w:t>
            </w:r>
          </w:p>
        </w:tc>
        <w:tc>
          <w:tcPr>
            <w:tcW w:w="6095" w:type="dxa"/>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Объем потребления топлива на выработку тепловой энергии тепловыми электростанциями на территории МО</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т.</w:t>
            </w:r>
            <w:r w:rsidR="00A53D4A">
              <w:rPr>
                <w:rFonts w:ascii="Arial" w:hAnsi="Arial" w:cs="Arial"/>
                <w:sz w:val="16"/>
                <w:szCs w:val="16"/>
              </w:rPr>
              <w:t xml:space="preserve"> </w:t>
            </w:r>
            <w:r w:rsidRPr="006D77D6">
              <w:rPr>
                <w:rFonts w:ascii="Arial" w:hAnsi="Arial" w:cs="Arial"/>
                <w:sz w:val="16"/>
                <w:szCs w:val="16"/>
              </w:rPr>
              <w:t>у.</w:t>
            </w:r>
            <w:r w:rsidR="00A53D4A">
              <w:rPr>
                <w:rFonts w:ascii="Arial" w:hAnsi="Arial" w:cs="Arial"/>
                <w:sz w:val="16"/>
                <w:szCs w:val="16"/>
              </w:rPr>
              <w:t xml:space="preserve"> </w:t>
            </w:r>
            <w:r w:rsidRPr="006D77D6">
              <w:rPr>
                <w:rFonts w:ascii="Arial" w:hAnsi="Arial" w:cs="Arial"/>
                <w:sz w:val="16"/>
                <w:szCs w:val="16"/>
              </w:rPr>
              <w:t>т</w:t>
            </w:r>
          </w:p>
        </w:tc>
        <w:tc>
          <w:tcPr>
            <w:tcW w:w="1135"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1 879 048</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1 160 216</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1 624 165</w:t>
            </w:r>
          </w:p>
        </w:tc>
        <w:tc>
          <w:tcPr>
            <w:tcW w:w="1418"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1 554 476</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1 446 286</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1 541 642</w:t>
            </w:r>
          </w:p>
        </w:tc>
      </w:tr>
      <w:tr w:rsidR="00EA6777" w:rsidRPr="006D77D6" w:rsidTr="00755E80">
        <w:trPr>
          <w:trHeight w:val="126"/>
        </w:trPr>
        <w:tc>
          <w:tcPr>
            <w:tcW w:w="567" w:type="dxa"/>
            <w:noWrap/>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25</w:t>
            </w:r>
          </w:p>
        </w:tc>
        <w:tc>
          <w:tcPr>
            <w:tcW w:w="6095" w:type="dxa"/>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 xml:space="preserve">Объем выработки тепловой энергии тепловыми электростанциями на территории МО </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млн.</w:t>
            </w:r>
            <w:r w:rsidR="00A53D4A">
              <w:rPr>
                <w:rFonts w:ascii="Arial" w:hAnsi="Arial" w:cs="Arial"/>
                <w:sz w:val="16"/>
                <w:szCs w:val="16"/>
              </w:rPr>
              <w:t xml:space="preserve"> </w:t>
            </w:r>
            <w:r w:rsidRPr="006D77D6">
              <w:rPr>
                <w:rFonts w:ascii="Arial" w:hAnsi="Arial" w:cs="Arial"/>
                <w:sz w:val="16"/>
                <w:szCs w:val="16"/>
              </w:rPr>
              <w:t>Гкал</w:t>
            </w:r>
          </w:p>
        </w:tc>
        <w:tc>
          <w:tcPr>
            <w:tcW w:w="1135"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11</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11</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11</w:t>
            </w:r>
          </w:p>
        </w:tc>
        <w:tc>
          <w:tcPr>
            <w:tcW w:w="1418"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11</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11</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11</w:t>
            </w:r>
          </w:p>
        </w:tc>
      </w:tr>
      <w:tr w:rsidR="00EA6777" w:rsidRPr="006D77D6" w:rsidTr="00755E80">
        <w:trPr>
          <w:trHeight w:val="174"/>
        </w:trPr>
        <w:tc>
          <w:tcPr>
            <w:tcW w:w="567" w:type="dxa"/>
            <w:noWrap/>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26</w:t>
            </w:r>
          </w:p>
        </w:tc>
        <w:tc>
          <w:tcPr>
            <w:tcW w:w="6095" w:type="dxa"/>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Объем потребления ЭЭ для передачи тепловой энергии в системах теплоснабжения на территории МО</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тыс.</w:t>
            </w:r>
            <w:r w:rsidR="00A53D4A">
              <w:rPr>
                <w:rFonts w:ascii="Arial" w:hAnsi="Arial" w:cs="Arial"/>
                <w:sz w:val="16"/>
                <w:szCs w:val="16"/>
              </w:rPr>
              <w:t xml:space="preserve"> </w:t>
            </w:r>
            <w:r w:rsidRPr="006D77D6">
              <w:rPr>
                <w:rFonts w:ascii="Arial" w:hAnsi="Arial" w:cs="Arial"/>
                <w:sz w:val="16"/>
                <w:szCs w:val="16"/>
              </w:rPr>
              <w:t>кВт</w:t>
            </w:r>
            <w:r w:rsidR="00A53D4A">
              <w:rPr>
                <w:rFonts w:ascii="Arial" w:hAnsi="Arial" w:cs="Arial"/>
                <w:sz w:val="16"/>
                <w:szCs w:val="16"/>
              </w:rPr>
              <w:t xml:space="preserve">. </w:t>
            </w:r>
            <w:r w:rsidR="00A53D4A" w:rsidRPr="006D77D6">
              <w:rPr>
                <w:rFonts w:ascii="Arial" w:hAnsi="Arial" w:cs="Arial"/>
                <w:sz w:val="16"/>
                <w:szCs w:val="16"/>
              </w:rPr>
              <w:t>Ч</w:t>
            </w:r>
            <w:r w:rsidRPr="006D77D6">
              <w:rPr>
                <w:rFonts w:ascii="Arial" w:hAnsi="Arial" w:cs="Arial"/>
                <w:sz w:val="16"/>
                <w:szCs w:val="16"/>
              </w:rPr>
              <w:t>ас</w:t>
            </w:r>
          </w:p>
        </w:tc>
        <w:tc>
          <w:tcPr>
            <w:tcW w:w="1135"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50 571</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50 250</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50 357</w:t>
            </w:r>
          </w:p>
        </w:tc>
        <w:tc>
          <w:tcPr>
            <w:tcW w:w="1418"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50 393</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50 333</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50 361</w:t>
            </w:r>
          </w:p>
        </w:tc>
      </w:tr>
      <w:tr w:rsidR="00EA6777" w:rsidRPr="006D77D6" w:rsidTr="00755E80">
        <w:trPr>
          <w:trHeight w:val="223"/>
        </w:trPr>
        <w:tc>
          <w:tcPr>
            <w:tcW w:w="567" w:type="dxa"/>
            <w:noWrap/>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27</w:t>
            </w:r>
          </w:p>
        </w:tc>
        <w:tc>
          <w:tcPr>
            <w:tcW w:w="6095" w:type="dxa"/>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Объем транспортировки теплоносителя в системе теплоснабжения на территории МО</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тыс.</w:t>
            </w:r>
            <w:r w:rsidR="00A53D4A">
              <w:rPr>
                <w:rFonts w:ascii="Arial" w:hAnsi="Arial" w:cs="Arial"/>
                <w:sz w:val="16"/>
                <w:szCs w:val="16"/>
              </w:rPr>
              <w:t xml:space="preserve"> </w:t>
            </w:r>
            <w:r w:rsidRPr="006D77D6">
              <w:rPr>
                <w:rFonts w:ascii="Arial" w:hAnsi="Arial" w:cs="Arial"/>
                <w:sz w:val="16"/>
                <w:szCs w:val="16"/>
              </w:rPr>
              <w:t>куб.</w:t>
            </w:r>
            <w:r w:rsidR="00A53D4A">
              <w:rPr>
                <w:rFonts w:ascii="Arial" w:hAnsi="Arial" w:cs="Arial"/>
                <w:sz w:val="16"/>
                <w:szCs w:val="16"/>
              </w:rPr>
              <w:t xml:space="preserve"> </w:t>
            </w:r>
            <w:r w:rsidRPr="006D77D6">
              <w:rPr>
                <w:rFonts w:ascii="Arial" w:hAnsi="Arial" w:cs="Arial"/>
                <w:sz w:val="16"/>
                <w:szCs w:val="16"/>
              </w:rPr>
              <w:t>м</w:t>
            </w:r>
          </w:p>
        </w:tc>
        <w:tc>
          <w:tcPr>
            <w:tcW w:w="1135"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423 339</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56 355</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221 533</w:t>
            </w:r>
          </w:p>
        </w:tc>
        <w:tc>
          <w:tcPr>
            <w:tcW w:w="1418"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233 743</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170 544</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208 606</w:t>
            </w:r>
          </w:p>
        </w:tc>
      </w:tr>
      <w:tr w:rsidR="00EA6777" w:rsidRPr="006D77D6" w:rsidTr="00755E80">
        <w:trPr>
          <w:trHeight w:val="129"/>
        </w:trPr>
        <w:tc>
          <w:tcPr>
            <w:tcW w:w="567" w:type="dxa"/>
            <w:noWrap/>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28</w:t>
            </w:r>
          </w:p>
        </w:tc>
        <w:tc>
          <w:tcPr>
            <w:tcW w:w="6095" w:type="dxa"/>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Объем потерь тепловой энергии при ее передаче на территории МО</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Гкал</w:t>
            </w:r>
          </w:p>
        </w:tc>
        <w:tc>
          <w:tcPr>
            <w:tcW w:w="1135"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1 517 246</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1 237 195</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1 351 182</w:t>
            </w:r>
          </w:p>
        </w:tc>
        <w:tc>
          <w:tcPr>
            <w:tcW w:w="1418"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1 368 541</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1 318 973</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1 346 232</w:t>
            </w:r>
          </w:p>
        </w:tc>
      </w:tr>
      <w:tr w:rsidR="00EA6777" w:rsidRPr="006D77D6" w:rsidTr="00755E80">
        <w:trPr>
          <w:trHeight w:val="217"/>
        </w:trPr>
        <w:tc>
          <w:tcPr>
            <w:tcW w:w="567" w:type="dxa"/>
            <w:noWrap/>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29</w:t>
            </w:r>
          </w:p>
        </w:tc>
        <w:tc>
          <w:tcPr>
            <w:tcW w:w="6095" w:type="dxa"/>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Объем потерь воды при ее передаче на территории МО</w:t>
            </w:r>
          </w:p>
        </w:tc>
        <w:tc>
          <w:tcPr>
            <w:tcW w:w="1134" w:type="dxa"/>
            <w:noWrap/>
            <w:hideMark/>
          </w:tcPr>
          <w:p w:rsidR="00EA6777" w:rsidRPr="006D77D6" w:rsidRDefault="00EA6777" w:rsidP="00A53D4A">
            <w:pPr>
              <w:jc w:val="center"/>
              <w:rPr>
                <w:rFonts w:ascii="Arial" w:hAnsi="Arial" w:cs="Arial"/>
                <w:sz w:val="16"/>
                <w:szCs w:val="16"/>
              </w:rPr>
            </w:pPr>
            <w:r w:rsidRPr="006D77D6">
              <w:rPr>
                <w:rFonts w:ascii="Arial" w:hAnsi="Arial" w:cs="Arial"/>
                <w:sz w:val="16"/>
                <w:szCs w:val="16"/>
              </w:rPr>
              <w:t>тыс.</w:t>
            </w:r>
            <w:r w:rsidR="00A53D4A">
              <w:rPr>
                <w:rFonts w:ascii="Arial" w:hAnsi="Arial" w:cs="Arial"/>
                <w:sz w:val="16"/>
                <w:szCs w:val="16"/>
              </w:rPr>
              <w:t xml:space="preserve"> </w:t>
            </w:r>
            <w:r w:rsidRPr="006D77D6">
              <w:rPr>
                <w:rFonts w:ascii="Arial" w:hAnsi="Arial" w:cs="Arial"/>
                <w:sz w:val="16"/>
                <w:szCs w:val="16"/>
              </w:rPr>
              <w:t>куб.</w:t>
            </w:r>
            <w:r w:rsidR="00A53D4A">
              <w:rPr>
                <w:rFonts w:ascii="Arial" w:hAnsi="Arial" w:cs="Arial"/>
                <w:sz w:val="16"/>
                <w:szCs w:val="16"/>
              </w:rPr>
              <w:t xml:space="preserve"> </w:t>
            </w:r>
            <w:r w:rsidRPr="006D77D6">
              <w:rPr>
                <w:rFonts w:ascii="Arial" w:hAnsi="Arial" w:cs="Arial"/>
                <w:sz w:val="16"/>
                <w:szCs w:val="16"/>
              </w:rPr>
              <w:t>м</w:t>
            </w:r>
          </w:p>
        </w:tc>
        <w:tc>
          <w:tcPr>
            <w:tcW w:w="1135"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11 216</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11 437</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11 253</w:t>
            </w:r>
          </w:p>
        </w:tc>
        <w:tc>
          <w:tcPr>
            <w:tcW w:w="1418"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11 302</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11 331</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11 295</w:t>
            </w:r>
          </w:p>
        </w:tc>
      </w:tr>
      <w:tr w:rsidR="00EA6777" w:rsidRPr="006D77D6" w:rsidTr="00755E80">
        <w:trPr>
          <w:trHeight w:val="135"/>
        </w:trPr>
        <w:tc>
          <w:tcPr>
            <w:tcW w:w="567" w:type="dxa"/>
            <w:noWrap/>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30</w:t>
            </w:r>
          </w:p>
        </w:tc>
        <w:tc>
          <w:tcPr>
            <w:tcW w:w="6095" w:type="dxa"/>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Общий объем передаваемой тепловой энергии на территории МО</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Гкал</w:t>
            </w:r>
          </w:p>
        </w:tc>
        <w:tc>
          <w:tcPr>
            <w:tcW w:w="1135"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11 683 309</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11 060 620</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11 540 952</w:t>
            </w:r>
          </w:p>
        </w:tc>
        <w:tc>
          <w:tcPr>
            <w:tcW w:w="1418"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11 428 294</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11 343 289</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11 437 512</w:t>
            </w:r>
          </w:p>
        </w:tc>
      </w:tr>
      <w:tr w:rsidR="00EA6777" w:rsidRPr="006D77D6" w:rsidTr="00755E80">
        <w:trPr>
          <w:trHeight w:val="214"/>
        </w:trPr>
        <w:tc>
          <w:tcPr>
            <w:tcW w:w="567" w:type="dxa"/>
            <w:noWrap/>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31</w:t>
            </w:r>
          </w:p>
        </w:tc>
        <w:tc>
          <w:tcPr>
            <w:tcW w:w="6095" w:type="dxa"/>
            <w:hideMark/>
          </w:tcPr>
          <w:p w:rsidR="00EA6777" w:rsidRPr="006D77D6" w:rsidRDefault="00EA6777" w:rsidP="00755E80">
            <w:pPr>
              <w:jc w:val="both"/>
              <w:rPr>
                <w:rFonts w:ascii="Arial" w:hAnsi="Arial" w:cs="Arial"/>
                <w:sz w:val="16"/>
                <w:szCs w:val="16"/>
              </w:rPr>
            </w:pPr>
            <w:r w:rsidRPr="006D77D6">
              <w:rPr>
                <w:rFonts w:ascii="Arial" w:hAnsi="Arial" w:cs="Arial"/>
                <w:sz w:val="16"/>
                <w:szCs w:val="16"/>
              </w:rPr>
              <w:t>Объем потребления ЭЭ для передачи воды в системах водоснабжения на территории МО</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тыс.</w:t>
            </w:r>
            <w:r w:rsidR="00A53D4A">
              <w:rPr>
                <w:rFonts w:ascii="Arial" w:hAnsi="Arial" w:cs="Arial"/>
                <w:sz w:val="16"/>
                <w:szCs w:val="16"/>
              </w:rPr>
              <w:t xml:space="preserve"> </w:t>
            </w:r>
            <w:r w:rsidRPr="006D77D6">
              <w:rPr>
                <w:rFonts w:ascii="Arial" w:hAnsi="Arial" w:cs="Arial"/>
                <w:sz w:val="16"/>
                <w:szCs w:val="16"/>
              </w:rPr>
              <w:t>кВт</w:t>
            </w:r>
            <w:r w:rsidR="00A53D4A">
              <w:rPr>
                <w:rFonts w:ascii="Arial" w:hAnsi="Arial" w:cs="Arial"/>
                <w:sz w:val="16"/>
                <w:szCs w:val="16"/>
              </w:rPr>
              <w:t xml:space="preserve"> </w:t>
            </w:r>
            <w:r w:rsidRPr="006D77D6">
              <w:rPr>
                <w:rFonts w:ascii="Arial" w:hAnsi="Arial" w:cs="Arial"/>
                <w:sz w:val="16"/>
                <w:szCs w:val="16"/>
              </w:rPr>
              <w:t>час</w:t>
            </w:r>
          </w:p>
        </w:tc>
        <w:tc>
          <w:tcPr>
            <w:tcW w:w="1135"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45 064</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45 207</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45 285</w:t>
            </w:r>
          </w:p>
        </w:tc>
        <w:tc>
          <w:tcPr>
            <w:tcW w:w="1418"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45 185</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45 226</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45 232</w:t>
            </w:r>
          </w:p>
        </w:tc>
      </w:tr>
      <w:tr w:rsidR="00EA6777" w:rsidRPr="006D77D6" w:rsidTr="00755E80">
        <w:trPr>
          <w:trHeight w:val="129"/>
        </w:trPr>
        <w:tc>
          <w:tcPr>
            <w:tcW w:w="567" w:type="dxa"/>
            <w:noWrap/>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32</w:t>
            </w:r>
          </w:p>
        </w:tc>
        <w:tc>
          <w:tcPr>
            <w:tcW w:w="6095" w:type="dxa"/>
            <w:hideMark/>
          </w:tcPr>
          <w:p w:rsidR="00EA6777" w:rsidRPr="006D77D6" w:rsidRDefault="00EA6777" w:rsidP="00755E80">
            <w:pPr>
              <w:jc w:val="both"/>
              <w:rPr>
                <w:rFonts w:ascii="Arial" w:hAnsi="Arial" w:cs="Arial"/>
                <w:sz w:val="16"/>
                <w:szCs w:val="16"/>
              </w:rPr>
            </w:pPr>
            <w:r w:rsidRPr="006D77D6">
              <w:rPr>
                <w:rFonts w:ascii="Arial" w:hAnsi="Arial" w:cs="Arial"/>
                <w:sz w:val="16"/>
                <w:szCs w:val="16"/>
              </w:rPr>
              <w:t>Объем потребления ЭЭ в системах водоотведения на территории МО</w:t>
            </w:r>
          </w:p>
        </w:tc>
        <w:tc>
          <w:tcPr>
            <w:tcW w:w="1134" w:type="dxa"/>
            <w:noWrap/>
            <w:hideMark/>
          </w:tcPr>
          <w:p w:rsidR="00EA6777" w:rsidRPr="006D77D6" w:rsidRDefault="00EA6777" w:rsidP="00A53D4A">
            <w:pPr>
              <w:jc w:val="center"/>
              <w:rPr>
                <w:rFonts w:ascii="Arial" w:hAnsi="Arial" w:cs="Arial"/>
                <w:sz w:val="16"/>
                <w:szCs w:val="16"/>
              </w:rPr>
            </w:pPr>
            <w:r w:rsidRPr="006D77D6">
              <w:rPr>
                <w:rFonts w:ascii="Arial" w:hAnsi="Arial" w:cs="Arial"/>
                <w:sz w:val="16"/>
                <w:szCs w:val="16"/>
              </w:rPr>
              <w:t>тыс</w:t>
            </w:r>
            <w:r w:rsidR="00A53D4A">
              <w:rPr>
                <w:rFonts w:ascii="Arial" w:hAnsi="Arial" w:cs="Arial"/>
                <w:sz w:val="16"/>
                <w:szCs w:val="16"/>
              </w:rPr>
              <w:t xml:space="preserve">.   </w:t>
            </w:r>
            <w:r w:rsidRPr="006D77D6">
              <w:rPr>
                <w:rFonts w:ascii="Arial" w:hAnsi="Arial" w:cs="Arial"/>
                <w:sz w:val="16"/>
                <w:szCs w:val="16"/>
              </w:rPr>
              <w:t>кВт</w:t>
            </w:r>
            <w:r w:rsidR="00A53D4A">
              <w:rPr>
                <w:rFonts w:ascii="Arial" w:hAnsi="Arial" w:cs="Arial"/>
                <w:sz w:val="16"/>
                <w:szCs w:val="16"/>
              </w:rPr>
              <w:t xml:space="preserve">. </w:t>
            </w:r>
            <w:r w:rsidR="00A53D4A" w:rsidRPr="006D77D6">
              <w:rPr>
                <w:rFonts w:ascii="Arial" w:hAnsi="Arial" w:cs="Arial"/>
                <w:sz w:val="16"/>
                <w:szCs w:val="16"/>
              </w:rPr>
              <w:t>Ч</w:t>
            </w:r>
            <w:r w:rsidRPr="006D77D6">
              <w:rPr>
                <w:rFonts w:ascii="Arial" w:hAnsi="Arial" w:cs="Arial"/>
                <w:sz w:val="16"/>
                <w:szCs w:val="16"/>
              </w:rPr>
              <w:t>ас</w:t>
            </w:r>
          </w:p>
        </w:tc>
        <w:tc>
          <w:tcPr>
            <w:tcW w:w="1135"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21 677</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20 462</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20 888</w:t>
            </w:r>
          </w:p>
        </w:tc>
        <w:tc>
          <w:tcPr>
            <w:tcW w:w="1418"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21 009</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20 786</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20 894</w:t>
            </w:r>
          </w:p>
        </w:tc>
      </w:tr>
      <w:tr w:rsidR="00EA6777" w:rsidRPr="006D77D6" w:rsidTr="00755E80">
        <w:trPr>
          <w:trHeight w:val="75"/>
        </w:trPr>
        <w:tc>
          <w:tcPr>
            <w:tcW w:w="567" w:type="dxa"/>
            <w:noWrap/>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33</w:t>
            </w:r>
          </w:p>
        </w:tc>
        <w:tc>
          <w:tcPr>
            <w:tcW w:w="6095" w:type="dxa"/>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 xml:space="preserve">Общий объем </w:t>
            </w:r>
            <w:proofErr w:type="spellStart"/>
            <w:r w:rsidRPr="006D77D6">
              <w:rPr>
                <w:rFonts w:ascii="Arial" w:hAnsi="Arial" w:cs="Arial"/>
                <w:sz w:val="16"/>
                <w:szCs w:val="16"/>
              </w:rPr>
              <w:t>водоотведеной</w:t>
            </w:r>
            <w:proofErr w:type="spellEnd"/>
            <w:r w:rsidRPr="006D77D6">
              <w:rPr>
                <w:rFonts w:ascii="Arial" w:hAnsi="Arial" w:cs="Arial"/>
                <w:sz w:val="16"/>
                <w:szCs w:val="16"/>
              </w:rPr>
              <w:t xml:space="preserve"> воды на территории МО </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куб.</w:t>
            </w:r>
            <w:r w:rsidR="00A53D4A">
              <w:rPr>
                <w:rFonts w:ascii="Arial" w:hAnsi="Arial" w:cs="Arial"/>
                <w:sz w:val="16"/>
                <w:szCs w:val="16"/>
              </w:rPr>
              <w:t xml:space="preserve"> </w:t>
            </w:r>
            <w:r w:rsidRPr="006D77D6">
              <w:rPr>
                <w:rFonts w:ascii="Arial" w:hAnsi="Arial" w:cs="Arial"/>
                <w:sz w:val="16"/>
                <w:szCs w:val="16"/>
              </w:rPr>
              <w:t>м</w:t>
            </w:r>
          </w:p>
        </w:tc>
        <w:tc>
          <w:tcPr>
            <w:tcW w:w="1135"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29 535 968</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26 177 934</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26 860 849</w:t>
            </w:r>
          </w:p>
        </w:tc>
        <w:tc>
          <w:tcPr>
            <w:tcW w:w="1418"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27 524 917</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26 854 567</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27 080 111</w:t>
            </w:r>
          </w:p>
        </w:tc>
      </w:tr>
      <w:tr w:rsidR="00EA6777" w:rsidRPr="006D77D6" w:rsidTr="00755E80">
        <w:trPr>
          <w:trHeight w:val="163"/>
        </w:trPr>
        <w:tc>
          <w:tcPr>
            <w:tcW w:w="567" w:type="dxa"/>
            <w:noWrap/>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34</w:t>
            </w:r>
          </w:p>
        </w:tc>
        <w:tc>
          <w:tcPr>
            <w:tcW w:w="6095" w:type="dxa"/>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Объем потребления ЭЭ в системах уличного освещения на территории МО</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кВт.</w:t>
            </w:r>
            <w:r w:rsidR="00A53D4A">
              <w:rPr>
                <w:rFonts w:ascii="Arial" w:hAnsi="Arial" w:cs="Arial"/>
                <w:sz w:val="16"/>
                <w:szCs w:val="16"/>
              </w:rPr>
              <w:t xml:space="preserve"> </w:t>
            </w:r>
            <w:r w:rsidR="00A53D4A" w:rsidRPr="006D77D6">
              <w:rPr>
                <w:rFonts w:ascii="Arial" w:hAnsi="Arial" w:cs="Arial"/>
                <w:sz w:val="16"/>
                <w:szCs w:val="16"/>
              </w:rPr>
              <w:t>Ч</w:t>
            </w:r>
          </w:p>
        </w:tc>
        <w:tc>
          <w:tcPr>
            <w:tcW w:w="1135"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4 702 450</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4 169 304</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4 468 849</w:t>
            </w:r>
          </w:p>
        </w:tc>
        <w:tc>
          <w:tcPr>
            <w:tcW w:w="1418"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4 446 868</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4 361 673</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4 425 797</w:t>
            </w:r>
          </w:p>
        </w:tc>
      </w:tr>
      <w:tr w:rsidR="00EA6777" w:rsidRPr="006D77D6" w:rsidTr="00755E80">
        <w:trPr>
          <w:trHeight w:val="211"/>
        </w:trPr>
        <w:tc>
          <w:tcPr>
            <w:tcW w:w="567" w:type="dxa"/>
            <w:noWrap/>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35</w:t>
            </w:r>
          </w:p>
        </w:tc>
        <w:tc>
          <w:tcPr>
            <w:tcW w:w="6095" w:type="dxa"/>
            <w:hideMark/>
          </w:tcPr>
          <w:p w:rsidR="00EA6777" w:rsidRPr="006D77D6" w:rsidRDefault="00EA6777" w:rsidP="00EA6777">
            <w:pPr>
              <w:jc w:val="both"/>
              <w:rPr>
                <w:rFonts w:ascii="Arial" w:hAnsi="Arial" w:cs="Arial"/>
                <w:sz w:val="16"/>
                <w:szCs w:val="16"/>
              </w:rPr>
            </w:pPr>
            <w:r w:rsidRPr="006D77D6">
              <w:rPr>
                <w:rFonts w:ascii="Arial" w:hAnsi="Arial" w:cs="Arial"/>
                <w:sz w:val="16"/>
                <w:szCs w:val="16"/>
              </w:rPr>
              <w:t>Общая площадь уличного освещения территории МО на конец года</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кв.</w:t>
            </w:r>
            <w:r w:rsidR="00A53D4A">
              <w:rPr>
                <w:rFonts w:ascii="Arial" w:hAnsi="Arial" w:cs="Arial"/>
                <w:sz w:val="16"/>
                <w:szCs w:val="16"/>
              </w:rPr>
              <w:t xml:space="preserve"> </w:t>
            </w:r>
            <w:r w:rsidRPr="006D77D6">
              <w:rPr>
                <w:rFonts w:ascii="Arial" w:hAnsi="Arial" w:cs="Arial"/>
                <w:sz w:val="16"/>
                <w:szCs w:val="16"/>
              </w:rPr>
              <w:t>м</w:t>
            </w:r>
          </w:p>
        </w:tc>
        <w:tc>
          <w:tcPr>
            <w:tcW w:w="1135"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493 080</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498 400</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496 627</w:t>
            </w:r>
          </w:p>
        </w:tc>
        <w:tc>
          <w:tcPr>
            <w:tcW w:w="1418"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496 036</w:t>
            </w:r>
          </w:p>
        </w:tc>
        <w:tc>
          <w:tcPr>
            <w:tcW w:w="1134"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497 021</w:t>
            </w:r>
          </w:p>
        </w:tc>
        <w:tc>
          <w:tcPr>
            <w:tcW w:w="1176" w:type="dxa"/>
            <w:noWrap/>
            <w:hideMark/>
          </w:tcPr>
          <w:p w:rsidR="00EA6777" w:rsidRPr="006D77D6" w:rsidRDefault="00EA6777" w:rsidP="00755E80">
            <w:pPr>
              <w:jc w:val="center"/>
              <w:rPr>
                <w:rFonts w:ascii="Arial" w:hAnsi="Arial" w:cs="Arial"/>
                <w:sz w:val="16"/>
                <w:szCs w:val="16"/>
              </w:rPr>
            </w:pPr>
            <w:r w:rsidRPr="006D77D6">
              <w:rPr>
                <w:rFonts w:ascii="Arial" w:hAnsi="Arial" w:cs="Arial"/>
                <w:sz w:val="16"/>
                <w:szCs w:val="16"/>
              </w:rPr>
              <w:t>496 561</w:t>
            </w:r>
          </w:p>
        </w:tc>
      </w:tr>
    </w:tbl>
    <w:p w:rsidR="00EA6777" w:rsidRPr="00755E80" w:rsidRDefault="00EA6777" w:rsidP="00EA6777">
      <w:pPr>
        <w:jc w:val="both"/>
        <w:rPr>
          <w:rFonts w:ascii="Arial" w:hAnsi="Arial" w:cs="Arial"/>
        </w:rPr>
      </w:pPr>
    </w:p>
    <w:p w:rsidR="009E31DD" w:rsidRPr="0071623A" w:rsidRDefault="009E31DD" w:rsidP="009E31DD">
      <w:pPr>
        <w:ind w:left="7655"/>
        <w:rPr>
          <w:rFonts w:ascii="Arial" w:hAnsi="Arial" w:cs="Arial"/>
        </w:rPr>
      </w:pPr>
      <w:r w:rsidRPr="0071623A">
        <w:rPr>
          <w:rFonts w:ascii="Arial" w:hAnsi="Arial" w:cs="Arial"/>
        </w:rPr>
        <w:t xml:space="preserve">Приложение № </w:t>
      </w:r>
      <w:r>
        <w:rPr>
          <w:rFonts w:ascii="Arial" w:hAnsi="Arial" w:cs="Arial"/>
        </w:rPr>
        <w:t>2</w:t>
      </w:r>
    </w:p>
    <w:p w:rsidR="009E31DD" w:rsidRDefault="009E31DD" w:rsidP="009E31DD">
      <w:pPr>
        <w:ind w:left="7655"/>
        <w:rPr>
          <w:rFonts w:ascii="Arial" w:hAnsi="Arial" w:cs="Arial"/>
        </w:rPr>
      </w:pPr>
      <w:r w:rsidRPr="0071623A">
        <w:rPr>
          <w:rFonts w:ascii="Arial" w:hAnsi="Arial" w:cs="Arial"/>
        </w:rPr>
        <w:t>к подпрограмме 3 «</w:t>
      </w:r>
      <w:proofErr w:type="spellStart"/>
      <w:r w:rsidRPr="0071623A">
        <w:rPr>
          <w:rFonts w:ascii="Arial" w:hAnsi="Arial" w:cs="Arial"/>
        </w:rPr>
        <w:t>Энергоэффективность</w:t>
      </w:r>
      <w:proofErr w:type="spellEnd"/>
      <w:r w:rsidRPr="0071623A">
        <w:rPr>
          <w:rFonts w:ascii="Arial" w:hAnsi="Arial" w:cs="Arial"/>
        </w:rPr>
        <w:t xml:space="preserve"> и развитие энергетики»</w:t>
      </w:r>
    </w:p>
    <w:p w:rsidR="009E31DD" w:rsidRDefault="009E31DD" w:rsidP="009E31DD">
      <w:pPr>
        <w:ind w:left="7655"/>
        <w:rPr>
          <w:rFonts w:ascii="Arial" w:hAnsi="Arial" w:cs="Arial"/>
        </w:rPr>
      </w:pPr>
      <w:r w:rsidRPr="0071623A">
        <w:rPr>
          <w:rFonts w:ascii="Arial" w:hAnsi="Arial" w:cs="Arial"/>
        </w:rPr>
        <w:t>муниципальной</w:t>
      </w:r>
      <w:r>
        <w:rPr>
          <w:rFonts w:ascii="Arial" w:hAnsi="Arial" w:cs="Arial"/>
        </w:rPr>
        <w:t xml:space="preserve"> </w:t>
      </w:r>
      <w:r w:rsidRPr="0071623A">
        <w:rPr>
          <w:rFonts w:ascii="Arial" w:hAnsi="Arial" w:cs="Arial"/>
        </w:rPr>
        <w:t xml:space="preserve">программы «Реформирование </w:t>
      </w:r>
      <w:r>
        <w:rPr>
          <w:rFonts w:ascii="Arial" w:hAnsi="Arial" w:cs="Arial"/>
        </w:rPr>
        <w:t>и модернизация</w:t>
      </w:r>
    </w:p>
    <w:p w:rsidR="009E31DD" w:rsidRDefault="009E31DD" w:rsidP="009E31DD">
      <w:pPr>
        <w:ind w:left="7655"/>
        <w:rPr>
          <w:rFonts w:ascii="Arial" w:hAnsi="Arial" w:cs="Arial"/>
        </w:rPr>
      </w:pPr>
      <w:r w:rsidRPr="0071623A">
        <w:rPr>
          <w:rFonts w:ascii="Arial" w:hAnsi="Arial" w:cs="Arial"/>
        </w:rPr>
        <w:t>жилищно-коммунального хозяйства и повышение энергетической</w:t>
      </w:r>
    </w:p>
    <w:p w:rsidR="009E31DD" w:rsidRPr="0071623A" w:rsidRDefault="009E31DD" w:rsidP="009E31DD">
      <w:pPr>
        <w:ind w:left="7655"/>
        <w:rPr>
          <w:rFonts w:ascii="Arial" w:hAnsi="Arial" w:cs="Arial"/>
        </w:rPr>
      </w:pPr>
      <w:r w:rsidRPr="0071623A">
        <w:rPr>
          <w:rFonts w:ascii="Arial" w:hAnsi="Arial" w:cs="Arial"/>
        </w:rPr>
        <w:t>эффективности»</w:t>
      </w:r>
      <w:r>
        <w:rPr>
          <w:rFonts w:ascii="Arial" w:hAnsi="Arial" w:cs="Arial"/>
        </w:rPr>
        <w:t xml:space="preserve"> </w:t>
      </w:r>
      <w:r w:rsidRPr="0071623A">
        <w:rPr>
          <w:rFonts w:ascii="Arial" w:hAnsi="Arial" w:cs="Arial"/>
        </w:rPr>
        <w:t>на 2017-2019 годы», утвержденной</w:t>
      </w:r>
    </w:p>
    <w:p w:rsidR="009E31DD" w:rsidRPr="0071623A" w:rsidRDefault="009E31DD" w:rsidP="009E31DD">
      <w:pPr>
        <w:ind w:left="7655"/>
        <w:rPr>
          <w:rFonts w:ascii="Arial" w:hAnsi="Arial" w:cs="Arial"/>
        </w:rPr>
      </w:pPr>
      <w:r w:rsidRPr="0071623A">
        <w:rPr>
          <w:rFonts w:ascii="Arial" w:hAnsi="Arial" w:cs="Arial"/>
        </w:rPr>
        <w:t xml:space="preserve">постановлением Администрации города Норильска </w:t>
      </w:r>
    </w:p>
    <w:p w:rsidR="009E31DD" w:rsidRDefault="009E31DD" w:rsidP="009E31DD">
      <w:pPr>
        <w:widowControl w:val="0"/>
        <w:autoSpaceDE w:val="0"/>
        <w:autoSpaceDN w:val="0"/>
        <w:adjustRightInd w:val="0"/>
        <w:ind w:left="7655"/>
        <w:jc w:val="both"/>
        <w:outlineLvl w:val="2"/>
        <w:rPr>
          <w:rFonts w:ascii="Arial" w:hAnsi="Arial" w:cs="Arial"/>
        </w:rPr>
      </w:pPr>
      <w:r w:rsidRPr="0071623A">
        <w:rPr>
          <w:rFonts w:ascii="Arial" w:hAnsi="Arial" w:cs="Arial"/>
        </w:rPr>
        <w:t xml:space="preserve">от </w:t>
      </w:r>
      <w:r w:rsidR="0088791E">
        <w:rPr>
          <w:rFonts w:ascii="Arial" w:hAnsi="Arial" w:cs="Arial"/>
        </w:rPr>
        <w:t>07.12.</w:t>
      </w:r>
      <w:r w:rsidRPr="0071623A">
        <w:rPr>
          <w:rFonts w:ascii="Arial" w:hAnsi="Arial" w:cs="Arial"/>
        </w:rPr>
        <w:t xml:space="preserve"> 2016 № </w:t>
      </w:r>
      <w:r w:rsidR="0088791E">
        <w:rPr>
          <w:rFonts w:ascii="Arial" w:hAnsi="Arial" w:cs="Arial"/>
        </w:rPr>
        <w:t>585</w:t>
      </w:r>
    </w:p>
    <w:p w:rsidR="00EA6777" w:rsidRPr="00755E80" w:rsidRDefault="00EA6777" w:rsidP="00EA6777">
      <w:pPr>
        <w:jc w:val="both"/>
        <w:rPr>
          <w:rFonts w:ascii="Arial" w:hAnsi="Arial" w:cs="Arial"/>
        </w:rPr>
      </w:pPr>
    </w:p>
    <w:tbl>
      <w:tblPr>
        <w:tblStyle w:val="ac"/>
        <w:tblW w:w="1515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961"/>
        <w:gridCol w:w="1276"/>
        <w:gridCol w:w="1031"/>
        <w:gridCol w:w="1095"/>
        <w:gridCol w:w="1095"/>
        <w:gridCol w:w="1095"/>
        <w:gridCol w:w="1095"/>
        <w:gridCol w:w="1096"/>
        <w:gridCol w:w="1134"/>
      </w:tblGrid>
      <w:tr w:rsidR="003C0A06" w:rsidRPr="003C0A06" w:rsidTr="00583A98">
        <w:trPr>
          <w:trHeight w:val="91"/>
        </w:trPr>
        <w:tc>
          <w:tcPr>
            <w:tcW w:w="1276" w:type="dxa"/>
            <w:vMerge w:val="restart"/>
            <w:noWrap/>
            <w:vAlign w:val="center"/>
            <w:hideMark/>
          </w:tcPr>
          <w:p w:rsidR="003C0A06" w:rsidRPr="003C0A06" w:rsidRDefault="003C0A06" w:rsidP="009E31DD">
            <w:pPr>
              <w:jc w:val="center"/>
              <w:rPr>
                <w:rFonts w:ascii="Arial" w:hAnsi="Arial" w:cs="Arial"/>
                <w:b/>
                <w:bCs/>
                <w:sz w:val="16"/>
                <w:szCs w:val="16"/>
              </w:rPr>
            </w:pPr>
          </w:p>
        </w:tc>
        <w:tc>
          <w:tcPr>
            <w:tcW w:w="4961" w:type="dxa"/>
            <w:vMerge w:val="restart"/>
            <w:noWrap/>
            <w:vAlign w:val="center"/>
            <w:hideMark/>
          </w:tcPr>
          <w:p w:rsidR="003C0A06" w:rsidRPr="003C0A06" w:rsidRDefault="003C0A06" w:rsidP="009E31DD">
            <w:pPr>
              <w:jc w:val="center"/>
              <w:rPr>
                <w:rFonts w:ascii="Arial" w:hAnsi="Arial" w:cs="Arial"/>
                <w:b/>
                <w:bCs/>
                <w:sz w:val="16"/>
                <w:szCs w:val="16"/>
              </w:rPr>
            </w:pPr>
            <w:r w:rsidRPr="003C0A06">
              <w:rPr>
                <w:rFonts w:ascii="Arial" w:hAnsi="Arial" w:cs="Arial"/>
                <w:b/>
                <w:bCs/>
                <w:sz w:val="16"/>
                <w:szCs w:val="16"/>
              </w:rPr>
              <w:t>Наименование показателя</w:t>
            </w:r>
          </w:p>
        </w:tc>
        <w:tc>
          <w:tcPr>
            <w:tcW w:w="1276" w:type="dxa"/>
            <w:vMerge w:val="restart"/>
            <w:noWrap/>
            <w:vAlign w:val="center"/>
            <w:hideMark/>
          </w:tcPr>
          <w:p w:rsidR="003C0A06" w:rsidRPr="003C0A06" w:rsidRDefault="003C0A06" w:rsidP="009E31DD">
            <w:pPr>
              <w:jc w:val="center"/>
              <w:rPr>
                <w:rFonts w:ascii="Arial" w:hAnsi="Arial" w:cs="Arial"/>
                <w:b/>
                <w:bCs/>
                <w:sz w:val="16"/>
                <w:szCs w:val="16"/>
              </w:rPr>
            </w:pPr>
            <w:r w:rsidRPr="003C0A06">
              <w:rPr>
                <w:rFonts w:ascii="Arial" w:hAnsi="Arial" w:cs="Arial"/>
                <w:b/>
                <w:bCs/>
                <w:sz w:val="16"/>
                <w:szCs w:val="16"/>
              </w:rPr>
              <w:t>Формула расчета*</w:t>
            </w:r>
          </w:p>
        </w:tc>
        <w:tc>
          <w:tcPr>
            <w:tcW w:w="1031" w:type="dxa"/>
            <w:vMerge w:val="restart"/>
            <w:noWrap/>
            <w:vAlign w:val="center"/>
            <w:hideMark/>
          </w:tcPr>
          <w:p w:rsidR="003C0A06" w:rsidRPr="003C0A06" w:rsidRDefault="003C0A06" w:rsidP="009E31DD">
            <w:pPr>
              <w:jc w:val="center"/>
              <w:rPr>
                <w:rFonts w:ascii="Arial" w:hAnsi="Arial" w:cs="Arial"/>
                <w:b/>
                <w:bCs/>
                <w:sz w:val="16"/>
                <w:szCs w:val="16"/>
              </w:rPr>
            </w:pPr>
            <w:r w:rsidRPr="003C0A06">
              <w:rPr>
                <w:rFonts w:ascii="Arial" w:hAnsi="Arial" w:cs="Arial"/>
                <w:b/>
                <w:bCs/>
                <w:sz w:val="16"/>
                <w:szCs w:val="16"/>
              </w:rPr>
              <w:t>Ед.</w:t>
            </w:r>
            <w:r w:rsidR="00A53D4A">
              <w:rPr>
                <w:rFonts w:ascii="Arial" w:hAnsi="Arial" w:cs="Arial"/>
                <w:b/>
                <w:bCs/>
                <w:sz w:val="16"/>
                <w:szCs w:val="16"/>
              </w:rPr>
              <w:t xml:space="preserve"> </w:t>
            </w:r>
            <w:proofErr w:type="spellStart"/>
            <w:r w:rsidRPr="003C0A06">
              <w:rPr>
                <w:rFonts w:ascii="Arial" w:hAnsi="Arial" w:cs="Arial"/>
                <w:b/>
                <w:bCs/>
                <w:sz w:val="16"/>
                <w:szCs w:val="16"/>
              </w:rPr>
              <w:t>измер</w:t>
            </w:r>
            <w:proofErr w:type="spellEnd"/>
            <w:r w:rsidRPr="003C0A06">
              <w:rPr>
                <w:rFonts w:ascii="Arial" w:hAnsi="Arial" w:cs="Arial"/>
                <w:b/>
                <w:bCs/>
                <w:sz w:val="16"/>
                <w:szCs w:val="16"/>
              </w:rPr>
              <w:t>.</w:t>
            </w:r>
          </w:p>
        </w:tc>
        <w:tc>
          <w:tcPr>
            <w:tcW w:w="6610" w:type="dxa"/>
            <w:gridSpan w:val="6"/>
            <w:noWrap/>
            <w:vAlign w:val="center"/>
            <w:hideMark/>
          </w:tcPr>
          <w:p w:rsidR="003C0A06" w:rsidRPr="003C0A06" w:rsidRDefault="003C0A06" w:rsidP="009E31DD">
            <w:pPr>
              <w:jc w:val="center"/>
              <w:rPr>
                <w:rFonts w:ascii="Arial" w:hAnsi="Arial" w:cs="Arial"/>
                <w:b/>
                <w:bCs/>
                <w:sz w:val="16"/>
                <w:szCs w:val="16"/>
              </w:rPr>
            </w:pPr>
            <w:r w:rsidRPr="003C0A06">
              <w:rPr>
                <w:rFonts w:ascii="Arial" w:hAnsi="Arial" w:cs="Arial"/>
                <w:b/>
                <w:bCs/>
                <w:sz w:val="16"/>
                <w:szCs w:val="16"/>
              </w:rPr>
              <w:t>Значения целевых показателей по годам</w:t>
            </w:r>
          </w:p>
        </w:tc>
      </w:tr>
      <w:tr w:rsidR="003C0A06" w:rsidRPr="003C0A06" w:rsidTr="00583A98">
        <w:trPr>
          <w:trHeight w:val="53"/>
        </w:trPr>
        <w:tc>
          <w:tcPr>
            <w:tcW w:w="1276" w:type="dxa"/>
            <w:vMerge/>
            <w:vAlign w:val="center"/>
            <w:hideMark/>
          </w:tcPr>
          <w:p w:rsidR="003C0A06" w:rsidRPr="003C0A06" w:rsidRDefault="003C0A06" w:rsidP="009E31DD">
            <w:pPr>
              <w:jc w:val="center"/>
              <w:rPr>
                <w:rFonts w:ascii="Arial" w:hAnsi="Arial" w:cs="Arial"/>
                <w:b/>
                <w:bCs/>
                <w:sz w:val="16"/>
                <w:szCs w:val="16"/>
              </w:rPr>
            </w:pPr>
          </w:p>
        </w:tc>
        <w:tc>
          <w:tcPr>
            <w:tcW w:w="4961" w:type="dxa"/>
            <w:vMerge/>
            <w:vAlign w:val="center"/>
            <w:hideMark/>
          </w:tcPr>
          <w:p w:rsidR="003C0A06" w:rsidRPr="003C0A06" w:rsidRDefault="003C0A06" w:rsidP="009E31DD">
            <w:pPr>
              <w:jc w:val="center"/>
              <w:rPr>
                <w:rFonts w:ascii="Arial" w:hAnsi="Arial" w:cs="Arial"/>
                <w:b/>
                <w:bCs/>
                <w:sz w:val="16"/>
                <w:szCs w:val="16"/>
              </w:rPr>
            </w:pPr>
          </w:p>
        </w:tc>
        <w:tc>
          <w:tcPr>
            <w:tcW w:w="1276" w:type="dxa"/>
            <w:vMerge/>
            <w:vAlign w:val="center"/>
            <w:hideMark/>
          </w:tcPr>
          <w:p w:rsidR="003C0A06" w:rsidRPr="003C0A06" w:rsidRDefault="003C0A06" w:rsidP="009E31DD">
            <w:pPr>
              <w:jc w:val="center"/>
              <w:rPr>
                <w:rFonts w:ascii="Arial" w:hAnsi="Arial" w:cs="Arial"/>
                <w:b/>
                <w:bCs/>
                <w:sz w:val="16"/>
                <w:szCs w:val="16"/>
              </w:rPr>
            </w:pPr>
          </w:p>
        </w:tc>
        <w:tc>
          <w:tcPr>
            <w:tcW w:w="1031" w:type="dxa"/>
            <w:vMerge/>
            <w:vAlign w:val="center"/>
            <w:hideMark/>
          </w:tcPr>
          <w:p w:rsidR="003C0A06" w:rsidRPr="003C0A06" w:rsidRDefault="003C0A06" w:rsidP="009E31DD">
            <w:pPr>
              <w:jc w:val="center"/>
              <w:rPr>
                <w:rFonts w:ascii="Arial" w:hAnsi="Arial" w:cs="Arial"/>
                <w:b/>
                <w:bCs/>
                <w:sz w:val="16"/>
                <w:szCs w:val="16"/>
              </w:rPr>
            </w:pPr>
          </w:p>
        </w:tc>
        <w:tc>
          <w:tcPr>
            <w:tcW w:w="1095" w:type="dxa"/>
            <w:noWrap/>
            <w:vAlign w:val="center"/>
            <w:hideMark/>
          </w:tcPr>
          <w:p w:rsidR="003C0A06" w:rsidRPr="003C0A06" w:rsidRDefault="003C0A06" w:rsidP="009E31DD">
            <w:pPr>
              <w:jc w:val="center"/>
              <w:rPr>
                <w:rFonts w:ascii="Arial" w:hAnsi="Arial" w:cs="Arial"/>
                <w:b/>
                <w:bCs/>
                <w:sz w:val="16"/>
                <w:szCs w:val="16"/>
              </w:rPr>
            </w:pPr>
            <w:r w:rsidRPr="003C0A06">
              <w:rPr>
                <w:rFonts w:ascii="Arial" w:hAnsi="Arial" w:cs="Arial"/>
                <w:b/>
                <w:bCs/>
                <w:sz w:val="16"/>
                <w:szCs w:val="16"/>
              </w:rPr>
              <w:t>2014</w:t>
            </w:r>
          </w:p>
        </w:tc>
        <w:tc>
          <w:tcPr>
            <w:tcW w:w="1095" w:type="dxa"/>
            <w:noWrap/>
            <w:vAlign w:val="center"/>
            <w:hideMark/>
          </w:tcPr>
          <w:p w:rsidR="003C0A06" w:rsidRPr="003C0A06" w:rsidRDefault="003C0A06" w:rsidP="009E31DD">
            <w:pPr>
              <w:jc w:val="center"/>
              <w:rPr>
                <w:rFonts w:ascii="Arial" w:hAnsi="Arial" w:cs="Arial"/>
                <w:b/>
                <w:bCs/>
                <w:sz w:val="16"/>
                <w:szCs w:val="16"/>
              </w:rPr>
            </w:pPr>
            <w:r w:rsidRPr="003C0A06">
              <w:rPr>
                <w:rFonts w:ascii="Arial" w:hAnsi="Arial" w:cs="Arial"/>
                <w:b/>
                <w:bCs/>
                <w:sz w:val="16"/>
                <w:szCs w:val="16"/>
              </w:rPr>
              <w:t>2015</w:t>
            </w:r>
          </w:p>
        </w:tc>
        <w:tc>
          <w:tcPr>
            <w:tcW w:w="1095" w:type="dxa"/>
            <w:noWrap/>
            <w:vAlign w:val="center"/>
            <w:hideMark/>
          </w:tcPr>
          <w:p w:rsidR="003C0A06" w:rsidRPr="003C0A06" w:rsidRDefault="003C0A06" w:rsidP="009E31DD">
            <w:pPr>
              <w:jc w:val="center"/>
              <w:rPr>
                <w:rFonts w:ascii="Arial" w:hAnsi="Arial" w:cs="Arial"/>
                <w:b/>
                <w:bCs/>
                <w:sz w:val="16"/>
                <w:szCs w:val="16"/>
              </w:rPr>
            </w:pPr>
            <w:r w:rsidRPr="003C0A06">
              <w:rPr>
                <w:rFonts w:ascii="Arial" w:hAnsi="Arial" w:cs="Arial"/>
                <w:b/>
                <w:bCs/>
                <w:sz w:val="16"/>
                <w:szCs w:val="16"/>
              </w:rPr>
              <w:t>2016</w:t>
            </w:r>
          </w:p>
        </w:tc>
        <w:tc>
          <w:tcPr>
            <w:tcW w:w="1095" w:type="dxa"/>
            <w:noWrap/>
            <w:vAlign w:val="center"/>
            <w:hideMark/>
          </w:tcPr>
          <w:p w:rsidR="003C0A06" w:rsidRPr="003C0A06" w:rsidRDefault="003C0A06" w:rsidP="009E31DD">
            <w:pPr>
              <w:jc w:val="center"/>
              <w:rPr>
                <w:rFonts w:ascii="Arial" w:hAnsi="Arial" w:cs="Arial"/>
                <w:b/>
                <w:bCs/>
                <w:sz w:val="16"/>
                <w:szCs w:val="16"/>
              </w:rPr>
            </w:pPr>
            <w:r w:rsidRPr="003C0A06">
              <w:rPr>
                <w:rFonts w:ascii="Arial" w:hAnsi="Arial" w:cs="Arial"/>
                <w:b/>
                <w:bCs/>
                <w:sz w:val="16"/>
                <w:szCs w:val="16"/>
              </w:rPr>
              <w:t>2017</w:t>
            </w:r>
          </w:p>
        </w:tc>
        <w:tc>
          <w:tcPr>
            <w:tcW w:w="1096" w:type="dxa"/>
            <w:noWrap/>
            <w:vAlign w:val="center"/>
            <w:hideMark/>
          </w:tcPr>
          <w:p w:rsidR="003C0A06" w:rsidRPr="003C0A06" w:rsidRDefault="003C0A06" w:rsidP="009E31DD">
            <w:pPr>
              <w:jc w:val="center"/>
              <w:rPr>
                <w:rFonts w:ascii="Arial" w:hAnsi="Arial" w:cs="Arial"/>
                <w:b/>
                <w:bCs/>
                <w:sz w:val="16"/>
                <w:szCs w:val="16"/>
              </w:rPr>
            </w:pPr>
            <w:r w:rsidRPr="003C0A06">
              <w:rPr>
                <w:rFonts w:ascii="Arial" w:hAnsi="Arial" w:cs="Arial"/>
                <w:b/>
                <w:bCs/>
                <w:sz w:val="16"/>
                <w:szCs w:val="16"/>
              </w:rPr>
              <w:t>2018</w:t>
            </w:r>
          </w:p>
        </w:tc>
        <w:tc>
          <w:tcPr>
            <w:tcW w:w="1134" w:type="dxa"/>
            <w:noWrap/>
            <w:vAlign w:val="center"/>
            <w:hideMark/>
          </w:tcPr>
          <w:p w:rsidR="003C0A06" w:rsidRPr="003C0A06" w:rsidRDefault="003C0A06" w:rsidP="009E31DD">
            <w:pPr>
              <w:jc w:val="center"/>
              <w:rPr>
                <w:rFonts w:ascii="Arial" w:hAnsi="Arial" w:cs="Arial"/>
                <w:b/>
                <w:bCs/>
                <w:sz w:val="16"/>
                <w:szCs w:val="16"/>
              </w:rPr>
            </w:pPr>
            <w:r w:rsidRPr="003C0A06">
              <w:rPr>
                <w:rFonts w:ascii="Arial" w:hAnsi="Arial" w:cs="Arial"/>
                <w:b/>
                <w:bCs/>
                <w:sz w:val="16"/>
                <w:szCs w:val="16"/>
              </w:rPr>
              <w:t>2019</w:t>
            </w:r>
          </w:p>
        </w:tc>
      </w:tr>
      <w:tr w:rsidR="003C0A06" w:rsidRPr="003C0A06" w:rsidTr="00583A98">
        <w:trPr>
          <w:trHeight w:val="324"/>
        </w:trPr>
        <w:tc>
          <w:tcPr>
            <w:tcW w:w="1276" w:type="dxa"/>
            <w:noWrap/>
            <w:vAlign w:val="center"/>
            <w:hideMark/>
          </w:tcPr>
          <w:p w:rsidR="003C0A06" w:rsidRPr="003C0A06" w:rsidRDefault="003C0A06" w:rsidP="008844BC">
            <w:pPr>
              <w:jc w:val="both"/>
              <w:rPr>
                <w:rFonts w:ascii="Arial" w:hAnsi="Arial" w:cs="Arial"/>
                <w:b/>
                <w:bCs/>
                <w:i/>
                <w:iCs/>
                <w:sz w:val="16"/>
                <w:szCs w:val="16"/>
              </w:rPr>
            </w:pPr>
            <w:r w:rsidRPr="003C0A06">
              <w:rPr>
                <w:rFonts w:ascii="Arial" w:hAnsi="Arial" w:cs="Arial"/>
                <w:b/>
                <w:bCs/>
                <w:i/>
                <w:iCs/>
                <w:sz w:val="16"/>
                <w:szCs w:val="16"/>
              </w:rPr>
              <w:t>1.</w:t>
            </w:r>
          </w:p>
        </w:tc>
        <w:tc>
          <w:tcPr>
            <w:tcW w:w="4961" w:type="dxa"/>
            <w:noWrap/>
            <w:vAlign w:val="center"/>
            <w:hideMark/>
          </w:tcPr>
          <w:p w:rsidR="003C0A06" w:rsidRPr="003C0A06" w:rsidRDefault="003C0A06" w:rsidP="009E31DD">
            <w:pPr>
              <w:rPr>
                <w:rFonts w:ascii="Arial" w:hAnsi="Arial" w:cs="Arial"/>
                <w:b/>
                <w:bCs/>
                <w:i/>
                <w:iCs/>
                <w:sz w:val="16"/>
                <w:szCs w:val="16"/>
              </w:rPr>
            </w:pPr>
            <w:r w:rsidRPr="003C0A06">
              <w:rPr>
                <w:rFonts w:ascii="Arial" w:hAnsi="Arial" w:cs="Arial"/>
                <w:b/>
                <w:bCs/>
                <w:i/>
                <w:iCs/>
                <w:sz w:val="16"/>
                <w:szCs w:val="16"/>
              </w:rPr>
              <w:t>Общие целевые показатели в области энергосбережения и повышения энергетической эффективности</w:t>
            </w:r>
          </w:p>
        </w:tc>
        <w:tc>
          <w:tcPr>
            <w:tcW w:w="1276" w:type="dxa"/>
            <w:noWrap/>
            <w:vAlign w:val="center"/>
            <w:hideMark/>
          </w:tcPr>
          <w:p w:rsidR="003C0A06" w:rsidRPr="003C0A06" w:rsidRDefault="003C0A06" w:rsidP="008844BC">
            <w:pPr>
              <w:jc w:val="both"/>
              <w:rPr>
                <w:rFonts w:ascii="Arial" w:hAnsi="Arial" w:cs="Arial"/>
                <w:b/>
                <w:bCs/>
                <w:i/>
                <w:iCs/>
                <w:sz w:val="16"/>
                <w:szCs w:val="16"/>
              </w:rPr>
            </w:pPr>
            <w:r w:rsidRPr="003C0A06">
              <w:rPr>
                <w:rFonts w:ascii="Arial" w:hAnsi="Arial" w:cs="Arial"/>
                <w:b/>
                <w:bCs/>
                <w:i/>
                <w:iCs/>
                <w:sz w:val="16"/>
                <w:szCs w:val="16"/>
              </w:rPr>
              <w:t> </w:t>
            </w:r>
          </w:p>
        </w:tc>
        <w:tc>
          <w:tcPr>
            <w:tcW w:w="1031" w:type="dxa"/>
            <w:noWrap/>
            <w:vAlign w:val="center"/>
            <w:hideMark/>
          </w:tcPr>
          <w:p w:rsidR="003C0A06" w:rsidRPr="003C0A06" w:rsidRDefault="003C0A06" w:rsidP="008844BC">
            <w:pPr>
              <w:jc w:val="both"/>
              <w:rPr>
                <w:rFonts w:ascii="Arial" w:hAnsi="Arial" w:cs="Arial"/>
                <w:b/>
                <w:bCs/>
                <w:i/>
                <w:iCs/>
                <w:sz w:val="16"/>
                <w:szCs w:val="16"/>
              </w:rPr>
            </w:pPr>
            <w:r w:rsidRPr="003C0A06">
              <w:rPr>
                <w:rFonts w:ascii="Arial" w:hAnsi="Arial" w:cs="Arial"/>
                <w:b/>
                <w:bCs/>
                <w:i/>
                <w:iCs/>
                <w:sz w:val="16"/>
                <w:szCs w:val="16"/>
              </w:rPr>
              <w:t> </w:t>
            </w:r>
          </w:p>
        </w:tc>
        <w:tc>
          <w:tcPr>
            <w:tcW w:w="1095" w:type="dxa"/>
            <w:noWrap/>
            <w:vAlign w:val="center"/>
            <w:hideMark/>
          </w:tcPr>
          <w:p w:rsidR="003C0A06" w:rsidRPr="003C0A06" w:rsidRDefault="003C0A06" w:rsidP="008844BC">
            <w:pPr>
              <w:jc w:val="both"/>
              <w:rPr>
                <w:rFonts w:ascii="Arial" w:hAnsi="Arial" w:cs="Arial"/>
                <w:b/>
                <w:bCs/>
                <w:i/>
                <w:iCs/>
                <w:sz w:val="16"/>
                <w:szCs w:val="16"/>
              </w:rPr>
            </w:pPr>
            <w:r w:rsidRPr="003C0A06">
              <w:rPr>
                <w:rFonts w:ascii="Arial" w:hAnsi="Arial" w:cs="Arial"/>
                <w:b/>
                <w:bCs/>
                <w:i/>
                <w:iCs/>
                <w:sz w:val="16"/>
                <w:szCs w:val="16"/>
              </w:rPr>
              <w:t> </w:t>
            </w:r>
          </w:p>
        </w:tc>
        <w:tc>
          <w:tcPr>
            <w:tcW w:w="1095" w:type="dxa"/>
            <w:noWrap/>
            <w:vAlign w:val="center"/>
            <w:hideMark/>
          </w:tcPr>
          <w:p w:rsidR="003C0A06" w:rsidRPr="003C0A06" w:rsidRDefault="003C0A06" w:rsidP="008844BC">
            <w:pPr>
              <w:jc w:val="both"/>
              <w:rPr>
                <w:rFonts w:ascii="Arial" w:hAnsi="Arial" w:cs="Arial"/>
                <w:b/>
                <w:bCs/>
                <w:i/>
                <w:iCs/>
                <w:sz w:val="16"/>
                <w:szCs w:val="16"/>
              </w:rPr>
            </w:pPr>
            <w:r w:rsidRPr="003C0A06">
              <w:rPr>
                <w:rFonts w:ascii="Arial" w:hAnsi="Arial" w:cs="Arial"/>
                <w:b/>
                <w:bCs/>
                <w:i/>
                <w:iCs/>
                <w:sz w:val="16"/>
                <w:szCs w:val="16"/>
              </w:rPr>
              <w:t> </w:t>
            </w:r>
          </w:p>
        </w:tc>
        <w:tc>
          <w:tcPr>
            <w:tcW w:w="1095" w:type="dxa"/>
            <w:noWrap/>
            <w:vAlign w:val="center"/>
            <w:hideMark/>
          </w:tcPr>
          <w:p w:rsidR="003C0A06" w:rsidRPr="003C0A06" w:rsidRDefault="003C0A06" w:rsidP="008844BC">
            <w:pPr>
              <w:jc w:val="both"/>
              <w:rPr>
                <w:rFonts w:ascii="Arial" w:hAnsi="Arial" w:cs="Arial"/>
                <w:sz w:val="16"/>
                <w:szCs w:val="16"/>
              </w:rPr>
            </w:pPr>
            <w:r w:rsidRPr="003C0A06">
              <w:rPr>
                <w:rFonts w:ascii="Arial" w:hAnsi="Arial" w:cs="Arial"/>
                <w:sz w:val="16"/>
                <w:szCs w:val="16"/>
              </w:rPr>
              <w:t> </w:t>
            </w:r>
          </w:p>
        </w:tc>
        <w:tc>
          <w:tcPr>
            <w:tcW w:w="1095" w:type="dxa"/>
            <w:noWrap/>
            <w:vAlign w:val="center"/>
            <w:hideMark/>
          </w:tcPr>
          <w:p w:rsidR="003C0A06" w:rsidRPr="003C0A06" w:rsidRDefault="003C0A06" w:rsidP="008844BC">
            <w:pPr>
              <w:jc w:val="both"/>
              <w:rPr>
                <w:rFonts w:ascii="Arial" w:hAnsi="Arial" w:cs="Arial"/>
                <w:sz w:val="16"/>
                <w:szCs w:val="16"/>
              </w:rPr>
            </w:pPr>
            <w:r w:rsidRPr="003C0A06">
              <w:rPr>
                <w:rFonts w:ascii="Arial" w:hAnsi="Arial" w:cs="Arial"/>
                <w:sz w:val="16"/>
                <w:szCs w:val="16"/>
              </w:rPr>
              <w:t> </w:t>
            </w:r>
          </w:p>
        </w:tc>
        <w:tc>
          <w:tcPr>
            <w:tcW w:w="1096" w:type="dxa"/>
            <w:noWrap/>
            <w:vAlign w:val="center"/>
            <w:hideMark/>
          </w:tcPr>
          <w:p w:rsidR="003C0A06" w:rsidRPr="003C0A06" w:rsidRDefault="003C0A06" w:rsidP="008844BC">
            <w:pPr>
              <w:jc w:val="both"/>
              <w:rPr>
                <w:rFonts w:ascii="Arial" w:hAnsi="Arial" w:cs="Arial"/>
                <w:sz w:val="16"/>
                <w:szCs w:val="16"/>
              </w:rPr>
            </w:pPr>
            <w:r w:rsidRPr="003C0A06">
              <w:rPr>
                <w:rFonts w:ascii="Arial" w:hAnsi="Arial" w:cs="Arial"/>
                <w:sz w:val="16"/>
                <w:szCs w:val="16"/>
              </w:rPr>
              <w:t> </w:t>
            </w:r>
          </w:p>
        </w:tc>
        <w:tc>
          <w:tcPr>
            <w:tcW w:w="1134" w:type="dxa"/>
            <w:noWrap/>
            <w:vAlign w:val="center"/>
            <w:hideMark/>
          </w:tcPr>
          <w:p w:rsidR="003C0A06" w:rsidRPr="003C0A06" w:rsidRDefault="003C0A06" w:rsidP="008844BC">
            <w:pPr>
              <w:jc w:val="both"/>
              <w:rPr>
                <w:rFonts w:ascii="Arial" w:hAnsi="Arial" w:cs="Arial"/>
                <w:sz w:val="16"/>
                <w:szCs w:val="16"/>
              </w:rPr>
            </w:pPr>
            <w:r w:rsidRPr="003C0A06">
              <w:rPr>
                <w:rFonts w:ascii="Arial" w:hAnsi="Arial" w:cs="Arial"/>
                <w:sz w:val="16"/>
                <w:szCs w:val="16"/>
              </w:rPr>
              <w:t> </w:t>
            </w:r>
          </w:p>
        </w:tc>
      </w:tr>
      <w:tr w:rsidR="003C0A06" w:rsidRPr="003C0A06" w:rsidTr="00583A98">
        <w:trPr>
          <w:trHeight w:val="414"/>
        </w:trPr>
        <w:tc>
          <w:tcPr>
            <w:tcW w:w="1276" w:type="dxa"/>
            <w:vAlign w:val="center"/>
            <w:hideMark/>
          </w:tcPr>
          <w:p w:rsidR="003C0A06" w:rsidRPr="003C0A06" w:rsidRDefault="003C0A06" w:rsidP="008844BC">
            <w:pPr>
              <w:jc w:val="both"/>
              <w:rPr>
                <w:rFonts w:ascii="Arial" w:hAnsi="Arial" w:cs="Arial"/>
                <w:sz w:val="16"/>
                <w:szCs w:val="16"/>
              </w:rPr>
            </w:pPr>
            <w:proofErr w:type="spellStart"/>
            <w:r w:rsidRPr="003C0A06">
              <w:rPr>
                <w:rFonts w:ascii="Arial" w:hAnsi="Arial" w:cs="Arial"/>
                <w:sz w:val="16"/>
                <w:szCs w:val="16"/>
              </w:rPr>
              <w:t>Дмо.ээ</w:t>
            </w:r>
            <w:proofErr w:type="spellEnd"/>
          </w:p>
        </w:tc>
        <w:tc>
          <w:tcPr>
            <w:tcW w:w="4961" w:type="dxa"/>
            <w:vAlign w:val="center"/>
            <w:hideMark/>
          </w:tcPr>
          <w:p w:rsidR="003C0A06" w:rsidRPr="003C0A06" w:rsidRDefault="003C0A06" w:rsidP="009E31DD">
            <w:pPr>
              <w:rPr>
                <w:rFonts w:ascii="Arial" w:hAnsi="Arial" w:cs="Arial"/>
                <w:sz w:val="16"/>
                <w:szCs w:val="16"/>
              </w:rPr>
            </w:pPr>
            <w:r w:rsidRPr="003C0A06">
              <w:rPr>
                <w:rFonts w:ascii="Arial" w:hAnsi="Arial" w:cs="Arial"/>
                <w:sz w:val="16"/>
                <w:szCs w:val="16"/>
              </w:rPr>
              <w:t xml:space="preserve">Доля объема ЭЭ, расчеты за которую осуществляются с использованием приборов учета, в общем объеме ЭЭ, </w:t>
            </w:r>
            <w:r w:rsidRPr="003C0A06">
              <w:rPr>
                <w:rFonts w:ascii="Arial" w:hAnsi="Arial" w:cs="Arial"/>
                <w:sz w:val="16"/>
                <w:szCs w:val="16"/>
              </w:rPr>
              <w:lastRenderedPageBreak/>
              <w:t>потребляемой (используемой) на территории МО</w:t>
            </w:r>
          </w:p>
        </w:tc>
        <w:tc>
          <w:tcPr>
            <w:tcW w:w="1276"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lastRenderedPageBreak/>
              <w:t>(П.1/П.2)*100</w:t>
            </w:r>
          </w:p>
        </w:tc>
        <w:tc>
          <w:tcPr>
            <w:tcW w:w="1031"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99,47</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99,56</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99,51</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99,51</w:t>
            </w:r>
          </w:p>
        </w:tc>
        <w:tc>
          <w:tcPr>
            <w:tcW w:w="1096"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99,53</w:t>
            </w:r>
          </w:p>
        </w:tc>
        <w:tc>
          <w:tcPr>
            <w:tcW w:w="1134"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99,52</w:t>
            </w:r>
          </w:p>
        </w:tc>
      </w:tr>
      <w:tr w:rsidR="003C0A06" w:rsidRPr="003C0A06" w:rsidTr="00583A98">
        <w:trPr>
          <w:trHeight w:val="130"/>
        </w:trPr>
        <w:tc>
          <w:tcPr>
            <w:tcW w:w="1276" w:type="dxa"/>
            <w:vAlign w:val="center"/>
            <w:hideMark/>
          </w:tcPr>
          <w:p w:rsidR="003C0A06" w:rsidRPr="003C0A06" w:rsidRDefault="003C0A06" w:rsidP="008844BC">
            <w:pPr>
              <w:jc w:val="both"/>
              <w:rPr>
                <w:rFonts w:ascii="Arial" w:hAnsi="Arial" w:cs="Arial"/>
                <w:sz w:val="16"/>
                <w:szCs w:val="16"/>
              </w:rPr>
            </w:pPr>
            <w:proofErr w:type="spellStart"/>
            <w:r w:rsidRPr="003C0A06">
              <w:rPr>
                <w:rFonts w:ascii="Arial" w:hAnsi="Arial" w:cs="Arial"/>
                <w:sz w:val="16"/>
                <w:szCs w:val="16"/>
              </w:rPr>
              <w:lastRenderedPageBreak/>
              <w:t>Дмо.тэ</w:t>
            </w:r>
            <w:proofErr w:type="spellEnd"/>
          </w:p>
        </w:tc>
        <w:tc>
          <w:tcPr>
            <w:tcW w:w="4961" w:type="dxa"/>
            <w:vAlign w:val="center"/>
            <w:hideMark/>
          </w:tcPr>
          <w:p w:rsidR="003C0A06" w:rsidRPr="003C0A06" w:rsidRDefault="003C0A06" w:rsidP="009E31DD">
            <w:pPr>
              <w:rPr>
                <w:rFonts w:ascii="Arial" w:hAnsi="Arial" w:cs="Arial"/>
                <w:sz w:val="16"/>
                <w:szCs w:val="16"/>
              </w:rPr>
            </w:pPr>
            <w:r w:rsidRPr="003C0A06">
              <w:rPr>
                <w:rFonts w:ascii="Arial" w:hAnsi="Arial" w:cs="Arial"/>
                <w:sz w:val="16"/>
                <w:szCs w:val="16"/>
              </w:rPr>
              <w:t>Доля объема ТЭ, расчеты за которую осуществляются с использованием приборов учета, в общем объеме ТЭ, потребляемой (используемой) на территории МО</w:t>
            </w:r>
          </w:p>
        </w:tc>
        <w:tc>
          <w:tcPr>
            <w:tcW w:w="1276"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(П.3/П.4)*100</w:t>
            </w:r>
          </w:p>
        </w:tc>
        <w:tc>
          <w:tcPr>
            <w:tcW w:w="1031"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31,63</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26,30</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29,57</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29,32</w:t>
            </w:r>
          </w:p>
        </w:tc>
        <w:tc>
          <w:tcPr>
            <w:tcW w:w="1096"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28,46</w:t>
            </w:r>
          </w:p>
        </w:tc>
        <w:tc>
          <w:tcPr>
            <w:tcW w:w="1134"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29,12</w:t>
            </w:r>
          </w:p>
        </w:tc>
      </w:tr>
      <w:tr w:rsidR="003C0A06" w:rsidRPr="003C0A06" w:rsidTr="00583A98">
        <w:trPr>
          <w:trHeight w:val="177"/>
        </w:trPr>
        <w:tc>
          <w:tcPr>
            <w:tcW w:w="1276" w:type="dxa"/>
            <w:vAlign w:val="center"/>
            <w:hideMark/>
          </w:tcPr>
          <w:p w:rsidR="003C0A06" w:rsidRPr="003C0A06" w:rsidRDefault="003C0A06" w:rsidP="008844BC">
            <w:pPr>
              <w:jc w:val="both"/>
              <w:rPr>
                <w:rFonts w:ascii="Arial" w:hAnsi="Arial" w:cs="Arial"/>
                <w:sz w:val="16"/>
                <w:szCs w:val="16"/>
              </w:rPr>
            </w:pPr>
            <w:proofErr w:type="spellStart"/>
            <w:r w:rsidRPr="003C0A06">
              <w:rPr>
                <w:rFonts w:ascii="Arial" w:hAnsi="Arial" w:cs="Arial"/>
                <w:sz w:val="16"/>
                <w:szCs w:val="16"/>
              </w:rPr>
              <w:t>Дмо.хвс</w:t>
            </w:r>
            <w:proofErr w:type="spellEnd"/>
          </w:p>
        </w:tc>
        <w:tc>
          <w:tcPr>
            <w:tcW w:w="4961" w:type="dxa"/>
            <w:vAlign w:val="center"/>
            <w:hideMark/>
          </w:tcPr>
          <w:p w:rsidR="003C0A06" w:rsidRPr="003C0A06" w:rsidRDefault="003C0A06" w:rsidP="009E31DD">
            <w:pPr>
              <w:rPr>
                <w:rFonts w:ascii="Arial" w:hAnsi="Arial" w:cs="Arial"/>
                <w:sz w:val="16"/>
                <w:szCs w:val="16"/>
              </w:rPr>
            </w:pPr>
            <w:r w:rsidRPr="003C0A06">
              <w:rPr>
                <w:rFonts w:ascii="Arial" w:hAnsi="Arial" w:cs="Arial"/>
                <w:sz w:val="16"/>
                <w:szCs w:val="16"/>
              </w:rPr>
              <w:t>Доля объема холодной воды, расчеты за которую осуществляются с использованием приборов учета, в общем объеме холодной воды, потребляемой (используемой) на территории МО</w:t>
            </w:r>
          </w:p>
        </w:tc>
        <w:tc>
          <w:tcPr>
            <w:tcW w:w="1276"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(П.5/П.6)*100</w:t>
            </w:r>
          </w:p>
        </w:tc>
        <w:tc>
          <w:tcPr>
            <w:tcW w:w="1031"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32,56</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46,37</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39,85</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39,55</w:t>
            </w:r>
          </w:p>
        </w:tc>
        <w:tc>
          <w:tcPr>
            <w:tcW w:w="1096"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41,91</w:t>
            </w:r>
          </w:p>
        </w:tc>
        <w:tc>
          <w:tcPr>
            <w:tcW w:w="1134"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40,43</w:t>
            </w:r>
          </w:p>
        </w:tc>
      </w:tr>
      <w:tr w:rsidR="003C0A06" w:rsidRPr="003C0A06" w:rsidTr="00583A98">
        <w:trPr>
          <w:trHeight w:val="287"/>
        </w:trPr>
        <w:tc>
          <w:tcPr>
            <w:tcW w:w="1276" w:type="dxa"/>
            <w:vAlign w:val="center"/>
            <w:hideMark/>
          </w:tcPr>
          <w:p w:rsidR="003C0A06" w:rsidRPr="003C0A06" w:rsidRDefault="003C0A06" w:rsidP="008844BC">
            <w:pPr>
              <w:jc w:val="both"/>
              <w:rPr>
                <w:rFonts w:ascii="Arial" w:hAnsi="Arial" w:cs="Arial"/>
                <w:sz w:val="16"/>
                <w:szCs w:val="16"/>
              </w:rPr>
            </w:pPr>
            <w:proofErr w:type="spellStart"/>
            <w:r w:rsidRPr="003C0A06">
              <w:rPr>
                <w:rFonts w:ascii="Arial" w:hAnsi="Arial" w:cs="Arial"/>
                <w:sz w:val="16"/>
                <w:szCs w:val="16"/>
              </w:rPr>
              <w:t>Дмо.гвс</w:t>
            </w:r>
            <w:proofErr w:type="spellEnd"/>
          </w:p>
        </w:tc>
        <w:tc>
          <w:tcPr>
            <w:tcW w:w="4961" w:type="dxa"/>
            <w:vAlign w:val="center"/>
            <w:hideMark/>
          </w:tcPr>
          <w:p w:rsidR="003C0A06" w:rsidRPr="003C0A06" w:rsidRDefault="003C0A06" w:rsidP="009E31DD">
            <w:pPr>
              <w:rPr>
                <w:rFonts w:ascii="Arial" w:hAnsi="Arial" w:cs="Arial"/>
                <w:sz w:val="16"/>
                <w:szCs w:val="16"/>
              </w:rPr>
            </w:pPr>
            <w:r w:rsidRPr="003C0A06">
              <w:rPr>
                <w:rFonts w:ascii="Arial" w:hAnsi="Arial" w:cs="Arial"/>
                <w:sz w:val="16"/>
                <w:szCs w:val="16"/>
              </w:rPr>
              <w:t>Доля объема горячей воды, расчеты за которую осуществляются с использованием приборов учета, в общем объеме горячей воды, потребляемой (используемой) на территории МО</w:t>
            </w:r>
          </w:p>
        </w:tc>
        <w:tc>
          <w:tcPr>
            <w:tcW w:w="1276"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(П.7/П.8)*100</w:t>
            </w:r>
          </w:p>
        </w:tc>
        <w:tc>
          <w:tcPr>
            <w:tcW w:w="1031"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37,15</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25,14</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31,43</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31,65</w:t>
            </w:r>
          </w:p>
        </w:tc>
        <w:tc>
          <w:tcPr>
            <w:tcW w:w="1096"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29,57</w:t>
            </w:r>
          </w:p>
        </w:tc>
        <w:tc>
          <w:tcPr>
            <w:tcW w:w="1134"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30,90</w:t>
            </w:r>
          </w:p>
        </w:tc>
      </w:tr>
      <w:tr w:rsidR="003C0A06" w:rsidRPr="003C0A06" w:rsidTr="00583A98">
        <w:trPr>
          <w:trHeight w:val="324"/>
        </w:trPr>
        <w:tc>
          <w:tcPr>
            <w:tcW w:w="1276" w:type="dxa"/>
            <w:noWrap/>
            <w:vAlign w:val="center"/>
            <w:hideMark/>
          </w:tcPr>
          <w:p w:rsidR="003C0A06" w:rsidRPr="003C0A06" w:rsidRDefault="003C0A06" w:rsidP="008844BC">
            <w:pPr>
              <w:jc w:val="both"/>
              <w:rPr>
                <w:rFonts w:ascii="Arial" w:hAnsi="Arial" w:cs="Arial"/>
                <w:b/>
                <w:bCs/>
                <w:i/>
                <w:iCs/>
                <w:sz w:val="16"/>
                <w:szCs w:val="16"/>
              </w:rPr>
            </w:pPr>
            <w:r w:rsidRPr="003C0A06">
              <w:rPr>
                <w:rFonts w:ascii="Arial" w:hAnsi="Arial" w:cs="Arial"/>
                <w:b/>
                <w:bCs/>
                <w:i/>
                <w:iCs/>
                <w:sz w:val="16"/>
                <w:szCs w:val="16"/>
              </w:rPr>
              <w:t>2.</w:t>
            </w:r>
          </w:p>
        </w:tc>
        <w:tc>
          <w:tcPr>
            <w:tcW w:w="4961" w:type="dxa"/>
            <w:noWrap/>
            <w:vAlign w:val="center"/>
            <w:hideMark/>
          </w:tcPr>
          <w:p w:rsidR="003C0A06" w:rsidRPr="003C0A06" w:rsidRDefault="003C0A06" w:rsidP="009E31DD">
            <w:pPr>
              <w:rPr>
                <w:rFonts w:ascii="Arial" w:hAnsi="Arial" w:cs="Arial"/>
                <w:b/>
                <w:bCs/>
                <w:i/>
                <w:iCs/>
                <w:sz w:val="16"/>
                <w:szCs w:val="16"/>
              </w:rPr>
            </w:pPr>
            <w:r w:rsidRPr="003C0A06">
              <w:rPr>
                <w:rFonts w:ascii="Arial" w:hAnsi="Arial" w:cs="Arial"/>
                <w:b/>
                <w:bCs/>
                <w:i/>
                <w:iCs/>
                <w:sz w:val="16"/>
                <w:szCs w:val="16"/>
              </w:rPr>
              <w:t>Целевые показатели в области энергосбережения и повышения энергетической эффективности в муниципальном секторе</w:t>
            </w:r>
          </w:p>
        </w:tc>
        <w:tc>
          <w:tcPr>
            <w:tcW w:w="1276" w:type="dxa"/>
            <w:noWrap/>
            <w:vAlign w:val="center"/>
            <w:hideMark/>
          </w:tcPr>
          <w:p w:rsidR="003C0A06" w:rsidRPr="003C0A06" w:rsidRDefault="003C0A06" w:rsidP="009E31DD">
            <w:pPr>
              <w:jc w:val="center"/>
              <w:rPr>
                <w:rFonts w:ascii="Arial" w:hAnsi="Arial" w:cs="Arial"/>
                <w:b/>
                <w:bCs/>
                <w:i/>
                <w:iCs/>
                <w:sz w:val="16"/>
                <w:szCs w:val="16"/>
              </w:rPr>
            </w:pPr>
          </w:p>
        </w:tc>
        <w:tc>
          <w:tcPr>
            <w:tcW w:w="1031" w:type="dxa"/>
            <w:noWrap/>
            <w:vAlign w:val="center"/>
            <w:hideMark/>
          </w:tcPr>
          <w:p w:rsidR="003C0A06" w:rsidRPr="003C0A06" w:rsidRDefault="003C0A06" w:rsidP="009E31DD">
            <w:pPr>
              <w:jc w:val="center"/>
              <w:rPr>
                <w:rFonts w:ascii="Arial" w:hAnsi="Arial" w:cs="Arial"/>
                <w:b/>
                <w:bCs/>
                <w:i/>
                <w:iCs/>
                <w:sz w:val="16"/>
                <w:szCs w:val="16"/>
              </w:rPr>
            </w:pPr>
          </w:p>
        </w:tc>
        <w:tc>
          <w:tcPr>
            <w:tcW w:w="1095" w:type="dxa"/>
            <w:noWrap/>
            <w:vAlign w:val="center"/>
            <w:hideMark/>
          </w:tcPr>
          <w:p w:rsidR="003C0A06" w:rsidRPr="003C0A06" w:rsidRDefault="003C0A06" w:rsidP="009E31DD">
            <w:pPr>
              <w:jc w:val="center"/>
              <w:rPr>
                <w:rFonts w:ascii="Arial" w:hAnsi="Arial" w:cs="Arial"/>
                <w:b/>
                <w:bCs/>
                <w:i/>
                <w:iCs/>
                <w:sz w:val="16"/>
                <w:szCs w:val="16"/>
              </w:rPr>
            </w:pPr>
          </w:p>
        </w:tc>
        <w:tc>
          <w:tcPr>
            <w:tcW w:w="1095" w:type="dxa"/>
            <w:noWrap/>
            <w:vAlign w:val="center"/>
            <w:hideMark/>
          </w:tcPr>
          <w:p w:rsidR="003C0A06" w:rsidRPr="003C0A06" w:rsidRDefault="003C0A06" w:rsidP="009E31DD">
            <w:pPr>
              <w:jc w:val="center"/>
              <w:rPr>
                <w:rFonts w:ascii="Arial" w:hAnsi="Arial" w:cs="Arial"/>
                <w:b/>
                <w:bCs/>
                <w:i/>
                <w:iCs/>
                <w:sz w:val="16"/>
                <w:szCs w:val="16"/>
              </w:rPr>
            </w:pPr>
          </w:p>
        </w:tc>
        <w:tc>
          <w:tcPr>
            <w:tcW w:w="1095" w:type="dxa"/>
            <w:noWrap/>
            <w:vAlign w:val="center"/>
            <w:hideMark/>
          </w:tcPr>
          <w:p w:rsidR="003C0A06" w:rsidRPr="003C0A06" w:rsidRDefault="003C0A06" w:rsidP="009E31DD">
            <w:pPr>
              <w:jc w:val="center"/>
              <w:rPr>
                <w:rFonts w:ascii="Arial" w:hAnsi="Arial" w:cs="Arial"/>
                <w:b/>
                <w:bCs/>
                <w:i/>
                <w:iCs/>
                <w:sz w:val="16"/>
                <w:szCs w:val="16"/>
              </w:rPr>
            </w:pPr>
          </w:p>
        </w:tc>
        <w:tc>
          <w:tcPr>
            <w:tcW w:w="1095" w:type="dxa"/>
            <w:noWrap/>
            <w:vAlign w:val="center"/>
            <w:hideMark/>
          </w:tcPr>
          <w:p w:rsidR="003C0A06" w:rsidRPr="003C0A06" w:rsidRDefault="003C0A06" w:rsidP="009E31DD">
            <w:pPr>
              <w:jc w:val="center"/>
              <w:rPr>
                <w:rFonts w:ascii="Arial" w:hAnsi="Arial" w:cs="Arial"/>
                <w:sz w:val="16"/>
                <w:szCs w:val="16"/>
              </w:rPr>
            </w:pPr>
          </w:p>
        </w:tc>
        <w:tc>
          <w:tcPr>
            <w:tcW w:w="1096" w:type="dxa"/>
            <w:noWrap/>
            <w:vAlign w:val="center"/>
            <w:hideMark/>
          </w:tcPr>
          <w:p w:rsidR="003C0A06" w:rsidRPr="003C0A06" w:rsidRDefault="003C0A06" w:rsidP="009E31DD">
            <w:pPr>
              <w:jc w:val="center"/>
              <w:rPr>
                <w:rFonts w:ascii="Arial" w:hAnsi="Arial" w:cs="Arial"/>
                <w:sz w:val="16"/>
                <w:szCs w:val="16"/>
              </w:rPr>
            </w:pPr>
          </w:p>
        </w:tc>
        <w:tc>
          <w:tcPr>
            <w:tcW w:w="1134" w:type="dxa"/>
            <w:noWrap/>
            <w:vAlign w:val="center"/>
            <w:hideMark/>
          </w:tcPr>
          <w:p w:rsidR="003C0A06" w:rsidRPr="003C0A06" w:rsidRDefault="003C0A06" w:rsidP="009E31DD">
            <w:pPr>
              <w:jc w:val="center"/>
              <w:rPr>
                <w:rFonts w:ascii="Arial" w:hAnsi="Arial" w:cs="Arial"/>
                <w:sz w:val="16"/>
                <w:szCs w:val="16"/>
              </w:rPr>
            </w:pPr>
          </w:p>
        </w:tc>
      </w:tr>
      <w:tr w:rsidR="003C0A06" w:rsidRPr="003C0A06" w:rsidTr="00583A98">
        <w:trPr>
          <w:trHeight w:val="50"/>
        </w:trPr>
        <w:tc>
          <w:tcPr>
            <w:tcW w:w="1276" w:type="dxa"/>
            <w:vAlign w:val="center"/>
            <w:hideMark/>
          </w:tcPr>
          <w:p w:rsidR="003C0A06" w:rsidRPr="003C0A06" w:rsidRDefault="003C0A06" w:rsidP="008844BC">
            <w:pPr>
              <w:jc w:val="both"/>
              <w:rPr>
                <w:rFonts w:ascii="Arial" w:hAnsi="Arial" w:cs="Arial"/>
                <w:sz w:val="16"/>
                <w:szCs w:val="16"/>
              </w:rPr>
            </w:pPr>
            <w:proofErr w:type="spellStart"/>
            <w:r w:rsidRPr="003C0A06">
              <w:rPr>
                <w:rFonts w:ascii="Arial" w:hAnsi="Arial" w:cs="Arial"/>
                <w:sz w:val="16"/>
                <w:szCs w:val="16"/>
              </w:rPr>
              <w:t>Уээ.мо</w:t>
            </w:r>
            <w:proofErr w:type="spellEnd"/>
          </w:p>
        </w:tc>
        <w:tc>
          <w:tcPr>
            <w:tcW w:w="4961" w:type="dxa"/>
            <w:vAlign w:val="center"/>
            <w:hideMark/>
          </w:tcPr>
          <w:p w:rsidR="003C0A06" w:rsidRPr="003C0A06" w:rsidRDefault="003C0A06" w:rsidP="009E31DD">
            <w:pPr>
              <w:rPr>
                <w:rFonts w:ascii="Arial" w:hAnsi="Arial" w:cs="Arial"/>
                <w:sz w:val="16"/>
                <w:szCs w:val="16"/>
              </w:rPr>
            </w:pPr>
            <w:r w:rsidRPr="003C0A06">
              <w:rPr>
                <w:rFonts w:ascii="Arial" w:hAnsi="Arial" w:cs="Arial"/>
                <w:sz w:val="16"/>
                <w:szCs w:val="16"/>
              </w:rPr>
              <w:t>Удельный расход ЭЭ на снабжение органов местного самоуправления и муниципальных учреждений</w:t>
            </w:r>
          </w:p>
        </w:tc>
        <w:tc>
          <w:tcPr>
            <w:tcW w:w="1276"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П.9/П.13</w:t>
            </w:r>
          </w:p>
        </w:tc>
        <w:tc>
          <w:tcPr>
            <w:tcW w:w="1031" w:type="dxa"/>
            <w:noWrap/>
            <w:vAlign w:val="center"/>
            <w:hideMark/>
          </w:tcPr>
          <w:p w:rsidR="003C0A06" w:rsidRPr="003C0A06" w:rsidRDefault="003C0A06" w:rsidP="009E31DD">
            <w:pPr>
              <w:jc w:val="center"/>
              <w:rPr>
                <w:rFonts w:ascii="Arial" w:hAnsi="Arial" w:cs="Arial"/>
                <w:sz w:val="16"/>
                <w:szCs w:val="16"/>
              </w:rPr>
            </w:pPr>
            <w:proofErr w:type="spellStart"/>
            <w:proofErr w:type="gramStart"/>
            <w:r w:rsidRPr="003C0A06">
              <w:rPr>
                <w:rFonts w:ascii="Arial" w:hAnsi="Arial" w:cs="Arial"/>
                <w:sz w:val="16"/>
                <w:szCs w:val="16"/>
              </w:rPr>
              <w:t>кВтч</w:t>
            </w:r>
            <w:proofErr w:type="spellEnd"/>
            <w:r w:rsidR="00A53D4A">
              <w:rPr>
                <w:rFonts w:ascii="Arial" w:hAnsi="Arial" w:cs="Arial"/>
                <w:sz w:val="16"/>
                <w:szCs w:val="16"/>
              </w:rPr>
              <w:t>.</w:t>
            </w:r>
            <w:r w:rsidRPr="003C0A06">
              <w:rPr>
                <w:rFonts w:ascii="Arial" w:hAnsi="Arial" w:cs="Arial"/>
                <w:sz w:val="16"/>
                <w:szCs w:val="16"/>
              </w:rPr>
              <w:t>/</w:t>
            </w:r>
            <w:proofErr w:type="gramEnd"/>
            <w:r w:rsidRPr="003C0A06">
              <w:rPr>
                <w:rFonts w:ascii="Arial" w:hAnsi="Arial" w:cs="Arial"/>
                <w:sz w:val="16"/>
                <w:szCs w:val="16"/>
              </w:rPr>
              <w:t>кв.</w:t>
            </w:r>
            <w:r w:rsidR="00A53D4A">
              <w:rPr>
                <w:rFonts w:ascii="Arial" w:hAnsi="Arial" w:cs="Arial"/>
                <w:sz w:val="16"/>
                <w:szCs w:val="16"/>
              </w:rPr>
              <w:t xml:space="preserve"> </w:t>
            </w:r>
            <w:r w:rsidRPr="003C0A06">
              <w:rPr>
                <w:rFonts w:ascii="Arial" w:hAnsi="Arial" w:cs="Arial"/>
                <w:sz w:val="16"/>
                <w:szCs w:val="16"/>
              </w:rPr>
              <w:t>м</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55,76</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54,32</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55,17</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55,09</w:t>
            </w:r>
          </w:p>
        </w:tc>
        <w:tc>
          <w:tcPr>
            <w:tcW w:w="1096"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54,86</w:t>
            </w:r>
          </w:p>
        </w:tc>
        <w:tc>
          <w:tcPr>
            <w:tcW w:w="1134"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55,04</w:t>
            </w:r>
          </w:p>
        </w:tc>
      </w:tr>
      <w:tr w:rsidR="003C0A06" w:rsidRPr="003C0A06" w:rsidTr="00583A98">
        <w:trPr>
          <w:trHeight w:val="50"/>
        </w:trPr>
        <w:tc>
          <w:tcPr>
            <w:tcW w:w="1276" w:type="dxa"/>
            <w:vAlign w:val="center"/>
            <w:hideMark/>
          </w:tcPr>
          <w:p w:rsidR="003C0A06" w:rsidRPr="003C0A06" w:rsidRDefault="003C0A06" w:rsidP="008844BC">
            <w:pPr>
              <w:jc w:val="both"/>
              <w:rPr>
                <w:rFonts w:ascii="Arial" w:hAnsi="Arial" w:cs="Arial"/>
                <w:sz w:val="16"/>
                <w:szCs w:val="16"/>
              </w:rPr>
            </w:pPr>
            <w:proofErr w:type="spellStart"/>
            <w:r w:rsidRPr="003C0A06">
              <w:rPr>
                <w:rFonts w:ascii="Arial" w:hAnsi="Arial" w:cs="Arial"/>
                <w:sz w:val="16"/>
                <w:szCs w:val="16"/>
              </w:rPr>
              <w:t>Утэ.мо</w:t>
            </w:r>
            <w:proofErr w:type="spellEnd"/>
          </w:p>
        </w:tc>
        <w:tc>
          <w:tcPr>
            <w:tcW w:w="4961" w:type="dxa"/>
            <w:vAlign w:val="center"/>
            <w:hideMark/>
          </w:tcPr>
          <w:p w:rsidR="003C0A06" w:rsidRPr="003C0A06" w:rsidRDefault="003C0A06" w:rsidP="009E31DD">
            <w:pPr>
              <w:rPr>
                <w:rFonts w:ascii="Arial" w:hAnsi="Arial" w:cs="Arial"/>
                <w:sz w:val="16"/>
                <w:szCs w:val="16"/>
              </w:rPr>
            </w:pPr>
            <w:r w:rsidRPr="003C0A06">
              <w:rPr>
                <w:rFonts w:ascii="Arial" w:hAnsi="Arial" w:cs="Arial"/>
                <w:sz w:val="16"/>
                <w:szCs w:val="16"/>
              </w:rPr>
              <w:t>Удельный расход ТЭ на снабжение органов местного самоуправления и муниципальных учреждений</w:t>
            </w:r>
          </w:p>
        </w:tc>
        <w:tc>
          <w:tcPr>
            <w:tcW w:w="1276"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П.10/П.13</w:t>
            </w:r>
          </w:p>
        </w:tc>
        <w:tc>
          <w:tcPr>
            <w:tcW w:w="1031" w:type="dxa"/>
            <w:noWrap/>
            <w:vAlign w:val="center"/>
            <w:hideMark/>
          </w:tcPr>
          <w:p w:rsidR="003C0A06" w:rsidRPr="003C0A06" w:rsidRDefault="003C0A06" w:rsidP="00A53D4A">
            <w:pPr>
              <w:jc w:val="center"/>
              <w:rPr>
                <w:rFonts w:ascii="Arial" w:hAnsi="Arial" w:cs="Arial"/>
                <w:sz w:val="16"/>
                <w:szCs w:val="16"/>
              </w:rPr>
            </w:pPr>
            <w:r w:rsidRPr="003C0A06">
              <w:rPr>
                <w:rFonts w:ascii="Arial" w:hAnsi="Arial" w:cs="Arial"/>
                <w:sz w:val="16"/>
                <w:szCs w:val="16"/>
              </w:rPr>
              <w:t>Гкал/кв.</w:t>
            </w:r>
            <w:r w:rsidR="00A53D4A">
              <w:rPr>
                <w:rFonts w:ascii="Arial" w:hAnsi="Arial" w:cs="Arial"/>
                <w:sz w:val="16"/>
                <w:szCs w:val="16"/>
              </w:rPr>
              <w:t xml:space="preserve"> </w:t>
            </w:r>
            <w:r w:rsidRPr="003C0A06">
              <w:rPr>
                <w:rFonts w:ascii="Arial" w:hAnsi="Arial" w:cs="Arial"/>
                <w:sz w:val="16"/>
                <w:szCs w:val="16"/>
              </w:rPr>
              <w:t>м</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0,37</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0,25</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0,31</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0,31</w:t>
            </w:r>
          </w:p>
        </w:tc>
        <w:tc>
          <w:tcPr>
            <w:tcW w:w="1096"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0,29</w:t>
            </w:r>
          </w:p>
        </w:tc>
        <w:tc>
          <w:tcPr>
            <w:tcW w:w="1134"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0,30</w:t>
            </w:r>
          </w:p>
        </w:tc>
      </w:tr>
      <w:tr w:rsidR="003C0A06" w:rsidRPr="003C0A06" w:rsidTr="00583A98">
        <w:trPr>
          <w:trHeight w:val="50"/>
        </w:trPr>
        <w:tc>
          <w:tcPr>
            <w:tcW w:w="1276" w:type="dxa"/>
            <w:vAlign w:val="center"/>
            <w:hideMark/>
          </w:tcPr>
          <w:p w:rsidR="003C0A06" w:rsidRPr="003C0A06" w:rsidRDefault="003C0A06" w:rsidP="008844BC">
            <w:pPr>
              <w:jc w:val="both"/>
              <w:rPr>
                <w:rFonts w:ascii="Arial" w:hAnsi="Arial" w:cs="Arial"/>
                <w:sz w:val="16"/>
                <w:szCs w:val="16"/>
              </w:rPr>
            </w:pPr>
            <w:proofErr w:type="spellStart"/>
            <w:r w:rsidRPr="003C0A06">
              <w:rPr>
                <w:rFonts w:ascii="Arial" w:hAnsi="Arial" w:cs="Arial"/>
                <w:sz w:val="16"/>
                <w:szCs w:val="16"/>
              </w:rPr>
              <w:t>Ухвс.мо</w:t>
            </w:r>
            <w:proofErr w:type="spellEnd"/>
          </w:p>
        </w:tc>
        <w:tc>
          <w:tcPr>
            <w:tcW w:w="4961" w:type="dxa"/>
            <w:vAlign w:val="center"/>
            <w:hideMark/>
          </w:tcPr>
          <w:p w:rsidR="003C0A06" w:rsidRPr="003C0A06" w:rsidRDefault="003C0A06" w:rsidP="009E31DD">
            <w:pPr>
              <w:rPr>
                <w:rFonts w:ascii="Arial" w:hAnsi="Arial" w:cs="Arial"/>
                <w:sz w:val="16"/>
                <w:szCs w:val="16"/>
              </w:rPr>
            </w:pPr>
            <w:r w:rsidRPr="003C0A06">
              <w:rPr>
                <w:rFonts w:ascii="Arial" w:hAnsi="Arial" w:cs="Arial"/>
                <w:sz w:val="16"/>
                <w:szCs w:val="16"/>
              </w:rPr>
              <w:t>Удельный расход холодной воды на снабжение органов местного самоуправления и муниципальных учреждений</w:t>
            </w:r>
          </w:p>
        </w:tc>
        <w:tc>
          <w:tcPr>
            <w:tcW w:w="1276"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П.11/П.14</w:t>
            </w:r>
          </w:p>
        </w:tc>
        <w:tc>
          <w:tcPr>
            <w:tcW w:w="1031"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куб.</w:t>
            </w:r>
            <w:r w:rsidR="00A53D4A">
              <w:rPr>
                <w:rFonts w:ascii="Arial" w:hAnsi="Arial" w:cs="Arial"/>
                <w:sz w:val="16"/>
                <w:szCs w:val="16"/>
              </w:rPr>
              <w:t xml:space="preserve"> </w:t>
            </w:r>
            <w:r w:rsidRPr="003C0A06">
              <w:rPr>
                <w:rFonts w:ascii="Arial" w:hAnsi="Arial" w:cs="Arial"/>
                <w:sz w:val="16"/>
                <w:szCs w:val="16"/>
              </w:rPr>
              <w:t>м</w:t>
            </w:r>
            <w:r w:rsidR="00A53D4A">
              <w:rPr>
                <w:rFonts w:ascii="Arial" w:hAnsi="Arial" w:cs="Arial"/>
                <w:sz w:val="16"/>
                <w:szCs w:val="16"/>
              </w:rPr>
              <w:t>.</w:t>
            </w:r>
            <w:r w:rsidRPr="003C0A06">
              <w:rPr>
                <w:rFonts w:ascii="Arial" w:hAnsi="Arial" w:cs="Arial"/>
                <w:sz w:val="16"/>
                <w:szCs w:val="16"/>
              </w:rPr>
              <w:t>/чел.</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100,86</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79,44</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91,61</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92,14</w:t>
            </w:r>
          </w:p>
        </w:tc>
        <w:tc>
          <w:tcPr>
            <w:tcW w:w="1096"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92,46</w:t>
            </w:r>
          </w:p>
        </w:tc>
        <w:tc>
          <w:tcPr>
            <w:tcW w:w="1134"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94,05</w:t>
            </w:r>
          </w:p>
        </w:tc>
      </w:tr>
      <w:tr w:rsidR="003C0A06" w:rsidRPr="003C0A06" w:rsidTr="00583A98">
        <w:trPr>
          <w:trHeight w:val="50"/>
        </w:trPr>
        <w:tc>
          <w:tcPr>
            <w:tcW w:w="1276" w:type="dxa"/>
            <w:vAlign w:val="center"/>
            <w:hideMark/>
          </w:tcPr>
          <w:p w:rsidR="003C0A06" w:rsidRPr="003C0A06" w:rsidRDefault="003C0A06" w:rsidP="008844BC">
            <w:pPr>
              <w:jc w:val="both"/>
              <w:rPr>
                <w:rFonts w:ascii="Arial" w:hAnsi="Arial" w:cs="Arial"/>
                <w:sz w:val="16"/>
                <w:szCs w:val="16"/>
              </w:rPr>
            </w:pPr>
            <w:proofErr w:type="spellStart"/>
            <w:r w:rsidRPr="003C0A06">
              <w:rPr>
                <w:rFonts w:ascii="Arial" w:hAnsi="Arial" w:cs="Arial"/>
                <w:sz w:val="16"/>
                <w:szCs w:val="16"/>
              </w:rPr>
              <w:t>Угвс.мо</w:t>
            </w:r>
            <w:proofErr w:type="spellEnd"/>
          </w:p>
        </w:tc>
        <w:tc>
          <w:tcPr>
            <w:tcW w:w="4961" w:type="dxa"/>
            <w:vAlign w:val="center"/>
            <w:hideMark/>
          </w:tcPr>
          <w:p w:rsidR="003C0A06" w:rsidRPr="003C0A06" w:rsidRDefault="003C0A06" w:rsidP="009E31DD">
            <w:pPr>
              <w:rPr>
                <w:rFonts w:ascii="Arial" w:hAnsi="Arial" w:cs="Arial"/>
                <w:sz w:val="16"/>
                <w:szCs w:val="16"/>
              </w:rPr>
            </w:pPr>
            <w:r w:rsidRPr="003C0A06">
              <w:rPr>
                <w:rFonts w:ascii="Arial" w:hAnsi="Arial" w:cs="Arial"/>
                <w:sz w:val="16"/>
                <w:szCs w:val="16"/>
              </w:rPr>
              <w:t>Удельный расход горячей воды на снабжение органов местного самоуправления и муниципальных учреждений</w:t>
            </w:r>
          </w:p>
        </w:tc>
        <w:tc>
          <w:tcPr>
            <w:tcW w:w="1276"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П.12/П.14</w:t>
            </w:r>
          </w:p>
        </w:tc>
        <w:tc>
          <w:tcPr>
            <w:tcW w:w="1031"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Гкал/чел.</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3,42</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1,66</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2,70</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2,62</w:t>
            </w:r>
          </w:p>
        </w:tc>
        <w:tc>
          <w:tcPr>
            <w:tcW w:w="1096"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2,44</w:t>
            </w:r>
          </w:p>
        </w:tc>
        <w:tc>
          <w:tcPr>
            <w:tcW w:w="1134"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2,64</w:t>
            </w:r>
          </w:p>
        </w:tc>
      </w:tr>
      <w:tr w:rsidR="003C0A06" w:rsidRPr="003C0A06" w:rsidTr="00583A98">
        <w:trPr>
          <w:trHeight w:val="582"/>
        </w:trPr>
        <w:tc>
          <w:tcPr>
            <w:tcW w:w="1276" w:type="dxa"/>
            <w:vAlign w:val="center"/>
            <w:hideMark/>
          </w:tcPr>
          <w:p w:rsidR="003C0A06" w:rsidRPr="003C0A06" w:rsidRDefault="003C0A06" w:rsidP="008844BC">
            <w:pPr>
              <w:jc w:val="both"/>
              <w:rPr>
                <w:rFonts w:ascii="Arial" w:hAnsi="Arial" w:cs="Arial"/>
                <w:sz w:val="16"/>
                <w:szCs w:val="16"/>
              </w:rPr>
            </w:pPr>
            <w:proofErr w:type="spellStart"/>
            <w:r w:rsidRPr="003C0A06">
              <w:rPr>
                <w:rFonts w:ascii="Arial" w:hAnsi="Arial" w:cs="Arial"/>
                <w:sz w:val="16"/>
                <w:szCs w:val="16"/>
              </w:rPr>
              <w:t>Оэконом.мо</w:t>
            </w:r>
            <w:proofErr w:type="spellEnd"/>
          </w:p>
        </w:tc>
        <w:tc>
          <w:tcPr>
            <w:tcW w:w="4961" w:type="dxa"/>
            <w:vAlign w:val="center"/>
            <w:hideMark/>
          </w:tcPr>
          <w:p w:rsidR="003C0A06" w:rsidRPr="003C0A06" w:rsidRDefault="003C0A06" w:rsidP="009E31DD">
            <w:pPr>
              <w:rPr>
                <w:rFonts w:ascii="Arial" w:hAnsi="Arial" w:cs="Arial"/>
                <w:sz w:val="16"/>
                <w:szCs w:val="16"/>
              </w:rPr>
            </w:pPr>
            <w:r w:rsidRPr="003C0A06">
              <w:rPr>
                <w:rFonts w:ascii="Arial" w:hAnsi="Arial" w:cs="Arial"/>
                <w:sz w:val="16"/>
                <w:szCs w:val="16"/>
              </w:rPr>
              <w:t xml:space="preserve">Отношение экономии </w:t>
            </w:r>
            <w:r w:rsidR="00ED1E7D">
              <w:rPr>
                <w:rFonts w:ascii="Arial" w:hAnsi="Arial" w:cs="Arial"/>
                <w:sz w:val="16"/>
                <w:szCs w:val="16"/>
              </w:rPr>
              <w:t xml:space="preserve">энергетических ресурсов и воды </w:t>
            </w:r>
            <w:bookmarkStart w:id="41" w:name="_GoBack"/>
            <w:bookmarkEnd w:id="41"/>
            <w:r w:rsidRPr="003C0A06">
              <w:rPr>
                <w:rFonts w:ascii="Arial" w:hAnsi="Arial" w:cs="Arial"/>
                <w:sz w:val="16"/>
                <w:szCs w:val="16"/>
              </w:rPr>
              <w:t xml:space="preserve">достижение которой планируется в результате реализации </w:t>
            </w:r>
            <w:proofErr w:type="spellStart"/>
            <w:r w:rsidRPr="003C0A06">
              <w:rPr>
                <w:rFonts w:ascii="Arial" w:hAnsi="Arial" w:cs="Arial"/>
                <w:sz w:val="16"/>
                <w:szCs w:val="16"/>
              </w:rPr>
              <w:t>энергосервисных</w:t>
            </w:r>
            <w:proofErr w:type="spellEnd"/>
            <w:r w:rsidRPr="003C0A06">
              <w:rPr>
                <w:rFonts w:ascii="Arial" w:hAnsi="Arial" w:cs="Arial"/>
                <w:sz w:val="16"/>
                <w:szCs w:val="16"/>
              </w:rPr>
              <w:t xml:space="preserve"> контрактов заключенных органами местного самоуправления и муниципальными учреждениями к общему объему финансирования муниципальной программы</w:t>
            </w:r>
          </w:p>
        </w:tc>
        <w:tc>
          <w:tcPr>
            <w:tcW w:w="1276" w:type="dxa"/>
            <w:noWrap/>
            <w:vAlign w:val="center"/>
            <w:hideMark/>
          </w:tcPr>
          <w:p w:rsidR="003C0A06" w:rsidRPr="003C0A06" w:rsidRDefault="003C0A06" w:rsidP="009E31DD">
            <w:pPr>
              <w:jc w:val="center"/>
              <w:rPr>
                <w:rFonts w:ascii="Arial" w:hAnsi="Arial" w:cs="Arial"/>
                <w:sz w:val="16"/>
                <w:szCs w:val="16"/>
              </w:rPr>
            </w:pPr>
          </w:p>
        </w:tc>
        <w:tc>
          <w:tcPr>
            <w:tcW w:w="1031" w:type="dxa"/>
            <w:noWrap/>
            <w:vAlign w:val="center"/>
            <w:hideMark/>
          </w:tcPr>
          <w:p w:rsidR="003C0A06" w:rsidRPr="003C0A06" w:rsidRDefault="003C0A06" w:rsidP="009E31DD">
            <w:pPr>
              <w:jc w:val="center"/>
              <w:rPr>
                <w:rFonts w:ascii="Arial" w:hAnsi="Arial" w:cs="Arial"/>
                <w:sz w:val="16"/>
                <w:szCs w:val="16"/>
              </w:rPr>
            </w:pP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0</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0</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0</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0</w:t>
            </w:r>
          </w:p>
        </w:tc>
        <w:tc>
          <w:tcPr>
            <w:tcW w:w="1096"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0</w:t>
            </w:r>
          </w:p>
        </w:tc>
        <w:tc>
          <w:tcPr>
            <w:tcW w:w="1134"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0</w:t>
            </w:r>
          </w:p>
        </w:tc>
      </w:tr>
      <w:tr w:rsidR="003C0A06" w:rsidRPr="003C0A06" w:rsidTr="00583A98">
        <w:trPr>
          <w:trHeight w:val="324"/>
        </w:trPr>
        <w:tc>
          <w:tcPr>
            <w:tcW w:w="1276" w:type="dxa"/>
            <w:noWrap/>
            <w:vAlign w:val="center"/>
            <w:hideMark/>
          </w:tcPr>
          <w:p w:rsidR="003C0A06" w:rsidRPr="003C0A06" w:rsidRDefault="003C0A06" w:rsidP="008844BC">
            <w:pPr>
              <w:jc w:val="both"/>
              <w:rPr>
                <w:rFonts w:ascii="Arial" w:hAnsi="Arial" w:cs="Arial"/>
                <w:b/>
                <w:bCs/>
                <w:i/>
                <w:iCs/>
                <w:sz w:val="16"/>
                <w:szCs w:val="16"/>
              </w:rPr>
            </w:pPr>
            <w:r w:rsidRPr="003C0A06">
              <w:rPr>
                <w:rFonts w:ascii="Arial" w:hAnsi="Arial" w:cs="Arial"/>
                <w:b/>
                <w:bCs/>
                <w:i/>
                <w:iCs/>
                <w:sz w:val="16"/>
                <w:szCs w:val="16"/>
              </w:rPr>
              <w:t>3.</w:t>
            </w:r>
          </w:p>
        </w:tc>
        <w:tc>
          <w:tcPr>
            <w:tcW w:w="4961" w:type="dxa"/>
            <w:noWrap/>
            <w:vAlign w:val="center"/>
            <w:hideMark/>
          </w:tcPr>
          <w:p w:rsidR="003C0A06" w:rsidRPr="003C0A06" w:rsidRDefault="003C0A06" w:rsidP="009E31DD">
            <w:pPr>
              <w:rPr>
                <w:rFonts w:ascii="Arial" w:hAnsi="Arial" w:cs="Arial"/>
                <w:b/>
                <w:bCs/>
                <w:i/>
                <w:iCs/>
                <w:sz w:val="16"/>
                <w:szCs w:val="16"/>
              </w:rPr>
            </w:pPr>
            <w:r w:rsidRPr="003C0A06">
              <w:rPr>
                <w:rFonts w:ascii="Arial" w:hAnsi="Arial" w:cs="Arial"/>
                <w:b/>
                <w:bCs/>
                <w:i/>
                <w:iCs/>
                <w:sz w:val="16"/>
                <w:szCs w:val="16"/>
              </w:rPr>
              <w:t>Целевые показатели в области энергосбережения и повышения энергетической эффективности в жилищном фонде</w:t>
            </w:r>
          </w:p>
        </w:tc>
        <w:tc>
          <w:tcPr>
            <w:tcW w:w="1276" w:type="dxa"/>
            <w:noWrap/>
            <w:vAlign w:val="center"/>
            <w:hideMark/>
          </w:tcPr>
          <w:p w:rsidR="003C0A06" w:rsidRPr="003C0A06" w:rsidRDefault="003C0A06" w:rsidP="009E31DD">
            <w:pPr>
              <w:jc w:val="center"/>
              <w:rPr>
                <w:rFonts w:ascii="Arial" w:hAnsi="Arial" w:cs="Arial"/>
                <w:b/>
                <w:bCs/>
                <w:i/>
                <w:iCs/>
                <w:sz w:val="16"/>
                <w:szCs w:val="16"/>
              </w:rPr>
            </w:pPr>
          </w:p>
        </w:tc>
        <w:tc>
          <w:tcPr>
            <w:tcW w:w="1031" w:type="dxa"/>
            <w:noWrap/>
            <w:vAlign w:val="center"/>
            <w:hideMark/>
          </w:tcPr>
          <w:p w:rsidR="003C0A06" w:rsidRPr="003C0A06" w:rsidRDefault="003C0A06" w:rsidP="009E31DD">
            <w:pPr>
              <w:jc w:val="center"/>
              <w:rPr>
                <w:rFonts w:ascii="Arial" w:hAnsi="Arial" w:cs="Arial"/>
                <w:b/>
                <w:bCs/>
                <w:i/>
                <w:iCs/>
                <w:sz w:val="16"/>
                <w:szCs w:val="16"/>
              </w:rPr>
            </w:pPr>
          </w:p>
        </w:tc>
        <w:tc>
          <w:tcPr>
            <w:tcW w:w="1095" w:type="dxa"/>
            <w:noWrap/>
            <w:vAlign w:val="center"/>
            <w:hideMark/>
          </w:tcPr>
          <w:p w:rsidR="003C0A06" w:rsidRPr="003C0A06" w:rsidRDefault="003C0A06" w:rsidP="009E31DD">
            <w:pPr>
              <w:jc w:val="center"/>
              <w:rPr>
                <w:rFonts w:ascii="Arial" w:hAnsi="Arial" w:cs="Arial"/>
                <w:b/>
                <w:bCs/>
                <w:i/>
                <w:iCs/>
                <w:sz w:val="16"/>
                <w:szCs w:val="16"/>
              </w:rPr>
            </w:pPr>
          </w:p>
        </w:tc>
        <w:tc>
          <w:tcPr>
            <w:tcW w:w="1095" w:type="dxa"/>
            <w:noWrap/>
            <w:vAlign w:val="center"/>
            <w:hideMark/>
          </w:tcPr>
          <w:p w:rsidR="003C0A06" w:rsidRPr="003C0A06" w:rsidRDefault="003C0A06" w:rsidP="009E31DD">
            <w:pPr>
              <w:jc w:val="center"/>
              <w:rPr>
                <w:rFonts w:ascii="Arial" w:hAnsi="Arial" w:cs="Arial"/>
                <w:b/>
                <w:bCs/>
                <w:i/>
                <w:iCs/>
                <w:sz w:val="16"/>
                <w:szCs w:val="16"/>
              </w:rPr>
            </w:pPr>
          </w:p>
        </w:tc>
        <w:tc>
          <w:tcPr>
            <w:tcW w:w="1095" w:type="dxa"/>
            <w:noWrap/>
            <w:vAlign w:val="center"/>
            <w:hideMark/>
          </w:tcPr>
          <w:p w:rsidR="003C0A06" w:rsidRPr="003C0A06" w:rsidRDefault="003C0A06" w:rsidP="009E31DD">
            <w:pPr>
              <w:jc w:val="center"/>
              <w:rPr>
                <w:rFonts w:ascii="Arial" w:hAnsi="Arial" w:cs="Arial"/>
                <w:b/>
                <w:bCs/>
                <w:i/>
                <w:iCs/>
                <w:sz w:val="16"/>
                <w:szCs w:val="16"/>
              </w:rPr>
            </w:pPr>
          </w:p>
        </w:tc>
        <w:tc>
          <w:tcPr>
            <w:tcW w:w="1095" w:type="dxa"/>
            <w:noWrap/>
            <w:vAlign w:val="center"/>
            <w:hideMark/>
          </w:tcPr>
          <w:p w:rsidR="003C0A06" w:rsidRPr="003C0A06" w:rsidRDefault="003C0A06" w:rsidP="009E31DD">
            <w:pPr>
              <w:jc w:val="center"/>
              <w:rPr>
                <w:rFonts w:ascii="Arial" w:hAnsi="Arial" w:cs="Arial"/>
                <w:sz w:val="16"/>
                <w:szCs w:val="16"/>
              </w:rPr>
            </w:pPr>
          </w:p>
        </w:tc>
        <w:tc>
          <w:tcPr>
            <w:tcW w:w="1096" w:type="dxa"/>
            <w:noWrap/>
            <w:vAlign w:val="center"/>
            <w:hideMark/>
          </w:tcPr>
          <w:p w:rsidR="003C0A06" w:rsidRPr="003C0A06" w:rsidRDefault="003C0A06" w:rsidP="009E31DD">
            <w:pPr>
              <w:jc w:val="center"/>
              <w:rPr>
                <w:rFonts w:ascii="Arial" w:hAnsi="Arial" w:cs="Arial"/>
                <w:sz w:val="16"/>
                <w:szCs w:val="16"/>
              </w:rPr>
            </w:pPr>
          </w:p>
        </w:tc>
        <w:tc>
          <w:tcPr>
            <w:tcW w:w="1134" w:type="dxa"/>
            <w:noWrap/>
            <w:vAlign w:val="center"/>
            <w:hideMark/>
          </w:tcPr>
          <w:p w:rsidR="003C0A06" w:rsidRPr="003C0A06" w:rsidRDefault="003C0A06" w:rsidP="009E31DD">
            <w:pPr>
              <w:jc w:val="center"/>
              <w:rPr>
                <w:rFonts w:ascii="Arial" w:hAnsi="Arial" w:cs="Arial"/>
                <w:sz w:val="16"/>
                <w:szCs w:val="16"/>
              </w:rPr>
            </w:pPr>
          </w:p>
        </w:tc>
      </w:tr>
      <w:tr w:rsidR="003C0A06" w:rsidRPr="003C0A06" w:rsidTr="00583A98">
        <w:trPr>
          <w:trHeight w:val="50"/>
        </w:trPr>
        <w:tc>
          <w:tcPr>
            <w:tcW w:w="1276" w:type="dxa"/>
            <w:vAlign w:val="center"/>
            <w:hideMark/>
          </w:tcPr>
          <w:p w:rsidR="003C0A06" w:rsidRPr="003C0A06" w:rsidRDefault="003C0A06" w:rsidP="008844BC">
            <w:pPr>
              <w:jc w:val="both"/>
              <w:rPr>
                <w:rFonts w:ascii="Arial" w:hAnsi="Arial" w:cs="Arial"/>
                <w:sz w:val="16"/>
                <w:szCs w:val="16"/>
              </w:rPr>
            </w:pPr>
            <w:proofErr w:type="spellStart"/>
            <w:r w:rsidRPr="003C0A06">
              <w:rPr>
                <w:rFonts w:ascii="Arial" w:hAnsi="Arial" w:cs="Arial"/>
                <w:sz w:val="16"/>
                <w:szCs w:val="16"/>
              </w:rPr>
              <w:t>Умо.ээ.мкд</w:t>
            </w:r>
            <w:proofErr w:type="spellEnd"/>
          </w:p>
        </w:tc>
        <w:tc>
          <w:tcPr>
            <w:tcW w:w="4961" w:type="dxa"/>
            <w:vAlign w:val="center"/>
            <w:hideMark/>
          </w:tcPr>
          <w:p w:rsidR="003C0A06" w:rsidRPr="003C0A06" w:rsidRDefault="003C0A06" w:rsidP="009E31DD">
            <w:pPr>
              <w:rPr>
                <w:rFonts w:ascii="Arial" w:hAnsi="Arial" w:cs="Arial"/>
                <w:sz w:val="16"/>
                <w:szCs w:val="16"/>
              </w:rPr>
            </w:pPr>
            <w:r w:rsidRPr="003C0A06">
              <w:rPr>
                <w:rFonts w:ascii="Arial" w:hAnsi="Arial" w:cs="Arial"/>
                <w:sz w:val="16"/>
                <w:szCs w:val="16"/>
              </w:rPr>
              <w:t>Удельный расход ЭЭ в МКД</w:t>
            </w:r>
          </w:p>
        </w:tc>
        <w:tc>
          <w:tcPr>
            <w:tcW w:w="1276"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П.17/П.22</w:t>
            </w:r>
          </w:p>
        </w:tc>
        <w:tc>
          <w:tcPr>
            <w:tcW w:w="1031" w:type="dxa"/>
            <w:noWrap/>
            <w:vAlign w:val="center"/>
            <w:hideMark/>
          </w:tcPr>
          <w:p w:rsidR="003C0A06" w:rsidRPr="003C0A06" w:rsidRDefault="003C0A06" w:rsidP="009E31DD">
            <w:pPr>
              <w:jc w:val="center"/>
              <w:rPr>
                <w:rFonts w:ascii="Arial" w:hAnsi="Arial" w:cs="Arial"/>
                <w:sz w:val="16"/>
                <w:szCs w:val="16"/>
              </w:rPr>
            </w:pPr>
            <w:proofErr w:type="spellStart"/>
            <w:r w:rsidRPr="003C0A06">
              <w:rPr>
                <w:rFonts w:ascii="Arial" w:hAnsi="Arial" w:cs="Arial"/>
                <w:sz w:val="16"/>
                <w:szCs w:val="16"/>
              </w:rPr>
              <w:t>кВтч</w:t>
            </w:r>
            <w:proofErr w:type="spellEnd"/>
            <w:r w:rsidRPr="003C0A06">
              <w:rPr>
                <w:rFonts w:ascii="Arial" w:hAnsi="Arial" w:cs="Arial"/>
                <w:sz w:val="16"/>
                <w:szCs w:val="16"/>
              </w:rPr>
              <w:t>/кв.</w:t>
            </w:r>
            <w:r w:rsidR="00A53D4A">
              <w:rPr>
                <w:rFonts w:ascii="Arial" w:hAnsi="Arial" w:cs="Arial"/>
                <w:sz w:val="16"/>
                <w:szCs w:val="16"/>
              </w:rPr>
              <w:t xml:space="preserve"> </w:t>
            </w:r>
            <w:r w:rsidRPr="003C0A06">
              <w:rPr>
                <w:rFonts w:ascii="Arial" w:hAnsi="Arial" w:cs="Arial"/>
                <w:sz w:val="16"/>
                <w:szCs w:val="16"/>
              </w:rPr>
              <w:t>м</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60,17</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57,73</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59,51</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60,45</w:t>
            </w:r>
          </w:p>
        </w:tc>
        <w:tc>
          <w:tcPr>
            <w:tcW w:w="1096"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59,92</w:t>
            </w:r>
          </w:p>
        </w:tc>
        <w:tc>
          <w:tcPr>
            <w:tcW w:w="1134"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59,96</w:t>
            </w:r>
          </w:p>
        </w:tc>
      </w:tr>
      <w:tr w:rsidR="003C0A06" w:rsidRPr="003C0A06" w:rsidTr="00583A98">
        <w:trPr>
          <w:trHeight w:val="50"/>
        </w:trPr>
        <w:tc>
          <w:tcPr>
            <w:tcW w:w="1276" w:type="dxa"/>
            <w:vAlign w:val="center"/>
            <w:hideMark/>
          </w:tcPr>
          <w:p w:rsidR="003C0A06" w:rsidRPr="003C0A06" w:rsidRDefault="003C0A06" w:rsidP="008844BC">
            <w:pPr>
              <w:jc w:val="both"/>
              <w:rPr>
                <w:rFonts w:ascii="Arial" w:hAnsi="Arial" w:cs="Arial"/>
                <w:sz w:val="16"/>
                <w:szCs w:val="16"/>
              </w:rPr>
            </w:pPr>
            <w:proofErr w:type="spellStart"/>
            <w:r w:rsidRPr="003C0A06">
              <w:rPr>
                <w:rFonts w:ascii="Arial" w:hAnsi="Arial" w:cs="Arial"/>
                <w:sz w:val="16"/>
                <w:szCs w:val="16"/>
              </w:rPr>
              <w:t>Умо.тэ.мкд</w:t>
            </w:r>
            <w:proofErr w:type="spellEnd"/>
          </w:p>
        </w:tc>
        <w:tc>
          <w:tcPr>
            <w:tcW w:w="4961" w:type="dxa"/>
            <w:vAlign w:val="center"/>
            <w:hideMark/>
          </w:tcPr>
          <w:p w:rsidR="003C0A06" w:rsidRPr="003C0A06" w:rsidRDefault="003C0A06" w:rsidP="009E31DD">
            <w:pPr>
              <w:rPr>
                <w:rFonts w:ascii="Arial" w:hAnsi="Arial" w:cs="Arial"/>
                <w:sz w:val="16"/>
                <w:szCs w:val="16"/>
              </w:rPr>
            </w:pPr>
            <w:r w:rsidRPr="003C0A06">
              <w:rPr>
                <w:rFonts w:ascii="Arial" w:hAnsi="Arial" w:cs="Arial"/>
                <w:sz w:val="16"/>
                <w:szCs w:val="16"/>
              </w:rPr>
              <w:t>Удельный расход ТЭ в МКД</w:t>
            </w:r>
          </w:p>
        </w:tc>
        <w:tc>
          <w:tcPr>
            <w:tcW w:w="1276"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П.18/П.22</w:t>
            </w:r>
          </w:p>
        </w:tc>
        <w:tc>
          <w:tcPr>
            <w:tcW w:w="1031"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Гкал/кв.</w:t>
            </w:r>
            <w:r w:rsidR="00A53D4A">
              <w:rPr>
                <w:rFonts w:ascii="Arial" w:hAnsi="Arial" w:cs="Arial"/>
                <w:sz w:val="16"/>
                <w:szCs w:val="16"/>
              </w:rPr>
              <w:t xml:space="preserve"> </w:t>
            </w:r>
            <w:r w:rsidRPr="003C0A06">
              <w:rPr>
                <w:rFonts w:ascii="Arial" w:hAnsi="Arial" w:cs="Arial"/>
                <w:sz w:val="16"/>
                <w:szCs w:val="16"/>
              </w:rPr>
              <w:t>м</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0,45</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0,46</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0,46</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0,47</w:t>
            </w:r>
          </w:p>
        </w:tc>
        <w:tc>
          <w:tcPr>
            <w:tcW w:w="1096"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0,46</w:t>
            </w:r>
          </w:p>
        </w:tc>
        <w:tc>
          <w:tcPr>
            <w:tcW w:w="1134"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0,46</w:t>
            </w:r>
          </w:p>
        </w:tc>
      </w:tr>
      <w:tr w:rsidR="003C0A06" w:rsidRPr="003C0A06" w:rsidTr="00583A98">
        <w:trPr>
          <w:trHeight w:val="50"/>
        </w:trPr>
        <w:tc>
          <w:tcPr>
            <w:tcW w:w="1276" w:type="dxa"/>
            <w:vAlign w:val="center"/>
            <w:hideMark/>
          </w:tcPr>
          <w:p w:rsidR="003C0A06" w:rsidRPr="003C0A06" w:rsidRDefault="003C0A06" w:rsidP="008844BC">
            <w:pPr>
              <w:jc w:val="both"/>
              <w:rPr>
                <w:rFonts w:ascii="Arial" w:hAnsi="Arial" w:cs="Arial"/>
                <w:sz w:val="16"/>
                <w:szCs w:val="16"/>
              </w:rPr>
            </w:pPr>
            <w:proofErr w:type="spellStart"/>
            <w:r w:rsidRPr="003C0A06">
              <w:rPr>
                <w:rFonts w:ascii="Arial" w:hAnsi="Arial" w:cs="Arial"/>
                <w:sz w:val="16"/>
                <w:szCs w:val="16"/>
              </w:rPr>
              <w:t>Умо.хвс.мкд</w:t>
            </w:r>
            <w:proofErr w:type="spellEnd"/>
          </w:p>
        </w:tc>
        <w:tc>
          <w:tcPr>
            <w:tcW w:w="4961" w:type="dxa"/>
            <w:vAlign w:val="center"/>
            <w:hideMark/>
          </w:tcPr>
          <w:p w:rsidR="003C0A06" w:rsidRPr="003C0A06" w:rsidRDefault="003C0A06" w:rsidP="009E31DD">
            <w:pPr>
              <w:rPr>
                <w:rFonts w:ascii="Arial" w:hAnsi="Arial" w:cs="Arial"/>
                <w:sz w:val="16"/>
                <w:szCs w:val="16"/>
              </w:rPr>
            </w:pPr>
            <w:r w:rsidRPr="003C0A06">
              <w:rPr>
                <w:rFonts w:ascii="Arial" w:hAnsi="Arial" w:cs="Arial"/>
                <w:sz w:val="16"/>
                <w:szCs w:val="16"/>
              </w:rPr>
              <w:t>Удельный расход холодной воды в МКД</w:t>
            </w:r>
          </w:p>
        </w:tc>
        <w:tc>
          <w:tcPr>
            <w:tcW w:w="1276"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П.19/П.23</w:t>
            </w:r>
          </w:p>
        </w:tc>
        <w:tc>
          <w:tcPr>
            <w:tcW w:w="1031"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куб.</w:t>
            </w:r>
            <w:r w:rsidR="00A53D4A">
              <w:rPr>
                <w:rFonts w:ascii="Arial" w:hAnsi="Arial" w:cs="Arial"/>
                <w:sz w:val="16"/>
                <w:szCs w:val="16"/>
              </w:rPr>
              <w:t xml:space="preserve"> </w:t>
            </w:r>
            <w:r w:rsidRPr="003C0A06">
              <w:rPr>
                <w:rFonts w:ascii="Arial" w:hAnsi="Arial" w:cs="Arial"/>
                <w:sz w:val="16"/>
                <w:szCs w:val="16"/>
              </w:rPr>
              <w:t>м/чел.</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70,47</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57,70</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63,20</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63,77</w:t>
            </w:r>
          </w:p>
        </w:tc>
        <w:tc>
          <w:tcPr>
            <w:tcW w:w="1096"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61,55</w:t>
            </w:r>
          </w:p>
        </w:tc>
        <w:tc>
          <w:tcPr>
            <w:tcW w:w="1134"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62,84</w:t>
            </w:r>
          </w:p>
        </w:tc>
      </w:tr>
      <w:tr w:rsidR="003C0A06" w:rsidRPr="003C0A06" w:rsidTr="00583A98">
        <w:trPr>
          <w:trHeight w:val="50"/>
        </w:trPr>
        <w:tc>
          <w:tcPr>
            <w:tcW w:w="1276" w:type="dxa"/>
            <w:vAlign w:val="center"/>
            <w:hideMark/>
          </w:tcPr>
          <w:p w:rsidR="003C0A06" w:rsidRPr="003C0A06" w:rsidRDefault="003C0A06" w:rsidP="008844BC">
            <w:pPr>
              <w:jc w:val="both"/>
              <w:rPr>
                <w:rFonts w:ascii="Arial" w:hAnsi="Arial" w:cs="Arial"/>
                <w:sz w:val="16"/>
                <w:szCs w:val="16"/>
              </w:rPr>
            </w:pPr>
            <w:proofErr w:type="spellStart"/>
            <w:r w:rsidRPr="003C0A06">
              <w:rPr>
                <w:rFonts w:ascii="Arial" w:hAnsi="Arial" w:cs="Arial"/>
                <w:sz w:val="16"/>
                <w:szCs w:val="16"/>
              </w:rPr>
              <w:t>Умо.гвс.мкд</w:t>
            </w:r>
            <w:proofErr w:type="spellEnd"/>
          </w:p>
        </w:tc>
        <w:tc>
          <w:tcPr>
            <w:tcW w:w="4961" w:type="dxa"/>
            <w:vAlign w:val="center"/>
            <w:hideMark/>
          </w:tcPr>
          <w:p w:rsidR="003C0A06" w:rsidRPr="003C0A06" w:rsidRDefault="003C0A06" w:rsidP="009E31DD">
            <w:pPr>
              <w:rPr>
                <w:rFonts w:ascii="Arial" w:hAnsi="Arial" w:cs="Arial"/>
                <w:sz w:val="16"/>
                <w:szCs w:val="16"/>
              </w:rPr>
            </w:pPr>
            <w:r w:rsidRPr="003C0A06">
              <w:rPr>
                <w:rFonts w:ascii="Arial" w:hAnsi="Arial" w:cs="Arial"/>
                <w:sz w:val="16"/>
                <w:szCs w:val="16"/>
              </w:rPr>
              <w:t>Удельный расход горячей воды в МКД</w:t>
            </w:r>
          </w:p>
        </w:tc>
        <w:tc>
          <w:tcPr>
            <w:tcW w:w="1276"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П.20/П.23</w:t>
            </w:r>
          </w:p>
        </w:tc>
        <w:tc>
          <w:tcPr>
            <w:tcW w:w="1031" w:type="dxa"/>
            <w:noWrap/>
            <w:vAlign w:val="center"/>
            <w:hideMark/>
          </w:tcPr>
          <w:p w:rsidR="003C0A06" w:rsidRPr="003C0A06" w:rsidRDefault="003C0A06" w:rsidP="00A53D4A">
            <w:pPr>
              <w:jc w:val="center"/>
              <w:rPr>
                <w:rFonts w:ascii="Arial" w:hAnsi="Arial" w:cs="Arial"/>
                <w:sz w:val="16"/>
                <w:szCs w:val="16"/>
              </w:rPr>
            </w:pPr>
            <w:r w:rsidRPr="003C0A06">
              <w:rPr>
                <w:rFonts w:ascii="Arial" w:hAnsi="Arial" w:cs="Arial"/>
                <w:sz w:val="16"/>
                <w:szCs w:val="16"/>
              </w:rPr>
              <w:t>куб.</w:t>
            </w:r>
            <w:r w:rsidR="00A53D4A">
              <w:rPr>
                <w:rFonts w:ascii="Arial" w:hAnsi="Arial" w:cs="Arial"/>
                <w:sz w:val="16"/>
                <w:szCs w:val="16"/>
              </w:rPr>
              <w:t xml:space="preserve"> </w:t>
            </w:r>
            <w:r w:rsidRPr="003C0A06">
              <w:rPr>
                <w:rFonts w:ascii="Arial" w:hAnsi="Arial" w:cs="Arial"/>
                <w:sz w:val="16"/>
                <w:szCs w:val="16"/>
              </w:rPr>
              <w:t>м/чел.</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32,43</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39,17</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35,53</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35,72</w:t>
            </w:r>
          </w:p>
        </w:tc>
        <w:tc>
          <w:tcPr>
            <w:tcW w:w="1096"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36,81</w:t>
            </w:r>
          </w:p>
        </w:tc>
        <w:tc>
          <w:tcPr>
            <w:tcW w:w="1134"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36,02</w:t>
            </w:r>
          </w:p>
        </w:tc>
      </w:tr>
      <w:tr w:rsidR="003C0A06" w:rsidRPr="003C0A06" w:rsidTr="00583A98">
        <w:trPr>
          <w:trHeight w:val="50"/>
        </w:trPr>
        <w:tc>
          <w:tcPr>
            <w:tcW w:w="1276" w:type="dxa"/>
            <w:vAlign w:val="center"/>
            <w:hideMark/>
          </w:tcPr>
          <w:p w:rsidR="003C0A06" w:rsidRPr="003C0A06" w:rsidRDefault="003C0A06" w:rsidP="008844BC">
            <w:pPr>
              <w:jc w:val="both"/>
              <w:rPr>
                <w:rFonts w:ascii="Arial" w:hAnsi="Arial" w:cs="Arial"/>
                <w:sz w:val="16"/>
                <w:szCs w:val="16"/>
              </w:rPr>
            </w:pPr>
            <w:proofErr w:type="spellStart"/>
            <w:r w:rsidRPr="003C0A06">
              <w:rPr>
                <w:rFonts w:ascii="Arial" w:hAnsi="Arial" w:cs="Arial"/>
                <w:sz w:val="16"/>
                <w:szCs w:val="16"/>
              </w:rPr>
              <w:t>Умо.сумм.мкд</w:t>
            </w:r>
            <w:proofErr w:type="spellEnd"/>
          </w:p>
        </w:tc>
        <w:tc>
          <w:tcPr>
            <w:tcW w:w="4961" w:type="dxa"/>
            <w:vAlign w:val="center"/>
            <w:hideMark/>
          </w:tcPr>
          <w:p w:rsidR="003C0A06" w:rsidRPr="003C0A06" w:rsidRDefault="003C0A06" w:rsidP="009E31DD">
            <w:pPr>
              <w:rPr>
                <w:rFonts w:ascii="Arial" w:hAnsi="Arial" w:cs="Arial"/>
                <w:sz w:val="16"/>
                <w:szCs w:val="16"/>
              </w:rPr>
            </w:pPr>
            <w:r w:rsidRPr="003C0A06">
              <w:rPr>
                <w:rFonts w:ascii="Arial" w:hAnsi="Arial" w:cs="Arial"/>
                <w:sz w:val="16"/>
                <w:szCs w:val="16"/>
              </w:rPr>
              <w:t>Удельный суммарный расход энергетических ресурсов в МКД</w:t>
            </w:r>
          </w:p>
        </w:tc>
        <w:tc>
          <w:tcPr>
            <w:tcW w:w="1276"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П.21/П.22</w:t>
            </w:r>
          </w:p>
        </w:tc>
        <w:tc>
          <w:tcPr>
            <w:tcW w:w="1031" w:type="dxa"/>
            <w:noWrap/>
            <w:vAlign w:val="center"/>
            <w:hideMark/>
          </w:tcPr>
          <w:p w:rsidR="003C0A06" w:rsidRPr="003C0A06" w:rsidRDefault="003C0A06" w:rsidP="009E31DD">
            <w:pPr>
              <w:jc w:val="center"/>
              <w:rPr>
                <w:rFonts w:ascii="Arial" w:hAnsi="Arial" w:cs="Arial"/>
                <w:sz w:val="16"/>
                <w:szCs w:val="16"/>
              </w:rPr>
            </w:pPr>
            <w:proofErr w:type="spellStart"/>
            <w:r w:rsidRPr="003C0A06">
              <w:rPr>
                <w:rFonts w:ascii="Arial" w:hAnsi="Arial" w:cs="Arial"/>
                <w:sz w:val="16"/>
                <w:szCs w:val="16"/>
              </w:rPr>
              <w:t>т.у.т</w:t>
            </w:r>
            <w:proofErr w:type="spellEnd"/>
            <w:r w:rsidRPr="003C0A06">
              <w:rPr>
                <w:rFonts w:ascii="Arial" w:hAnsi="Arial" w:cs="Arial"/>
                <w:sz w:val="16"/>
                <w:szCs w:val="16"/>
              </w:rPr>
              <w:t>./кв.</w:t>
            </w:r>
            <w:r w:rsidR="00A53D4A">
              <w:rPr>
                <w:rFonts w:ascii="Arial" w:hAnsi="Arial" w:cs="Arial"/>
                <w:sz w:val="16"/>
                <w:szCs w:val="16"/>
              </w:rPr>
              <w:t xml:space="preserve"> </w:t>
            </w:r>
            <w:r w:rsidRPr="003C0A06">
              <w:rPr>
                <w:rFonts w:ascii="Arial" w:hAnsi="Arial" w:cs="Arial"/>
                <w:sz w:val="16"/>
                <w:szCs w:val="16"/>
              </w:rPr>
              <w:t>м</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0,09</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0,09</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0,09</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0,09</w:t>
            </w:r>
          </w:p>
        </w:tc>
        <w:tc>
          <w:tcPr>
            <w:tcW w:w="1096"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0,09</w:t>
            </w:r>
          </w:p>
        </w:tc>
        <w:tc>
          <w:tcPr>
            <w:tcW w:w="1134"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0,09</w:t>
            </w:r>
          </w:p>
        </w:tc>
      </w:tr>
      <w:tr w:rsidR="003C0A06" w:rsidRPr="003C0A06" w:rsidTr="00583A98">
        <w:trPr>
          <w:trHeight w:val="324"/>
        </w:trPr>
        <w:tc>
          <w:tcPr>
            <w:tcW w:w="1276" w:type="dxa"/>
            <w:noWrap/>
            <w:vAlign w:val="center"/>
            <w:hideMark/>
          </w:tcPr>
          <w:p w:rsidR="003C0A06" w:rsidRPr="003C0A06" w:rsidRDefault="003C0A06" w:rsidP="008844BC">
            <w:pPr>
              <w:jc w:val="both"/>
              <w:rPr>
                <w:rFonts w:ascii="Arial" w:hAnsi="Arial" w:cs="Arial"/>
                <w:b/>
                <w:bCs/>
                <w:i/>
                <w:iCs/>
                <w:sz w:val="16"/>
                <w:szCs w:val="16"/>
              </w:rPr>
            </w:pPr>
            <w:r w:rsidRPr="003C0A06">
              <w:rPr>
                <w:rFonts w:ascii="Arial" w:hAnsi="Arial" w:cs="Arial"/>
                <w:b/>
                <w:bCs/>
                <w:i/>
                <w:iCs/>
                <w:sz w:val="16"/>
                <w:szCs w:val="16"/>
              </w:rPr>
              <w:t>4.</w:t>
            </w:r>
          </w:p>
        </w:tc>
        <w:tc>
          <w:tcPr>
            <w:tcW w:w="4961" w:type="dxa"/>
            <w:noWrap/>
            <w:vAlign w:val="center"/>
            <w:hideMark/>
          </w:tcPr>
          <w:p w:rsidR="003C0A06" w:rsidRPr="003C0A06" w:rsidRDefault="003C0A06" w:rsidP="009E31DD">
            <w:pPr>
              <w:rPr>
                <w:rFonts w:ascii="Arial" w:hAnsi="Arial" w:cs="Arial"/>
                <w:b/>
                <w:bCs/>
                <w:i/>
                <w:iCs/>
                <w:sz w:val="16"/>
                <w:szCs w:val="16"/>
              </w:rPr>
            </w:pPr>
            <w:r w:rsidRPr="003C0A06">
              <w:rPr>
                <w:rFonts w:ascii="Arial" w:hAnsi="Arial" w:cs="Arial"/>
                <w:b/>
                <w:bCs/>
                <w:i/>
                <w:iCs/>
                <w:sz w:val="16"/>
                <w:szCs w:val="16"/>
              </w:rPr>
              <w:t>Целевые показатели в области энергосбережения и повышения энергетической эффективности в системах коммунальной инфраструктуры</w:t>
            </w:r>
          </w:p>
        </w:tc>
        <w:tc>
          <w:tcPr>
            <w:tcW w:w="1276" w:type="dxa"/>
            <w:noWrap/>
            <w:vAlign w:val="center"/>
            <w:hideMark/>
          </w:tcPr>
          <w:p w:rsidR="003C0A06" w:rsidRPr="003C0A06" w:rsidRDefault="003C0A06" w:rsidP="009E31DD">
            <w:pPr>
              <w:jc w:val="center"/>
              <w:rPr>
                <w:rFonts w:ascii="Arial" w:hAnsi="Arial" w:cs="Arial"/>
                <w:b/>
                <w:bCs/>
                <w:i/>
                <w:iCs/>
                <w:sz w:val="16"/>
                <w:szCs w:val="16"/>
              </w:rPr>
            </w:pPr>
          </w:p>
        </w:tc>
        <w:tc>
          <w:tcPr>
            <w:tcW w:w="1031" w:type="dxa"/>
            <w:noWrap/>
            <w:vAlign w:val="center"/>
            <w:hideMark/>
          </w:tcPr>
          <w:p w:rsidR="003C0A06" w:rsidRPr="003C0A06" w:rsidRDefault="003C0A06" w:rsidP="009E31DD">
            <w:pPr>
              <w:jc w:val="center"/>
              <w:rPr>
                <w:rFonts w:ascii="Arial" w:hAnsi="Arial" w:cs="Arial"/>
                <w:b/>
                <w:bCs/>
                <w:i/>
                <w:iCs/>
                <w:sz w:val="16"/>
                <w:szCs w:val="16"/>
              </w:rPr>
            </w:pPr>
          </w:p>
        </w:tc>
        <w:tc>
          <w:tcPr>
            <w:tcW w:w="1095" w:type="dxa"/>
            <w:noWrap/>
            <w:vAlign w:val="center"/>
            <w:hideMark/>
          </w:tcPr>
          <w:p w:rsidR="003C0A06" w:rsidRPr="003C0A06" w:rsidRDefault="003C0A06" w:rsidP="009E31DD">
            <w:pPr>
              <w:jc w:val="center"/>
              <w:rPr>
                <w:rFonts w:ascii="Arial" w:hAnsi="Arial" w:cs="Arial"/>
                <w:b/>
                <w:bCs/>
                <w:i/>
                <w:iCs/>
                <w:sz w:val="16"/>
                <w:szCs w:val="16"/>
              </w:rPr>
            </w:pPr>
          </w:p>
        </w:tc>
        <w:tc>
          <w:tcPr>
            <w:tcW w:w="1095" w:type="dxa"/>
            <w:noWrap/>
            <w:vAlign w:val="center"/>
            <w:hideMark/>
          </w:tcPr>
          <w:p w:rsidR="003C0A06" w:rsidRPr="003C0A06" w:rsidRDefault="003C0A06" w:rsidP="009E31DD">
            <w:pPr>
              <w:jc w:val="center"/>
              <w:rPr>
                <w:rFonts w:ascii="Arial" w:hAnsi="Arial" w:cs="Arial"/>
                <w:b/>
                <w:bCs/>
                <w:i/>
                <w:iCs/>
                <w:sz w:val="16"/>
                <w:szCs w:val="16"/>
              </w:rPr>
            </w:pPr>
          </w:p>
        </w:tc>
        <w:tc>
          <w:tcPr>
            <w:tcW w:w="1095" w:type="dxa"/>
            <w:noWrap/>
            <w:vAlign w:val="center"/>
            <w:hideMark/>
          </w:tcPr>
          <w:p w:rsidR="003C0A06" w:rsidRPr="003C0A06" w:rsidRDefault="003C0A06" w:rsidP="009E31DD">
            <w:pPr>
              <w:jc w:val="center"/>
              <w:rPr>
                <w:rFonts w:ascii="Arial" w:hAnsi="Arial" w:cs="Arial"/>
                <w:b/>
                <w:bCs/>
                <w:i/>
                <w:iCs/>
                <w:sz w:val="16"/>
                <w:szCs w:val="16"/>
              </w:rPr>
            </w:pPr>
          </w:p>
        </w:tc>
        <w:tc>
          <w:tcPr>
            <w:tcW w:w="1095" w:type="dxa"/>
            <w:noWrap/>
            <w:vAlign w:val="center"/>
            <w:hideMark/>
          </w:tcPr>
          <w:p w:rsidR="003C0A06" w:rsidRPr="003C0A06" w:rsidRDefault="003C0A06" w:rsidP="009E31DD">
            <w:pPr>
              <w:jc w:val="center"/>
              <w:rPr>
                <w:rFonts w:ascii="Arial" w:hAnsi="Arial" w:cs="Arial"/>
                <w:b/>
                <w:bCs/>
                <w:i/>
                <w:iCs/>
                <w:sz w:val="16"/>
                <w:szCs w:val="16"/>
              </w:rPr>
            </w:pPr>
          </w:p>
        </w:tc>
        <w:tc>
          <w:tcPr>
            <w:tcW w:w="1096" w:type="dxa"/>
            <w:noWrap/>
            <w:vAlign w:val="center"/>
            <w:hideMark/>
          </w:tcPr>
          <w:p w:rsidR="003C0A06" w:rsidRPr="003C0A06" w:rsidRDefault="003C0A06" w:rsidP="009E31DD">
            <w:pPr>
              <w:jc w:val="center"/>
              <w:rPr>
                <w:rFonts w:ascii="Arial" w:hAnsi="Arial" w:cs="Arial"/>
                <w:b/>
                <w:bCs/>
                <w:i/>
                <w:iCs/>
                <w:sz w:val="16"/>
                <w:szCs w:val="16"/>
              </w:rPr>
            </w:pPr>
          </w:p>
        </w:tc>
        <w:tc>
          <w:tcPr>
            <w:tcW w:w="1134" w:type="dxa"/>
            <w:noWrap/>
            <w:vAlign w:val="center"/>
            <w:hideMark/>
          </w:tcPr>
          <w:p w:rsidR="003C0A06" w:rsidRPr="003C0A06" w:rsidRDefault="003C0A06" w:rsidP="009E31DD">
            <w:pPr>
              <w:jc w:val="center"/>
              <w:rPr>
                <w:rFonts w:ascii="Arial" w:hAnsi="Arial" w:cs="Arial"/>
                <w:sz w:val="16"/>
                <w:szCs w:val="16"/>
              </w:rPr>
            </w:pPr>
          </w:p>
        </w:tc>
      </w:tr>
      <w:tr w:rsidR="003C0A06" w:rsidRPr="003C0A06" w:rsidTr="00583A98">
        <w:trPr>
          <w:trHeight w:val="257"/>
        </w:trPr>
        <w:tc>
          <w:tcPr>
            <w:tcW w:w="1276" w:type="dxa"/>
            <w:vAlign w:val="center"/>
            <w:hideMark/>
          </w:tcPr>
          <w:p w:rsidR="003C0A06" w:rsidRPr="003C0A06" w:rsidRDefault="003C0A06" w:rsidP="008844BC">
            <w:pPr>
              <w:jc w:val="both"/>
              <w:rPr>
                <w:rFonts w:ascii="Arial" w:hAnsi="Arial" w:cs="Arial"/>
                <w:sz w:val="16"/>
                <w:szCs w:val="16"/>
              </w:rPr>
            </w:pPr>
            <w:proofErr w:type="spellStart"/>
            <w:r w:rsidRPr="003C0A06">
              <w:rPr>
                <w:rFonts w:ascii="Arial" w:hAnsi="Arial" w:cs="Arial"/>
                <w:sz w:val="16"/>
                <w:szCs w:val="16"/>
              </w:rPr>
              <w:t>Умо.к.тэ</w:t>
            </w:r>
            <w:proofErr w:type="spellEnd"/>
          </w:p>
        </w:tc>
        <w:tc>
          <w:tcPr>
            <w:tcW w:w="4961" w:type="dxa"/>
            <w:vAlign w:val="center"/>
            <w:hideMark/>
          </w:tcPr>
          <w:p w:rsidR="003C0A06" w:rsidRPr="003C0A06" w:rsidRDefault="003C0A06" w:rsidP="009E31DD">
            <w:pPr>
              <w:rPr>
                <w:rFonts w:ascii="Arial" w:hAnsi="Arial" w:cs="Arial"/>
                <w:sz w:val="16"/>
                <w:szCs w:val="16"/>
              </w:rPr>
            </w:pPr>
            <w:r w:rsidRPr="003C0A06">
              <w:rPr>
                <w:rFonts w:ascii="Arial" w:hAnsi="Arial" w:cs="Arial"/>
                <w:sz w:val="16"/>
                <w:szCs w:val="16"/>
              </w:rPr>
              <w:t>Удельный расход топлива на выработку тепловой энергии на тепловых электростанциях</w:t>
            </w:r>
          </w:p>
        </w:tc>
        <w:tc>
          <w:tcPr>
            <w:tcW w:w="1276"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П.24/П.25</w:t>
            </w:r>
          </w:p>
        </w:tc>
        <w:tc>
          <w:tcPr>
            <w:tcW w:w="1031" w:type="dxa"/>
            <w:noWrap/>
            <w:vAlign w:val="center"/>
            <w:hideMark/>
          </w:tcPr>
          <w:p w:rsidR="003C0A06" w:rsidRPr="003C0A06" w:rsidRDefault="003C0A06" w:rsidP="009E31DD">
            <w:pPr>
              <w:jc w:val="center"/>
              <w:rPr>
                <w:rFonts w:ascii="Arial" w:hAnsi="Arial" w:cs="Arial"/>
                <w:sz w:val="16"/>
                <w:szCs w:val="16"/>
              </w:rPr>
            </w:pPr>
            <w:proofErr w:type="spellStart"/>
            <w:r w:rsidRPr="003C0A06">
              <w:rPr>
                <w:rFonts w:ascii="Arial" w:hAnsi="Arial" w:cs="Arial"/>
                <w:sz w:val="16"/>
                <w:szCs w:val="16"/>
              </w:rPr>
              <w:t>т.у.т</w:t>
            </w:r>
            <w:proofErr w:type="spellEnd"/>
            <w:r w:rsidRPr="003C0A06">
              <w:rPr>
                <w:rFonts w:ascii="Arial" w:hAnsi="Arial" w:cs="Arial"/>
                <w:sz w:val="16"/>
                <w:szCs w:val="16"/>
              </w:rPr>
              <w:t>./Гкал</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164 650,95</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105 757,13</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145 539,45</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139 030,45</w:t>
            </w:r>
          </w:p>
        </w:tc>
        <w:tc>
          <w:tcPr>
            <w:tcW w:w="1096"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130 252,89</w:t>
            </w:r>
          </w:p>
        </w:tc>
        <w:tc>
          <w:tcPr>
            <w:tcW w:w="1134"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138 288,16</w:t>
            </w:r>
          </w:p>
        </w:tc>
      </w:tr>
      <w:tr w:rsidR="003C0A06" w:rsidRPr="003C0A06" w:rsidTr="00583A98">
        <w:trPr>
          <w:trHeight w:val="162"/>
        </w:trPr>
        <w:tc>
          <w:tcPr>
            <w:tcW w:w="1276" w:type="dxa"/>
            <w:vAlign w:val="center"/>
            <w:hideMark/>
          </w:tcPr>
          <w:p w:rsidR="003C0A06" w:rsidRPr="003C0A06" w:rsidRDefault="003C0A06" w:rsidP="008844BC">
            <w:pPr>
              <w:jc w:val="both"/>
              <w:rPr>
                <w:rFonts w:ascii="Arial" w:hAnsi="Arial" w:cs="Arial"/>
                <w:sz w:val="16"/>
                <w:szCs w:val="16"/>
              </w:rPr>
            </w:pPr>
            <w:proofErr w:type="spellStart"/>
            <w:r w:rsidRPr="003C0A06">
              <w:rPr>
                <w:rFonts w:ascii="Arial" w:hAnsi="Arial" w:cs="Arial"/>
                <w:sz w:val="16"/>
                <w:szCs w:val="16"/>
              </w:rPr>
              <w:t>Умо.передача</w:t>
            </w:r>
            <w:proofErr w:type="spellEnd"/>
            <w:r w:rsidRPr="003C0A06">
              <w:rPr>
                <w:rFonts w:ascii="Arial" w:hAnsi="Arial" w:cs="Arial"/>
                <w:sz w:val="16"/>
                <w:szCs w:val="16"/>
              </w:rPr>
              <w:t xml:space="preserve"> тэ</w:t>
            </w:r>
          </w:p>
        </w:tc>
        <w:tc>
          <w:tcPr>
            <w:tcW w:w="4961" w:type="dxa"/>
            <w:vAlign w:val="center"/>
            <w:hideMark/>
          </w:tcPr>
          <w:p w:rsidR="003C0A06" w:rsidRPr="003C0A06" w:rsidRDefault="003C0A06" w:rsidP="009E31DD">
            <w:pPr>
              <w:rPr>
                <w:rFonts w:ascii="Arial" w:hAnsi="Arial" w:cs="Arial"/>
                <w:sz w:val="16"/>
                <w:szCs w:val="16"/>
              </w:rPr>
            </w:pPr>
            <w:r w:rsidRPr="003C0A06">
              <w:rPr>
                <w:rFonts w:ascii="Arial" w:hAnsi="Arial" w:cs="Arial"/>
                <w:sz w:val="16"/>
                <w:szCs w:val="16"/>
              </w:rPr>
              <w:t>Удельный расход электрической энергии, используемой при передаче тепловой энергии в системах теплоснабжения</w:t>
            </w:r>
          </w:p>
        </w:tc>
        <w:tc>
          <w:tcPr>
            <w:tcW w:w="1276"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П.26/П.27</w:t>
            </w:r>
          </w:p>
        </w:tc>
        <w:tc>
          <w:tcPr>
            <w:tcW w:w="1031" w:type="dxa"/>
            <w:vAlign w:val="center"/>
            <w:hideMark/>
          </w:tcPr>
          <w:p w:rsidR="003C0A06" w:rsidRPr="003C0A06" w:rsidRDefault="003C0A06" w:rsidP="009E31DD">
            <w:pPr>
              <w:jc w:val="center"/>
              <w:rPr>
                <w:rFonts w:ascii="Arial" w:hAnsi="Arial" w:cs="Arial"/>
                <w:sz w:val="16"/>
                <w:szCs w:val="16"/>
              </w:rPr>
            </w:pPr>
            <w:proofErr w:type="spellStart"/>
            <w:r w:rsidRPr="003C0A06">
              <w:rPr>
                <w:rFonts w:ascii="Arial" w:hAnsi="Arial" w:cs="Arial"/>
                <w:sz w:val="16"/>
                <w:szCs w:val="16"/>
              </w:rPr>
              <w:t>кВтч</w:t>
            </w:r>
            <w:proofErr w:type="spellEnd"/>
            <w:r w:rsidRPr="003C0A06">
              <w:rPr>
                <w:rFonts w:ascii="Arial" w:hAnsi="Arial" w:cs="Arial"/>
                <w:sz w:val="16"/>
                <w:szCs w:val="16"/>
              </w:rPr>
              <w:t>/куб.</w:t>
            </w:r>
            <w:r w:rsidR="00A53D4A">
              <w:rPr>
                <w:rFonts w:ascii="Arial" w:hAnsi="Arial" w:cs="Arial"/>
                <w:sz w:val="16"/>
                <w:szCs w:val="16"/>
              </w:rPr>
              <w:t xml:space="preserve"> </w:t>
            </w:r>
            <w:r w:rsidRPr="003C0A06">
              <w:rPr>
                <w:rFonts w:ascii="Arial" w:hAnsi="Arial" w:cs="Arial"/>
                <w:sz w:val="16"/>
                <w:szCs w:val="16"/>
              </w:rPr>
              <w:t>м</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0,12</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0,89</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0,23</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0,22</w:t>
            </w:r>
          </w:p>
        </w:tc>
        <w:tc>
          <w:tcPr>
            <w:tcW w:w="1096"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0,30</w:t>
            </w:r>
          </w:p>
        </w:tc>
        <w:tc>
          <w:tcPr>
            <w:tcW w:w="1134"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0,24</w:t>
            </w:r>
          </w:p>
        </w:tc>
      </w:tr>
      <w:tr w:rsidR="003C0A06" w:rsidRPr="003C0A06" w:rsidTr="00583A98">
        <w:trPr>
          <w:trHeight w:val="197"/>
        </w:trPr>
        <w:tc>
          <w:tcPr>
            <w:tcW w:w="1276" w:type="dxa"/>
            <w:vAlign w:val="center"/>
            <w:hideMark/>
          </w:tcPr>
          <w:p w:rsidR="003C0A06" w:rsidRPr="003C0A06" w:rsidRDefault="003C0A06" w:rsidP="008844BC">
            <w:pPr>
              <w:jc w:val="both"/>
              <w:rPr>
                <w:rFonts w:ascii="Arial" w:hAnsi="Arial" w:cs="Arial"/>
                <w:sz w:val="16"/>
                <w:szCs w:val="16"/>
              </w:rPr>
            </w:pPr>
            <w:proofErr w:type="spellStart"/>
            <w:r w:rsidRPr="003C0A06">
              <w:rPr>
                <w:rFonts w:ascii="Arial" w:hAnsi="Arial" w:cs="Arial"/>
                <w:sz w:val="16"/>
                <w:szCs w:val="16"/>
              </w:rPr>
              <w:t>Дмо</w:t>
            </w:r>
            <w:proofErr w:type="spellEnd"/>
            <w:r w:rsidRPr="003C0A06">
              <w:rPr>
                <w:rFonts w:ascii="Arial" w:hAnsi="Arial" w:cs="Arial"/>
                <w:sz w:val="16"/>
                <w:szCs w:val="16"/>
              </w:rPr>
              <w:t xml:space="preserve">. </w:t>
            </w:r>
            <w:proofErr w:type="spellStart"/>
            <w:r w:rsidRPr="003C0A06">
              <w:rPr>
                <w:rFonts w:ascii="Arial" w:hAnsi="Arial" w:cs="Arial"/>
                <w:sz w:val="16"/>
                <w:szCs w:val="16"/>
              </w:rPr>
              <w:t>тэ.потери</w:t>
            </w:r>
            <w:proofErr w:type="spellEnd"/>
          </w:p>
        </w:tc>
        <w:tc>
          <w:tcPr>
            <w:tcW w:w="4961" w:type="dxa"/>
            <w:vAlign w:val="center"/>
            <w:hideMark/>
          </w:tcPr>
          <w:p w:rsidR="003C0A06" w:rsidRPr="003C0A06" w:rsidRDefault="003C0A06" w:rsidP="009E31DD">
            <w:pPr>
              <w:rPr>
                <w:rFonts w:ascii="Arial" w:hAnsi="Arial" w:cs="Arial"/>
                <w:sz w:val="16"/>
                <w:szCs w:val="16"/>
              </w:rPr>
            </w:pPr>
            <w:r w:rsidRPr="003C0A06">
              <w:rPr>
                <w:rFonts w:ascii="Arial" w:hAnsi="Arial" w:cs="Arial"/>
                <w:sz w:val="16"/>
                <w:szCs w:val="16"/>
              </w:rPr>
              <w:t>Доля потерь тепловой энергии при ее передаче в общем объеме переданной тепловой энергии</w:t>
            </w:r>
          </w:p>
        </w:tc>
        <w:tc>
          <w:tcPr>
            <w:tcW w:w="1276"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(П.28/П.30)*100</w:t>
            </w:r>
          </w:p>
        </w:tc>
        <w:tc>
          <w:tcPr>
            <w:tcW w:w="1031"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12,99</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11,19</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11,71</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11,98</w:t>
            </w:r>
          </w:p>
        </w:tc>
        <w:tc>
          <w:tcPr>
            <w:tcW w:w="1096"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11,63</w:t>
            </w:r>
          </w:p>
        </w:tc>
        <w:tc>
          <w:tcPr>
            <w:tcW w:w="1134"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11,77</w:t>
            </w:r>
          </w:p>
        </w:tc>
      </w:tr>
      <w:tr w:rsidR="003C0A06" w:rsidRPr="003C0A06" w:rsidTr="00583A98">
        <w:trPr>
          <w:trHeight w:val="245"/>
        </w:trPr>
        <w:tc>
          <w:tcPr>
            <w:tcW w:w="1276" w:type="dxa"/>
            <w:vAlign w:val="center"/>
            <w:hideMark/>
          </w:tcPr>
          <w:p w:rsidR="003C0A06" w:rsidRPr="003C0A06" w:rsidRDefault="003C0A06" w:rsidP="008844BC">
            <w:pPr>
              <w:jc w:val="both"/>
              <w:rPr>
                <w:rFonts w:ascii="Arial" w:hAnsi="Arial" w:cs="Arial"/>
                <w:sz w:val="16"/>
                <w:szCs w:val="16"/>
              </w:rPr>
            </w:pPr>
            <w:proofErr w:type="spellStart"/>
            <w:r w:rsidRPr="003C0A06">
              <w:rPr>
                <w:rFonts w:ascii="Arial" w:hAnsi="Arial" w:cs="Arial"/>
                <w:sz w:val="16"/>
                <w:szCs w:val="16"/>
              </w:rPr>
              <w:t>Дмо</w:t>
            </w:r>
            <w:proofErr w:type="spellEnd"/>
            <w:r w:rsidRPr="003C0A06">
              <w:rPr>
                <w:rFonts w:ascii="Arial" w:hAnsi="Arial" w:cs="Arial"/>
                <w:sz w:val="16"/>
                <w:szCs w:val="16"/>
              </w:rPr>
              <w:t xml:space="preserve">. </w:t>
            </w:r>
            <w:proofErr w:type="spellStart"/>
            <w:r w:rsidRPr="003C0A06">
              <w:rPr>
                <w:rFonts w:ascii="Arial" w:hAnsi="Arial" w:cs="Arial"/>
                <w:sz w:val="16"/>
                <w:szCs w:val="16"/>
              </w:rPr>
              <w:t>вс.потери</w:t>
            </w:r>
            <w:proofErr w:type="spellEnd"/>
          </w:p>
        </w:tc>
        <w:tc>
          <w:tcPr>
            <w:tcW w:w="4961" w:type="dxa"/>
            <w:vAlign w:val="center"/>
            <w:hideMark/>
          </w:tcPr>
          <w:p w:rsidR="003C0A06" w:rsidRPr="003C0A06" w:rsidRDefault="003C0A06" w:rsidP="009E31DD">
            <w:pPr>
              <w:rPr>
                <w:rFonts w:ascii="Arial" w:hAnsi="Arial" w:cs="Arial"/>
                <w:sz w:val="16"/>
                <w:szCs w:val="16"/>
              </w:rPr>
            </w:pPr>
            <w:r w:rsidRPr="003C0A06">
              <w:rPr>
                <w:rFonts w:ascii="Arial" w:hAnsi="Arial" w:cs="Arial"/>
                <w:sz w:val="16"/>
                <w:szCs w:val="16"/>
              </w:rPr>
              <w:t>Доля потерь воды при ее передаче в общем объеме переданной воды энергии</w:t>
            </w:r>
          </w:p>
        </w:tc>
        <w:tc>
          <w:tcPr>
            <w:tcW w:w="1276"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(П.29/(0+П.6+П.29))*100</w:t>
            </w:r>
          </w:p>
        </w:tc>
        <w:tc>
          <w:tcPr>
            <w:tcW w:w="1031"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24,41</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25,13</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24,65</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24,73</w:t>
            </w:r>
          </w:p>
        </w:tc>
        <w:tc>
          <w:tcPr>
            <w:tcW w:w="1096"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24,84</w:t>
            </w:r>
          </w:p>
        </w:tc>
        <w:tc>
          <w:tcPr>
            <w:tcW w:w="1134"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24,74</w:t>
            </w:r>
          </w:p>
        </w:tc>
      </w:tr>
      <w:tr w:rsidR="003C0A06" w:rsidRPr="003C0A06" w:rsidTr="00583A98">
        <w:trPr>
          <w:trHeight w:val="111"/>
        </w:trPr>
        <w:tc>
          <w:tcPr>
            <w:tcW w:w="1276" w:type="dxa"/>
            <w:vAlign w:val="center"/>
            <w:hideMark/>
          </w:tcPr>
          <w:p w:rsidR="003C0A06" w:rsidRPr="003C0A06" w:rsidRDefault="003C0A06" w:rsidP="008844BC">
            <w:pPr>
              <w:jc w:val="both"/>
              <w:rPr>
                <w:rFonts w:ascii="Arial" w:hAnsi="Arial" w:cs="Arial"/>
                <w:sz w:val="16"/>
                <w:szCs w:val="16"/>
              </w:rPr>
            </w:pPr>
            <w:proofErr w:type="spellStart"/>
            <w:r w:rsidRPr="003C0A06">
              <w:rPr>
                <w:rFonts w:ascii="Arial" w:hAnsi="Arial" w:cs="Arial"/>
                <w:sz w:val="16"/>
                <w:szCs w:val="16"/>
              </w:rPr>
              <w:t>Умо.ээ.передача.вс</w:t>
            </w:r>
            <w:proofErr w:type="spellEnd"/>
          </w:p>
        </w:tc>
        <w:tc>
          <w:tcPr>
            <w:tcW w:w="4961" w:type="dxa"/>
            <w:vAlign w:val="center"/>
            <w:hideMark/>
          </w:tcPr>
          <w:p w:rsidR="003C0A06" w:rsidRPr="003C0A06" w:rsidRDefault="003C0A06" w:rsidP="009E31DD">
            <w:pPr>
              <w:rPr>
                <w:rFonts w:ascii="Arial" w:hAnsi="Arial" w:cs="Arial"/>
                <w:sz w:val="16"/>
                <w:szCs w:val="16"/>
              </w:rPr>
            </w:pPr>
            <w:r w:rsidRPr="003C0A06">
              <w:rPr>
                <w:rFonts w:ascii="Arial" w:hAnsi="Arial" w:cs="Arial"/>
                <w:sz w:val="16"/>
                <w:szCs w:val="16"/>
              </w:rPr>
              <w:t>Удельный расход электрической энергии, используемой для передачи (транспортировки) воды в системах водоснабжения</w:t>
            </w:r>
          </w:p>
        </w:tc>
        <w:tc>
          <w:tcPr>
            <w:tcW w:w="1276"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(П.31/(0+П.6+П.29))*100</w:t>
            </w:r>
          </w:p>
        </w:tc>
        <w:tc>
          <w:tcPr>
            <w:tcW w:w="1031" w:type="dxa"/>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тыс.</w:t>
            </w:r>
            <w:r w:rsidR="00A53D4A">
              <w:rPr>
                <w:rFonts w:ascii="Arial" w:hAnsi="Arial" w:cs="Arial"/>
                <w:sz w:val="16"/>
                <w:szCs w:val="16"/>
              </w:rPr>
              <w:t xml:space="preserve"> </w:t>
            </w:r>
            <w:proofErr w:type="spellStart"/>
            <w:r w:rsidRPr="003C0A06">
              <w:rPr>
                <w:rFonts w:ascii="Arial" w:hAnsi="Arial" w:cs="Arial"/>
                <w:sz w:val="16"/>
                <w:szCs w:val="16"/>
              </w:rPr>
              <w:t>кВтч</w:t>
            </w:r>
            <w:proofErr w:type="spellEnd"/>
            <w:r w:rsidRPr="003C0A06">
              <w:rPr>
                <w:rFonts w:ascii="Arial" w:hAnsi="Arial" w:cs="Arial"/>
                <w:sz w:val="16"/>
                <w:szCs w:val="16"/>
              </w:rPr>
              <w:t>/куб.</w:t>
            </w:r>
            <w:r w:rsidR="00A53D4A">
              <w:rPr>
                <w:rFonts w:ascii="Arial" w:hAnsi="Arial" w:cs="Arial"/>
                <w:sz w:val="16"/>
                <w:szCs w:val="16"/>
              </w:rPr>
              <w:t xml:space="preserve"> </w:t>
            </w:r>
            <w:r w:rsidRPr="003C0A06">
              <w:rPr>
                <w:rFonts w:ascii="Arial" w:hAnsi="Arial" w:cs="Arial"/>
                <w:sz w:val="16"/>
                <w:szCs w:val="16"/>
              </w:rPr>
              <w:t>м</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98,06</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99,33</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99,21</w:t>
            </w:r>
          </w:p>
        </w:tc>
        <w:tc>
          <w:tcPr>
            <w:tcW w:w="1095"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98,86</w:t>
            </w:r>
          </w:p>
        </w:tc>
        <w:tc>
          <w:tcPr>
            <w:tcW w:w="1096"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99,13</w:t>
            </w:r>
          </w:p>
        </w:tc>
        <w:tc>
          <w:tcPr>
            <w:tcW w:w="1134" w:type="dxa"/>
            <w:noWrap/>
            <w:vAlign w:val="center"/>
            <w:hideMark/>
          </w:tcPr>
          <w:p w:rsidR="003C0A06" w:rsidRPr="003C0A06" w:rsidRDefault="003C0A06" w:rsidP="009E31DD">
            <w:pPr>
              <w:jc w:val="center"/>
              <w:rPr>
                <w:rFonts w:ascii="Arial" w:hAnsi="Arial" w:cs="Arial"/>
                <w:sz w:val="16"/>
                <w:szCs w:val="16"/>
              </w:rPr>
            </w:pPr>
            <w:r w:rsidRPr="003C0A06">
              <w:rPr>
                <w:rFonts w:ascii="Arial" w:hAnsi="Arial" w:cs="Arial"/>
                <w:sz w:val="16"/>
                <w:szCs w:val="16"/>
              </w:rPr>
              <w:t>99,07</w:t>
            </w:r>
          </w:p>
        </w:tc>
      </w:tr>
      <w:tr w:rsidR="003C0A06" w:rsidRPr="003C0A06" w:rsidTr="00583A98">
        <w:trPr>
          <w:trHeight w:val="50"/>
        </w:trPr>
        <w:tc>
          <w:tcPr>
            <w:tcW w:w="1276" w:type="dxa"/>
            <w:vAlign w:val="center"/>
            <w:hideMark/>
          </w:tcPr>
          <w:p w:rsidR="003C0A06" w:rsidRPr="003C0A06" w:rsidRDefault="003C0A06" w:rsidP="008844BC">
            <w:pPr>
              <w:jc w:val="both"/>
              <w:rPr>
                <w:rFonts w:ascii="Arial" w:hAnsi="Arial" w:cs="Arial"/>
                <w:sz w:val="16"/>
                <w:szCs w:val="16"/>
              </w:rPr>
            </w:pPr>
            <w:proofErr w:type="spellStart"/>
            <w:r w:rsidRPr="003C0A06">
              <w:rPr>
                <w:rFonts w:ascii="Arial" w:hAnsi="Arial" w:cs="Arial"/>
                <w:sz w:val="16"/>
                <w:szCs w:val="16"/>
              </w:rPr>
              <w:t>Умо.ээ.водоо</w:t>
            </w:r>
            <w:r w:rsidRPr="003C0A06">
              <w:rPr>
                <w:rFonts w:ascii="Arial" w:hAnsi="Arial" w:cs="Arial"/>
                <w:sz w:val="16"/>
                <w:szCs w:val="16"/>
              </w:rPr>
              <w:lastRenderedPageBreak/>
              <w:t>тведения</w:t>
            </w:r>
            <w:proofErr w:type="spellEnd"/>
          </w:p>
        </w:tc>
        <w:tc>
          <w:tcPr>
            <w:tcW w:w="4961" w:type="dxa"/>
            <w:vAlign w:val="center"/>
            <w:hideMark/>
          </w:tcPr>
          <w:p w:rsidR="003C0A06" w:rsidRPr="003C0A06" w:rsidRDefault="003C0A06" w:rsidP="009E31DD">
            <w:pPr>
              <w:rPr>
                <w:rFonts w:ascii="Arial" w:hAnsi="Arial" w:cs="Arial"/>
                <w:sz w:val="16"/>
                <w:szCs w:val="16"/>
              </w:rPr>
            </w:pPr>
            <w:r w:rsidRPr="003C0A06">
              <w:rPr>
                <w:rFonts w:ascii="Arial" w:hAnsi="Arial" w:cs="Arial"/>
                <w:sz w:val="16"/>
                <w:szCs w:val="16"/>
              </w:rPr>
              <w:lastRenderedPageBreak/>
              <w:t xml:space="preserve">Удельный расход электрической энергии, используемой в </w:t>
            </w:r>
            <w:r w:rsidRPr="003C0A06">
              <w:rPr>
                <w:rFonts w:ascii="Arial" w:hAnsi="Arial" w:cs="Arial"/>
                <w:sz w:val="16"/>
                <w:szCs w:val="16"/>
              </w:rPr>
              <w:lastRenderedPageBreak/>
              <w:t>системах водоотведения</w:t>
            </w:r>
          </w:p>
        </w:tc>
        <w:tc>
          <w:tcPr>
            <w:tcW w:w="1276" w:type="dxa"/>
            <w:noWrap/>
            <w:vAlign w:val="center"/>
            <w:hideMark/>
          </w:tcPr>
          <w:p w:rsidR="003C0A06" w:rsidRPr="003C0A06" w:rsidRDefault="003C0A06" w:rsidP="008844BC">
            <w:pPr>
              <w:jc w:val="both"/>
              <w:rPr>
                <w:rFonts w:ascii="Arial" w:hAnsi="Arial" w:cs="Arial"/>
                <w:sz w:val="16"/>
                <w:szCs w:val="16"/>
              </w:rPr>
            </w:pPr>
            <w:r w:rsidRPr="003C0A06">
              <w:rPr>
                <w:rFonts w:ascii="Arial" w:hAnsi="Arial" w:cs="Arial"/>
                <w:sz w:val="16"/>
                <w:szCs w:val="16"/>
              </w:rPr>
              <w:lastRenderedPageBreak/>
              <w:t>П.32/П.33</w:t>
            </w:r>
          </w:p>
        </w:tc>
        <w:tc>
          <w:tcPr>
            <w:tcW w:w="1031" w:type="dxa"/>
            <w:vAlign w:val="center"/>
            <w:hideMark/>
          </w:tcPr>
          <w:p w:rsidR="003C0A06" w:rsidRPr="003C0A06" w:rsidRDefault="003C0A06" w:rsidP="008844BC">
            <w:pPr>
              <w:jc w:val="both"/>
              <w:rPr>
                <w:rFonts w:ascii="Arial" w:hAnsi="Arial" w:cs="Arial"/>
                <w:sz w:val="16"/>
                <w:szCs w:val="16"/>
              </w:rPr>
            </w:pPr>
            <w:proofErr w:type="spellStart"/>
            <w:r w:rsidRPr="003C0A06">
              <w:rPr>
                <w:rFonts w:ascii="Arial" w:hAnsi="Arial" w:cs="Arial"/>
                <w:sz w:val="16"/>
                <w:szCs w:val="16"/>
              </w:rPr>
              <w:t>тыс.кВтч</w:t>
            </w:r>
            <w:proofErr w:type="spellEnd"/>
            <w:r w:rsidRPr="003C0A06">
              <w:rPr>
                <w:rFonts w:ascii="Arial" w:hAnsi="Arial" w:cs="Arial"/>
                <w:sz w:val="16"/>
                <w:szCs w:val="16"/>
              </w:rPr>
              <w:t>/</w:t>
            </w:r>
            <w:r w:rsidR="00A53D4A">
              <w:rPr>
                <w:rFonts w:ascii="Arial" w:hAnsi="Arial" w:cs="Arial"/>
                <w:sz w:val="16"/>
                <w:szCs w:val="16"/>
              </w:rPr>
              <w:t xml:space="preserve"> </w:t>
            </w:r>
            <w:r w:rsidRPr="003C0A06">
              <w:rPr>
                <w:rFonts w:ascii="Arial" w:hAnsi="Arial" w:cs="Arial"/>
                <w:sz w:val="16"/>
                <w:szCs w:val="16"/>
              </w:rPr>
              <w:lastRenderedPageBreak/>
              <w:t>куб.</w:t>
            </w:r>
            <w:r w:rsidR="00A53D4A">
              <w:rPr>
                <w:rFonts w:ascii="Arial" w:hAnsi="Arial" w:cs="Arial"/>
                <w:sz w:val="16"/>
                <w:szCs w:val="16"/>
              </w:rPr>
              <w:t xml:space="preserve"> </w:t>
            </w:r>
            <w:r w:rsidRPr="003C0A06">
              <w:rPr>
                <w:rFonts w:ascii="Arial" w:hAnsi="Arial" w:cs="Arial"/>
                <w:sz w:val="16"/>
                <w:szCs w:val="16"/>
              </w:rPr>
              <w:t>м</w:t>
            </w:r>
          </w:p>
        </w:tc>
        <w:tc>
          <w:tcPr>
            <w:tcW w:w="1095" w:type="dxa"/>
            <w:noWrap/>
            <w:vAlign w:val="center"/>
            <w:hideMark/>
          </w:tcPr>
          <w:p w:rsidR="003C0A06" w:rsidRPr="003C0A06" w:rsidRDefault="003C0A06" w:rsidP="008844BC">
            <w:pPr>
              <w:jc w:val="both"/>
              <w:rPr>
                <w:rFonts w:ascii="Arial" w:hAnsi="Arial" w:cs="Arial"/>
                <w:sz w:val="16"/>
                <w:szCs w:val="16"/>
              </w:rPr>
            </w:pPr>
            <w:r w:rsidRPr="003C0A06">
              <w:rPr>
                <w:rFonts w:ascii="Arial" w:hAnsi="Arial" w:cs="Arial"/>
                <w:sz w:val="16"/>
                <w:szCs w:val="16"/>
              </w:rPr>
              <w:lastRenderedPageBreak/>
              <w:t>0,00</w:t>
            </w:r>
          </w:p>
        </w:tc>
        <w:tc>
          <w:tcPr>
            <w:tcW w:w="1095" w:type="dxa"/>
            <w:noWrap/>
            <w:vAlign w:val="center"/>
            <w:hideMark/>
          </w:tcPr>
          <w:p w:rsidR="003C0A06" w:rsidRPr="003C0A06" w:rsidRDefault="003C0A06" w:rsidP="008844BC">
            <w:pPr>
              <w:jc w:val="both"/>
              <w:rPr>
                <w:rFonts w:ascii="Arial" w:hAnsi="Arial" w:cs="Arial"/>
                <w:sz w:val="16"/>
                <w:szCs w:val="16"/>
              </w:rPr>
            </w:pPr>
            <w:r w:rsidRPr="003C0A06">
              <w:rPr>
                <w:rFonts w:ascii="Arial" w:hAnsi="Arial" w:cs="Arial"/>
                <w:sz w:val="16"/>
                <w:szCs w:val="16"/>
              </w:rPr>
              <w:t>0,00</w:t>
            </w:r>
          </w:p>
        </w:tc>
        <w:tc>
          <w:tcPr>
            <w:tcW w:w="1095" w:type="dxa"/>
            <w:noWrap/>
            <w:vAlign w:val="center"/>
            <w:hideMark/>
          </w:tcPr>
          <w:p w:rsidR="003C0A06" w:rsidRPr="003C0A06" w:rsidRDefault="003C0A06" w:rsidP="008844BC">
            <w:pPr>
              <w:jc w:val="both"/>
              <w:rPr>
                <w:rFonts w:ascii="Arial" w:hAnsi="Arial" w:cs="Arial"/>
                <w:sz w:val="16"/>
                <w:szCs w:val="16"/>
              </w:rPr>
            </w:pPr>
            <w:r w:rsidRPr="003C0A06">
              <w:rPr>
                <w:rFonts w:ascii="Arial" w:hAnsi="Arial" w:cs="Arial"/>
                <w:sz w:val="16"/>
                <w:szCs w:val="16"/>
              </w:rPr>
              <w:t>0,00</w:t>
            </w:r>
          </w:p>
        </w:tc>
        <w:tc>
          <w:tcPr>
            <w:tcW w:w="1095" w:type="dxa"/>
            <w:noWrap/>
            <w:vAlign w:val="center"/>
            <w:hideMark/>
          </w:tcPr>
          <w:p w:rsidR="003C0A06" w:rsidRPr="003C0A06" w:rsidRDefault="003C0A06" w:rsidP="008844BC">
            <w:pPr>
              <w:jc w:val="both"/>
              <w:rPr>
                <w:rFonts w:ascii="Arial" w:hAnsi="Arial" w:cs="Arial"/>
                <w:sz w:val="16"/>
                <w:szCs w:val="16"/>
              </w:rPr>
            </w:pPr>
            <w:r w:rsidRPr="003C0A06">
              <w:rPr>
                <w:rFonts w:ascii="Arial" w:hAnsi="Arial" w:cs="Arial"/>
                <w:sz w:val="16"/>
                <w:szCs w:val="16"/>
              </w:rPr>
              <w:t>0,00</w:t>
            </w:r>
          </w:p>
        </w:tc>
        <w:tc>
          <w:tcPr>
            <w:tcW w:w="1096" w:type="dxa"/>
            <w:noWrap/>
            <w:vAlign w:val="center"/>
            <w:hideMark/>
          </w:tcPr>
          <w:p w:rsidR="003C0A06" w:rsidRPr="003C0A06" w:rsidRDefault="003C0A06" w:rsidP="008844BC">
            <w:pPr>
              <w:jc w:val="both"/>
              <w:rPr>
                <w:rFonts w:ascii="Arial" w:hAnsi="Arial" w:cs="Arial"/>
                <w:sz w:val="16"/>
                <w:szCs w:val="16"/>
              </w:rPr>
            </w:pPr>
            <w:r w:rsidRPr="003C0A06">
              <w:rPr>
                <w:rFonts w:ascii="Arial" w:hAnsi="Arial" w:cs="Arial"/>
                <w:sz w:val="16"/>
                <w:szCs w:val="16"/>
              </w:rPr>
              <w:t>0,00</w:t>
            </w:r>
          </w:p>
        </w:tc>
        <w:tc>
          <w:tcPr>
            <w:tcW w:w="1134" w:type="dxa"/>
            <w:noWrap/>
            <w:vAlign w:val="center"/>
            <w:hideMark/>
          </w:tcPr>
          <w:p w:rsidR="003C0A06" w:rsidRPr="003C0A06" w:rsidRDefault="003C0A06" w:rsidP="008844BC">
            <w:pPr>
              <w:jc w:val="both"/>
              <w:rPr>
                <w:rFonts w:ascii="Arial" w:hAnsi="Arial" w:cs="Arial"/>
                <w:sz w:val="16"/>
                <w:szCs w:val="16"/>
              </w:rPr>
            </w:pPr>
            <w:r w:rsidRPr="003C0A06">
              <w:rPr>
                <w:rFonts w:ascii="Arial" w:hAnsi="Arial" w:cs="Arial"/>
                <w:sz w:val="16"/>
                <w:szCs w:val="16"/>
              </w:rPr>
              <w:t>0,00</w:t>
            </w:r>
          </w:p>
        </w:tc>
      </w:tr>
      <w:tr w:rsidR="003C0A06" w:rsidRPr="003C0A06" w:rsidTr="00583A98">
        <w:trPr>
          <w:trHeight w:val="50"/>
        </w:trPr>
        <w:tc>
          <w:tcPr>
            <w:tcW w:w="1276" w:type="dxa"/>
            <w:vAlign w:val="center"/>
            <w:hideMark/>
          </w:tcPr>
          <w:p w:rsidR="003C0A06" w:rsidRPr="003C0A06" w:rsidRDefault="003C0A06" w:rsidP="008844BC">
            <w:pPr>
              <w:jc w:val="both"/>
              <w:rPr>
                <w:rFonts w:ascii="Arial" w:hAnsi="Arial" w:cs="Arial"/>
                <w:sz w:val="16"/>
                <w:szCs w:val="16"/>
              </w:rPr>
            </w:pPr>
            <w:proofErr w:type="spellStart"/>
            <w:r w:rsidRPr="003C0A06">
              <w:rPr>
                <w:rFonts w:ascii="Arial" w:hAnsi="Arial" w:cs="Arial"/>
                <w:sz w:val="16"/>
                <w:szCs w:val="16"/>
              </w:rPr>
              <w:lastRenderedPageBreak/>
              <w:t>Умо.ээ.освещение</w:t>
            </w:r>
            <w:proofErr w:type="spellEnd"/>
          </w:p>
        </w:tc>
        <w:tc>
          <w:tcPr>
            <w:tcW w:w="4961" w:type="dxa"/>
            <w:vAlign w:val="center"/>
            <w:hideMark/>
          </w:tcPr>
          <w:p w:rsidR="003C0A06" w:rsidRPr="003C0A06" w:rsidRDefault="003C0A06" w:rsidP="009E31DD">
            <w:pPr>
              <w:rPr>
                <w:rFonts w:ascii="Arial" w:hAnsi="Arial" w:cs="Arial"/>
                <w:sz w:val="16"/>
                <w:szCs w:val="16"/>
              </w:rPr>
            </w:pPr>
            <w:r w:rsidRPr="003C0A06">
              <w:rPr>
                <w:rFonts w:ascii="Arial" w:hAnsi="Arial" w:cs="Arial"/>
                <w:sz w:val="16"/>
                <w:szCs w:val="16"/>
              </w:rPr>
              <w:t>Удельный расход электрической энергии в системах уличного освещения</w:t>
            </w:r>
          </w:p>
        </w:tc>
        <w:tc>
          <w:tcPr>
            <w:tcW w:w="1276" w:type="dxa"/>
            <w:noWrap/>
            <w:vAlign w:val="center"/>
            <w:hideMark/>
          </w:tcPr>
          <w:p w:rsidR="003C0A06" w:rsidRPr="003C0A06" w:rsidRDefault="003C0A06" w:rsidP="008844BC">
            <w:pPr>
              <w:jc w:val="both"/>
              <w:rPr>
                <w:rFonts w:ascii="Arial" w:hAnsi="Arial" w:cs="Arial"/>
                <w:sz w:val="16"/>
                <w:szCs w:val="16"/>
              </w:rPr>
            </w:pPr>
            <w:r w:rsidRPr="003C0A06">
              <w:rPr>
                <w:rFonts w:ascii="Arial" w:hAnsi="Arial" w:cs="Arial"/>
                <w:sz w:val="16"/>
                <w:szCs w:val="16"/>
              </w:rPr>
              <w:t>П.34/П.35</w:t>
            </w:r>
          </w:p>
        </w:tc>
        <w:tc>
          <w:tcPr>
            <w:tcW w:w="1031" w:type="dxa"/>
            <w:noWrap/>
            <w:vAlign w:val="center"/>
            <w:hideMark/>
          </w:tcPr>
          <w:p w:rsidR="003C0A06" w:rsidRPr="003C0A06" w:rsidRDefault="003C0A06" w:rsidP="008844BC">
            <w:pPr>
              <w:jc w:val="both"/>
              <w:rPr>
                <w:rFonts w:ascii="Arial" w:hAnsi="Arial" w:cs="Arial"/>
                <w:sz w:val="16"/>
                <w:szCs w:val="16"/>
              </w:rPr>
            </w:pPr>
            <w:proofErr w:type="spellStart"/>
            <w:r w:rsidRPr="003C0A06">
              <w:rPr>
                <w:rFonts w:ascii="Arial" w:hAnsi="Arial" w:cs="Arial"/>
                <w:sz w:val="16"/>
                <w:szCs w:val="16"/>
              </w:rPr>
              <w:t>кВтч</w:t>
            </w:r>
            <w:proofErr w:type="spellEnd"/>
            <w:r w:rsidRPr="003C0A06">
              <w:rPr>
                <w:rFonts w:ascii="Arial" w:hAnsi="Arial" w:cs="Arial"/>
                <w:sz w:val="16"/>
                <w:szCs w:val="16"/>
              </w:rPr>
              <w:t>/кв.</w:t>
            </w:r>
            <w:r w:rsidR="00A53D4A">
              <w:rPr>
                <w:rFonts w:ascii="Arial" w:hAnsi="Arial" w:cs="Arial"/>
                <w:sz w:val="16"/>
                <w:szCs w:val="16"/>
              </w:rPr>
              <w:t xml:space="preserve"> </w:t>
            </w:r>
            <w:r w:rsidRPr="003C0A06">
              <w:rPr>
                <w:rFonts w:ascii="Arial" w:hAnsi="Arial" w:cs="Arial"/>
                <w:sz w:val="16"/>
                <w:szCs w:val="16"/>
              </w:rPr>
              <w:t>м</w:t>
            </w:r>
          </w:p>
        </w:tc>
        <w:tc>
          <w:tcPr>
            <w:tcW w:w="1095" w:type="dxa"/>
            <w:noWrap/>
            <w:vAlign w:val="center"/>
            <w:hideMark/>
          </w:tcPr>
          <w:p w:rsidR="003C0A06" w:rsidRPr="003C0A06" w:rsidRDefault="003C0A06" w:rsidP="008844BC">
            <w:pPr>
              <w:jc w:val="both"/>
              <w:rPr>
                <w:rFonts w:ascii="Arial" w:hAnsi="Arial" w:cs="Arial"/>
                <w:sz w:val="16"/>
                <w:szCs w:val="16"/>
              </w:rPr>
            </w:pPr>
            <w:r w:rsidRPr="003C0A06">
              <w:rPr>
                <w:rFonts w:ascii="Arial" w:hAnsi="Arial" w:cs="Arial"/>
                <w:sz w:val="16"/>
                <w:szCs w:val="16"/>
              </w:rPr>
              <w:t>9,54</w:t>
            </w:r>
          </w:p>
        </w:tc>
        <w:tc>
          <w:tcPr>
            <w:tcW w:w="1095" w:type="dxa"/>
            <w:noWrap/>
            <w:vAlign w:val="center"/>
            <w:hideMark/>
          </w:tcPr>
          <w:p w:rsidR="003C0A06" w:rsidRPr="003C0A06" w:rsidRDefault="003C0A06" w:rsidP="008844BC">
            <w:pPr>
              <w:jc w:val="both"/>
              <w:rPr>
                <w:rFonts w:ascii="Arial" w:hAnsi="Arial" w:cs="Arial"/>
                <w:sz w:val="16"/>
                <w:szCs w:val="16"/>
              </w:rPr>
            </w:pPr>
            <w:r w:rsidRPr="003C0A06">
              <w:rPr>
                <w:rFonts w:ascii="Arial" w:hAnsi="Arial" w:cs="Arial"/>
                <w:sz w:val="16"/>
                <w:szCs w:val="16"/>
              </w:rPr>
              <w:t>8,37</w:t>
            </w:r>
          </w:p>
        </w:tc>
        <w:tc>
          <w:tcPr>
            <w:tcW w:w="1095" w:type="dxa"/>
            <w:noWrap/>
            <w:vAlign w:val="center"/>
            <w:hideMark/>
          </w:tcPr>
          <w:p w:rsidR="003C0A06" w:rsidRPr="003C0A06" w:rsidRDefault="003C0A06" w:rsidP="008844BC">
            <w:pPr>
              <w:jc w:val="both"/>
              <w:rPr>
                <w:rFonts w:ascii="Arial" w:hAnsi="Arial" w:cs="Arial"/>
                <w:sz w:val="16"/>
                <w:szCs w:val="16"/>
              </w:rPr>
            </w:pPr>
            <w:r w:rsidRPr="003C0A06">
              <w:rPr>
                <w:rFonts w:ascii="Arial" w:hAnsi="Arial" w:cs="Arial"/>
                <w:sz w:val="16"/>
                <w:szCs w:val="16"/>
              </w:rPr>
              <w:t>9,00</w:t>
            </w:r>
          </w:p>
        </w:tc>
        <w:tc>
          <w:tcPr>
            <w:tcW w:w="1095" w:type="dxa"/>
            <w:noWrap/>
            <w:vAlign w:val="center"/>
            <w:hideMark/>
          </w:tcPr>
          <w:p w:rsidR="003C0A06" w:rsidRPr="003C0A06" w:rsidRDefault="003C0A06" w:rsidP="008844BC">
            <w:pPr>
              <w:jc w:val="both"/>
              <w:rPr>
                <w:rFonts w:ascii="Arial" w:hAnsi="Arial" w:cs="Arial"/>
                <w:sz w:val="16"/>
                <w:szCs w:val="16"/>
              </w:rPr>
            </w:pPr>
            <w:r w:rsidRPr="003C0A06">
              <w:rPr>
                <w:rFonts w:ascii="Arial" w:hAnsi="Arial" w:cs="Arial"/>
                <w:sz w:val="16"/>
                <w:szCs w:val="16"/>
              </w:rPr>
              <w:t>8,96</w:t>
            </w:r>
          </w:p>
        </w:tc>
        <w:tc>
          <w:tcPr>
            <w:tcW w:w="1096" w:type="dxa"/>
            <w:noWrap/>
            <w:vAlign w:val="center"/>
            <w:hideMark/>
          </w:tcPr>
          <w:p w:rsidR="003C0A06" w:rsidRPr="003C0A06" w:rsidRDefault="003C0A06" w:rsidP="008844BC">
            <w:pPr>
              <w:jc w:val="both"/>
              <w:rPr>
                <w:rFonts w:ascii="Arial" w:hAnsi="Arial" w:cs="Arial"/>
                <w:sz w:val="16"/>
                <w:szCs w:val="16"/>
              </w:rPr>
            </w:pPr>
            <w:r w:rsidRPr="003C0A06">
              <w:rPr>
                <w:rFonts w:ascii="Arial" w:hAnsi="Arial" w:cs="Arial"/>
                <w:sz w:val="16"/>
                <w:szCs w:val="16"/>
              </w:rPr>
              <w:t>8,78</w:t>
            </w:r>
          </w:p>
        </w:tc>
        <w:tc>
          <w:tcPr>
            <w:tcW w:w="1134" w:type="dxa"/>
            <w:noWrap/>
            <w:vAlign w:val="center"/>
            <w:hideMark/>
          </w:tcPr>
          <w:p w:rsidR="003C0A06" w:rsidRPr="003C0A06" w:rsidRDefault="003C0A06" w:rsidP="008844BC">
            <w:pPr>
              <w:jc w:val="both"/>
              <w:rPr>
                <w:rFonts w:ascii="Arial" w:hAnsi="Arial" w:cs="Arial"/>
                <w:sz w:val="16"/>
                <w:szCs w:val="16"/>
              </w:rPr>
            </w:pPr>
            <w:r w:rsidRPr="003C0A06">
              <w:rPr>
                <w:rFonts w:ascii="Arial" w:hAnsi="Arial" w:cs="Arial"/>
                <w:sz w:val="16"/>
                <w:szCs w:val="16"/>
              </w:rPr>
              <w:t>8,91</w:t>
            </w:r>
          </w:p>
        </w:tc>
      </w:tr>
    </w:tbl>
    <w:p w:rsidR="00FF46E6" w:rsidRPr="00BF03F5" w:rsidRDefault="00FF46E6" w:rsidP="00583A98">
      <w:pPr>
        <w:autoSpaceDE w:val="0"/>
        <w:autoSpaceDN w:val="0"/>
        <w:adjustRightInd w:val="0"/>
        <w:jc w:val="center"/>
        <w:outlineLvl w:val="0"/>
        <w:rPr>
          <w:rFonts w:ascii="Arial" w:hAnsi="Arial" w:cs="Arial"/>
          <w:sz w:val="18"/>
          <w:szCs w:val="18"/>
        </w:rPr>
      </w:pPr>
    </w:p>
    <w:sectPr w:rsidR="00FF46E6" w:rsidRPr="00BF03F5" w:rsidSect="0071623A">
      <w:pgSz w:w="16838" w:h="11906" w:orient="landscape"/>
      <w:pgMar w:top="1135"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DA6232"/>
    <w:multiLevelType w:val="hybridMultilevel"/>
    <w:tmpl w:val="0A2802C0"/>
    <w:lvl w:ilvl="0" w:tplc="62AE1C90">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
    <w:nsid w:val="044875CB"/>
    <w:multiLevelType w:val="hybridMultilevel"/>
    <w:tmpl w:val="9104ABF0"/>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B225BC1"/>
    <w:multiLevelType w:val="hybridMultilevel"/>
    <w:tmpl w:val="68060B4C"/>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1BF77EF"/>
    <w:multiLevelType w:val="hybridMultilevel"/>
    <w:tmpl w:val="1064508C"/>
    <w:lvl w:ilvl="0" w:tplc="0C70951E">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4">
    <w:nsid w:val="16F67EE6"/>
    <w:multiLevelType w:val="hybridMultilevel"/>
    <w:tmpl w:val="C8DC442C"/>
    <w:lvl w:ilvl="0" w:tplc="F656CAE2">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nsid w:val="1ADF09BD"/>
    <w:multiLevelType w:val="hybridMultilevel"/>
    <w:tmpl w:val="8B5E256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6">
    <w:nsid w:val="1FFF3399"/>
    <w:multiLevelType w:val="hybridMultilevel"/>
    <w:tmpl w:val="B010C9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6150FD"/>
    <w:multiLevelType w:val="hybridMultilevel"/>
    <w:tmpl w:val="8EBE8F3A"/>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2705FB5"/>
    <w:multiLevelType w:val="hybridMultilevel"/>
    <w:tmpl w:val="D83C173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3A8188A"/>
    <w:multiLevelType w:val="hybridMultilevel"/>
    <w:tmpl w:val="156E9F96"/>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4B26C5D"/>
    <w:multiLevelType w:val="hybridMultilevel"/>
    <w:tmpl w:val="D31EE0FC"/>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6CC1453"/>
    <w:multiLevelType w:val="hybridMultilevel"/>
    <w:tmpl w:val="002C0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8075F45"/>
    <w:multiLevelType w:val="hybridMultilevel"/>
    <w:tmpl w:val="28DA80CC"/>
    <w:lvl w:ilvl="0" w:tplc="297CD6B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
    <w:nsid w:val="29D34792"/>
    <w:multiLevelType w:val="hybridMultilevel"/>
    <w:tmpl w:val="6C324736"/>
    <w:lvl w:ilvl="0" w:tplc="78B8B3DC">
      <w:start w:val="2"/>
      <w:numFmt w:val="decimal"/>
      <w:lvlText w:val="%1."/>
      <w:lvlJc w:val="left"/>
      <w:pPr>
        <w:tabs>
          <w:tab w:val="num" w:pos="1005"/>
        </w:tabs>
        <w:ind w:left="1005" w:hanging="435"/>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14">
    <w:nsid w:val="349D3712"/>
    <w:multiLevelType w:val="hybridMultilevel"/>
    <w:tmpl w:val="BA12E12E"/>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57A5877"/>
    <w:multiLevelType w:val="hybridMultilevel"/>
    <w:tmpl w:val="A02AF016"/>
    <w:lvl w:ilvl="0" w:tplc="E21291BE">
      <w:start w:val="1"/>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9E00C9D"/>
    <w:multiLevelType w:val="hybridMultilevel"/>
    <w:tmpl w:val="323A3ACC"/>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DC86592"/>
    <w:multiLevelType w:val="multilevel"/>
    <w:tmpl w:val="284A1F7E"/>
    <w:lvl w:ilvl="0">
      <w:start w:val="1"/>
      <w:numFmt w:val="decimal"/>
      <w:lvlText w:val="%1."/>
      <w:lvlJc w:val="left"/>
      <w:pPr>
        <w:ind w:left="1050" w:hanging="390"/>
      </w:pPr>
      <w:rPr>
        <w:rFonts w:hint="default"/>
      </w:rPr>
    </w:lvl>
    <w:lvl w:ilvl="1">
      <w:start w:val="1"/>
      <w:numFmt w:val="decimal"/>
      <w:isLgl/>
      <w:lvlText w:val="%1.%2."/>
      <w:lvlJc w:val="left"/>
      <w:pPr>
        <w:ind w:left="1380" w:hanging="720"/>
      </w:pPr>
      <w:rPr>
        <w:rFonts w:hint="default"/>
      </w:rPr>
    </w:lvl>
    <w:lvl w:ilvl="2">
      <w:start w:val="1"/>
      <w:numFmt w:val="decimal"/>
      <w:isLgl/>
      <w:lvlText w:val="%1.%2.%3."/>
      <w:lvlJc w:val="left"/>
      <w:pPr>
        <w:ind w:left="1380" w:hanging="720"/>
      </w:pPr>
      <w:rPr>
        <w:rFonts w:hint="default"/>
      </w:rPr>
    </w:lvl>
    <w:lvl w:ilvl="3">
      <w:start w:val="1"/>
      <w:numFmt w:val="decimal"/>
      <w:isLgl/>
      <w:lvlText w:val="%1.%2.%3.%4."/>
      <w:lvlJc w:val="left"/>
      <w:pPr>
        <w:ind w:left="1740" w:hanging="108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2100" w:hanging="1440"/>
      </w:pPr>
      <w:rPr>
        <w:rFonts w:hint="default"/>
      </w:rPr>
    </w:lvl>
    <w:lvl w:ilvl="6">
      <w:start w:val="1"/>
      <w:numFmt w:val="decimal"/>
      <w:isLgl/>
      <w:lvlText w:val="%1.%2.%3.%4.%5.%6.%7."/>
      <w:lvlJc w:val="left"/>
      <w:pPr>
        <w:ind w:left="2100" w:hanging="1440"/>
      </w:pPr>
      <w:rPr>
        <w:rFonts w:hint="default"/>
      </w:rPr>
    </w:lvl>
    <w:lvl w:ilvl="7">
      <w:start w:val="1"/>
      <w:numFmt w:val="decimal"/>
      <w:isLgl/>
      <w:lvlText w:val="%1.%2.%3.%4.%5.%6.%7.%8."/>
      <w:lvlJc w:val="left"/>
      <w:pPr>
        <w:ind w:left="2460" w:hanging="1800"/>
      </w:pPr>
      <w:rPr>
        <w:rFonts w:hint="default"/>
      </w:rPr>
    </w:lvl>
    <w:lvl w:ilvl="8">
      <w:start w:val="1"/>
      <w:numFmt w:val="decimal"/>
      <w:isLgl/>
      <w:lvlText w:val="%1.%2.%3.%4.%5.%6.%7.%8.%9."/>
      <w:lvlJc w:val="left"/>
      <w:pPr>
        <w:ind w:left="2460" w:hanging="1800"/>
      </w:pPr>
      <w:rPr>
        <w:rFonts w:hint="default"/>
      </w:rPr>
    </w:lvl>
  </w:abstractNum>
  <w:abstractNum w:abstractNumId="18">
    <w:nsid w:val="3FEC7008"/>
    <w:multiLevelType w:val="multilevel"/>
    <w:tmpl w:val="4804363E"/>
    <w:lvl w:ilvl="0">
      <w:start w:val="2"/>
      <w:numFmt w:val="decimal"/>
      <w:lvlText w:val="%1."/>
      <w:lvlJc w:val="left"/>
      <w:pPr>
        <w:ind w:left="390" w:hanging="390"/>
      </w:pPr>
      <w:rPr>
        <w:rFonts w:hint="default"/>
      </w:rPr>
    </w:lvl>
    <w:lvl w:ilvl="1">
      <w:start w:val="2"/>
      <w:numFmt w:val="decimal"/>
      <w:lvlText w:val="%1.%2."/>
      <w:lvlJc w:val="left"/>
      <w:pPr>
        <w:ind w:left="1380" w:hanging="72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080" w:hanging="1800"/>
      </w:pPr>
      <w:rPr>
        <w:rFonts w:hint="default"/>
      </w:rPr>
    </w:lvl>
  </w:abstractNum>
  <w:abstractNum w:abstractNumId="19">
    <w:nsid w:val="407C169C"/>
    <w:multiLevelType w:val="hybridMultilevel"/>
    <w:tmpl w:val="36723798"/>
    <w:lvl w:ilvl="0" w:tplc="297CD6B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nsid w:val="42A322E6"/>
    <w:multiLevelType w:val="hybridMultilevel"/>
    <w:tmpl w:val="B7EC8850"/>
    <w:lvl w:ilvl="0" w:tplc="CE30A3D6">
      <w:start w:val="4"/>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1">
    <w:nsid w:val="43E6021D"/>
    <w:multiLevelType w:val="hybridMultilevel"/>
    <w:tmpl w:val="A454C612"/>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5BF6E66"/>
    <w:multiLevelType w:val="hybridMultilevel"/>
    <w:tmpl w:val="3E3262F4"/>
    <w:lvl w:ilvl="0" w:tplc="A9C445FC">
      <w:start w:val="1"/>
      <w:numFmt w:val="bullet"/>
      <w:lvlText w:val=""/>
      <w:lvlJc w:val="left"/>
      <w:pPr>
        <w:ind w:left="1020" w:hanging="360"/>
      </w:pPr>
      <w:rPr>
        <w:rFonts w:ascii="Symbol" w:hAnsi="Symbol" w:hint="default"/>
        <w:color w:val="auto"/>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23">
    <w:nsid w:val="46B97704"/>
    <w:multiLevelType w:val="hybridMultilevel"/>
    <w:tmpl w:val="2844225E"/>
    <w:lvl w:ilvl="0" w:tplc="297CD6BA">
      <w:start w:val="1"/>
      <w:numFmt w:val="bullet"/>
      <w:lvlText w:val=""/>
      <w:lvlJc w:val="left"/>
      <w:pPr>
        <w:ind w:left="9716" w:hanging="360"/>
      </w:pPr>
      <w:rPr>
        <w:rFonts w:ascii="Symbol" w:hAnsi="Symbol" w:hint="default"/>
      </w:rPr>
    </w:lvl>
    <w:lvl w:ilvl="1" w:tplc="04190003" w:tentative="1">
      <w:start w:val="1"/>
      <w:numFmt w:val="bullet"/>
      <w:lvlText w:val="o"/>
      <w:lvlJc w:val="left"/>
      <w:pPr>
        <w:ind w:left="10436" w:hanging="360"/>
      </w:pPr>
      <w:rPr>
        <w:rFonts w:ascii="Courier New" w:hAnsi="Courier New" w:cs="Courier New" w:hint="default"/>
      </w:rPr>
    </w:lvl>
    <w:lvl w:ilvl="2" w:tplc="04190005" w:tentative="1">
      <w:start w:val="1"/>
      <w:numFmt w:val="bullet"/>
      <w:lvlText w:val=""/>
      <w:lvlJc w:val="left"/>
      <w:pPr>
        <w:ind w:left="11156" w:hanging="360"/>
      </w:pPr>
      <w:rPr>
        <w:rFonts w:ascii="Wingdings" w:hAnsi="Wingdings" w:hint="default"/>
      </w:rPr>
    </w:lvl>
    <w:lvl w:ilvl="3" w:tplc="04190001" w:tentative="1">
      <w:start w:val="1"/>
      <w:numFmt w:val="bullet"/>
      <w:lvlText w:val=""/>
      <w:lvlJc w:val="left"/>
      <w:pPr>
        <w:ind w:left="11876" w:hanging="360"/>
      </w:pPr>
      <w:rPr>
        <w:rFonts w:ascii="Symbol" w:hAnsi="Symbol" w:hint="default"/>
      </w:rPr>
    </w:lvl>
    <w:lvl w:ilvl="4" w:tplc="04190003" w:tentative="1">
      <w:start w:val="1"/>
      <w:numFmt w:val="bullet"/>
      <w:lvlText w:val="o"/>
      <w:lvlJc w:val="left"/>
      <w:pPr>
        <w:ind w:left="12596" w:hanging="360"/>
      </w:pPr>
      <w:rPr>
        <w:rFonts w:ascii="Courier New" w:hAnsi="Courier New" w:cs="Courier New" w:hint="default"/>
      </w:rPr>
    </w:lvl>
    <w:lvl w:ilvl="5" w:tplc="04190005" w:tentative="1">
      <w:start w:val="1"/>
      <w:numFmt w:val="bullet"/>
      <w:lvlText w:val=""/>
      <w:lvlJc w:val="left"/>
      <w:pPr>
        <w:ind w:left="13316" w:hanging="360"/>
      </w:pPr>
      <w:rPr>
        <w:rFonts w:ascii="Wingdings" w:hAnsi="Wingdings" w:hint="default"/>
      </w:rPr>
    </w:lvl>
    <w:lvl w:ilvl="6" w:tplc="04190001" w:tentative="1">
      <w:start w:val="1"/>
      <w:numFmt w:val="bullet"/>
      <w:lvlText w:val=""/>
      <w:lvlJc w:val="left"/>
      <w:pPr>
        <w:ind w:left="14036" w:hanging="360"/>
      </w:pPr>
      <w:rPr>
        <w:rFonts w:ascii="Symbol" w:hAnsi="Symbol" w:hint="default"/>
      </w:rPr>
    </w:lvl>
    <w:lvl w:ilvl="7" w:tplc="04190003" w:tentative="1">
      <w:start w:val="1"/>
      <w:numFmt w:val="bullet"/>
      <w:lvlText w:val="o"/>
      <w:lvlJc w:val="left"/>
      <w:pPr>
        <w:ind w:left="14756" w:hanging="360"/>
      </w:pPr>
      <w:rPr>
        <w:rFonts w:ascii="Courier New" w:hAnsi="Courier New" w:cs="Courier New" w:hint="default"/>
      </w:rPr>
    </w:lvl>
    <w:lvl w:ilvl="8" w:tplc="04190005" w:tentative="1">
      <w:start w:val="1"/>
      <w:numFmt w:val="bullet"/>
      <w:lvlText w:val=""/>
      <w:lvlJc w:val="left"/>
      <w:pPr>
        <w:ind w:left="15476" w:hanging="360"/>
      </w:pPr>
      <w:rPr>
        <w:rFonts w:ascii="Wingdings" w:hAnsi="Wingdings" w:hint="default"/>
      </w:rPr>
    </w:lvl>
  </w:abstractNum>
  <w:abstractNum w:abstractNumId="24">
    <w:nsid w:val="48AD5B89"/>
    <w:multiLevelType w:val="hybridMultilevel"/>
    <w:tmpl w:val="3BAED4C4"/>
    <w:lvl w:ilvl="0" w:tplc="1FF0817C">
      <w:start w:val="1"/>
      <w:numFmt w:val="decimal"/>
      <w:lvlText w:val="%1."/>
      <w:lvlJc w:val="left"/>
      <w:pPr>
        <w:ind w:left="1212" w:hanging="360"/>
      </w:pPr>
      <w:rPr>
        <w:color w:val="auto"/>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25">
    <w:nsid w:val="506A4189"/>
    <w:multiLevelType w:val="hybridMultilevel"/>
    <w:tmpl w:val="254AD2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6C626CB"/>
    <w:multiLevelType w:val="hybridMultilevel"/>
    <w:tmpl w:val="05C6FBC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A507119"/>
    <w:multiLevelType w:val="hybridMultilevel"/>
    <w:tmpl w:val="E33622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0A44426"/>
    <w:multiLevelType w:val="hybridMultilevel"/>
    <w:tmpl w:val="4030DE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ADC55E4"/>
    <w:multiLevelType w:val="hybridMultilevel"/>
    <w:tmpl w:val="9A96F492"/>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77346104"/>
    <w:multiLevelType w:val="hybridMultilevel"/>
    <w:tmpl w:val="72B297AC"/>
    <w:lvl w:ilvl="0" w:tplc="C85C25A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77E00DB7"/>
    <w:multiLevelType w:val="hybridMultilevel"/>
    <w:tmpl w:val="9F62190A"/>
    <w:lvl w:ilvl="0" w:tplc="C63A33B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7C006518"/>
    <w:multiLevelType w:val="hybridMultilevel"/>
    <w:tmpl w:val="880C9866"/>
    <w:lvl w:ilvl="0" w:tplc="35348388">
      <w:start w:val="1"/>
      <w:numFmt w:val="decimal"/>
      <w:lvlText w:val="%1."/>
      <w:lvlJc w:val="left"/>
      <w:pPr>
        <w:tabs>
          <w:tab w:val="num" w:pos="870"/>
        </w:tabs>
        <w:ind w:left="870" w:hanging="360"/>
      </w:pPr>
      <w:rPr>
        <w:rFonts w:hint="default"/>
      </w:r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33">
    <w:nsid w:val="7D7E29D2"/>
    <w:multiLevelType w:val="hybridMultilevel"/>
    <w:tmpl w:val="295299B4"/>
    <w:lvl w:ilvl="0" w:tplc="297CD6B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4">
    <w:nsid w:val="7F9307C5"/>
    <w:multiLevelType w:val="hybridMultilevel"/>
    <w:tmpl w:val="8758AF14"/>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2"/>
  </w:num>
  <w:num w:numId="2">
    <w:abstractNumId w:val="13"/>
  </w:num>
  <w:num w:numId="3">
    <w:abstractNumId w:val="15"/>
  </w:num>
  <w:num w:numId="4">
    <w:abstractNumId w:val="0"/>
  </w:num>
  <w:num w:numId="5">
    <w:abstractNumId w:val="4"/>
  </w:num>
  <w:num w:numId="6">
    <w:abstractNumId w:val="31"/>
  </w:num>
  <w:num w:numId="7">
    <w:abstractNumId w:val="17"/>
  </w:num>
  <w:num w:numId="8">
    <w:abstractNumId w:val="27"/>
  </w:num>
  <w:num w:numId="9">
    <w:abstractNumId w:val="11"/>
  </w:num>
  <w:num w:numId="10">
    <w:abstractNumId w:val="25"/>
  </w:num>
  <w:num w:numId="11">
    <w:abstractNumId w:val="26"/>
  </w:num>
  <w:num w:numId="12">
    <w:abstractNumId w:val="28"/>
  </w:num>
  <w:num w:numId="13">
    <w:abstractNumId w:val="8"/>
  </w:num>
  <w:num w:numId="14">
    <w:abstractNumId w:val="3"/>
  </w:num>
  <w:num w:numId="15">
    <w:abstractNumId w:val="6"/>
  </w:num>
  <w:num w:numId="16">
    <w:abstractNumId w:val="22"/>
  </w:num>
  <w:num w:numId="17">
    <w:abstractNumId w:val="5"/>
  </w:num>
  <w:num w:numId="18">
    <w:abstractNumId w:val="20"/>
  </w:num>
  <w:num w:numId="19">
    <w:abstractNumId w:val="18"/>
  </w:num>
  <w:num w:numId="20">
    <w:abstractNumId w:val="9"/>
  </w:num>
  <w:num w:numId="21">
    <w:abstractNumId w:val="7"/>
  </w:num>
  <w:num w:numId="22">
    <w:abstractNumId w:val="34"/>
  </w:num>
  <w:num w:numId="23">
    <w:abstractNumId w:val="14"/>
  </w:num>
  <w:num w:numId="24">
    <w:abstractNumId w:val="1"/>
  </w:num>
  <w:num w:numId="25">
    <w:abstractNumId w:val="19"/>
  </w:num>
  <w:num w:numId="26">
    <w:abstractNumId w:val="24"/>
  </w:num>
  <w:num w:numId="27">
    <w:abstractNumId w:val="12"/>
  </w:num>
  <w:num w:numId="28">
    <w:abstractNumId w:val="2"/>
  </w:num>
  <w:num w:numId="29">
    <w:abstractNumId w:val="16"/>
  </w:num>
  <w:num w:numId="30">
    <w:abstractNumId w:val="21"/>
  </w:num>
  <w:num w:numId="31">
    <w:abstractNumId w:val="33"/>
  </w:num>
  <w:num w:numId="32">
    <w:abstractNumId w:val="10"/>
  </w:num>
  <w:num w:numId="33">
    <w:abstractNumId w:val="23"/>
  </w:num>
  <w:num w:numId="34">
    <w:abstractNumId w:val="29"/>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compat>
    <w:compatSetting w:name="compatibilityMode" w:uri="http://schemas.microsoft.com/office/word" w:val="12"/>
  </w:compat>
  <w:rsids>
    <w:rsidRoot w:val="008A713A"/>
    <w:rsid w:val="00012052"/>
    <w:rsid w:val="000140A0"/>
    <w:rsid w:val="00017E53"/>
    <w:rsid w:val="000217A3"/>
    <w:rsid w:val="00022702"/>
    <w:rsid w:val="00022ABF"/>
    <w:rsid w:val="0002427E"/>
    <w:rsid w:val="000251B1"/>
    <w:rsid w:val="000366B3"/>
    <w:rsid w:val="00041FFB"/>
    <w:rsid w:val="0004465D"/>
    <w:rsid w:val="000462D4"/>
    <w:rsid w:val="0005059B"/>
    <w:rsid w:val="00054CE4"/>
    <w:rsid w:val="000618D7"/>
    <w:rsid w:val="00066AB2"/>
    <w:rsid w:val="00066FB5"/>
    <w:rsid w:val="00076AE9"/>
    <w:rsid w:val="0008037D"/>
    <w:rsid w:val="00080BA3"/>
    <w:rsid w:val="00081750"/>
    <w:rsid w:val="00083BB3"/>
    <w:rsid w:val="0008742F"/>
    <w:rsid w:val="000915A3"/>
    <w:rsid w:val="00094B1D"/>
    <w:rsid w:val="00094D67"/>
    <w:rsid w:val="00097F5A"/>
    <w:rsid w:val="000A084A"/>
    <w:rsid w:val="000A2C4D"/>
    <w:rsid w:val="000A3D9E"/>
    <w:rsid w:val="000A7942"/>
    <w:rsid w:val="000B0061"/>
    <w:rsid w:val="000B0C17"/>
    <w:rsid w:val="000B1615"/>
    <w:rsid w:val="000C21A5"/>
    <w:rsid w:val="000C2D79"/>
    <w:rsid w:val="000C4B87"/>
    <w:rsid w:val="000D0F32"/>
    <w:rsid w:val="000D1AB2"/>
    <w:rsid w:val="000D20FA"/>
    <w:rsid w:val="000D2301"/>
    <w:rsid w:val="000D2D0B"/>
    <w:rsid w:val="000E1231"/>
    <w:rsid w:val="000F01F9"/>
    <w:rsid w:val="000F2003"/>
    <w:rsid w:val="000F249A"/>
    <w:rsid w:val="000F4283"/>
    <w:rsid w:val="000F71B4"/>
    <w:rsid w:val="000F7B39"/>
    <w:rsid w:val="00103F9D"/>
    <w:rsid w:val="00107A92"/>
    <w:rsid w:val="00110C8C"/>
    <w:rsid w:val="00111E46"/>
    <w:rsid w:val="00115CE0"/>
    <w:rsid w:val="0012189E"/>
    <w:rsid w:val="001244EC"/>
    <w:rsid w:val="00127CED"/>
    <w:rsid w:val="00130CB5"/>
    <w:rsid w:val="00132A4A"/>
    <w:rsid w:val="001336BD"/>
    <w:rsid w:val="001360D4"/>
    <w:rsid w:val="00136968"/>
    <w:rsid w:val="00137D4A"/>
    <w:rsid w:val="0014194C"/>
    <w:rsid w:val="00143ADC"/>
    <w:rsid w:val="00145D84"/>
    <w:rsid w:val="001511F5"/>
    <w:rsid w:val="001535D4"/>
    <w:rsid w:val="00154B61"/>
    <w:rsid w:val="00160424"/>
    <w:rsid w:val="00162ECC"/>
    <w:rsid w:val="001631AE"/>
    <w:rsid w:val="00165BF8"/>
    <w:rsid w:val="00165CED"/>
    <w:rsid w:val="0016623F"/>
    <w:rsid w:val="0017300E"/>
    <w:rsid w:val="00173E60"/>
    <w:rsid w:val="001751DC"/>
    <w:rsid w:val="0017726B"/>
    <w:rsid w:val="0018094E"/>
    <w:rsid w:val="001864F8"/>
    <w:rsid w:val="00195C22"/>
    <w:rsid w:val="001A23F3"/>
    <w:rsid w:val="001A26BF"/>
    <w:rsid w:val="001A2D2D"/>
    <w:rsid w:val="001A3299"/>
    <w:rsid w:val="001B320A"/>
    <w:rsid w:val="001C24EF"/>
    <w:rsid w:val="001D4499"/>
    <w:rsid w:val="001D6F74"/>
    <w:rsid w:val="001D769F"/>
    <w:rsid w:val="001E0C07"/>
    <w:rsid w:val="001E29AB"/>
    <w:rsid w:val="001E4FA7"/>
    <w:rsid w:val="001F5AD0"/>
    <w:rsid w:val="00211F5F"/>
    <w:rsid w:val="00214433"/>
    <w:rsid w:val="00220544"/>
    <w:rsid w:val="002259E6"/>
    <w:rsid w:val="00227AEA"/>
    <w:rsid w:val="00231906"/>
    <w:rsid w:val="0024423A"/>
    <w:rsid w:val="00244A31"/>
    <w:rsid w:val="002459D9"/>
    <w:rsid w:val="0025180D"/>
    <w:rsid w:val="0025385C"/>
    <w:rsid w:val="00255DBD"/>
    <w:rsid w:val="002753AB"/>
    <w:rsid w:val="00276F66"/>
    <w:rsid w:val="002901D3"/>
    <w:rsid w:val="00297729"/>
    <w:rsid w:val="002B0D4D"/>
    <w:rsid w:val="002B5637"/>
    <w:rsid w:val="002C0793"/>
    <w:rsid w:val="002C6D80"/>
    <w:rsid w:val="002C76AA"/>
    <w:rsid w:val="002D06DC"/>
    <w:rsid w:val="002D49CF"/>
    <w:rsid w:val="002D56DA"/>
    <w:rsid w:val="002F1583"/>
    <w:rsid w:val="002F220D"/>
    <w:rsid w:val="002F2327"/>
    <w:rsid w:val="002F3785"/>
    <w:rsid w:val="002F685B"/>
    <w:rsid w:val="0030417A"/>
    <w:rsid w:val="00304443"/>
    <w:rsid w:val="00311083"/>
    <w:rsid w:val="003255B6"/>
    <w:rsid w:val="0032638F"/>
    <w:rsid w:val="00334DE9"/>
    <w:rsid w:val="00341062"/>
    <w:rsid w:val="00342A5F"/>
    <w:rsid w:val="003432CE"/>
    <w:rsid w:val="00347190"/>
    <w:rsid w:val="0035291B"/>
    <w:rsid w:val="00353424"/>
    <w:rsid w:val="00366F03"/>
    <w:rsid w:val="00370767"/>
    <w:rsid w:val="00371277"/>
    <w:rsid w:val="00373675"/>
    <w:rsid w:val="00376688"/>
    <w:rsid w:val="003778B9"/>
    <w:rsid w:val="003807E0"/>
    <w:rsid w:val="00383071"/>
    <w:rsid w:val="0038765A"/>
    <w:rsid w:val="003923A4"/>
    <w:rsid w:val="0039797D"/>
    <w:rsid w:val="003A7D71"/>
    <w:rsid w:val="003A7FA2"/>
    <w:rsid w:val="003C0A06"/>
    <w:rsid w:val="003C2C12"/>
    <w:rsid w:val="003C5ACB"/>
    <w:rsid w:val="003D0C5D"/>
    <w:rsid w:val="003D1C9D"/>
    <w:rsid w:val="003D2568"/>
    <w:rsid w:val="003D2F23"/>
    <w:rsid w:val="003D4211"/>
    <w:rsid w:val="003D423B"/>
    <w:rsid w:val="003D5C9A"/>
    <w:rsid w:val="003D7464"/>
    <w:rsid w:val="003E1969"/>
    <w:rsid w:val="003E531F"/>
    <w:rsid w:val="003E5666"/>
    <w:rsid w:val="003E6004"/>
    <w:rsid w:val="003F2293"/>
    <w:rsid w:val="003F45DD"/>
    <w:rsid w:val="003F5BC2"/>
    <w:rsid w:val="003F694C"/>
    <w:rsid w:val="00400DE0"/>
    <w:rsid w:val="004048A4"/>
    <w:rsid w:val="004074BA"/>
    <w:rsid w:val="0041380F"/>
    <w:rsid w:val="00421272"/>
    <w:rsid w:val="00431466"/>
    <w:rsid w:val="0043686D"/>
    <w:rsid w:val="004371C5"/>
    <w:rsid w:val="004376B9"/>
    <w:rsid w:val="00446E4E"/>
    <w:rsid w:val="0045091A"/>
    <w:rsid w:val="0045121D"/>
    <w:rsid w:val="004529CE"/>
    <w:rsid w:val="00464A18"/>
    <w:rsid w:val="0046557F"/>
    <w:rsid w:val="00477859"/>
    <w:rsid w:val="00477F6F"/>
    <w:rsid w:val="00481A6C"/>
    <w:rsid w:val="0048379F"/>
    <w:rsid w:val="0048422E"/>
    <w:rsid w:val="0048543F"/>
    <w:rsid w:val="004901C7"/>
    <w:rsid w:val="004A3CC4"/>
    <w:rsid w:val="004B0AAF"/>
    <w:rsid w:val="004B419E"/>
    <w:rsid w:val="004C09F4"/>
    <w:rsid w:val="004C0B06"/>
    <w:rsid w:val="004C396B"/>
    <w:rsid w:val="004C59BE"/>
    <w:rsid w:val="004C772D"/>
    <w:rsid w:val="004D008D"/>
    <w:rsid w:val="004D35A2"/>
    <w:rsid w:val="004E1B78"/>
    <w:rsid w:val="004F7059"/>
    <w:rsid w:val="00507112"/>
    <w:rsid w:val="005217A4"/>
    <w:rsid w:val="00525DAD"/>
    <w:rsid w:val="00526BC2"/>
    <w:rsid w:val="00532EDB"/>
    <w:rsid w:val="005330E8"/>
    <w:rsid w:val="0053409C"/>
    <w:rsid w:val="005419F5"/>
    <w:rsid w:val="00552B2E"/>
    <w:rsid w:val="00554A7D"/>
    <w:rsid w:val="005566D3"/>
    <w:rsid w:val="005639F3"/>
    <w:rsid w:val="00574936"/>
    <w:rsid w:val="00576B6C"/>
    <w:rsid w:val="0058386F"/>
    <w:rsid w:val="00583A98"/>
    <w:rsid w:val="00585C4A"/>
    <w:rsid w:val="00587E19"/>
    <w:rsid w:val="00591D5B"/>
    <w:rsid w:val="005956C0"/>
    <w:rsid w:val="005A07E8"/>
    <w:rsid w:val="005A09FF"/>
    <w:rsid w:val="005A2AF5"/>
    <w:rsid w:val="005B1A9D"/>
    <w:rsid w:val="005B2063"/>
    <w:rsid w:val="005B6849"/>
    <w:rsid w:val="005C4CE8"/>
    <w:rsid w:val="005D739C"/>
    <w:rsid w:val="005E0E9F"/>
    <w:rsid w:val="005E5D1A"/>
    <w:rsid w:val="00602A27"/>
    <w:rsid w:val="00606314"/>
    <w:rsid w:val="006127C3"/>
    <w:rsid w:val="00612DDC"/>
    <w:rsid w:val="006160EA"/>
    <w:rsid w:val="00630197"/>
    <w:rsid w:val="006318D0"/>
    <w:rsid w:val="006454F7"/>
    <w:rsid w:val="00653D2D"/>
    <w:rsid w:val="00654C1B"/>
    <w:rsid w:val="00654EBA"/>
    <w:rsid w:val="00656AB9"/>
    <w:rsid w:val="006616CD"/>
    <w:rsid w:val="0066581C"/>
    <w:rsid w:val="00672C76"/>
    <w:rsid w:val="00673DBE"/>
    <w:rsid w:val="00674474"/>
    <w:rsid w:val="00674897"/>
    <w:rsid w:val="00676EC3"/>
    <w:rsid w:val="00677FDB"/>
    <w:rsid w:val="0069743A"/>
    <w:rsid w:val="006A216D"/>
    <w:rsid w:val="006A25AF"/>
    <w:rsid w:val="006A2C3B"/>
    <w:rsid w:val="006A5E88"/>
    <w:rsid w:val="006A651B"/>
    <w:rsid w:val="006A6717"/>
    <w:rsid w:val="006A7B4A"/>
    <w:rsid w:val="006C1584"/>
    <w:rsid w:val="006C4F0A"/>
    <w:rsid w:val="006D035D"/>
    <w:rsid w:val="006D4692"/>
    <w:rsid w:val="006D622C"/>
    <w:rsid w:val="006D77D6"/>
    <w:rsid w:val="006E080D"/>
    <w:rsid w:val="006F6565"/>
    <w:rsid w:val="00700CE1"/>
    <w:rsid w:val="00703F1C"/>
    <w:rsid w:val="007113F9"/>
    <w:rsid w:val="00714683"/>
    <w:rsid w:val="0071623A"/>
    <w:rsid w:val="007315C7"/>
    <w:rsid w:val="00732DB5"/>
    <w:rsid w:val="00733DB0"/>
    <w:rsid w:val="00737540"/>
    <w:rsid w:val="00741DC8"/>
    <w:rsid w:val="0074783C"/>
    <w:rsid w:val="007521A5"/>
    <w:rsid w:val="00754ED0"/>
    <w:rsid w:val="00755E80"/>
    <w:rsid w:val="007574B7"/>
    <w:rsid w:val="0076395E"/>
    <w:rsid w:val="00765121"/>
    <w:rsid w:val="00765BE9"/>
    <w:rsid w:val="0076619A"/>
    <w:rsid w:val="00771D06"/>
    <w:rsid w:val="007731E5"/>
    <w:rsid w:val="00774C09"/>
    <w:rsid w:val="00782776"/>
    <w:rsid w:val="0078360C"/>
    <w:rsid w:val="00785206"/>
    <w:rsid w:val="00791165"/>
    <w:rsid w:val="007929EE"/>
    <w:rsid w:val="00795E75"/>
    <w:rsid w:val="007963AD"/>
    <w:rsid w:val="007A5108"/>
    <w:rsid w:val="007A79CA"/>
    <w:rsid w:val="007B2FA3"/>
    <w:rsid w:val="007B3903"/>
    <w:rsid w:val="007B3950"/>
    <w:rsid w:val="007B5CB6"/>
    <w:rsid w:val="007C3778"/>
    <w:rsid w:val="007C5F53"/>
    <w:rsid w:val="007C705C"/>
    <w:rsid w:val="007D58AB"/>
    <w:rsid w:val="007D6FF1"/>
    <w:rsid w:val="007D7D43"/>
    <w:rsid w:val="007E3885"/>
    <w:rsid w:val="007E3ADB"/>
    <w:rsid w:val="00802F25"/>
    <w:rsid w:val="008051CC"/>
    <w:rsid w:val="0081071E"/>
    <w:rsid w:val="00812EEF"/>
    <w:rsid w:val="00823FFE"/>
    <w:rsid w:val="0083036C"/>
    <w:rsid w:val="00833CAA"/>
    <w:rsid w:val="00834090"/>
    <w:rsid w:val="008356EF"/>
    <w:rsid w:val="00837DF7"/>
    <w:rsid w:val="00843F54"/>
    <w:rsid w:val="00847F43"/>
    <w:rsid w:val="00850C99"/>
    <w:rsid w:val="00851A83"/>
    <w:rsid w:val="00853B5A"/>
    <w:rsid w:val="00853DF7"/>
    <w:rsid w:val="00856FA2"/>
    <w:rsid w:val="00863705"/>
    <w:rsid w:val="0087466B"/>
    <w:rsid w:val="00881041"/>
    <w:rsid w:val="00882B5A"/>
    <w:rsid w:val="0088392C"/>
    <w:rsid w:val="008844BC"/>
    <w:rsid w:val="00886787"/>
    <w:rsid w:val="00887619"/>
    <w:rsid w:val="0088791E"/>
    <w:rsid w:val="00891F5E"/>
    <w:rsid w:val="008A0F62"/>
    <w:rsid w:val="008A49A0"/>
    <w:rsid w:val="008A713A"/>
    <w:rsid w:val="008B3F73"/>
    <w:rsid w:val="008B6A92"/>
    <w:rsid w:val="008C5D0E"/>
    <w:rsid w:val="008D0DAC"/>
    <w:rsid w:val="008D51DB"/>
    <w:rsid w:val="008D72A9"/>
    <w:rsid w:val="008D7CCD"/>
    <w:rsid w:val="008E0D45"/>
    <w:rsid w:val="008E4B35"/>
    <w:rsid w:val="008E52B5"/>
    <w:rsid w:val="008E5A77"/>
    <w:rsid w:val="008F1AA3"/>
    <w:rsid w:val="008F21AD"/>
    <w:rsid w:val="008F3B6C"/>
    <w:rsid w:val="008F5D8D"/>
    <w:rsid w:val="00906F77"/>
    <w:rsid w:val="009136DA"/>
    <w:rsid w:val="00914200"/>
    <w:rsid w:val="00920175"/>
    <w:rsid w:val="00922398"/>
    <w:rsid w:val="0092249F"/>
    <w:rsid w:val="00933489"/>
    <w:rsid w:val="009350E5"/>
    <w:rsid w:val="00941347"/>
    <w:rsid w:val="00951A27"/>
    <w:rsid w:val="00957E46"/>
    <w:rsid w:val="00963FED"/>
    <w:rsid w:val="00965D4E"/>
    <w:rsid w:val="009674A4"/>
    <w:rsid w:val="00972E60"/>
    <w:rsid w:val="00973097"/>
    <w:rsid w:val="009765E8"/>
    <w:rsid w:val="00976C5A"/>
    <w:rsid w:val="0098565E"/>
    <w:rsid w:val="00987335"/>
    <w:rsid w:val="009A0FDF"/>
    <w:rsid w:val="009A2BFB"/>
    <w:rsid w:val="009A3B5E"/>
    <w:rsid w:val="009B0C90"/>
    <w:rsid w:val="009B16AF"/>
    <w:rsid w:val="009B7B3D"/>
    <w:rsid w:val="009C75B0"/>
    <w:rsid w:val="009D76F7"/>
    <w:rsid w:val="009E1DCA"/>
    <w:rsid w:val="009E31DD"/>
    <w:rsid w:val="009E38E3"/>
    <w:rsid w:val="009E5ACE"/>
    <w:rsid w:val="009F0700"/>
    <w:rsid w:val="009F6D6D"/>
    <w:rsid w:val="00A0091F"/>
    <w:rsid w:val="00A03746"/>
    <w:rsid w:val="00A045AB"/>
    <w:rsid w:val="00A10EF9"/>
    <w:rsid w:val="00A12F08"/>
    <w:rsid w:val="00A155F9"/>
    <w:rsid w:val="00A22E9F"/>
    <w:rsid w:val="00A2387B"/>
    <w:rsid w:val="00A253FE"/>
    <w:rsid w:val="00A329B1"/>
    <w:rsid w:val="00A379B3"/>
    <w:rsid w:val="00A401EF"/>
    <w:rsid w:val="00A44814"/>
    <w:rsid w:val="00A53BC3"/>
    <w:rsid w:val="00A53D4A"/>
    <w:rsid w:val="00A54C4B"/>
    <w:rsid w:val="00A55D5F"/>
    <w:rsid w:val="00A575EE"/>
    <w:rsid w:val="00A74E3E"/>
    <w:rsid w:val="00A90161"/>
    <w:rsid w:val="00A95EF6"/>
    <w:rsid w:val="00AA3091"/>
    <w:rsid w:val="00AA3312"/>
    <w:rsid w:val="00AB0FDB"/>
    <w:rsid w:val="00AB2700"/>
    <w:rsid w:val="00AB3A42"/>
    <w:rsid w:val="00AB5DA9"/>
    <w:rsid w:val="00AC29D0"/>
    <w:rsid w:val="00AD0790"/>
    <w:rsid w:val="00AE0FDE"/>
    <w:rsid w:val="00AE344C"/>
    <w:rsid w:val="00B00DBB"/>
    <w:rsid w:val="00B01A4B"/>
    <w:rsid w:val="00B05F1F"/>
    <w:rsid w:val="00B06064"/>
    <w:rsid w:val="00B10189"/>
    <w:rsid w:val="00B1034F"/>
    <w:rsid w:val="00B201EB"/>
    <w:rsid w:val="00B2064C"/>
    <w:rsid w:val="00B20F4B"/>
    <w:rsid w:val="00B23731"/>
    <w:rsid w:val="00B23C62"/>
    <w:rsid w:val="00B241C2"/>
    <w:rsid w:val="00B32B80"/>
    <w:rsid w:val="00B34013"/>
    <w:rsid w:val="00B4280E"/>
    <w:rsid w:val="00B55B44"/>
    <w:rsid w:val="00B576BE"/>
    <w:rsid w:val="00B6068F"/>
    <w:rsid w:val="00B60C5C"/>
    <w:rsid w:val="00B64703"/>
    <w:rsid w:val="00B7018B"/>
    <w:rsid w:val="00B7221A"/>
    <w:rsid w:val="00B73787"/>
    <w:rsid w:val="00B75746"/>
    <w:rsid w:val="00B761F6"/>
    <w:rsid w:val="00B7629F"/>
    <w:rsid w:val="00B80749"/>
    <w:rsid w:val="00B80C2C"/>
    <w:rsid w:val="00B83DD9"/>
    <w:rsid w:val="00B87988"/>
    <w:rsid w:val="00B87DBE"/>
    <w:rsid w:val="00B94ED9"/>
    <w:rsid w:val="00B9752D"/>
    <w:rsid w:val="00BB229D"/>
    <w:rsid w:val="00BC5EA9"/>
    <w:rsid w:val="00BD2AAE"/>
    <w:rsid w:val="00BD5E84"/>
    <w:rsid w:val="00BE0BA1"/>
    <w:rsid w:val="00BE21BE"/>
    <w:rsid w:val="00BE612A"/>
    <w:rsid w:val="00BF012C"/>
    <w:rsid w:val="00BF03F5"/>
    <w:rsid w:val="00BF498A"/>
    <w:rsid w:val="00BF6C6B"/>
    <w:rsid w:val="00C00C00"/>
    <w:rsid w:val="00C074BE"/>
    <w:rsid w:val="00C205E7"/>
    <w:rsid w:val="00C224BB"/>
    <w:rsid w:val="00C22BD3"/>
    <w:rsid w:val="00C301F7"/>
    <w:rsid w:val="00C30B6D"/>
    <w:rsid w:val="00C30BE2"/>
    <w:rsid w:val="00C34C93"/>
    <w:rsid w:val="00C37E62"/>
    <w:rsid w:val="00C51572"/>
    <w:rsid w:val="00C54B22"/>
    <w:rsid w:val="00C7009D"/>
    <w:rsid w:val="00C74FCE"/>
    <w:rsid w:val="00C80648"/>
    <w:rsid w:val="00C806DA"/>
    <w:rsid w:val="00C820A7"/>
    <w:rsid w:val="00C90373"/>
    <w:rsid w:val="00C9088E"/>
    <w:rsid w:val="00C90C8D"/>
    <w:rsid w:val="00C921F4"/>
    <w:rsid w:val="00C928E6"/>
    <w:rsid w:val="00C95BB3"/>
    <w:rsid w:val="00C973CE"/>
    <w:rsid w:val="00CA223D"/>
    <w:rsid w:val="00CA3D6E"/>
    <w:rsid w:val="00CB0A5F"/>
    <w:rsid w:val="00CD4AA2"/>
    <w:rsid w:val="00CD684C"/>
    <w:rsid w:val="00CD6D91"/>
    <w:rsid w:val="00CD7FDA"/>
    <w:rsid w:val="00CE0EDD"/>
    <w:rsid w:val="00CE3424"/>
    <w:rsid w:val="00CF0609"/>
    <w:rsid w:val="00CF4A7A"/>
    <w:rsid w:val="00D0389C"/>
    <w:rsid w:val="00D04911"/>
    <w:rsid w:val="00D055D2"/>
    <w:rsid w:val="00D055FB"/>
    <w:rsid w:val="00D075B0"/>
    <w:rsid w:val="00D10F8B"/>
    <w:rsid w:val="00D165CC"/>
    <w:rsid w:val="00D3021B"/>
    <w:rsid w:val="00D37128"/>
    <w:rsid w:val="00D44041"/>
    <w:rsid w:val="00D45095"/>
    <w:rsid w:val="00D463FD"/>
    <w:rsid w:val="00D467D3"/>
    <w:rsid w:val="00D53139"/>
    <w:rsid w:val="00D543D8"/>
    <w:rsid w:val="00D557D8"/>
    <w:rsid w:val="00D6115D"/>
    <w:rsid w:val="00D62FCF"/>
    <w:rsid w:val="00D662E8"/>
    <w:rsid w:val="00D66C85"/>
    <w:rsid w:val="00D7163E"/>
    <w:rsid w:val="00D74458"/>
    <w:rsid w:val="00D77F64"/>
    <w:rsid w:val="00D83465"/>
    <w:rsid w:val="00D84693"/>
    <w:rsid w:val="00D87525"/>
    <w:rsid w:val="00D90DF9"/>
    <w:rsid w:val="00D917FA"/>
    <w:rsid w:val="00D96F11"/>
    <w:rsid w:val="00DA0AE2"/>
    <w:rsid w:val="00DA1396"/>
    <w:rsid w:val="00DA33B5"/>
    <w:rsid w:val="00DA6575"/>
    <w:rsid w:val="00DB1C26"/>
    <w:rsid w:val="00DB55C0"/>
    <w:rsid w:val="00DB70BE"/>
    <w:rsid w:val="00DB73C5"/>
    <w:rsid w:val="00DC64B5"/>
    <w:rsid w:val="00DD02BA"/>
    <w:rsid w:val="00DD2ABF"/>
    <w:rsid w:val="00DD72F8"/>
    <w:rsid w:val="00DD7730"/>
    <w:rsid w:val="00DE06B4"/>
    <w:rsid w:val="00DE4A70"/>
    <w:rsid w:val="00DE5E11"/>
    <w:rsid w:val="00DE71C5"/>
    <w:rsid w:val="00DF5449"/>
    <w:rsid w:val="00E0064E"/>
    <w:rsid w:val="00E015A8"/>
    <w:rsid w:val="00E034AF"/>
    <w:rsid w:val="00E069C5"/>
    <w:rsid w:val="00E06A5E"/>
    <w:rsid w:val="00E07F0F"/>
    <w:rsid w:val="00E12FE8"/>
    <w:rsid w:val="00E146EB"/>
    <w:rsid w:val="00E15858"/>
    <w:rsid w:val="00E16BAB"/>
    <w:rsid w:val="00E21CDE"/>
    <w:rsid w:val="00E22503"/>
    <w:rsid w:val="00E25637"/>
    <w:rsid w:val="00E40288"/>
    <w:rsid w:val="00E4133B"/>
    <w:rsid w:val="00E42080"/>
    <w:rsid w:val="00E42EEE"/>
    <w:rsid w:val="00E4787E"/>
    <w:rsid w:val="00E5383E"/>
    <w:rsid w:val="00E555EE"/>
    <w:rsid w:val="00E556B6"/>
    <w:rsid w:val="00E60C6C"/>
    <w:rsid w:val="00E61ED6"/>
    <w:rsid w:val="00E64EF9"/>
    <w:rsid w:val="00E80A83"/>
    <w:rsid w:val="00E87D9A"/>
    <w:rsid w:val="00E94B36"/>
    <w:rsid w:val="00EA05BC"/>
    <w:rsid w:val="00EA5980"/>
    <w:rsid w:val="00EA6777"/>
    <w:rsid w:val="00EA6848"/>
    <w:rsid w:val="00EB381B"/>
    <w:rsid w:val="00EB7236"/>
    <w:rsid w:val="00EB782C"/>
    <w:rsid w:val="00EB7EBF"/>
    <w:rsid w:val="00EC0CB3"/>
    <w:rsid w:val="00EC21F3"/>
    <w:rsid w:val="00EC2DAA"/>
    <w:rsid w:val="00EC33AC"/>
    <w:rsid w:val="00EC45AE"/>
    <w:rsid w:val="00EC57E6"/>
    <w:rsid w:val="00ED1E7D"/>
    <w:rsid w:val="00ED26F6"/>
    <w:rsid w:val="00ED5E18"/>
    <w:rsid w:val="00EE3E56"/>
    <w:rsid w:val="00EE4A89"/>
    <w:rsid w:val="00EF35EB"/>
    <w:rsid w:val="00EF4B97"/>
    <w:rsid w:val="00F013E4"/>
    <w:rsid w:val="00F045DC"/>
    <w:rsid w:val="00F05960"/>
    <w:rsid w:val="00F061E8"/>
    <w:rsid w:val="00F161C7"/>
    <w:rsid w:val="00F20863"/>
    <w:rsid w:val="00F268C7"/>
    <w:rsid w:val="00F27C0E"/>
    <w:rsid w:val="00F34337"/>
    <w:rsid w:val="00F34E45"/>
    <w:rsid w:val="00F3511F"/>
    <w:rsid w:val="00F373AF"/>
    <w:rsid w:val="00F41890"/>
    <w:rsid w:val="00F50C97"/>
    <w:rsid w:val="00F52AEB"/>
    <w:rsid w:val="00F54ED4"/>
    <w:rsid w:val="00F566D5"/>
    <w:rsid w:val="00F75D5F"/>
    <w:rsid w:val="00F80C27"/>
    <w:rsid w:val="00F935D8"/>
    <w:rsid w:val="00F97D63"/>
    <w:rsid w:val="00FA1498"/>
    <w:rsid w:val="00FA5FAC"/>
    <w:rsid w:val="00FA6CF3"/>
    <w:rsid w:val="00FB2062"/>
    <w:rsid w:val="00FB402D"/>
    <w:rsid w:val="00FB4F8A"/>
    <w:rsid w:val="00FB6112"/>
    <w:rsid w:val="00FB65B6"/>
    <w:rsid w:val="00FB7B2E"/>
    <w:rsid w:val="00FB7B75"/>
    <w:rsid w:val="00FC09A3"/>
    <w:rsid w:val="00FD0232"/>
    <w:rsid w:val="00FD0612"/>
    <w:rsid w:val="00FD1536"/>
    <w:rsid w:val="00FD404B"/>
    <w:rsid w:val="00FD67B1"/>
    <w:rsid w:val="00FE34A5"/>
    <w:rsid w:val="00FE4843"/>
    <w:rsid w:val="00FE5413"/>
    <w:rsid w:val="00FE74BB"/>
    <w:rsid w:val="00FF3E82"/>
    <w:rsid w:val="00FF46E6"/>
    <w:rsid w:val="00FF51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5:docId w15:val="{ACF3BA62-68B3-4DC7-ADEE-A6A5A3882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189E"/>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D26F6"/>
    <w:pPr>
      <w:spacing w:after="120"/>
    </w:pPr>
    <w:rPr>
      <w:sz w:val="26"/>
      <w:szCs w:val="26"/>
    </w:rPr>
  </w:style>
  <w:style w:type="paragraph" w:styleId="a4">
    <w:name w:val="List Paragraph"/>
    <w:basedOn w:val="a"/>
    <w:uiPriority w:val="34"/>
    <w:qFormat/>
    <w:rsid w:val="00F50C97"/>
    <w:pPr>
      <w:ind w:left="720"/>
      <w:contextualSpacing/>
    </w:pPr>
  </w:style>
  <w:style w:type="paragraph" w:styleId="a5">
    <w:name w:val="header"/>
    <w:basedOn w:val="a"/>
    <w:link w:val="a6"/>
    <w:rsid w:val="007C3778"/>
    <w:pPr>
      <w:tabs>
        <w:tab w:val="center" w:pos="4153"/>
        <w:tab w:val="right" w:pos="8306"/>
      </w:tabs>
    </w:pPr>
    <w:rPr>
      <w:sz w:val="26"/>
      <w:szCs w:val="20"/>
    </w:rPr>
  </w:style>
  <w:style w:type="character" w:customStyle="1" w:styleId="a6">
    <w:name w:val="Верхний колонтитул Знак"/>
    <w:basedOn w:val="a0"/>
    <w:link w:val="a5"/>
    <w:rsid w:val="007C3778"/>
    <w:rPr>
      <w:sz w:val="26"/>
    </w:rPr>
  </w:style>
  <w:style w:type="paragraph" w:styleId="a7">
    <w:name w:val="Balloon Text"/>
    <w:basedOn w:val="a"/>
    <w:link w:val="a8"/>
    <w:rsid w:val="00C921F4"/>
    <w:rPr>
      <w:rFonts w:ascii="Tahoma" w:hAnsi="Tahoma" w:cs="Tahoma"/>
      <w:sz w:val="16"/>
      <w:szCs w:val="16"/>
    </w:rPr>
  </w:style>
  <w:style w:type="character" w:customStyle="1" w:styleId="a8">
    <w:name w:val="Текст выноски Знак"/>
    <w:basedOn w:val="a0"/>
    <w:link w:val="a7"/>
    <w:rsid w:val="00C921F4"/>
    <w:rPr>
      <w:rFonts w:ascii="Tahoma" w:hAnsi="Tahoma" w:cs="Tahoma"/>
      <w:sz w:val="16"/>
      <w:szCs w:val="16"/>
    </w:rPr>
  </w:style>
  <w:style w:type="paragraph" w:customStyle="1" w:styleId="ConsPlusNonformat">
    <w:name w:val="ConsPlusNonformat"/>
    <w:uiPriority w:val="99"/>
    <w:rsid w:val="00CD684C"/>
    <w:pPr>
      <w:autoSpaceDE w:val="0"/>
      <w:autoSpaceDN w:val="0"/>
      <w:adjustRightInd w:val="0"/>
    </w:pPr>
    <w:rPr>
      <w:rFonts w:ascii="Courier New" w:hAnsi="Courier New" w:cs="Courier New"/>
    </w:rPr>
  </w:style>
  <w:style w:type="paragraph" w:styleId="3">
    <w:name w:val="Body Text Indent 3"/>
    <w:basedOn w:val="a"/>
    <w:link w:val="30"/>
    <w:rsid w:val="00A0091F"/>
    <w:pPr>
      <w:spacing w:after="120"/>
      <w:ind w:left="283"/>
    </w:pPr>
    <w:rPr>
      <w:sz w:val="16"/>
      <w:szCs w:val="16"/>
    </w:rPr>
  </w:style>
  <w:style w:type="character" w:customStyle="1" w:styleId="30">
    <w:name w:val="Основной текст с отступом 3 Знак"/>
    <w:basedOn w:val="a0"/>
    <w:link w:val="3"/>
    <w:rsid w:val="00A0091F"/>
    <w:rPr>
      <w:sz w:val="16"/>
      <w:szCs w:val="16"/>
    </w:rPr>
  </w:style>
  <w:style w:type="character" w:customStyle="1" w:styleId="a9">
    <w:name w:val="Основной текст_"/>
    <w:link w:val="1"/>
    <w:rsid w:val="00A0091F"/>
    <w:rPr>
      <w:sz w:val="25"/>
      <w:szCs w:val="25"/>
      <w:shd w:val="clear" w:color="auto" w:fill="FFFFFF"/>
    </w:rPr>
  </w:style>
  <w:style w:type="paragraph" w:customStyle="1" w:styleId="1">
    <w:name w:val="Основной текст1"/>
    <w:basedOn w:val="a"/>
    <w:link w:val="a9"/>
    <w:rsid w:val="00A0091F"/>
    <w:pPr>
      <w:shd w:val="clear" w:color="auto" w:fill="FFFFFF"/>
      <w:spacing w:line="302" w:lineRule="exact"/>
      <w:ind w:hanging="360"/>
    </w:pPr>
    <w:rPr>
      <w:sz w:val="25"/>
      <w:szCs w:val="25"/>
    </w:rPr>
  </w:style>
  <w:style w:type="paragraph" w:styleId="2">
    <w:name w:val="Body Text Indent 2"/>
    <w:basedOn w:val="a"/>
    <w:link w:val="20"/>
    <w:rsid w:val="00D075B0"/>
    <w:pPr>
      <w:spacing w:after="120" w:line="480" w:lineRule="auto"/>
      <w:ind w:left="283"/>
    </w:pPr>
  </w:style>
  <w:style w:type="character" w:customStyle="1" w:styleId="20">
    <w:name w:val="Основной текст с отступом 2 Знак"/>
    <w:basedOn w:val="a0"/>
    <w:link w:val="2"/>
    <w:rsid w:val="00D075B0"/>
    <w:rPr>
      <w:sz w:val="24"/>
      <w:szCs w:val="24"/>
    </w:rPr>
  </w:style>
  <w:style w:type="paragraph" w:customStyle="1" w:styleId="ConsPlusTitle">
    <w:name w:val="ConsPlusTitle"/>
    <w:uiPriority w:val="99"/>
    <w:rsid w:val="007929EE"/>
    <w:pPr>
      <w:autoSpaceDE w:val="0"/>
      <w:autoSpaceDN w:val="0"/>
      <w:adjustRightInd w:val="0"/>
    </w:pPr>
    <w:rPr>
      <w:b/>
      <w:bCs/>
      <w:sz w:val="28"/>
      <w:szCs w:val="28"/>
      <w:lang w:eastAsia="en-US"/>
    </w:rPr>
  </w:style>
  <w:style w:type="paragraph" w:customStyle="1" w:styleId="21">
    <w:name w:val="Основной текст 21"/>
    <w:basedOn w:val="a"/>
    <w:rsid w:val="007D7D43"/>
    <w:pPr>
      <w:widowControl w:val="0"/>
      <w:snapToGrid w:val="0"/>
      <w:jc w:val="both"/>
    </w:pPr>
    <w:rPr>
      <w:szCs w:val="20"/>
      <w:lang w:val="en-US"/>
    </w:rPr>
  </w:style>
  <w:style w:type="paragraph" w:customStyle="1" w:styleId="ConsPlusNormal">
    <w:name w:val="ConsPlusNormal"/>
    <w:rsid w:val="00587E19"/>
    <w:pPr>
      <w:widowControl w:val="0"/>
      <w:autoSpaceDE w:val="0"/>
      <w:autoSpaceDN w:val="0"/>
      <w:adjustRightInd w:val="0"/>
    </w:pPr>
    <w:rPr>
      <w:rFonts w:ascii="Arial" w:hAnsi="Arial" w:cs="Arial"/>
    </w:rPr>
  </w:style>
  <w:style w:type="paragraph" w:customStyle="1" w:styleId="ConsPlusCell">
    <w:name w:val="ConsPlusCell"/>
    <w:uiPriority w:val="99"/>
    <w:rsid w:val="004C59BE"/>
    <w:pPr>
      <w:widowControl w:val="0"/>
      <w:autoSpaceDE w:val="0"/>
      <w:autoSpaceDN w:val="0"/>
      <w:adjustRightInd w:val="0"/>
    </w:pPr>
    <w:rPr>
      <w:rFonts w:ascii="Calibri" w:hAnsi="Calibri" w:cs="Calibri"/>
      <w:sz w:val="22"/>
      <w:szCs w:val="22"/>
    </w:rPr>
  </w:style>
  <w:style w:type="character" w:styleId="aa">
    <w:name w:val="Hyperlink"/>
    <w:uiPriority w:val="99"/>
    <w:unhideWhenUsed/>
    <w:rsid w:val="00FF46E6"/>
    <w:rPr>
      <w:color w:val="0563C1"/>
      <w:u w:val="single"/>
    </w:rPr>
  </w:style>
  <w:style w:type="table" w:styleId="ab">
    <w:name w:val="Table Grid"/>
    <w:basedOn w:val="a1"/>
    <w:rsid w:val="00EA67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c">
    <w:name w:val="Grid Table Light"/>
    <w:basedOn w:val="a1"/>
    <w:uiPriority w:val="40"/>
    <w:rsid w:val="00EA6777"/>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53837">
      <w:bodyDiv w:val="1"/>
      <w:marLeft w:val="0"/>
      <w:marRight w:val="0"/>
      <w:marTop w:val="0"/>
      <w:marBottom w:val="0"/>
      <w:divBdr>
        <w:top w:val="none" w:sz="0" w:space="0" w:color="auto"/>
        <w:left w:val="none" w:sz="0" w:space="0" w:color="auto"/>
        <w:bottom w:val="none" w:sz="0" w:space="0" w:color="auto"/>
        <w:right w:val="none" w:sz="0" w:space="0" w:color="auto"/>
      </w:divBdr>
    </w:div>
    <w:div w:id="68575120">
      <w:bodyDiv w:val="1"/>
      <w:marLeft w:val="0"/>
      <w:marRight w:val="0"/>
      <w:marTop w:val="0"/>
      <w:marBottom w:val="0"/>
      <w:divBdr>
        <w:top w:val="none" w:sz="0" w:space="0" w:color="auto"/>
        <w:left w:val="none" w:sz="0" w:space="0" w:color="auto"/>
        <w:bottom w:val="none" w:sz="0" w:space="0" w:color="auto"/>
        <w:right w:val="none" w:sz="0" w:space="0" w:color="auto"/>
      </w:divBdr>
    </w:div>
    <w:div w:id="126436586">
      <w:bodyDiv w:val="1"/>
      <w:marLeft w:val="0"/>
      <w:marRight w:val="0"/>
      <w:marTop w:val="0"/>
      <w:marBottom w:val="0"/>
      <w:divBdr>
        <w:top w:val="none" w:sz="0" w:space="0" w:color="auto"/>
        <w:left w:val="none" w:sz="0" w:space="0" w:color="auto"/>
        <w:bottom w:val="none" w:sz="0" w:space="0" w:color="auto"/>
        <w:right w:val="none" w:sz="0" w:space="0" w:color="auto"/>
      </w:divBdr>
    </w:div>
    <w:div w:id="278606167">
      <w:bodyDiv w:val="1"/>
      <w:marLeft w:val="0"/>
      <w:marRight w:val="0"/>
      <w:marTop w:val="0"/>
      <w:marBottom w:val="0"/>
      <w:divBdr>
        <w:top w:val="none" w:sz="0" w:space="0" w:color="auto"/>
        <w:left w:val="none" w:sz="0" w:space="0" w:color="auto"/>
        <w:bottom w:val="none" w:sz="0" w:space="0" w:color="auto"/>
        <w:right w:val="none" w:sz="0" w:space="0" w:color="auto"/>
      </w:divBdr>
    </w:div>
    <w:div w:id="301010791">
      <w:bodyDiv w:val="1"/>
      <w:marLeft w:val="0"/>
      <w:marRight w:val="0"/>
      <w:marTop w:val="0"/>
      <w:marBottom w:val="0"/>
      <w:divBdr>
        <w:top w:val="none" w:sz="0" w:space="0" w:color="auto"/>
        <w:left w:val="none" w:sz="0" w:space="0" w:color="auto"/>
        <w:bottom w:val="none" w:sz="0" w:space="0" w:color="auto"/>
        <w:right w:val="none" w:sz="0" w:space="0" w:color="auto"/>
      </w:divBdr>
    </w:div>
    <w:div w:id="430781081">
      <w:bodyDiv w:val="1"/>
      <w:marLeft w:val="0"/>
      <w:marRight w:val="0"/>
      <w:marTop w:val="0"/>
      <w:marBottom w:val="0"/>
      <w:divBdr>
        <w:top w:val="none" w:sz="0" w:space="0" w:color="auto"/>
        <w:left w:val="none" w:sz="0" w:space="0" w:color="auto"/>
        <w:bottom w:val="none" w:sz="0" w:space="0" w:color="auto"/>
        <w:right w:val="none" w:sz="0" w:space="0" w:color="auto"/>
      </w:divBdr>
    </w:div>
    <w:div w:id="515968360">
      <w:bodyDiv w:val="1"/>
      <w:marLeft w:val="0"/>
      <w:marRight w:val="0"/>
      <w:marTop w:val="0"/>
      <w:marBottom w:val="0"/>
      <w:divBdr>
        <w:top w:val="none" w:sz="0" w:space="0" w:color="auto"/>
        <w:left w:val="none" w:sz="0" w:space="0" w:color="auto"/>
        <w:bottom w:val="none" w:sz="0" w:space="0" w:color="auto"/>
        <w:right w:val="none" w:sz="0" w:space="0" w:color="auto"/>
      </w:divBdr>
    </w:div>
    <w:div w:id="671613996">
      <w:bodyDiv w:val="1"/>
      <w:marLeft w:val="0"/>
      <w:marRight w:val="0"/>
      <w:marTop w:val="0"/>
      <w:marBottom w:val="0"/>
      <w:divBdr>
        <w:top w:val="none" w:sz="0" w:space="0" w:color="auto"/>
        <w:left w:val="none" w:sz="0" w:space="0" w:color="auto"/>
        <w:bottom w:val="none" w:sz="0" w:space="0" w:color="auto"/>
        <w:right w:val="none" w:sz="0" w:space="0" w:color="auto"/>
      </w:divBdr>
    </w:div>
    <w:div w:id="740827999">
      <w:bodyDiv w:val="1"/>
      <w:marLeft w:val="0"/>
      <w:marRight w:val="0"/>
      <w:marTop w:val="0"/>
      <w:marBottom w:val="0"/>
      <w:divBdr>
        <w:top w:val="none" w:sz="0" w:space="0" w:color="auto"/>
        <w:left w:val="none" w:sz="0" w:space="0" w:color="auto"/>
        <w:bottom w:val="none" w:sz="0" w:space="0" w:color="auto"/>
        <w:right w:val="none" w:sz="0" w:space="0" w:color="auto"/>
      </w:divBdr>
    </w:div>
    <w:div w:id="753278147">
      <w:bodyDiv w:val="1"/>
      <w:marLeft w:val="0"/>
      <w:marRight w:val="0"/>
      <w:marTop w:val="0"/>
      <w:marBottom w:val="0"/>
      <w:divBdr>
        <w:top w:val="none" w:sz="0" w:space="0" w:color="auto"/>
        <w:left w:val="none" w:sz="0" w:space="0" w:color="auto"/>
        <w:bottom w:val="none" w:sz="0" w:space="0" w:color="auto"/>
        <w:right w:val="none" w:sz="0" w:space="0" w:color="auto"/>
      </w:divBdr>
    </w:div>
    <w:div w:id="793595677">
      <w:bodyDiv w:val="1"/>
      <w:marLeft w:val="0"/>
      <w:marRight w:val="0"/>
      <w:marTop w:val="0"/>
      <w:marBottom w:val="0"/>
      <w:divBdr>
        <w:top w:val="none" w:sz="0" w:space="0" w:color="auto"/>
        <w:left w:val="none" w:sz="0" w:space="0" w:color="auto"/>
        <w:bottom w:val="none" w:sz="0" w:space="0" w:color="auto"/>
        <w:right w:val="none" w:sz="0" w:space="0" w:color="auto"/>
      </w:divBdr>
    </w:div>
    <w:div w:id="1059786198">
      <w:bodyDiv w:val="1"/>
      <w:marLeft w:val="0"/>
      <w:marRight w:val="0"/>
      <w:marTop w:val="0"/>
      <w:marBottom w:val="0"/>
      <w:divBdr>
        <w:top w:val="none" w:sz="0" w:space="0" w:color="auto"/>
        <w:left w:val="none" w:sz="0" w:space="0" w:color="auto"/>
        <w:bottom w:val="none" w:sz="0" w:space="0" w:color="auto"/>
        <w:right w:val="none" w:sz="0" w:space="0" w:color="auto"/>
      </w:divBdr>
    </w:div>
    <w:div w:id="1245184453">
      <w:bodyDiv w:val="1"/>
      <w:marLeft w:val="0"/>
      <w:marRight w:val="0"/>
      <w:marTop w:val="0"/>
      <w:marBottom w:val="0"/>
      <w:divBdr>
        <w:top w:val="none" w:sz="0" w:space="0" w:color="auto"/>
        <w:left w:val="none" w:sz="0" w:space="0" w:color="auto"/>
        <w:bottom w:val="none" w:sz="0" w:space="0" w:color="auto"/>
        <w:right w:val="none" w:sz="0" w:space="0" w:color="auto"/>
      </w:divBdr>
    </w:div>
    <w:div w:id="1483888503">
      <w:bodyDiv w:val="1"/>
      <w:marLeft w:val="0"/>
      <w:marRight w:val="0"/>
      <w:marTop w:val="0"/>
      <w:marBottom w:val="0"/>
      <w:divBdr>
        <w:top w:val="none" w:sz="0" w:space="0" w:color="auto"/>
        <w:left w:val="none" w:sz="0" w:space="0" w:color="auto"/>
        <w:bottom w:val="none" w:sz="0" w:space="0" w:color="auto"/>
        <w:right w:val="none" w:sz="0" w:space="0" w:color="auto"/>
      </w:divBdr>
    </w:div>
    <w:div w:id="1566993460">
      <w:bodyDiv w:val="1"/>
      <w:marLeft w:val="0"/>
      <w:marRight w:val="0"/>
      <w:marTop w:val="0"/>
      <w:marBottom w:val="0"/>
      <w:divBdr>
        <w:top w:val="none" w:sz="0" w:space="0" w:color="auto"/>
        <w:left w:val="none" w:sz="0" w:space="0" w:color="auto"/>
        <w:bottom w:val="none" w:sz="0" w:space="0" w:color="auto"/>
        <w:right w:val="none" w:sz="0" w:space="0" w:color="auto"/>
      </w:divBdr>
    </w:div>
    <w:div w:id="1617371305">
      <w:bodyDiv w:val="1"/>
      <w:marLeft w:val="0"/>
      <w:marRight w:val="0"/>
      <w:marTop w:val="0"/>
      <w:marBottom w:val="0"/>
      <w:divBdr>
        <w:top w:val="none" w:sz="0" w:space="0" w:color="auto"/>
        <w:left w:val="none" w:sz="0" w:space="0" w:color="auto"/>
        <w:bottom w:val="none" w:sz="0" w:space="0" w:color="auto"/>
        <w:right w:val="none" w:sz="0" w:space="0" w:color="auto"/>
      </w:divBdr>
    </w:div>
    <w:div w:id="1641574068">
      <w:bodyDiv w:val="1"/>
      <w:marLeft w:val="0"/>
      <w:marRight w:val="0"/>
      <w:marTop w:val="0"/>
      <w:marBottom w:val="0"/>
      <w:divBdr>
        <w:top w:val="none" w:sz="0" w:space="0" w:color="auto"/>
        <w:left w:val="none" w:sz="0" w:space="0" w:color="auto"/>
        <w:bottom w:val="none" w:sz="0" w:space="0" w:color="auto"/>
        <w:right w:val="none" w:sz="0" w:space="0" w:color="auto"/>
      </w:divBdr>
    </w:div>
    <w:div w:id="1707559405">
      <w:bodyDiv w:val="1"/>
      <w:marLeft w:val="0"/>
      <w:marRight w:val="0"/>
      <w:marTop w:val="0"/>
      <w:marBottom w:val="0"/>
      <w:divBdr>
        <w:top w:val="none" w:sz="0" w:space="0" w:color="auto"/>
        <w:left w:val="none" w:sz="0" w:space="0" w:color="auto"/>
        <w:bottom w:val="none" w:sz="0" w:space="0" w:color="auto"/>
        <w:right w:val="none" w:sz="0" w:space="0" w:color="auto"/>
      </w:divBdr>
    </w:div>
    <w:div w:id="1724522894">
      <w:bodyDiv w:val="1"/>
      <w:marLeft w:val="0"/>
      <w:marRight w:val="0"/>
      <w:marTop w:val="0"/>
      <w:marBottom w:val="0"/>
      <w:divBdr>
        <w:top w:val="none" w:sz="0" w:space="0" w:color="auto"/>
        <w:left w:val="none" w:sz="0" w:space="0" w:color="auto"/>
        <w:bottom w:val="none" w:sz="0" w:space="0" w:color="auto"/>
        <w:right w:val="none" w:sz="0" w:space="0" w:color="auto"/>
      </w:divBdr>
    </w:div>
    <w:div w:id="1778715942">
      <w:bodyDiv w:val="1"/>
      <w:marLeft w:val="0"/>
      <w:marRight w:val="0"/>
      <w:marTop w:val="0"/>
      <w:marBottom w:val="0"/>
      <w:divBdr>
        <w:top w:val="none" w:sz="0" w:space="0" w:color="auto"/>
        <w:left w:val="none" w:sz="0" w:space="0" w:color="auto"/>
        <w:bottom w:val="none" w:sz="0" w:space="0" w:color="auto"/>
        <w:right w:val="none" w:sz="0" w:space="0" w:color="auto"/>
      </w:divBdr>
    </w:div>
    <w:div w:id="1884096386">
      <w:bodyDiv w:val="1"/>
      <w:marLeft w:val="0"/>
      <w:marRight w:val="0"/>
      <w:marTop w:val="0"/>
      <w:marBottom w:val="0"/>
      <w:divBdr>
        <w:top w:val="none" w:sz="0" w:space="0" w:color="auto"/>
        <w:left w:val="none" w:sz="0" w:space="0" w:color="auto"/>
        <w:bottom w:val="none" w:sz="0" w:space="0" w:color="auto"/>
        <w:right w:val="none" w:sz="0" w:space="0" w:color="auto"/>
      </w:divBdr>
    </w:div>
    <w:div w:id="1920098355">
      <w:bodyDiv w:val="1"/>
      <w:marLeft w:val="0"/>
      <w:marRight w:val="0"/>
      <w:marTop w:val="0"/>
      <w:marBottom w:val="0"/>
      <w:divBdr>
        <w:top w:val="none" w:sz="0" w:space="0" w:color="auto"/>
        <w:left w:val="none" w:sz="0" w:space="0" w:color="auto"/>
        <w:bottom w:val="none" w:sz="0" w:space="0" w:color="auto"/>
        <w:right w:val="none" w:sz="0" w:space="0" w:color="auto"/>
      </w:divBdr>
    </w:div>
    <w:div w:id="2036883561">
      <w:bodyDiv w:val="1"/>
      <w:marLeft w:val="0"/>
      <w:marRight w:val="0"/>
      <w:marTop w:val="0"/>
      <w:marBottom w:val="0"/>
      <w:divBdr>
        <w:top w:val="none" w:sz="0" w:space="0" w:color="auto"/>
        <w:left w:val="none" w:sz="0" w:space="0" w:color="auto"/>
        <w:bottom w:val="none" w:sz="0" w:space="0" w:color="auto"/>
        <w:right w:val="none" w:sz="0" w:space="0" w:color="auto"/>
      </w:divBdr>
    </w:div>
    <w:div w:id="2095468027">
      <w:bodyDiv w:val="1"/>
      <w:marLeft w:val="0"/>
      <w:marRight w:val="0"/>
      <w:marTop w:val="0"/>
      <w:marBottom w:val="0"/>
      <w:divBdr>
        <w:top w:val="none" w:sz="0" w:space="0" w:color="auto"/>
        <w:left w:val="none" w:sz="0" w:space="0" w:color="auto"/>
        <w:bottom w:val="none" w:sz="0" w:space="0" w:color="auto"/>
        <w:right w:val="none" w:sz="0" w:space="0" w:color="auto"/>
      </w:divBdr>
    </w:div>
    <w:div w:id="211374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hyperlink" Target="consultantplus://offline/ref=57C010E5472509E8E58543D04B7F2446918C27D964B950AD96CC7A3671ECF26A46A7D89D2573A287DC34E2U2D6I" TargetMode="External"/><Relationship Id="rId26" Type="http://schemas.openxmlformats.org/officeDocument/2006/relationships/hyperlink" Target="consultantplus://offline/ref=57C010E5472509E8E58543D04B7F2440958C27D964BB59A994C0273C79B5FE6841A8878A223AAE86DC34E324U8DFI" TargetMode="External"/><Relationship Id="rId39" Type="http://schemas.openxmlformats.org/officeDocument/2006/relationships/hyperlink" Target="consultantplus://offline/ref=57C010E5472509E8E5855DDD5D137B4F97807AD466BB5BFCCE93216B26UED5I" TargetMode="External"/><Relationship Id="rId21" Type="http://schemas.openxmlformats.org/officeDocument/2006/relationships/hyperlink" Target="consultantplus://offline/ref=57C010E5472509E8E5855DDD5D137B4F978078D66DBD5BFCCE93216B26UED5I" TargetMode="External"/><Relationship Id="rId34" Type="http://schemas.openxmlformats.org/officeDocument/2006/relationships/hyperlink" Target="consultantplus://offline/ref=57C010E5472509E8E5855DDD5D137B4F978279D464BE5BFCCE93216B26UED5I" TargetMode="External"/><Relationship Id="rId42" Type="http://schemas.openxmlformats.org/officeDocument/2006/relationships/hyperlink" Target="consultantplus://offline/ref=57C010E5472509E8E5855DDD5D137B4F97807AD466BB5BFCCE93216B26UED5I" TargetMode="External"/><Relationship Id="rId47" Type="http://schemas.openxmlformats.org/officeDocument/2006/relationships/fontTable" Target="fontTable.xml"/><Relationship Id="rId7" Type="http://schemas.openxmlformats.org/officeDocument/2006/relationships/hyperlink" Target="consultantplus://offline/ref=8A4E9C70F3FF8A89F509702F9FC62548A327E5CC5E42AAF82E75F5372D6F5F4AR3C" TargetMode="External"/><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hyperlink" Target="consultantplus://offline/ref=57C010E5472509E8E5855DDD5D137B4F97807AD063B85BFCCE93216B26UED5I" TargetMode="External"/><Relationship Id="rId1" Type="http://schemas.openxmlformats.org/officeDocument/2006/relationships/numbering" Target="numbering.xml"/><Relationship Id="rId6" Type="http://schemas.openxmlformats.org/officeDocument/2006/relationships/hyperlink" Target="consultantplus://offline/ref=8A4E9C70F3FF8A89F509702F9FC62548A327E5CC5E46A2F62E75F5372D6F5F4AR3C" TargetMode="External"/><Relationship Id="rId11" Type="http://schemas.openxmlformats.org/officeDocument/2006/relationships/hyperlink" Target="consultantplus://offline/ref=8A4E9C70F3FF8A89F5096E2289AA7A41A529B9C35645A9A67977A4622346RAC" TargetMode="External"/><Relationship Id="rId24" Type="http://schemas.openxmlformats.org/officeDocument/2006/relationships/hyperlink" Target="consultantplus://offline/ref=57C010E5472509E8E58543D04B7F2440958C27D964BB59A994C0273C79B5FE6841UAD8I" TargetMode="External"/><Relationship Id="rId32" Type="http://schemas.openxmlformats.org/officeDocument/2006/relationships/hyperlink" Target="consultantplus://offline/ref=57C010E5472509E8E5855DDD5D137B4F97807AD466BB5BFCCE93216B26UED5I" TargetMode="External"/><Relationship Id="rId37" Type="http://schemas.openxmlformats.org/officeDocument/2006/relationships/hyperlink" Target="consultantplus://offline/ref=57C010E5472509E8E5855DDD5D137B4F97807AD466BB5BFCCE93216B26UED5I" TargetMode="External"/><Relationship Id="rId40" Type="http://schemas.openxmlformats.org/officeDocument/2006/relationships/hyperlink" Target="consultantplus://offline/ref=57C010E5472509E8E5855DDD5D137B4F978078D66DBD5BFCCE93216B26UED5I" TargetMode="External"/><Relationship Id="rId45" Type="http://schemas.openxmlformats.org/officeDocument/2006/relationships/hyperlink" Target="consultantplus://offline/ref=57C010E5472509E8E5855DDD5D137B4F97807AD466BB5BFCCE93216B26UED5I" TargetMode="External"/><Relationship Id="rId5" Type="http://schemas.openxmlformats.org/officeDocument/2006/relationships/hyperlink" Target="consultantplus://offline/ref=8A4E9C70F3FF8A89F5096E2289AA7A41A52FB2C65144A9A67977A4622346RAC" TargetMode="External"/><Relationship Id="rId15" Type="http://schemas.openxmlformats.org/officeDocument/2006/relationships/image" Target="media/image4.wmf"/><Relationship Id="rId23" Type="http://schemas.openxmlformats.org/officeDocument/2006/relationships/hyperlink" Target="consultantplus://offline/ref=57C010E5472509E8E5855DDD5D137B4F978078D66DBD5BFCCE93216B26UED5I" TargetMode="External"/><Relationship Id="rId28" Type="http://schemas.openxmlformats.org/officeDocument/2006/relationships/hyperlink" Target="consultantplus://offline/ref=57C010E5472509E8E5855DDD5D137B4F97807AD060BD5BFCCE93216B26UED5I" TargetMode="External"/><Relationship Id="rId36" Type="http://schemas.openxmlformats.org/officeDocument/2006/relationships/hyperlink" Target="consultantplus://offline/ref=57C010E5472509E8E5855DDD5D137B4F97807AD466BB5BFCCE93216B26UED5I" TargetMode="External"/><Relationship Id="rId10" Type="http://schemas.openxmlformats.org/officeDocument/2006/relationships/hyperlink" Target="consultantplus://offline/ref=8A4E9C70F3FF8A89F5096E2289AA7A41A529B3C55445A9A67977A4622346RAC" TargetMode="External"/><Relationship Id="rId19" Type="http://schemas.openxmlformats.org/officeDocument/2006/relationships/hyperlink" Target="consultantplus://offline/ref=57C010E5472509E8E5855DDD5D137B4F978078D66DBD5BFCCE93216B26UED5I" TargetMode="External"/><Relationship Id="rId31" Type="http://schemas.openxmlformats.org/officeDocument/2006/relationships/hyperlink" Target="consultantplus://offline/ref=57C010E5472509E8E5855DDD5D137B4F978170D26DB95BFCCE93216B26E5F83D01E881DF617EA386UDD9I" TargetMode="External"/><Relationship Id="rId44" Type="http://schemas.openxmlformats.org/officeDocument/2006/relationships/hyperlink" Target="consultantplus://offline/ref=57C010E5472509E8E5855DDD5D137B4F97807AD466BB5BFCCE93216B26UED5I" TargetMode="External"/><Relationship Id="rId4" Type="http://schemas.openxmlformats.org/officeDocument/2006/relationships/webSettings" Target="webSettings.xml"/><Relationship Id="rId9" Type="http://schemas.openxmlformats.org/officeDocument/2006/relationships/hyperlink" Target="consultantplus://offline/ref=8A4E9C70F3FF8A89F5096E2289AA7A41A529BDC45F46A9A67977A4622346RAC" TargetMode="External"/><Relationship Id="rId14" Type="http://schemas.openxmlformats.org/officeDocument/2006/relationships/image" Target="media/image3.wmf"/><Relationship Id="rId22" Type="http://schemas.openxmlformats.org/officeDocument/2006/relationships/hyperlink" Target="consultantplus://offline/ref=57C010E5472509E8E58543D04B7F2446918C27D964B951A890CC7A3671ECF26AU4D6I" TargetMode="External"/><Relationship Id="rId27" Type="http://schemas.openxmlformats.org/officeDocument/2006/relationships/hyperlink" Target="consultantplus://offline/ref=57C010E5472509E8E5855DDD5D137B4F97807AD466BB5BFCCE93216B26UED5I" TargetMode="External"/><Relationship Id="rId30" Type="http://schemas.openxmlformats.org/officeDocument/2006/relationships/hyperlink" Target="consultantplus://offline/ref=57C010E5472509E8E58543D04B7F2446918C27D96DBB50AE9991703E28E0F06D49F8CF9A6C7FA387DC35UED7I" TargetMode="External"/><Relationship Id="rId35" Type="http://schemas.openxmlformats.org/officeDocument/2006/relationships/hyperlink" Target="consultantplus://offline/ref=57C010E5472509E8E5855DDD5D137B4F9F807FD367B206F6C6CA2D69U2D1I" TargetMode="External"/><Relationship Id="rId43" Type="http://schemas.openxmlformats.org/officeDocument/2006/relationships/hyperlink" Target="consultantplus://offline/ref=57C010E5472509E8E5855DDD5D137B4F97807AD466BB5BFCCE93216B26UED5I" TargetMode="External"/><Relationship Id="rId48" Type="http://schemas.openxmlformats.org/officeDocument/2006/relationships/theme" Target="theme/theme1.xml"/><Relationship Id="rId8" Type="http://schemas.openxmlformats.org/officeDocument/2006/relationships/hyperlink" Target="consultantplus://offline/ref=8A4E9C70F3FF8A89F509702F9FC62548A327E5CC514BA3F02E75F5372D6F5FA375EF885294FDFE825F794BR8C" TargetMode="External"/><Relationship Id="rId3"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hyperlink" Target="consultantplus://offline/ref=57C010E5472509E8E58543D04B7F2440958C27D964B953AE97CF273C79B5FE6841UAD8I" TargetMode="External"/><Relationship Id="rId33" Type="http://schemas.openxmlformats.org/officeDocument/2006/relationships/hyperlink" Target="consultantplus://offline/ref=57C010E5472509E8E5855DDD5D137B4F97807AD466BB5BFCCE93216B26UED5I" TargetMode="External"/><Relationship Id="rId38" Type="http://schemas.openxmlformats.org/officeDocument/2006/relationships/hyperlink" Target="consultantplus://offline/ref=57C010E5472509E8E58543D04B7F2446918C27D963B152A39991703E28E0F0U6DDI" TargetMode="External"/><Relationship Id="rId46" Type="http://schemas.openxmlformats.org/officeDocument/2006/relationships/hyperlink" Target="consultantplus://offline/ref=57C010E5472509E8E5855DDD5D137B4F97807AD466BB5BFCCE93216B26UED5I" TargetMode="External"/><Relationship Id="rId20" Type="http://schemas.openxmlformats.org/officeDocument/2006/relationships/hyperlink" Target="consultantplus://offline/ref=57C010E5472509E8E58543D04B7F2446918C27D96DBF55AC9991703E28E0F0U6DDI" TargetMode="External"/><Relationship Id="rId41" Type="http://schemas.openxmlformats.org/officeDocument/2006/relationships/hyperlink" Target="consultantplus://offline/ref=57C010E5472509E8E5855DDD5D137B4F97807AD466BB5BFCCE93216B26UED5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944</TotalTime>
  <Pages>63</Pages>
  <Words>27840</Words>
  <Characters>158692</Characters>
  <Application>Microsoft Office Word</Application>
  <DocSecurity>0</DocSecurity>
  <Lines>1322</Lines>
  <Paragraphs>372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УЖКХ</Company>
  <LinksUpToDate>false</LinksUpToDate>
  <CharactersWithSpaces>186160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Никифорова Н.В.</dc:creator>
  <cp:keywords/>
  <dc:description/>
  <cp:lastModifiedBy>Грицюк Марина Геннадьевна</cp:lastModifiedBy>
  <cp:revision>91</cp:revision>
  <cp:lastPrinted>2016-12-08T10:01:00Z</cp:lastPrinted>
  <dcterms:created xsi:type="dcterms:W3CDTF">2014-09-23T02:31:00Z</dcterms:created>
  <dcterms:modified xsi:type="dcterms:W3CDTF">2016-12-08T10:14:00Z</dcterms:modified>
</cp:coreProperties>
</file>